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1E618" w14:textId="38B42492" w:rsidR="00B557C8" w:rsidRPr="00B557C8" w:rsidRDefault="00B557C8" w:rsidP="008F53EA">
      <w:pPr>
        <w:pStyle w:val="Heading1"/>
        <w:jc w:val="center"/>
      </w:pPr>
      <w:r w:rsidRPr="000A759E">
        <w:t>APPENDIX B:  eCCR Certification Form (Suggested Format)</w:t>
      </w:r>
    </w:p>
    <w:p w14:paraId="022960CA" w14:textId="77777777" w:rsidR="00B557C8" w:rsidRDefault="00B557C8">
      <w:pPr>
        <w:jc w:val="center"/>
        <w:rPr>
          <w:rFonts w:ascii="Arial" w:hAnsi="Arial" w:cs="Arial"/>
          <w:b/>
          <w:sz w:val="24"/>
          <w:szCs w:val="24"/>
        </w:rPr>
      </w:pPr>
    </w:p>
    <w:p w14:paraId="3A30A6E0" w14:textId="39D36497" w:rsidR="005879C4" w:rsidRPr="000A759E" w:rsidRDefault="005879C4" w:rsidP="00FC109D">
      <w:pPr>
        <w:pStyle w:val="Style1"/>
      </w:pPr>
      <w:r w:rsidRPr="000A759E">
        <w:t>Consumer Confidence Report</w:t>
      </w:r>
      <w:r w:rsidR="00FC109D">
        <w:t xml:space="preserve"> </w:t>
      </w:r>
      <w:r w:rsidRPr="000A759E">
        <w:t>Certification Form</w:t>
      </w:r>
    </w:p>
    <w:p w14:paraId="777E9F83" w14:textId="77777777" w:rsidR="005879C4" w:rsidRPr="000A759E" w:rsidRDefault="005879C4" w:rsidP="004572E4">
      <w:pPr>
        <w:spacing w:after="120"/>
        <w:jc w:val="center"/>
        <w:rPr>
          <w:rFonts w:ascii="Arial" w:hAnsi="Arial" w:cs="Arial"/>
          <w:i/>
          <w:sz w:val="24"/>
          <w:szCs w:val="24"/>
        </w:rPr>
      </w:pPr>
      <w:r w:rsidRPr="000A759E">
        <w:rPr>
          <w:rFonts w:ascii="Arial" w:hAnsi="Arial" w:cs="Arial"/>
          <w:i/>
          <w:sz w:val="24"/>
          <w:szCs w:val="24"/>
        </w:rPr>
        <w:t>(</w:t>
      </w:r>
      <w:r w:rsidR="00CD0683" w:rsidRPr="000A759E">
        <w:rPr>
          <w:rFonts w:ascii="Arial" w:hAnsi="Arial" w:cs="Arial"/>
          <w:i/>
          <w:sz w:val="24"/>
          <w:szCs w:val="24"/>
        </w:rPr>
        <w:t>T</w:t>
      </w:r>
      <w:r w:rsidRPr="000A759E">
        <w:rPr>
          <w:rFonts w:ascii="Arial" w:hAnsi="Arial" w:cs="Arial"/>
          <w:i/>
          <w:sz w:val="24"/>
          <w:szCs w:val="24"/>
        </w:rPr>
        <w:t>o be submitted with a copy of the CCR)</w:t>
      </w:r>
    </w:p>
    <w:tbl>
      <w:tblPr>
        <w:tblStyle w:val="TableGrid"/>
        <w:tblW w:w="0" w:type="auto"/>
        <w:tblLook w:val="0020" w:firstRow="1" w:lastRow="0" w:firstColumn="0" w:lastColumn="0" w:noHBand="0" w:noVBand="0"/>
      </w:tblPr>
      <w:tblGrid>
        <w:gridCol w:w="2785"/>
        <w:gridCol w:w="6565"/>
      </w:tblGrid>
      <w:tr w:rsidR="005879C4" w:rsidRPr="000A759E" w14:paraId="7D723BFE" w14:textId="77777777" w:rsidTr="004A010D">
        <w:tc>
          <w:tcPr>
            <w:tcW w:w="2785" w:type="dxa"/>
          </w:tcPr>
          <w:p w14:paraId="4FBA5103"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Name:</w:t>
            </w:r>
          </w:p>
        </w:tc>
        <w:tc>
          <w:tcPr>
            <w:tcW w:w="6565" w:type="dxa"/>
          </w:tcPr>
          <w:p w14:paraId="39C2B3A3" w14:textId="71E031B5" w:rsidR="005879C4" w:rsidRPr="000A759E" w:rsidRDefault="000C293B" w:rsidP="005D5750">
            <w:pPr>
              <w:spacing w:before="40" w:after="40"/>
              <w:jc w:val="both"/>
              <w:rPr>
                <w:rFonts w:ascii="Arial" w:hAnsi="Arial" w:cs="Arial"/>
                <w:sz w:val="24"/>
                <w:szCs w:val="24"/>
              </w:rPr>
            </w:pPr>
            <w:r>
              <w:rPr>
                <w:rFonts w:ascii="Arial" w:hAnsi="Arial" w:cs="Arial"/>
                <w:sz w:val="24"/>
                <w:szCs w:val="24"/>
              </w:rPr>
              <w:t>Plainview Mutual Water co</w:t>
            </w:r>
          </w:p>
        </w:tc>
      </w:tr>
      <w:tr w:rsidR="005879C4" w:rsidRPr="000A759E" w14:paraId="28C8D9A1" w14:textId="77777777" w:rsidTr="004A010D">
        <w:tc>
          <w:tcPr>
            <w:tcW w:w="2785" w:type="dxa"/>
          </w:tcPr>
          <w:p w14:paraId="51A95417"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Number:</w:t>
            </w:r>
          </w:p>
        </w:tc>
        <w:tc>
          <w:tcPr>
            <w:tcW w:w="6565" w:type="dxa"/>
          </w:tcPr>
          <w:p w14:paraId="680BD3CA" w14:textId="63BD068E" w:rsidR="005879C4" w:rsidRPr="000A759E" w:rsidRDefault="002C0927" w:rsidP="005D5750">
            <w:pPr>
              <w:spacing w:before="40" w:after="40"/>
              <w:jc w:val="both"/>
              <w:rPr>
                <w:rFonts w:ascii="Arial" w:hAnsi="Arial" w:cs="Arial"/>
                <w:sz w:val="24"/>
                <w:szCs w:val="24"/>
              </w:rPr>
            </w:pPr>
            <w:r>
              <w:rPr>
                <w:rFonts w:ascii="Arial" w:hAnsi="Arial" w:cs="Arial"/>
                <w:sz w:val="24"/>
                <w:szCs w:val="24"/>
              </w:rPr>
              <w:t>CA54</w:t>
            </w:r>
            <w:r w:rsidR="0012157A">
              <w:rPr>
                <w:rFonts w:ascii="Arial" w:hAnsi="Arial" w:cs="Arial"/>
                <w:sz w:val="24"/>
                <w:szCs w:val="24"/>
              </w:rPr>
              <w:t>10039</w:t>
            </w:r>
          </w:p>
        </w:tc>
      </w:tr>
    </w:tbl>
    <w:p w14:paraId="3C51C8E2" w14:textId="65B15C03" w:rsidR="005879C4" w:rsidRDefault="005879C4" w:rsidP="005D5750">
      <w:pPr>
        <w:pStyle w:val="BodyText"/>
        <w:spacing w:before="120" w:after="120"/>
        <w:rPr>
          <w:rFonts w:ascii="Arial" w:hAnsi="Arial" w:cs="Arial"/>
          <w:sz w:val="24"/>
          <w:szCs w:val="24"/>
        </w:rPr>
      </w:pPr>
      <w:r w:rsidRPr="000A759E">
        <w:rPr>
          <w:rFonts w:ascii="Arial" w:hAnsi="Arial" w:cs="Arial"/>
          <w:sz w:val="24"/>
          <w:szCs w:val="24"/>
        </w:rPr>
        <w:t xml:space="preserve">The water system named above hereby certifies that its Consumer Confidence Report was distributed on </w:t>
      </w:r>
      <w:r w:rsidRPr="00401F35">
        <w:rPr>
          <w:rFonts w:ascii="Arial" w:hAnsi="Arial" w:cs="Arial"/>
          <w:sz w:val="24"/>
          <w:szCs w:val="24"/>
          <w:u w:val="single"/>
        </w:rPr>
        <w:t>____</w:t>
      </w:r>
      <w:r w:rsidR="00401F35" w:rsidRPr="00401F35">
        <w:rPr>
          <w:rFonts w:ascii="Arial" w:hAnsi="Arial" w:cs="Arial"/>
          <w:sz w:val="24"/>
          <w:szCs w:val="24"/>
          <w:u w:val="single"/>
        </w:rPr>
        <w:t>6/2</w:t>
      </w:r>
      <w:r w:rsidR="0012157A">
        <w:rPr>
          <w:rFonts w:ascii="Arial" w:hAnsi="Arial" w:cs="Arial"/>
          <w:sz w:val="24"/>
          <w:szCs w:val="24"/>
          <w:u w:val="single"/>
        </w:rPr>
        <w:t>2</w:t>
      </w:r>
      <w:r w:rsidR="00401F35" w:rsidRPr="00401F35">
        <w:rPr>
          <w:rFonts w:ascii="Arial" w:hAnsi="Arial" w:cs="Arial"/>
          <w:sz w:val="24"/>
          <w:szCs w:val="24"/>
          <w:u w:val="single"/>
        </w:rPr>
        <w:t>/2026</w:t>
      </w:r>
      <w:r w:rsidRPr="00401F35">
        <w:rPr>
          <w:rFonts w:ascii="Arial" w:hAnsi="Arial" w:cs="Arial"/>
          <w:sz w:val="24"/>
          <w:szCs w:val="24"/>
          <w:u w:val="single"/>
        </w:rPr>
        <w:t>_______________</w:t>
      </w:r>
      <w:r w:rsidRPr="000A759E">
        <w:rPr>
          <w:rFonts w:ascii="Arial" w:hAnsi="Arial" w:cs="Arial"/>
          <w:sz w:val="24"/>
          <w:szCs w:val="24"/>
        </w:rPr>
        <w:t xml:space="preserve"> (</w:t>
      </w:r>
      <w:r w:rsidRPr="000A759E">
        <w:rPr>
          <w:rFonts w:ascii="Arial" w:hAnsi="Arial" w:cs="Arial"/>
          <w:i/>
          <w:iCs/>
          <w:sz w:val="24"/>
          <w:szCs w:val="24"/>
        </w:rPr>
        <w:t>date</w:t>
      </w:r>
      <w:r w:rsidRPr="000A759E">
        <w:rPr>
          <w:rFonts w:ascii="Arial" w:hAnsi="Arial" w:cs="Arial"/>
          <w:sz w:val="24"/>
          <w:szCs w:val="24"/>
        </w:rPr>
        <w:t xml:space="preserve">) to customers (and appropriate notices of availability have been given).  Further, the system certifies that the information contained in the report is correct and consistent with the compliance monitoring data previously submitted to the </w:t>
      </w:r>
      <w:r w:rsidR="00957463" w:rsidRPr="000A759E">
        <w:rPr>
          <w:rFonts w:ascii="Arial" w:hAnsi="Arial" w:cs="Arial"/>
          <w:sz w:val="24"/>
          <w:szCs w:val="24"/>
        </w:rPr>
        <w:t>State Water Resources Control Board, Division of Drinking Water</w:t>
      </w:r>
      <w:r w:rsidR="00FD518C" w:rsidRPr="000A759E">
        <w:rPr>
          <w:rFonts w:ascii="Arial" w:hAnsi="Arial" w:cs="Arial"/>
          <w:sz w:val="24"/>
          <w:szCs w:val="24"/>
        </w:rPr>
        <w:t xml:space="preserve"> (DDW)</w:t>
      </w:r>
      <w:r w:rsidRPr="000A759E">
        <w:rPr>
          <w:rFonts w:ascii="Arial" w:hAnsi="Arial" w:cs="Arial"/>
          <w:sz w:val="24"/>
          <w:szCs w:val="24"/>
        </w:rPr>
        <w:t>.</w:t>
      </w:r>
    </w:p>
    <w:p w14:paraId="1DAF185B" w14:textId="58FE800D" w:rsidR="000A759E" w:rsidRDefault="000A759E" w:rsidP="005D5750">
      <w:pPr>
        <w:pStyle w:val="BodyText"/>
        <w:spacing w:before="120" w:after="120"/>
        <w:rPr>
          <w:rFonts w:ascii="Arial" w:hAnsi="Arial" w:cs="Arial"/>
          <w:sz w:val="24"/>
          <w:szCs w:val="24"/>
        </w:rPr>
      </w:pPr>
      <w:r>
        <w:rPr>
          <w:rFonts w:ascii="Arial" w:hAnsi="Arial" w:cs="Arial"/>
          <w:sz w:val="24"/>
          <w:szCs w:val="24"/>
        </w:rPr>
        <w:t xml:space="preserve">Certified by: </w:t>
      </w:r>
    </w:p>
    <w:tbl>
      <w:tblPr>
        <w:tblStyle w:val="TableGrid"/>
        <w:tblW w:w="0" w:type="auto"/>
        <w:tblLook w:val="04A0" w:firstRow="1" w:lastRow="0" w:firstColumn="1" w:lastColumn="0" w:noHBand="0" w:noVBand="1"/>
      </w:tblPr>
      <w:tblGrid>
        <w:gridCol w:w="4575"/>
        <w:gridCol w:w="4755"/>
      </w:tblGrid>
      <w:tr w:rsidR="000A759E" w14:paraId="4BC22284" w14:textId="77777777" w:rsidTr="000A759E">
        <w:trPr>
          <w:trHeight w:val="425"/>
        </w:trPr>
        <w:tc>
          <w:tcPr>
            <w:tcW w:w="4575" w:type="dxa"/>
            <w:vAlign w:val="center"/>
          </w:tcPr>
          <w:p w14:paraId="12D7C528" w14:textId="272ED26E"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Name: </w:t>
            </w:r>
            <w:r w:rsidR="00401F35">
              <w:rPr>
                <w:rFonts w:ascii="Arial" w:hAnsi="Arial" w:cs="Arial"/>
                <w:sz w:val="24"/>
                <w:szCs w:val="24"/>
              </w:rPr>
              <w:t>Tom Day</w:t>
            </w:r>
          </w:p>
        </w:tc>
        <w:tc>
          <w:tcPr>
            <w:tcW w:w="4755" w:type="dxa"/>
            <w:vAlign w:val="center"/>
          </w:tcPr>
          <w:p w14:paraId="7AB34DF1" w14:textId="65C88F45" w:rsidR="000A759E" w:rsidRDefault="000A759E" w:rsidP="000A759E">
            <w:pPr>
              <w:pStyle w:val="BodyText"/>
              <w:spacing w:before="0"/>
              <w:jc w:val="left"/>
              <w:rPr>
                <w:rFonts w:ascii="Arial" w:hAnsi="Arial" w:cs="Arial"/>
                <w:sz w:val="24"/>
                <w:szCs w:val="24"/>
              </w:rPr>
            </w:pPr>
            <w:r>
              <w:rPr>
                <w:rFonts w:ascii="Arial" w:hAnsi="Arial" w:cs="Arial"/>
                <w:sz w:val="24"/>
                <w:szCs w:val="24"/>
              </w:rPr>
              <w:t>Title:</w:t>
            </w:r>
            <w:r w:rsidR="00401F35">
              <w:rPr>
                <w:rFonts w:ascii="Arial" w:hAnsi="Arial" w:cs="Arial"/>
                <w:sz w:val="24"/>
                <w:szCs w:val="24"/>
              </w:rPr>
              <w:t xml:space="preserve"> Distribution Operator</w:t>
            </w:r>
          </w:p>
        </w:tc>
      </w:tr>
      <w:tr w:rsidR="000A759E" w14:paraId="459EA55B" w14:textId="77777777" w:rsidTr="000A759E">
        <w:trPr>
          <w:trHeight w:val="455"/>
        </w:trPr>
        <w:tc>
          <w:tcPr>
            <w:tcW w:w="4575" w:type="dxa"/>
            <w:vAlign w:val="center"/>
          </w:tcPr>
          <w:p w14:paraId="71B3077A" w14:textId="54E40019" w:rsidR="000A759E" w:rsidRDefault="000A759E" w:rsidP="000A759E">
            <w:pPr>
              <w:pStyle w:val="BodyText"/>
              <w:spacing w:before="0"/>
              <w:jc w:val="left"/>
              <w:rPr>
                <w:rFonts w:ascii="Arial" w:hAnsi="Arial" w:cs="Arial"/>
                <w:sz w:val="24"/>
                <w:szCs w:val="24"/>
              </w:rPr>
            </w:pPr>
            <w:r>
              <w:rPr>
                <w:rFonts w:ascii="Arial" w:hAnsi="Arial" w:cs="Arial"/>
                <w:sz w:val="24"/>
                <w:szCs w:val="24"/>
              </w:rPr>
              <w:t>Signature</w:t>
            </w:r>
            <w:r w:rsidRPr="00401F35">
              <w:rPr>
                <w:rFonts w:ascii="Bradley Hand ITC" w:hAnsi="Bradley Hand ITC" w:cs="Arial"/>
                <w:sz w:val="24"/>
                <w:szCs w:val="24"/>
              </w:rPr>
              <w:t xml:space="preserve">: </w:t>
            </w:r>
            <w:r w:rsidR="00401F35" w:rsidRPr="00401F35">
              <w:rPr>
                <w:rFonts w:ascii="Bradley Hand ITC" w:hAnsi="Bradley Hand ITC" w:cs="Arial"/>
                <w:sz w:val="24"/>
                <w:szCs w:val="24"/>
              </w:rPr>
              <w:t xml:space="preserve"> Tom Day</w:t>
            </w:r>
          </w:p>
        </w:tc>
        <w:tc>
          <w:tcPr>
            <w:tcW w:w="4755" w:type="dxa"/>
            <w:vAlign w:val="center"/>
          </w:tcPr>
          <w:p w14:paraId="7C32D83D" w14:textId="737253EC" w:rsidR="000A759E" w:rsidRDefault="000A759E" w:rsidP="000A759E">
            <w:pPr>
              <w:pStyle w:val="BodyText"/>
              <w:spacing w:before="0"/>
              <w:jc w:val="left"/>
              <w:rPr>
                <w:rFonts w:ascii="Arial" w:hAnsi="Arial" w:cs="Arial"/>
                <w:sz w:val="24"/>
                <w:szCs w:val="24"/>
              </w:rPr>
            </w:pPr>
            <w:r>
              <w:rPr>
                <w:rFonts w:ascii="Arial" w:hAnsi="Arial" w:cs="Arial"/>
                <w:sz w:val="24"/>
                <w:szCs w:val="24"/>
              </w:rPr>
              <w:t>Date:</w:t>
            </w:r>
            <w:r w:rsidR="0012157A">
              <w:rPr>
                <w:rFonts w:ascii="Arial" w:hAnsi="Arial" w:cs="Arial"/>
                <w:sz w:val="24"/>
                <w:szCs w:val="24"/>
              </w:rPr>
              <w:t>8/14/</w:t>
            </w:r>
            <w:r w:rsidR="00401F35">
              <w:rPr>
                <w:rFonts w:ascii="Arial" w:hAnsi="Arial" w:cs="Arial"/>
                <w:sz w:val="24"/>
                <w:szCs w:val="24"/>
              </w:rPr>
              <w:t>2026</w:t>
            </w:r>
          </w:p>
        </w:tc>
      </w:tr>
      <w:tr w:rsidR="000A759E" w14:paraId="5321F3CA" w14:textId="77777777" w:rsidTr="000A759E">
        <w:trPr>
          <w:trHeight w:val="394"/>
        </w:trPr>
        <w:tc>
          <w:tcPr>
            <w:tcW w:w="4575" w:type="dxa"/>
            <w:vAlign w:val="center"/>
          </w:tcPr>
          <w:p w14:paraId="723A5E03" w14:textId="566627FE"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Phone number:   </w:t>
            </w:r>
            <w:r w:rsidR="00401F35">
              <w:rPr>
                <w:rFonts w:ascii="Arial" w:hAnsi="Arial" w:cs="Arial"/>
                <w:sz w:val="24"/>
                <w:szCs w:val="24"/>
              </w:rPr>
              <w:t>559-359-1242</w:t>
            </w:r>
          </w:p>
        </w:tc>
        <w:tc>
          <w:tcPr>
            <w:tcW w:w="4755" w:type="dxa"/>
            <w:vAlign w:val="center"/>
          </w:tcPr>
          <w:p w14:paraId="44357DA5" w14:textId="48E1F3F5" w:rsidR="000A759E" w:rsidRDefault="001A6B5C" w:rsidP="000A759E">
            <w:pPr>
              <w:pStyle w:val="BodyText"/>
              <w:spacing w:before="0"/>
              <w:jc w:val="left"/>
              <w:rPr>
                <w:rFonts w:ascii="Arial" w:hAnsi="Arial" w:cs="Arial"/>
                <w:sz w:val="24"/>
                <w:szCs w:val="24"/>
              </w:rPr>
            </w:pPr>
            <w:r>
              <w:rPr>
                <w:rFonts w:ascii="Arial" w:hAnsi="Arial" w:cs="Arial"/>
                <w:sz w:val="24"/>
                <w:szCs w:val="24"/>
              </w:rPr>
              <w:t>blank</w:t>
            </w:r>
          </w:p>
        </w:tc>
      </w:tr>
    </w:tbl>
    <w:p w14:paraId="52682A52" w14:textId="77777777" w:rsidR="006A6ED2" w:rsidRDefault="006A6ED2" w:rsidP="00A16B9D">
      <w:pPr>
        <w:pStyle w:val="BodyText2"/>
        <w:spacing w:before="0" w:after="0" w:line="276" w:lineRule="auto"/>
        <w:rPr>
          <w:rFonts w:ascii="Arial" w:hAnsi="Arial" w:cs="Arial"/>
          <w:sz w:val="24"/>
          <w:szCs w:val="24"/>
        </w:rPr>
      </w:pPr>
    </w:p>
    <w:p w14:paraId="2300988A" w14:textId="431D3432" w:rsidR="005879C4" w:rsidRPr="000A759E" w:rsidRDefault="0099450E" w:rsidP="00A16B9D">
      <w:pPr>
        <w:pStyle w:val="BodyText2"/>
        <w:spacing w:before="0" w:after="0" w:line="276" w:lineRule="auto"/>
        <w:rPr>
          <w:rFonts w:ascii="Arial" w:hAnsi="Arial" w:cs="Arial"/>
          <w:sz w:val="24"/>
          <w:szCs w:val="24"/>
        </w:rPr>
      </w:pPr>
      <w:r w:rsidRPr="000A759E">
        <w:rPr>
          <w:rFonts w:ascii="Arial" w:hAnsi="Arial" w:cs="Arial"/>
          <w:sz w:val="24"/>
          <w:szCs w:val="24"/>
        </w:rPr>
        <w:t>T</w:t>
      </w:r>
      <w:r w:rsidR="00095FF1" w:rsidRPr="000A759E">
        <w:rPr>
          <w:rFonts w:ascii="Arial" w:hAnsi="Arial" w:cs="Arial"/>
          <w:sz w:val="24"/>
          <w:szCs w:val="24"/>
        </w:rPr>
        <w:t>o</w:t>
      </w:r>
      <w:r w:rsidR="00E968EB" w:rsidRPr="000A759E">
        <w:rPr>
          <w:rFonts w:ascii="Arial" w:hAnsi="Arial" w:cs="Arial"/>
          <w:sz w:val="24"/>
          <w:szCs w:val="24"/>
        </w:rPr>
        <w:t xml:space="preserve"> </w:t>
      </w:r>
      <w:r w:rsidRPr="000A759E">
        <w:rPr>
          <w:rFonts w:ascii="Arial" w:hAnsi="Arial" w:cs="Arial"/>
          <w:sz w:val="24"/>
          <w:szCs w:val="24"/>
        </w:rPr>
        <w:t>summarize</w:t>
      </w:r>
      <w:r w:rsidR="00E968EB" w:rsidRPr="000A759E">
        <w:rPr>
          <w:rFonts w:ascii="Arial" w:hAnsi="Arial" w:cs="Arial"/>
          <w:sz w:val="24"/>
          <w:szCs w:val="24"/>
        </w:rPr>
        <w:t xml:space="preserve"> report delivery</w:t>
      </w:r>
      <w:r w:rsidRPr="000A759E">
        <w:rPr>
          <w:rFonts w:ascii="Arial" w:hAnsi="Arial" w:cs="Arial"/>
          <w:sz w:val="24"/>
          <w:szCs w:val="24"/>
        </w:rPr>
        <w:t xml:space="preserve"> used and good-faith efforts taken, please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w:t>
      </w:r>
      <w:r w:rsidR="00095FF1" w:rsidRPr="000A759E">
        <w:rPr>
          <w:rFonts w:ascii="Arial" w:hAnsi="Arial" w:cs="Arial"/>
          <w:sz w:val="24"/>
          <w:szCs w:val="24"/>
        </w:rPr>
        <w:t xml:space="preserve"> and fill-in where </w:t>
      </w:r>
      <w:r w:rsidR="00050B92" w:rsidRPr="000A759E">
        <w:rPr>
          <w:rFonts w:ascii="Arial" w:hAnsi="Arial" w:cs="Arial"/>
          <w:sz w:val="24"/>
          <w:szCs w:val="24"/>
        </w:rPr>
        <w:t>appropriate</w:t>
      </w:r>
      <w:r w:rsidR="005879C4" w:rsidRPr="000A759E">
        <w:rPr>
          <w:rFonts w:ascii="Arial" w:hAnsi="Arial" w:cs="Arial"/>
          <w:sz w:val="24"/>
          <w:szCs w:val="24"/>
        </w:rPr>
        <w:t>:</w:t>
      </w:r>
    </w:p>
    <w:p w14:paraId="68E8A25F" w14:textId="77777777" w:rsidR="00501728" w:rsidRPr="000A759E" w:rsidRDefault="00501728" w:rsidP="00A16B9D">
      <w:pPr>
        <w:pStyle w:val="BodyText2"/>
        <w:spacing w:before="0" w:after="0" w:line="276" w:lineRule="auto"/>
        <w:rPr>
          <w:rFonts w:ascii="Arial" w:hAnsi="Arial" w:cs="Arial"/>
          <w:sz w:val="24"/>
          <w:szCs w:val="24"/>
        </w:rPr>
      </w:pPr>
    </w:p>
    <w:p w14:paraId="3FAA1837" w14:textId="227805AE" w:rsidR="005879C4" w:rsidRPr="000A759E" w:rsidRDefault="005879C4" w:rsidP="00501728">
      <w:pPr>
        <w:tabs>
          <w:tab w:val="left" w:pos="9360"/>
        </w:tabs>
        <w:spacing w:line="300" w:lineRule="auto"/>
        <w:ind w:left="547" w:hanging="547"/>
        <w:jc w:val="both"/>
        <w:rPr>
          <w:rFonts w:ascii="Arial" w:hAnsi="Arial" w:cs="Arial"/>
          <w:sz w:val="24"/>
          <w:szCs w:val="24"/>
        </w:rPr>
      </w:pPr>
      <w:r w:rsidRPr="00AA6B4F">
        <w:rPr>
          <w:rFonts w:ascii="Arial" w:hAnsi="Arial" w:cs="Arial"/>
          <w:color w:val="FFFF00"/>
          <w:sz w:val="24"/>
          <w:szCs w:val="24"/>
          <w:highlight w:val="yellow"/>
        </w:rPr>
        <w:fldChar w:fldCharType="begin">
          <w:ffData>
            <w:name w:val="Check4"/>
            <w:enabled/>
            <w:calcOnExit w:val="0"/>
            <w:statusText w:type="text" w:val="CCR was distributed by mail or other direct delivery methods (attach description of other direct delivery methods used)."/>
            <w:checkBox>
              <w:sizeAuto/>
              <w:default w:val="0"/>
              <w:checked w:val="0"/>
            </w:checkBox>
          </w:ffData>
        </w:fldChar>
      </w:r>
      <w:r w:rsidRPr="00AA6B4F">
        <w:rPr>
          <w:rFonts w:ascii="Arial" w:hAnsi="Arial" w:cs="Arial"/>
          <w:color w:val="FFFF00"/>
          <w:sz w:val="24"/>
          <w:szCs w:val="24"/>
          <w:highlight w:val="yellow"/>
        </w:rPr>
        <w:instrText xml:space="preserve"> FORMCHECKBOX </w:instrText>
      </w:r>
      <w:r w:rsidRPr="00AA6B4F">
        <w:rPr>
          <w:rFonts w:ascii="Arial" w:hAnsi="Arial" w:cs="Arial"/>
          <w:color w:val="FFFF00"/>
          <w:sz w:val="24"/>
          <w:szCs w:val="24"/>
          <w:highlight w:val="yellow"/>
        </w:rPr>
      </w:r>
      <w:r w:rsidRPr="00AA6B4F">
        <w:rPr>
          <w:rFonts w:ascii="Arial" w:hAnsi="Arial" w:cs="Arial"/>
          <w:color w:val="FFFF00"/>
          <w:sz w:val="24"/>
          <w:szCs w:val="24"/>
          <w:highlight w:val="yellow"/>
        </w:rPr>
        <w:fldChar w:fldCharType="separate"/>
      </w:r>
      <w:r w:rsidRPr="00AA6B4F">
        <w:rPr>
          <w:rFonts w:ascii="Arial" w:hAnsi="Arial" w:cs="Arial"/>
          <w:color w:val="FFFF00"/>
          <w:sz w:val="24"/>
          <w:szCs w:val="24"/>
          <w:highlight w:val="yellow"/>
        </w:rPr>
        <w:fldChar w:fldCharType="end"/>
      </w:r>
      <w:r w:rsidRPr="000A759E">
        <w:rPr>
          <w:rFonts w:ascii="Arial" w:hAnsi="Arial" w:cs="Arial"/>
          <w:sz w:val="24"/>
          <w:szCs w:val="24"/>
        </w:rPr>
        <w:tab/>
        <w:t xml:space="preserve">CCR was distributed by </w:t>
      </w:r>
      <w:r w:rsidRPr="005100C9">
        <w:rPr>
          <w:rFonts w:ascii="Arial" w:hAnsi="Arial" w:cs="Arial"/>
          <w:sz w:val="24"/>
          <w:szCs w:val="24"/>
          <w:highlight w:val="yellow"/>
        </w:rPr>
        <w:t>mail</w:t>
      </w:r>
      <w:r w:rsidRPr="000A759E">
        <w:rPr>
          <w:rFonts w:ascii="Arial" w:hAnsi="Arial" w:cs="Arial"/>
          <w:sz w:val="24"/>
          <w:szCs w:val="24"/>
        </w:rPr>
        <w:t xml:space="preserve"> or</w:t>
      </w:r>
      <w:r w:rsidR="006C7ED4" w:rsidRPr="000A759E">
        <w:rPr>
          <w:rFonts w:ascii="Arial" w:hAnsi="Arial" w:cs="Arial"/>
          <w:sz w:val="24"/>
          <w:szCs w:val="24"/>
        </w:rPr>
        <w:t xml:space="preserve"> other direct delivery methods</w:t>
      </w:r>
      <w:r w:rsidRPr="000A759E">
        <w:rPr>
          <w:rFonts w:ascii="Arial" w:hAnsi="Arial" w:cs="Arial"/>
          <w:sz w:val="24"/>
          <w:szCs w:val="24"/>
        </w:rPr>
        <w:t xml:space="preserve"> </w:t>
      </w:r>
      <w:r w:rsidR="006C7ED4" w:rsidRPr="000A759E">
        <w:rPr>
          <w:rFonts w:ascii="Arial" w:hAnsi="Arial" w:cs="Arial"/>
          <w:sz w:val="24"/>
          <w:szCs w:val="24"/>
        </w:rPr>
        <w:t>(attach description of</w:t>
      </w:r>
      <w:r w:rsidRPr="000A759E">
        <w:rPr>
          <w:rFonts w:ascii="Arial" w:hAnsi="Arial" w:cs="Arial"/>
          <w:sz w:val="24"/>
          <w:szCs w:val="24"/>
        </w:rPr>
        <w:t xml:space="preserve"> other direct delivery methods used</w:t>
      </w:r>
      <w:r w:rsidR="00501728" w:rsidRPr="000A759E">
        <w:rPr>
          <w:rFonts w:ascii="Arial" w:hAnsi="Arial" w:cs="Arial"/>
          <w:sz w:val="24"/>
          <w:szCs w:val="24"/>
        </w:rPr>
        <w:t>).</w:t>
      </w:r>
    </w:p>
    <w:p w14:paraId="7B6FB990" w14:textId="20AF1B20" w:rsidR="006C7ED4" w:rsidRPr="000A759E" w:rsidRDefault="006C7ED4" w:rsidP="004E6F6F">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CCR was distributed using electronic delivery methods described in the Guidance for Electronic Delivery of the Consumer Confidence Repor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00A62B7A" w:rsidRPr="000A759E">
        <w:rPr>
          <w:rFonts w:ascii="Arial" w:hAnsi="Arial" w:cs="Arial"/>
          <w:sz w:val="24"/>
          <w:szCs w:val="24"/>
        </w:rPr>
        <w:t xml:space="preserve">CCR </w:t>
      </w:r>
      <w:r w:rsidR="004E6F6F" w:rsidRPr="000A759E">
        <w:rPr>
          <w:rFonts w:ascii="Arial" w:hAnsi="Arial" w:cs="Arial"/>
          <w:sz w:val="24"/>
          <w:szCs w:val="24"/>
        </w:rPr>
        <w:t xml:space="preserve">was distributed using </w:t>
      </w:r>
      <w:r w:rsidR="00A62B7A" w:rsidRPr="000A759E">
        <w:rPr>
          <w:rFonts w:ascii="Arial" w:hAnsi="Arial" w:cs="Arial"/>
          <w:sz w:val="24"/>
          <w:szCs w:val="24"/>
        </w:rPr>
        <w:t xml:space="preserve">electronic </w:t>
      </w:r>
      <w:r w:rsidR="00501728" w:rsidRPr="000A759E">
        <w:rPr>
          <w:rFonts w:ascii="Arial" w:hAnsi="Arial" w:cs="Arial"/>
          <w:sz w:val="24"/>
          <w:szCs w:val="24"/>
        </w:rPr>
        <w:t xml:space="preserve">delivery </w:t>
      </w:r>
      <w:r w:rsidR="00A62B7A" w:rsidRPr="000A759E">
        <w:rPr>
          <w:rFonts w:ascii="Arial" w:hAnsi="Arial" w:cs="Arial"/>
          <w:sz w:val="24"/>
          <w:szCs w:val="24"/>
        </w:rPr>
        <w:t xml:space="preserve">methods </w:t>
      </w:r>
      <w:r w:rsidR="00501728" w:rsidRPr="000A759E">
        <w:rPr>
          <w:rFonts w:ascii="Arial" w:hAnsi="Arial" w:cs="Arial"/>
          <w:sz w:val="24"/>
          <w:szCs w:val="24"/>
        </w:rPr>
        <w:t xml:space="preserve">described </w:t>
      </w:r>
      <w:r w:rsidR="00BA7831" w:rsidRPr="000A759E">
        <w:rPr>
          <w:rFonts w:ascii="Arial" w:hAnsi="Arial" w:cs="Arial"/>
          <w:sz w:val="24"/>
          <w:szCs w:val="24"/>
        </w:rPr>
        <w:t xml:space="preserve">in the Guidance for Electronic Delivery of the </w:t>
      </w:r>
      <w:r w:rsidR="00036019" w:rsidRPr="000A759E">
        <w:rPr>
          <w:rFonts w:ascii="Arial" w:hAnsi="Arial" w:cs="Arial"/>
          <w:sz w:val="24"/>
          <w:szCs w:val="24"/>
        </w:rPr>
        <w:t>Consumer Confidence Report</w:t>
      </w:r>
      <w:r w:rsidR="00501728" w:rsidRPr="000A759E">
        <w:rPr>
          <w:rFonts w:ascii="Arial" w:hAnsi="Arial" w:cs="Arial"/>
          <w:sz w:val="24"/>
          <w:szCs w:val="24"/>
        </w:rPr>
        <w:t xml:space="preserve"> (</w:t>
      </w:r>
      <w:r w:rsidR="004E6F6F" w:rsidRPr="000A759E">
        <w:rPr>
          <w:rFonts w:ascii="Arial" w:hAnsi="Arial" w:cs="Arial"/>
          <w:sz w:val="24"/>
          <w:szCs w:val="24"/>
        </w:rPr>
        <w:t>water systems utilizing electronic delivery methods must complete the second page</w:t>
      </w:r>
      <w:r w:rsidR="00501728" w:rsidRPr="000A759E">
        <w:rPr>
          <w:rFonts w:ascii="Arial" w:hAnsi="Arial" w:cs="Arial"/>
          <w:sz w:val="24"/>
          <w:szCs w:val="24"/>
        </w:rPr>
        <w:t>).</w:t>
      </w:r>
    </w:p>
    <w:p w14:paraId="082EC360" w14:textId="2026BC4F" w:rsidR="005879C4" w:rsidRPr="000A759E" w:rsidRDefault="005879C4" w:rsidP="00501728">
      <w:pPr>
        <w:tabs>
          <w:tab w:val="left" w:pos="54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Good faith” efforts were used to reach non-bill paying consumers.  Those efforts included the following method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“Good faith” efforts were used to reach non-bill paying consumers.  Those efforts included the following methods:</w:t>
      </w:r>
    </w:p>
    <w:p w14:paraId="0509E94F" w14:textId="0742F109" w:rsidR="005879C4" w:rsidRPr="000A759E" w:rsidRDefault="005879C4" w:rsidP="00501728">
      <w:pPr>
        <w:tabs>
          <w:tab w:val="left" w:pos="9360"/>
        </w:tabs>
        <w:spacing w:line="300" w:lineRule="auto"/>
        <w:ind w:left="1170" w:hanging="540"/>
        <w:jc w:val="both"/>
        <w:rPr>
          <w:rFonts w:ascii="Arial" w:hAnsi="Arial" w:cs="Arial"/>
          <w:sz w:val="24"/>
          <w:szCs w:val="24"/>
          <w:u w:val="single"/>
        </w:rPr>
      </w:pPr>
      <w:r w:rsidRPr="00AA6B4F">
        <w:rPr>
          <w:rFonts w:ascii="Arial" w:hAnsi="Arial" w:cs="Arial"/>
          <w:color w:val="000000" w:themeColor="text1"/>
          <w:sz w:val="24"/>
          <w:szCs w:val="24"/>
          <w:highlight w:val="black"/>
        </w:rPr>
        <w:fldChar w:fldCharType="begin">
          <w:ffData>
            <w:name w:val="Check4"/>
            <w:enabled/>
            <w:calcOnExit w:val="0"/>
            <w:statusText w:type="text" w:val="Posting the CCR at the following URL: www."/>
            <w:checkBox>
              <w:sizeAuto/>
              <w:default w:val="0"/>
              <w:checked w:val="0"/>
            </w:checkBox>
          </w:ffData>
        </w:fldChar>
      </w:r>
      <w:r w:rsidRPr="00AA6B4F">
        <w:rPr>
          <w:rFonts w:ascii="Arial" w:hAnsi="Arial" w:cs="Arial"/>
          <w:color w:val="000000" w:themeColor="text1"/>
          <w:sz w:val="24"/>
          <w:szCs w:val="24"/>
          <w:highlight w:val="black"/>
        </w:rPr>
        <w:instrText xml:space="preserve"> FORMCHECKBOX </w:instrText>
      </w:r>
      <w:r w:rsidRPr="00AA6B4F">
        <w:rPr>
          <w:rFonts w:ascii="Arial" w:hAnsi="Arial" w:cs="Arial"/>
          <w:color w:val="000000" w:themeColor="text1"/>
          <w:sz w:val="24"/>
          <w:szCs w:val="24"/>
          <w:highlight w:val="black"/>
        </w:rPr>
      </w:r>
      <w:r w:rsidRPr="00AA6B4F">
        <w:rPr>
          <w:rFonts w:ascii="Arial" w:hAnsi="Arial" w:cs="Arial"/>
          <w:color w:val="000000" w:themeColor="text1"/>
          <w:sz w:val="24"/>
          <w:szCs w:val="24"/>
          <w:highlight w:val="black"/>
        </w:rPr>
        <w:fldChar w:fldCharType="separate"/>
      </w:r>
      <w:r w:rsidRPr="00AA6B4F">
        <w:rPr>
          <w:rFonts w:ascii="Arial" w:hAnsi="Arial" w:cs="Arial"/>
          <w:color w:val="000000" w:themeColor="text1"/>
          <w:sz w:val="24"/>
          <w:szCs w:val="24"/>
          <w:highlight w:val="black"/>
        </w:rPr>
        <w:fldChar w:fldCharType="end"/>
      </w:r>
      <w:r w:rsidRPr="000A759E">
        <w:rPr>
          <w:rFonts w:ascii="Arial" w:hAnsi="Arial" w:cs="Arial"/>
          <w:sz w:val="24"/>
          <w:szCs w:val="24"/>
        </w:rPr>
        <w:tab/>
        <w:t xml:space="preserve">Posting the CCR </w:t>
      </w:r>
      <w:r w:rsidR="00D12D93" w:rsidRPr="000A759E">
        <w:rPr>
          <w:rFonts w:ascii="Arial" w:hAnsi="Arial" w:cs="Arial"/>
          <w:sz w:val="24"/>
          <w:szCs w:val="24"/>
        </w:rPr>
        <w:t>at the following</w:t>
      </w:r>
      <w:r w:rsidRPr="000A759E">
        <w:rPr>
          <w:rFonts w:ascii="Arial" w:hAnsi="Arial" w:cs="Arial"/>
          <w:sz w:val="24"/>
          <w:szCs w:val="24"/>
          <w:u w:val="single"/>
        </w:rPr>
        <w:tab/>
      </w:r>
    </w:p>
    <w:p w14:paraId="68482E59" w14:textId="058954E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Mailing the CCR to postal patrons within the service area (attach zip codes used)</w:t>
      </w:r>
    </w:p>
    <w:p w14:paraId="34270471" w14:textId="7D766B8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Advertising the availability of the CCR in news media (attach copy of press release)</w:t>
      </w:r>
    </w:p>
    <w:p w14:paraId="57E24368" w14:textId="38CFC8C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a local newspaper of general circulation (attach a copy of the published notice, including name of newspaper and date published)</w:t>
      </w:r>
    </w:p>
    <w:p w14:paraId="1E40DD40" w14:textId="191A536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osted the CCR in public places (attach a list of loc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Posted the CCR in public places (attach a list of locations)</w:t>
      </w:r>
    </w:p>
    <w:p w14:paraId="73E63FDE" w14:textId="6DE25A79" w:rsidR="00712C02" w:rsidRPr="000A759E" w:rsidRDefault="00712C02" w:rsidP="00957463">
      <w:pPr>
        <w:pStyle w:val="BodyText2"/>
        <w:spacing w:before="0" w:after="0" w:line="276" w:lineRule="auto"/>
        <w:jc w:val="center"/>
        <w:rPr>
          <w:rFonts w:ascii="Arial" w:hAnsi="Arial" w:cs="Arial"/>
          <w:sz w:val="24"/>
          <w:szCs w:val="24"/>
        </w:rPr>
      </w:pPr>
      <w:r w:rsidRPr="000A759E">
        <w:rPr>
          <w:rFonts w:ascii="Arial" w:hAnsi="Arial" w:cs="Arial"/>
          <w:sz w:val="24"/>
          <w:szCs w:val="24"/>
        </w:rPr>
        <w:t>of Regulations.</w:t>
      </w:r>
    </w:p>
    <w:sectPr w:rsidR="00712C02" w:rsidRPr="000A759E" w:rsidSect="00120AE1">
      <w:footerReference w:type="default" r:id="rId10"/>
      <w:headerReference w:type="first" r:id="rId11"/>
      <w:footerReference w:type="first" r:id="rId12"/>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DC0562" w14:textId="77777777" w:rsidR="009E286F" w:rsidRDefault="009E286F">
      <w:r>
        <w:separator/>
      </w:r>
    </w:p>
  </w:endnote>
  <w:endnote w:type="continuationSeparator" w:id="0">
    <w:p w14:paraId="7D9E187B" w14:textId="77777777" w:rsidR="009E286F" w:rsidRDefault="009E28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0165C2" w:rsidRPr="009A135E">
      <w:rPr>
        <w:rFonts w:ascii="Arial" w:hAnsi="Arial" w:cs="Arial"/>
        <w:iCs/>
        <w:noProof/>
        <w:sz w:val="24"/>
        <w:szCs w:val="24"/>
      </w:rPr>
      <w:t>1</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5D5750" w:rsidRPr="005D5750">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1E2507" w14:textId="77777777" w:rsidR="009E286F" w:rsidRDefault="009E286F">
      <w:r>
        <w:separator/>
      </w:r>
    </w:p>
  </w:footnote>
  <w:footnote w:type="continuationSeparator" w:id="0">
    <w:p w14:paraId="668D192B" w14:textId="77777777" w:rsidR="009E286F" w:rsidRDefault="009E28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66C38" w14:textId="77777777" w:rsidR="00B557C8" w:rsidRPr="00B557C8" w:rsidRDefault="00B557C8" w:rsidP="00B557C8">
    <w:pPr>
      <w:pStyle w:val="Footer"/>
      <w:rPr>
        <w:rFonts w:ascii="Arial" w:hAnsi="Arial" w:cs="Arial"/>
        <w:i/>
        <w:sz w:val="24"/>
        <w:szCs w:val="24"/>
      </w:rPr>
    </w:pPr>
    <w:r w:rsidRPr="00B557C8">
      <w:rPr>
        <w:rFonts w:ascii="Arial" w:hAnsi="Arial" w:cs="Arial"/>
        <w:i/>
        <w:sz w:val="24"/>
        <w:szCs w:val="24"/>
      </w:rPr>
      <w:t>Reference Document for Electronic Delivery of CCRs, Appendix B</w:t>
    </w:r>
  </w:p>
  <w:p w14:paraId="036584DB" w14:textId="2A33C1DC" w:rsidR="00B557C8" w:rsidRPr="00B557C8" w:rsidRDefault="00B557C8" w:rsidP="00B557C8">
    <w:pPr>
      <w:pStyle w:val="Header"/>
      <w:rPr>
        <w:rFonts w:ascii="Arial" w:hAnsi="Arial" w:cs="Arial"/>
        <w:b/>
        <w:color w:val="0000FF"/>
        <w:sz w:val="24"/>
        <w:szCs w:val="24"/>
      </w:rPr>
    </w:pPr>
    <w:r w:rsidRPr="00B557C8">
      <w:rPr>
        <w:rFonts w:ascii="Arial" w:hAnsi="Arial" w:cs="Arial"/>
        <w:i/>
        <w:sz w:val="24"/>
        <w:szCs w:val="24"/>
      </w:rPr>
      <w:t xml:space="preserve">Revised </w:t>
    </w:r>
    <w:r w:rsidR="00D3220C" w:rsidRPr="00D3220C">
      <w:rPr>
        <w:rFonts w:ascii="Arial" w:hAnsi="Arial" w:cs="Arial"/>
        <w:i/>
        <w:sz w:val="24"/>
        <w:szCs w:val="24"/>
        <w:highlight w:val="yellow"/>
      </w:rPr>
      <w:t>February</w:t>
    </w:r>
    <w:r w:rsidRPr="00D3220C">
      <w:rPr>
        <w:rFonts w:ascii="Arial" w:hAnsi="Arial" w:cs="Arial"/>
        <w:i/>
        <w:sz w:val="24"/>
        <w:szCs w:val="24"/>
        <w:highlight w:val="yellow"/>
      </w:rPr>
      <w:t xml:space="preserve"> 2021</w:t>
    </w:r>
  </w:p>
  <w:p w14:paraId="3A123585" w14:textId="1A1578E7" w:rsidR="004572E4" w:rsidRPr="000A759E" w:rsidRDefault="004572E4">
    <w:pPr>
      <w:pStyle w:val="Header"/>
      <w:rPr>
        <w:rFonts w:ascii="Arial" w:hAnsi="Arial" w:cs="Arial"/>
        <w:b/>
        <w:color w:val="0000FF"/>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8B"/>
    <w:rsid w:val="000165C2"/>
    <w:rsid w:val="00036019"/>
    <w:rsid w:val="00044DE4"/>
    <w:rsid w:val="00050B92"/>
    <w:rsid w:val="00095FF1"/>
    <w:rsid w:val="000A1E57"/>
    <w:rsid w:val="000A759E"/>
    <w:rsid w:val="000B3820"/>
    <w:rsid w:val="000C293B"/>
    <w:rsid w:val="000C462F"/>
    <w:rsid w:val="00112E26"/>
    <w:rsid w:val="00120AE1"/>
    <w:rsid w:val="0012157A"/>
    <w:rsid w:val="00156593"/>
    <w:rsid w:val="00180210"/>
    <w:rsid w:val="001A1FAF"/>
    <w:rsid w:val="001A6B5C"/>
    <w:rsid w:val="001E0392"/>
    <w:rsid w:val="001F44D6"/>
    <w:rsid w:val="001F5C84"/>
    <w:rsid w:val="00207463"/>
    <w:rsid w:val="00211F95"/>
    <w:rsid w:val="002214BA"/>
    <w:rsid w:val="00285EF6"/>
    <w:rsid w:val="002C0927"/>
    <w:rsid w:val="0030525B"/>
    <w:rsid w:val="00330A26"/>
    <w:rsid w:val="00334369"/>
    <w:rsid w:val="00361BDB"/>
    <w:rsid w:val="00363A94"/>
    <w:rsid w:val="00365B25"/>
    <w:rsid w:val="00383FAA"/>
    <w:rsid w:val="003C1F79"/>
    <w:rsid w:val="00401F35"/>
    <w:rsid w:val="00443180"/>
    <w:rsid w:val="00453C34"/>
    <w:rsid w:val="004572E4"/>
    <w:rsid w:val="00457560"/>
    <w:rsid w:val="004A010D"/>
    <w:rsid w:val="004A54FB"/>
    <w:rsid w:val="004C1B40"/>
    <w:rsid w:val="004E6F6F"/>
    <w:rsid w:val="00501728"/>
    <w:rsid w:val="005100C9"/>
    <w:rsid w:val="00534FE9"/>
    <w:rsid w:val="0054086F"/>
    <w:rsid w:val="0057568B"/>
    <w:rsid w:val="005813A7"/>
    <w:rsid w:val="00585B6F"/>
    <w:rsid w:val="00585D36"/>
    <w:rsid w:val="005879C4"/>
    <w:rsid w:val="005B6F30"/>
    <w:rsid w:val="005C02F2"/>
    <w:rsid w:val="005D5750"/>
    <w:rsid w:val="005F7D85"/>
    <w:rsid w:val="00622734"/>
    <w:rsid w:val="00626A86"/>
    <w:rsid w:val="0065406D"/>
    <w:rsid w:val="00656EAE"/>
    <w:rsid w:val="006576EF"/>
    <w:rsid w:val="00674084"/>
    <w:rsid w:val="006A6ED2"/>
    <w:rsid w:val="006C7ED4"/>
    <w:rsid w:val="00711A0A"/>
    <w:rsid w:val="00712C02"/>
    <w:rsid w:val="00727504"/>
    <w:rsid w:val="00751264"/>
    <w:rsid w:val="007809A6"/>
    <w:rsid w:val="00790002"/>
    <w:rsid w:val="007A2194"/>
    <w:rsid w:val="007B6AE6"/>
    <w:rsid w:val="007C044D"/>
    <w:rsid w:val="007F0706"/>
    <w:rsid w:val="007F3522"/>
    <w:rsid w:val="0081562A"/>
    <w:rsid w:val="00870836"/>
    <w:rsid w:val="008820F1"/>
    <w:rsid w:val="00895595"/>
    <w:rsid w:val="008E1468"/>
    <w:rsid w:val="008E6AE5"/>
    <w:rsid w:val="008F53EA"/>
    <w:rsid w:val="00935B60"/>
    <w:rsid w:val="00957463"/>
    <w:rsid w:val="00977AE5"/>
    <w:rsid w:val="0099450E"/>
    <w:rsid w:val="009A135E"/>
    <w:rsid w:val="009A218C"/>
    <w:rsid w:val="009D7F48"/>
    <w:rsid w:val="009E286F"/>
    <w:rsid w:val="00A16B9D"/>
    <w:rsid w:val="00A16F17"/>
    <w:rsid w:val="00A20B80"/>
    <w:rsid w:val="00A32728"/>
    <w:rsid w:val="00A62B7A"/>
    <w:rsid w:val="00A75D4F"/>
    <w:rsid w:val="00AA6B4F"/>
    <w:rsid w:val="00AF388E"/>
    <w:rsid w:val="00B022C1"/>
    <w:rsid w:val="00B21764"/>
    <w:rsid w:val="00B557C8"/>
    <w:rsid w:val="00B80B89"/>
    <w:rsid w:val="00B82D2F"/>
    <w:rsid w:val="00BA7831"/>
    <w:rsid w:val="00BC4716"/>
    <w:rsid w:val="00BF29A9"/>
    <w:rsid w:val="00BF5852"/>
    <w:rsid w:val="00C0687E"/>
    <w:rsid w:val="00C72C2F"/>
    <w:rsid w:val="00C84134"/>
    <w:rsid w:val="00C853A5"/>
    <w:rsid w:val="00CA15EF"/>
    <w:rsid w:val="00CC4C8F"/>
    <w:rsid w:val="00CC766C"/>
    <w:rsid w:val="00CD0683"/>
    <w:rsid w:val="00D12D93"/>
    <w:rsid w:val="00D15F63"/>
    <w:rsid w:val="00D3220C"/>
    <w:rsid w:val="00D712AD"/>
    <w:rsid w:val="00D7214A"/>
    <w:rsid w:val="00D85ABA"/>
    <w:rsid w:val="00DE5C03"/>
    <w:rsid w:val="00E0333A"/>
    <w:rsid w:val="00E04B0C"/>
    <w:rsid w:val="00E33340"/>
    <w:rsid w:val="00E439FA"/>
    <w:rsid w:val="00E67E9D"/>
    <w:rsid w:val="00E968EB"/>
    <w:rsid w:val="00EB7195"/>
    <w:rsid w:val="00ED2672"/>
    <w:rsid w:val="00ED4809"/>
    <w:rsid w:val="00F26849"/>
    <w:rsid w:val="00F27578"/>
    <w:rsid w:val="00F31A99"/>
    <w:rsid w:val="00FC0BDA"/>
    <w:rsid w:val="00FC109D"/>
    <w:rsid w:val="00FD518C"/>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4.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06D74C5-4694-42C1-AD77-865A572DFDBA}">
  <ds:schemaRefs>
    <ds:schemaRef ds:uri="http://schemas.microsoft.com/sharepoint/v3/contenttype/forms"/>
  </ds:schemaRefs>
</ds:datastoreItem>
</file>

<file path=customXml/itemProps2.xml><?xml version="1.0" encoding="utf-8"?>
<ds:datastoreItem xmlns:ds="http://schemas.openxmlformats.org/officeDocument/2006/customXml" ds:itemID="{FA846CE0-DE99-4AB9-A54E-EEBECF637836}">
  <ds:schemaRefs>
    <ds:schemaRef ds:uri="http://schemas.microsoft.com/office/2006/metadata/longProperties"/>
  </ds:schemaRefs>
</ds:datastoreItem>
</file>

<file path=customXml/itemProps3.xml><?xml version="1.0" encoding="utf-8"?>
<ds:datastoreItem xmlns:ds="http://schemas.openxmlformats.org/officeDocument/2006/customXml" ds:itemID="{E18111A1-D55D-41CA-B537-FA49177CB343}">
  <ds:schemaRefs>
    <ds:schemaRef ds:uri="http://schemas.microsoft.com/office/2006/metadata/properties"/>
    <ds:schemaRef ds:uri="http://schemas.microsoft.com/office/infopath/2007/PartnerControls"/>
    <ds:schemaRef ds:uri="http://schemas.microsoft.com/sharepoint/v3"/>
    <ds:schemaRef ds:uri="08d20643-fcde-45ea-a937-2ec378b594f6"/>
  </ds:schemaRefs>
</ds:datastoreItem>
</file>

<file path=customXml/itemProps4.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20643-fcde-45ea-a937-2ec378b594f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298</Words>
  <Characters>1700</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eCCR Reference - App.B</vt:lpstr>
    </vt:vector>
  </TitlesOfParts>
  <Company>SWRCB</Company>
  <LinksUpToDate>false</LinksUpToDate>
  <CharactersWithSpaces>1995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Thomas Day</cp:lastModifiedBy>
  <cp:revision>3</cp:revision>
  <cp:lastPrinted>2021-02-13T22:43:00Z</cp:lastPrinted>
  <dcterms:created xsi:type="dcterms:W3CDTF">2026-08-15T01:22:00Z</dcterms:created>
  <dcterms:modified xsi:type="dcterms:W3CDTF">2026-08-15T01:32:00Z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ies>
</file>