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E71FEA0" w14:textId="77777777" w:rsidR="00E053C8" w:rsidRPr="007119B8" w:rsidRDefault="00E053C8" w:rsidP="00E053C8">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The Barn</w:t>
      </w:r>
      <w:r>
        <w:rPr>
          <w:rFonts w:ascii="Arial" w:hAnsi="Arial" w:cs="Arial"/>
          <w:sz w:val="24"/>
          <w:szCs w:val="24"/>
        </w:rPr>
        <w:tab/>
        <w:t xml:space="preserve"> </w:t>
      </w:r>
    </w:p>
    <w:p w14:paraId="064226DB" w14:textId="62DEDDC4" w:rsidR="00E053C8" w:rsidRPr="007119B8" w:rsidRDefault="00E053C8" w:rsidP="00E053C8">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6/26/2023</w:t>
      </w:r>
    </w:p>
    <w:p w14:paraId="32D95429" w14:textId="77777777" w:rsidR="00E053C8" w:rsidRPr="005F082E" w:rsidRDefault="00E053C8" w:rsidP="00E053C8">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567E7000" w14:textId="77777777" w:rsidR="00E053C8" w:rsidRPr="005F082E" w:rsidRDefault="00E053C8" w:rsidP="00E053C8">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19558 Ave 296 93221</w:t>
      </w:r>
    </w:p>
    <w:p w14:paraId="4B9B984D" w14:textId="57495316" w:rsidR="00E053C8" w:rsidRPr="005F082E" w:rsidRDefault="00E053C8" w:rsidP="00E053C8">
      <w:pPr>
        <w:spacing w:after="240"/>
        <w:rPr>
          <w:rFonts w:ascii="Arial" w:hAnsi="Arial" w:cs="Arial"/>
          <w:sz w:val="24"/>
          <w:szCs w:val="24"/>
        </w:rPr>
      </w:pPr>
      <w:r w:rsidRPr="005F082E">
        <w:rPr>
          <w:rFonts w:ascii="Arial" w:hAnsi="Arial" w:cs="Arial"/>
          <w:sz w:val="24"/>
          <w:szCs w:val="24"/>
        </w:rPr>
        <w:t xml:space="preserve">Drinking Water Source Assessment Information: </w:t>
      </w:r>
      <w:r w:rsidR="003A6585">
        <w:rPr>
          <w:rFonts w:ascii="Arial" w:hAnsi="Arial" w:cs="Arial"/>
          <w:sz w:val="24"/>
          <w:szCs w:val="24"/>
        </w:rPr>
        <w:t>NA</w:t>
      </w:r>
    </w:p>
    <w:p w14:paraId="2B2E95D2" w14:textId="7592331F" w:rsidR="00E053C8" w:rsidRPr="005F082E" w:rsidRDefault="00E053C8" w:rsidP="00E053C8">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A6585">
        <w:rPr>
          <w:rFonts w:ascii="Arial" w:hAnsi="Arial" w:cs="Arial"/>
          <w:sz w:val="24"/>
          <w:szCs w:val="24"/>
        </w:rPr>
        <w:t>NA</w:t>
      </w:r>
    </w:p>
    <w:p w14:paraId="35365695" w14:textId="77777777" w:rsidR="00E053C8" w:rsidRPr="005F082E" w:rsidRDefault="00E053C8" w:rsidP="00E053C8">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(559) 651-1665</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13DD2B5" w14:textId="77777777" w:rsidR="00E053C8" w:rsidRDefault="00E053C8" w:rsidP="00E053C8">
      <w:pPr>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The Barn</w:t>
      </w:r>
      <w:r w:rsidRPr="00D10A7C">
        <w:rPr>
          <w:rFonts w:ascii="Arial" w:hAnsi="Arial" w:cs="Arial"/>
          <w:sz w:val="24"/>
          <w:szCs w:val="24"/>
        </w:rPr>
        <w:t xml:space="preserve"> a </w:t>
      </w:r>
      <w:r>
        <w:rPr>
          <w:rFonts w:ascii="Arial" w:hAnsi="Arial" w:cs="Arial"/>
          <w:sz w:val="24"/>
          <w:szCs w:val="24"/>
        </w:rPr>
        <w:t xml:space="preserve">(559) 651-1665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3BC921F3" w14:textId="77777777" w:rsidR="00E053C8" w:rsidRPr="00D10A7C" w:rsidRDefault="00E053C8" w:rsidP="00E053C8">
      <w:pPr>
        <w:rPr>
          <w:rFonts w:ascii="Arial" w:hAnsi="Arial" w:cs="Arial"/>
          <w:sz w:val="24"/>
          <w:szCs w:val="24"/>
        </w:rPr>
      </w:pPr>
    </w:p>
    <w:p w14:paraId="2E2849F6" w14:textId="77777777" w:rsidR="00E053C8" w:rsidRPr="005F082E" w:rsidRDefault="00E053C8" w:rsidP="00E053C8">
      <w:pPr>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The Barn</w:t>
      </w:r>
      <w:r>
        <w:rPr>
          <w:rFonts w:ascii="Arial" w:eastAsia="PMingLiU" w:hAnsi="Arial" w:cs="Arial"/>
          <w:sz w:val="24"/>
          <w:szCs w:val="24"/>
        </w:rPr>
        <w:t xml:space="preserv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651-1665</w:t>
      </w:r>
    </w:p>
    <w:p w14:paraId="5AAA29C6" w14:textId="77777777" w:rsidR="00E053C8" w:rsidRPr="00D10A7C" w:rsidRDefault="00E053C8" w:rsidP="00E053C8">
      <w:pPr>
        <w:spacing w:after="180"/>
        <w:rPr>
          <w:rFonts w:ascii="Arial" w:eastAsia="PMingLiU" w:hAnsi="Arial" w:cs="Arial"/>
          <w:sz w:val="24"/>
          <w:szCs w:val="24"/>
        </w:rPr>
      </w:pPr>
    </w:p>
    <w:p w14:paraId="4D116EBD" w14:textId="77777777" w:rsidR="00E053C8" w:rsidRPr="005F082E" w:rsidRDefault="00E053C8" w:rsidP="00E053C8">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The Barn</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651-1665</w:t>
      </w:r>
    </w:p>
    <w:p w14:paraId="30D23263" w14:textId="77777777" w:rsidR="00E053C8" w:rsidRPr="00D10A7C" w:rsidRDefault="00E053C8" w:rsidP="00E053C8">
      <w:pPr>
        <w:spacing w:after="180"/>
        <w:rPr>
          <w:rFonts w:ascii="Arial" w:hAnsi="Arial" w:cs="Arial"/>
          <w:sz w:val="24"/>
          <w:szCs w:val="24"/>
        </w:rPr>
      </w:pP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0AE3BEC2" w14:textId="77777777" w:rsidR="00E053C8" w:rsidRDefault="00E053C8" w:rsidP="00E053C8">
      <w:pPr>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The Barn</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651-1665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5E19D431" w14:textId="77777777" w:rsidR="00E053C8" w:rsidRPr="00D10A7C" w:rsidRDefault="00E053C8" w:rsidP="00E053C8">
      <w:pPr>
        <w:rPr>
          <w:rFonts w:ascii="Arial" w:hAnsi="Arial" w:cs="Arial"/>
          <w:sz w:val="24"/>
          <w:szCs w:val="24"/>
        </w:rPr>
      </w:pPr>
    </w:p>
    <w:p w14:paraId="1FEE5317" w14:textId="77777777" w:rsidR="00E053C8" w:rsidRDefault="00E053C8" w:rsidP="00E053C8">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The Barn</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651-1665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14F6536E" w14:textId="77777777" w:rsidR="00E053C8" w:rsidRPr="00D10A7C" w:rsidRDefault="00E053C8" w:rsidP="00E053C8">
      <w:pPr>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A7049">
        <w:fldChar w:fldCharType="begin"/>
      </w:r>
      <w:r w:rsidR="008A7049">
        <w:instrText xml:space="preserve"> SEQ Table \* ARABIC </w:instrText>
      </w:r>
      <w:r w:rsidR="008A7049">
        <w:fldChar w:fldCharType="separate"/>
      </w:r>
      <w:r w:rsidR="00883E1D">
        <w:rPr>
          <w:noProof/>
        </w:rPr>
        <w:t>1</w:t>
      </w:r>
      <w:r w:rsidR="008A7049">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3020C5B" w:rsidR="008572DA" w:rsidRPr="005162DE" w:rsidRDefault="0056019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F21ECA1" w:rsidR="00095AAC" w:rsidRPr="005162DE" w:rsidRDefault="0056019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A7049">
        <w:fldChar w:fldCharType="begin"/>
      </w:r>
      <w:r w:rsidR="008A7049">
        <w:instrText xml:space="preserve"> </w:instrText>
      </w:r>
      <w:r w:rsidR="008A7049">
        <w:instrText xml:space="preserve">SEQ Table \* ARABIC </w:instrText>
      </w:r>
      <w:r w:rsidR="008A7049">
        <w:fldChar w:fldCharType="separate"/>
      </w:r>
      <w:r w:rsidR="00883E1D">
        <w:rPr>
          <w:noProof/>
        </w:rPr>
        <w:t>2</w:t>
      </w:r>
      <w:r w:rsidR="008A7049">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A7049">
        <w:fldChar w:fldCharType="begin"/>
      </w:r>
      <w:r w:rsidR="008A7049">
        <w:instrText xml:space="preserve"> SEQ Table \* ARABIC </w:instrText>
      </w:r>
      <w:r w:rsidR="008A7049">
        <w:fldChar w:fldCharType="separate"/>
      </w:r>
      <w:r w:rsidR="00883E1D">
        <w:rPr>
          <w:noProof/>
        </w:rPr>
        <w:t>3</w:t>
      </w:r>
      <w:r w:rsidR="008A7049">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13582" w:rsidRPr="005162DE" w14:paraId="0E0C1E93" w14:textId="77777777" w:rsidTr="002D3FB5">
        <w:trPr>
          <w:trHeight w:val="432"/>
        </w:trPr>
        <w:tc>
          <w:tcPr>
            <w:tcW w:w="2250" w:type="dxa"/>
          </w:tcPr>
          <w:p w14:paraId="66AD9F49" w14:textId="52614BCD" w:rsidR="00713582" w:rsidRPr="005162DE" w:rsidRDefault="00713582" w:rsidP="00713582">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A83CE69"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1/28/2020</w:t>
            </w:r>
          </w:p>
        </w:tc>
        <w:tc>
          <w:tcPr>
            <w:tcW w:w="1260" w:type="dxa"/>
            <w:tcMar>
              <w:left w:w="58" w:type="dxa"/>
              <w:right w:w="58" w:type="dxa"/>
            </w:tcMar>
          </w:tcPr>
          <w:p w14:paraId="690B0D1C" w14:textId="5A97F6EB"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12E871E9" w:rsidR="00713582" w:rsidRPr="005162DE" w:rsidRDefault="00713582" w:rsidP="00713582">
            <w:pPr>
              <w:spacing w:before="40" w:after="40"/>
              <w:jc w:val="center"/>
              <w:rPr>
                <w:rFonts w:ascii="Arial" w:hAnsi="Arial" w:cs="Arial"/>
                <w:sz w:val="24"/>
                <w:szCs w:val="24"/>
              </w:rPr>
            </w:pPr>
          </w:p>
        </w:tc>
        <w:tc>
          <w:tcPr>
            <w:tcW w:w="810" w:type="dxa"/>
            <w:tcMar>
              <w:left w:w="58" w:type="dxa"/>
              <w:right w:w="58" w:type="dxa"/>
            </w:tcMar>
          </w:tcPr>
          <w:p w14:paraId="4E60C959" w14:textId="519FA056" w:rsidR="00713582" w:rsidRPr="005162DE" w:rsidRDefault="00713582" w:rsidP="00713582">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1536FCF1" w:rsidR="00713582" w:rsidRPr="005162DE" w:rsidRDefault="00713582" w:rsidP="00713582">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00271A49" w:rsidR="00713582" w:rsidRPr="005162DE" w:rsidRDefault="00713582" w:rsidP="00713582">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713582" w:rsidRPr="005162DE" w14:paraId="2ACD2463" w14:textId="77777777" w:rsidTr="002D3FB5">
        <w:tc>
          <w:tcPr>
            <w:tcW w:w="2250" w:type="dxa"/>
          </w:tcPr>
          <w:p w14:paraId="01FDA3CE" w14:textId="595098C1" w:rsidR="00713582" w:rsidRPr="005162DE" w:rsidRDefault="00713582" w:rsidP="00713582">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8A1E2B4"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1/28/2020</w:t>
            </w:r>
          </w:p>
        </w:tc>
        <w:tc>
          <w:tcPr>
            <w:tcW w:w="1260" w:type="dxa"/>
            <w:tcMar>
              <w:left w:w="58" w:type="dxa"/>
              <w:right w:w="58" w:type="dxa"/>
            </w:tcMar>
          </w:tcPr>
          <w:p w14:paraId="5F571C45" w14:textId="7C4F3108"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361</w:t>
            </w:r>
          </w:p>
        </w:tc>
        <w:tc>
          <w:tcPr>
            <w:tcW w:w="1530" w:type="dxa"/>
            <w:tcMar>
              <w:left w:w="58" w:type="dxa"/>
              <w:right w:w="58" w:type="dxa"/>
            </w:tcMar>
          </w:tcPr>
          <w:p w14:paraId="2BE476FB" w14:textId="0518F8C5" w:rsidR="00713582" w:rsidRPr="005162DE" w:rsidRDefault="00713582" w:rsidP="00713582">
            <w:pPr>
              <w:spacing w:before="40" w:after="40"/>
              <w:jc w:val="center"/>
              <w:rPr>
                <w:rFonts w:ascii="Arial" w:hAnsi="Arial" w:cs="Arial"/>
                <w:sz w:val="24"/>
                <w:szCs w:val="24"/>
              </w:rPr>
            </w:pPr>
          </w:p>
        </w:tc>
        <w:tc>
          <w:tcPr>
            <w:tcW w:w="810" w:type="dxa"/>
            <w:tcMar>
              <w:left w:w="58" w:type="dxa"/>
              <w:right w:w="58" w:type="dxa"/>
            </w:tcMar>
          </w:tcPr>
          <w:p w14:paraId="76B554F2" w14:textId="357CA572" w:rsidR="00713582" w:rsidRPr="005162DE" w:rsidRDefault="00713582" w:rsidP="00713582">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0402879A" w:rsidR="00713582" w:rsidRPr="005162DE" w:rsidRDefault="00713582" w:rsidP="00713582">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045B7EC1" w:rsidR="00713582" w:rsidRPr="005162DE" w:rsidRDefault="00713582" w:rsidP="00713582">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A7049">
        <w:fldChar w:fldCharType="begin"/>
      </w:r>
      <w:r w:rsidR="008A7049">
        <w:instrText xml:space="preserve"> SEQ Table \* ARABIC </w:instrText>
      </w:r>
      <w:r w:rsidR="008A7049">
        <w:fldChar w:fldCharType="separate"/>
      </w:r>
      <w:r w:rsidR="00883E1D">
        <w:rPr>
          <w:noProof/>
        </w:rPr>
        <w:t>4</w:t>
      </w:r>
      <w:r w:rsidR="008A7049">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713582" w:rsidRPr="005162DE" w14:paraId="7C96DD6F" w14:textId="77777777" w:rsidTr="002D3FB5">
        <w:trPr>
          <w:trHeight w:val="432"/>
        </w:trPr>
        <w:tc>
          <w:tcPr>
            <w:tcW w:w="2245" w:type="dxa"/>
            <w:tcMar>
              <w:left w:w="58" w:type="dxa"/>
              <w:right w:w="58" w:type="dxa"/>
            </w:tcMar>
          </w:tcPr>
          <w:p w14:paraId="29E71AAC" w14:textId="3BFC67EE" w:rsidR="00713582" w:rsidRPr="005162DE" w:rsidRDefault="00713582" w:rsidP="00713582">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1F7006B" w14:textId="78885A27" w:rsidR="00713582" w:rsidRPr="005162DE" w:rsidRDefault="00713582" w:rsidP="00713582">
            <w:pPr>
              <w:keepNext/>
              <w:keepLines/>
              <w:spacing w:before="40" w:after="40"/>
              <w:jc w:val="center"/>
              <w:rPr>
                <w:rFonts w:ascii="Arial" w:hAnsi="Arial" w:cs="Arial"/>
                <w:sz w:val="24"/>
                <w:szCs w:val="24"/>
              </w:rPr>
            </w:pPr>
            <w:r>
              <w:rPr>
                <w:rFonts w:ascii="Arial" w:hAnsi="Arial" w:cs="Arial"/>
                <w:color w:val="000000" w:themeColor="text1"/>
                <w:sz w:val="24"/>
                <w:szCs w:val="24"/>
              </w:rPr>
              <w:t>Quarterly</w:t>
            </w:r>
          </w:p>
        </w:tc>
        <w:tc>
          <w:tcPr>
            <w:tcW w:w="1260" w:type="dxa"/>
          </w:tcPr>
          <w:p w14:paraId="1BD7CABC" w14:textId="20427E88" w:rsidR="00713582" w:rsidRPr="005162DE" w:rsidRDefault="00713582" w:rsidP="00713582">
            <w:pPr>
              <w:keepNext/>
              <w:keepLines/>
              <w:spacing w:before="40" w:after="40"/>
              <w:jc w:val="center"/>
              <w:rPr>
                <w:rFonts w:ascii="Arial" w:hAnsi="Arial" w:cs="Arial"/>
                <w:sz w:val="24"/>
                <w:szCs w:val="24"/>
              </w:rPr>
            </w:pPr>
            <w:r>
              <w:rPr>
                <w:rFonts w:ascii="Arial" w:hAnsi="Arial" w:cs="Arial"/>
                <w:color w:val="000000" w:themeColor="text1"/>
                <w:sz w:val="24"/>
                <w:szCs w:val="24"/>
              </w:rPr>
              <w:t>12.6</w:t>
            </w:r>
          </w:p>
        </w:tc>
        <w:tc>
          <w:tcPr>
            <w:tcW w:w="1530" w:type="dxa"/>
          </w:tcPr>
          <w:p w14:paraId="40895B2C" w14:textId="21270730" w:rsidR="00713582" w:rsidRPr="005162DE" w:rsidRDefault="00713582" w:rsidP="00713582">
            <w:pPr>
              <w:keepNext/>
              <w:keepLines/>
              <w:spacing w:before="40" w:after="40"/>
              <w:jc w:val="center"/>
              <w:rPr>
                <w:rFonts w:ascii="Arial" w:hAnsi="Arial" w:cs="Arial"/>
                <w:sz w:val="24"/>
                <w:szCs w:val="24"/>
              </w:rPr>
            </w:pPr>
            <w:r>
              <w:rPr>
                <w:rFonts w:ascii="Arial" w:hAnsi="Arial" w:cs="Arial"/>
                <w:color w:val="000000" w:themeColor="text1"/>
                <w:sz w:val="24"/>
                <w:szCs w:val="24"/>
              </w:rPr>
              <w:t>10-14.5</w:t>
            </w:r>
          </w:p>
        </w:tc>
        <w:tc>
          <w:tcPr>
            <w:tcW w:w="1170" w:type="dxa"/>
          </w:tcPr>
          <w:p w14:paraId="707B8EC2" w14:textId="70707390" w:rsidR="00713582" w:rsidRPr="005162DE" w:rsidRDefault="00713582" w:rsidP="00713582">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324CCF1D" w:rsidR="00713582" w:rsidRPr="005162DE" w:rsidRDefault="00713582" w:rsidP="00713582">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1FB19F07" w:rsidR="00713582" w:rsidRPr="005162DE" w:rsidRDefault="00713582" w:rsidP="00713582">
            <w:pPr>
              <w:keepNext/>
              <w:keepLines/>
              <w:spacing w:before="40" w:after="40"/>
              <w:jc w:val="center"/>
              <w:rPr>
                <w:rFonts w:ascii="Arial" w:hAnsi="Arial" w:cs="Arial"/>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73C7566"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75A6489C" w:rsidR="00244938" w:rsidRPr="005162DE" w:rsidRDefault="00244938" w:rsidP="00244938">
            <w:pPr>
              <w:spacing w:before="40" w:after="40"/>
              <w:jc w:val="center"/>
              <w:rPr>
                <w:rFonts w:ascii="Arial" w:hAnsi="Arial" w:cs="Arial"/>
                <w:sz w:val="24"/>
                <w:szCs w:val="24"/>
              </w:rPr>
            </w:pPr>
          </w:p>
        </w:tc>
        <w:tc>
          <w:tcPr>
            <w:tcW w:w="1260" w:type="dxa"/>
          </w:tcPr>
          <w:p w14:paraId="7CAF39D9" w14:textId="79C0D487" w:rsidR="00244938" w:rsidRPr="005162DE" w:rsidRDefault="00244938" w:rsidP="00244938">
            <w:pPr>
              <w:spacing w:before="40" w:after="40"/>
              <w:jc w:val="center"/>
              <w:rPr>
                <w:rFonts w:ascii="Arial" w:hAnsi="Arial" w:cs="Arial"/>
                <w:sz w:val="24"/>
                <w:szCs w:val="24"/>
              </w:rPr>
            </w:pPr>
          </w:p>
        </w:tc>
        <w:tc>
          <w:tcPr>
            <w:tcW w:w="1530" w:type="dxa"/>
          </w:tcPr>
          <w:p w14:paraId="694B316A" w14:textId="5E90F2D6" w:rsidR="00244938" w:rsidRPr="005162DE" w:rsidRDefault="00244938" w:rsidP="00244938">
            <w:pPr>
              <w:spacing w:before="40" w:after="40"/>
              <w:jc w:val="center"/>
              <w:rPr>
                <w:rFonts w:ascii="Arial" w:hAnsi="Arial" w:cs="Arial"/>
                <w:sz w:val="24"/>
                <w:szCs w:val="24"/>
              </w:rPr>
            </w:pPr>
          </w:p>
        </w:tc>
        <w:tc>
          <w:tcPr>
            <w:tcW w:w="1170" w:type="dxa"/>
          </w:tcPr>
          <w:p w14:paraId="04B3ABD1" w14:textId="58AF77BA" w:rsidR="00244938" w:rsidRPr="005162DE" w:rsidRDefault="00244938" w:rsidP="00244938">
            <w:pPr>
              <w:spacing w:before="40" w:after="40"/>
              <w:jc w:val="center"/>
              <w:rPr>
                <w:rFonts w:ascii="Arial" w:hAnsi="Arial" w:cs="Arial"/>
                <w:sz w:val="24"/>
                <w:szCs w:val="24"/>
              </w:rPr>
            </w:pPr>
          </w:p>
        </w:tc>
        <w:tc>
          <w:tcPr>
            <w:tcW w:w="1260" w:type="dxa"/>
          </w:tcPr>
          <w:p w14:paraId="7BD33183" w14:textId="52DBE365" w:rsidR="00244938" w:rsidRPr="005162DE" w:rsidRDefault="00244938" w:rsidP="00244938">
            <w:pPr>
              <w:spacing w:before="40" w:after="40"/>
              <w:jc w:val="center"/>
              <w:rPr>
                <w:rFonts w:ascii="Arial" w:hAnsi="Arial" w:cs="Arial"/>
                <w:sz w:val="24"/>
                <w:szCs w:val="24"/>
              </w:rPr>
            </w:pPr>
          </w:p>
        </w:tc>
        <w:tc>
          <w:tcPr>
            <w:tcW w:w="1931" w:type="dxa"/>
          </w:tcPr>
          <w:p w14:paraId="701F5E75" w14:textId="3E3A04EE"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2F4DA814"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73A580DE" w:rsidR="001F7181" w:rsidRPr="005162DE" w:rsidRDefault="001F7181" w:rsidP="001F7181">
            <w:pPr>
              <w:spacing w:before="40" w:after="40"/>
              <w:jc w:val="center"/>
              <w:rPr>
                <w:rFonts w:ascii="Arial" w:hAnsi="Arial" w:cs="Arial"/>
                <w:sz w:val="24"/>
                <w:szCs w:val="24"/>
              </w:rPr>
            </w:pPr>
          </w:p>
        </w:tc>
        <w:tc>
          <w:tcPr>
            <w:tcW w:w="1260" w:type="dxa"/>
          </w:tcPr>
          <w:p w14:paraId="1A872876" w14:textId="6BF01012" w:rsidR="001F7181" w:rsidRPr="005162DE" w:rsidRDefault="001F7181" w:rsidP="001F7181">
            <w:pPr>
              <w:spacing w:before="40" w:after="40"/>
              <w:jc w:val="center"/>
              <w:rPr>
                <w:rFonts w:ascii="Arial" w:hAnsi="Arial" w:cs="Arial"/>
                <w:sz w:val="24"/>
                <w:szCs w:val="24"/>
              </w:rPr>
            </w:pPr>
          </w:p>
        </w:tc>
        <w:tc>
          <w:tcPr>
            <w:tcW w:w="1530" w:type="dxa"/>
          </w:tcPr>
          <w:p w14:paraId="4E27FAAD" w14:textId="37C3C1D6" w:rsidR="001F7181" w:rsidRPr="005162DE" w:rsidRDefault="001F7181" w:rsidP="001F7181">
            <w:pPr>
              <w:spacing w:before="40" w:after="40"/>
              <w:jc w:val="center"/>
              <w:rPr>
                <w:rFonts w:ascii="Arial" w:hAnsi="Arial" w:cs="Arial"/>
                <w:sz w:val="24"/>
                <w:szCs w:val="24"/>
              </w:rPr>
            </w:pPr>
          </w:p>
        </w:tc>
        <w:tc>
          <w:tcPr>
            <w:tcW w:w="1170" w:type="dxa"/>
          </w:tcPr>
          <w:p w14:paraId="6EC8A772" w14:textId="2AAFDD26" w:rsidR="001F7181" w:rsidRPr="005162DE" w:rsidRDefault="001F7181" w:rsidP="001F7181">
            <w:pPr>
              <w:spacing w:before="40" w:after="40"/>
              <w:jc w:val="center"/>
              <w:rPr>
                <w:rFonts w:ascii="Arial" w:hAnsi="Arial" w:cs="Arial"/>
                <w:sz w:val="24"/>
                <w:szCs w:val="24"/>
              </w:rPr>
            </w:pPr>
          </w:p>
        </w:tc>
        <w:tc>
          <w:tcPr>
            <w:tcW w:w="1260" w:type="dxa"/>
          </w:tcPr>
          <w:p w14:paraId="22CCB022" w14:textId="3508B90C" w:rsidR="001F7181" w:rsidRPr="005162DE" w:rsidRDefault="001F7181" w:rsidP="001F7181">
            <w:pPr>
              <w:spacing w:before="40" w:after="40"/>
              <w:jc w:val="center"/>
              <w:rPr>
                <w:rFonts w:ascii="Arial" w:hAnsi="Arial" w:cs="Arial"/>
                <w:sz w:val="24"/>
                <w:szCs w:val="24"/>
              </w:rPr>
            </w:pPr>
          </w:p>
        </w:tc>
        <w:tc>
          <w:tcPr>
            <w:tcW w:w="1931" w:type="dxa"/>
          </w:tcPr>
          <w:p w14:paraId="218DDB99" w14:textId="35706CBF"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8A7049">
        <w:fldChar w:fldCharType="begin"/>
      </w:r>
      <w:r w:rsidR="008A7049">
        <w:instrText xml:space="preserve"> SEQ Table \* ARABIC </w:instrText>
      </w:r>
      <w:r w:rsidR="008A7049">
        <w:fldChar w:fldCharType="separate"/>
      </w:r>
      <w:r w:rsidR="00883E1D">
        <w:rPr>
          <w:noProof/>
        </w:rPr>
        <w:t>5</w:t>
      </w:r>
      <w:r w:rsidR="008A7049">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90"/>
        <w:gridCol w:w="1440"/>
        <w:gridCol w:w="90"/>
        <w:gridCol w:w="810"/>
        <w:gridCol w:w="990"/>
        <w:gridCol w:w="18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gridSpan w:val="2"/>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gridSpan w:val="2"/>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gridSpan w:val="2"/>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13582" w:rsidRPr="005162DE" w14:paraId="029A4A7D" w14:textId="77777777" w:rsidTr="002D3FB5">
        <w:trPr>
          <w:trHeight w:val="432"/>
        </w:trPr>
        <w:tc>
          <w:tcPr>
            <w:tcW w:w="2245" w:type="dxa"/>
          </w:tcPr>
          <w:p w14:paraId="04C2A80B" w14:textId="01D893A7" w:rsidR="00713582" w:rsidRPr="005162DE" w:rsidRDefault="00713582" w:rsidP="00713582">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168233C8"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1/28/2020</w:t>
            </w:r>
          </w:p>
        </w:tc>
        <w:tc>
          <w:tcPr>
            <w:tcW w:w="1260" w:type="dxa"/>
          </w:tcPr>
          <w:p w14:paraId="5D465B29" w14:textId="29D89B8F"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600</w:t>
            </w:r>
          </w:p>
        </w:tc>
        <w:tc>
          <w:tcPr>
            <w:tcW w:w="1530" w:type="dxa"/>
            <w:gridSpan w:val="2"/>
          </w:tcPr>
          <w:p w14:paraId="6F2413BA" w14:textId="75D4766B" w:rsidR="00713582" w:rsidRPr="005162DE" w:rsidRDefault="00713582" w:rsidP="00713582">
            <w:pPr>
              <w:spacing w:before="40" w:after="40"/>
              <w:jc w:val="center"/>
              <w:rPr>
                <w:rFonts w:ascii="Arial" w:hAnsi="Arial" w:cs="Arial"/>
                <w:sz w:val="24"/>
                <w:szCs w:val="24"/>
              </w:rPr>
            </w:pPr>
          </w:p>
        </w:tc>
        <w:tc>
          <w:tcPr>
            <w:tcW w:w="900" w:type="dxa"/>
            <w:gridSpan w:val="2"/>
          </w:tcPr>
          <w:p w14:paraId="5615AC9F" w14:textId="28F562DC"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gridSpan w:val="2"/>
          </w:tcPr>
          <w:p w14:paraId="188C38E4" w14:textId="68DE65C4" w:rsidR="00713582" w:rsidRPr="005162DE" w:rsidRDefault="00713582" w:rsidP="00713582">
            <w:pPr>
              <w:spacing w:before="40" w:after="40"/>
              <w:jc w:val="center"/>
              <w:rPr>
                <w:rFonts w:ascii="Arial" w:hAnsi="Arial" w:cs="Arial"/>
                <w:sz w:val="24"/>
                <w:szCs w:val="24"/>
              </w:rPr>
            </w:pPr>
          </w:p>
        </w:tc>
        <w:tc>
          <w:tcPr>
            <w:tcW w:w="2291" w:type="dxa"/>
          </w:tcPr>
          <w:p w14:paraId="566F303C" w14:textId="218208BA" w:rsidR="00713582" w:rsidRPr="005162DE" w:rsidRDefault="00713582" w:rsidP="00713582">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713582" w:rsidRPr="005162DE" w14:paraId="43BA6B8D" w14:textId="77777777" w:rsidTr="002D3FB5">
        <w:trPr>
          <w:trHeight w:val="432"/>
        </w:trPr>
        <w:tc>
          <w:tcPr>
            <w:tcW w:w="2245" w:type="dxa"/>
          </w:tcPr>
          <w:p w14:paraId="581AB298" w14:textId="4AE27061" w:rsidR="00713582" w:rsidRPr="005162DE" w:rsidRDefault="00713582" w:rsidP="00713582">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13425507" w14:textId="0AECF1EF"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1/28/2020</w:t>
            </w:r>
          </w:p>
        </w:tc>
        <w:tc>
          <w:tcPr>
            <w:tcW w:w="1260" w:type="dxa"/>
          </w:tcPr>
          <w:p w14:paraId="72C49EEB" w14:textId="039F221C"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962</w:t>
            </w:r>
          </w:p>
        </w:tc>
        <w:tc>
          <w:tcPr>
            <w:tcW w:w="1530" w:type="dxa"/>
            <w:gridSpan w:val="2"/>
          </w:tcPr>
          <w:p w14:paraId="7C11921B" w14:textId="0AEC3EC1" w:rsidR="00713582" w:rsidRPr="005162DE" w:rsidRDefault="00713582" w:rsidP="00713582">
            <w:pPr>
              <w:spacing w:before="40" w:after="40"/>
              <w:jc w:val="center"/>
              <w:rPr>
                <w:rFonts w:ascii="Arial" w:hAnsi="Arial" w:cs="Arial"/>
                <w:sz w:val="24"/>
                <w:szCs w:val="24"/>
              </w:rPr>
            </w:pPr>
          </w:p>
        </w:tc>
        <w:tc>
          <w:tcPr>
            <w:tcW w:w="900" w:type="dxa"/>
            <w:gridSpan w:val="2"/>
          </w:tcPr>
          <w:p w14:paraId="491F1603" w14:textId="63DD1D85"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gridSpan w:val="2"/>
          </w:tcPr>
          <w:p w14:paraId="489C42D6" w14:textId="34C26769" w:rsidR="00713582" w:rsidRPr="005162DE" w:rsidRDefault="00713582" w:rsidP="00713582">
            <w:pPr>
              <w:spacing w:before="40" w:after="40"/>
              <w:jc w:val="center"/>
              <w:rPr>
                <w:rFonts w:ascii="Arial" w:hAnsi="Arial" w:cs="Arial"/>
                <w:sz w:val="24"/>
                <w:szCs w:val="24"/>
              </w:rPr>
            </w:pPr>
          </w:p>
        </w:tc>
        <w:tc>
          <w:tcPr>
            <w:tcW w:w="2291" w:type="dxa"/>
          </w:tcPr>
          <w:p w14:paraId="2DBCEC1A" w14:textId="7CD9A6CE" w:rsidR="00713582" w:rsidRPr="005162DE" w:rsidRDefault="00713582" w:rsidP="00713582">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713582" w:rsidRPr="005162DE" w14:paraId="18FA2C38" w14:textId="77777777" w:rsidTr="002D3FB5">
        <w:trPr>
          <w:trHeight w:val="432"/>
        </w:trPr>
        <w:tc>
          <w:tcPr>
            <w:tcW w:w="2245" w:type="dxa"/>
          </w:tcPr>
          <w:p w14:paraId="39D2E538" w14:textId="0B398506" w:rsidR="00713582" w:rsidRPr="005162DE" w:rsidRDefault="00713582" w:rsidP="00713582">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6AB05BED" w14:textId="77DECCEA"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1/28/2020</w:t>
            </w:r>
          </w:p>
        </w:tc>
        <w:tc>
          <w:tcPr>
            <w:tcW w:w="1260" w:type="dxa"/>
          </w:tcPr>
          <w:p w14:paraId="0AC370FD" w14:textId="6A09000D"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80.5</w:t>
            </w:r>
          </w:p>
        </w:tc>
        <w:tc>
          <w:tcPr>
            <w:tcW w:w="1530" w:type="dxa"/>
            <w:gridSpan w:val="2"/>
          </w:tcPr>
          <w:p w14:paraId="06D23DE1" w14:textId="7653F10C" w:rsidR="00713582" w:rsidRPr="005162DE" w:rsidRDefault="00713582" w:rsidP="00713582">
            <w:pPr>
              <w:spacing w:before="40" w:after="40"/>
              <w:jc w:val="center"/>
              <w:rPr>
                <w:rFonts w:ascii="Arial" w:hAnsi="Arial" w:cs="Arial"/>
                <w:sz w:val="24"/>
                <w:szCs w:val="24"/>
              </w:rPr>
            </w:pPr>
          </w:p>
        </w:tc>
        <w:tc>
          <w:tcPr>
            <w:tcW w:w="900" w:type="dxa"/>
            <w:gridSpan w:val="2"/>
          </w:tcPr>
          <w:p w14:paraId="4A9C9B68" w14:textId="5309EAC3" w:rsidR="00713582" w:rsidRPr="005162DE" w:rsidRDefault="00713582" w:rsidP="00713582">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gridSpan w:val="2"/>
          </w:tcPr>
          <w:p w14:paraId="7502C73C" w14:textId="3E802D08" w:rsidR="00713582" w:rsidRPr="005162DE" w:rsidRDefault="00713582" w:rsidP="00713582">
            <w:pPr>
              <w:spacing w:before="40" w:after="40"/>
              <w:jc w:val="center"/>
              <w:rPr>
                <w:rFonts w:ascii="Arial" w:hAnsi="Arial" w:cs="Arial"/>
                <w:sz w:val="24"/>
                <w:szCs w:val="24"/>
              </w:rPr>
            </w:pPr>
          </w:p>
        </w:tc>
        <w:tc>
          <w:tcPr>
            <w:tcW w:w="2291" w:type="dxa"/>
          </w:tcPr>
          <w:p w14:paraId="06A23C91" w14:textId="4ADFADF5" w:rsidR="00713582" w:rsidRPr="005162DE" w:rsidRDefault="00713582" w:rsidP="00713582">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r w:rsidR="005162DE" w:rsidRPr="005162DE" w14:paraId="55C3320E" w14:textId="77777777" w:rsidTr="002D3FB5">
        <w:trPr>
          <w:trHeight w:val="432"/>
        </w:trPr>
        <w:tc>
          <w:tcPr>
            <w:tcW w:w="2245" w:type="dxa"/>
          </w:tcPr>
          <w:p w14:paraId="7A16F9AE" w14:textId="75A1F6F8" w:rsidR="00DA4F32" w:rsidRPr="005162DE" w:rsidRDefault="00DA4F32" w:rsidP="00DA4F32">
            <w:pPr>
              <w:spacing w:before="40" w:after="40"/>
              <w:rPr>
                <w:rFonts w:ascii="Arial" w:hAnsi="Arial" w:cs="Arial"/>
                <w:sz w:val="24"/>
                <w:szCs w:val="24"/>
              </w:rPr>
            </w:pPr>
          </w:p>
        </w:tc>
        <w:tc>
          <w:tcPr>
            <w:tcW w:w="1440" w:type="dxa"/>
          </w:tcPr>
          <w:p w14:paraId="5E75790D" w14:textId="20E46922" w:rsidR="00DA4F32" w:rsidRPr="005162DE" w:rsidRDefault="00DA4F32" w:rsidP="00DA4F32">
            <w:pPr>
              <w:spacing w:before="40" w:after="40"/>
              <w:jc w:val="center"/>
              <w:rPr>
                <w:rFonts w:ascii="Arial" w:hAnsi="Arial" w:cs="Arial"/>
                <w:sz w:val="24"/>
                <w:szCs w:val="24"/>
              </w:rPr>
            </w:pPr>
          </w:p>
        </w:tc>
        <w:tc>
          <w:tcPr>
            <w:tcW w:w="1350" w:type="dxa"/>
            <w:gridSpan w:val="2"/>
          </w:tcPr>
          <w:p w14:paraId="5BB1D6D7" w14:textId="5853C61F" w:rsidR="00DA4F32" w:rsidRPr="005162DE" w:rsidRDefault="00DA4F32" w:rsidP="00DA4F32">
            <w:pPr>
              <w:spacing w:before="40" w:after="40"/>
              <w:rPr>
                <w:rFonts w:ascii="Arial" w:hAnsi="Arial" w:cs="Arial"/>
                <w:sz w:val="24"/>
                <w:szCs w:val="24"/>
              </w:rPr>
            </w:pPr>
          </w:p>
        </w:tc>
        <w:tc>
          <w:tcPr>
            <w:tcW w:w="1530" w:type="dxa"/>
            <w:gridSpan w:val="2"/>
          </w:tcPr>
          <w:p w14:paraId="508BDE41" w14:textId="134EFD30" w:rsidR="00DA4F32" w:rsidRPr="005162DE" w:rsidRDefault="00DA4F32" w:rsidP="00DA4F32">
            <w:pPr>
              <w:spacing w:before="40" w:after="40"/>
              <w:jc w:val="center"/>
              <w:rPr>
                <w:rFonts w:ascii="Arial" w:hAnsi="Arial" w:cs="Arial"/>
                <w:sz w:val="24"/>
                <w:szCs w:val="24"/>
              </w:rPr>
            </w:pPr>
          </w:p>
        </w:tc>
        <w:tc>
          <w:tcPr>
            <w:tcW w:w="1800" w:type="dxa"/>
            <w:gridSpan w:val="2"/>
          </w:tcPr>
          <w:p w14:paraId="20DA4FE3" w14:textId="77F87FE2" w:rsidR="00DA4F32" w:rsidRPr="005162DE" w:rsidRDefault="00DA4F32" w:rsidP="00DA4F32">
            <w:pPr>
              <w:spacing w:before="40" w:after="40"/>
              <w:jc w:val="center"/>
              <w:rPr>
                <w:rFonts w:ascii="Arial" w:hAnsi="Arial" w:cs="Arial"/>
                <w:sz w:val="24"/>
                <w:szCs w:val="24"/>
              </w:rPr>
            </w:pPr>
          </w:p>
        </w:tc>
        <w:tc>
          <w:tcPr>
            <w:tcW w:w="2471" w:type="dxa"/>
            <w:gridSpan w:val="2"/>
          </w:tcPr>
          <w:p w14:paraId="72377CFF" w14:textId="1B4317E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6581125C" w:rsidR="0020216E" w:rsidRPr="005162DE" w:rsidRDefault="003A6585" w:rsidP="0020216E">
      <w:pPr>
        <w:pStyle w:val="BodyText"/>
        <w:spacing w:before="0" w:after="240"/>
        <w:jc w:val="left"/>
        <w:rPr>
          <w:rFonts w:ascii="Arial" w:hAnsi="Arial" w:cs="Arial"/>
          <w:sz w:val="24"/>
          <w:szCs w:val="24"/>
        </w:rPr>
      </w:pPr>
      <w:r>
        <w:rPr>
          <w:rFonts w:ascii="Arial" w:hAnsi="Arial" w:cs="Arial"/>
          <w:sz w:val="24"/>
          <w:szCs w:val="24"/>
        </w:rPr>
        <w:lastRenderedPageBreak/>
        <w:t xml:space="preserve"> </w:t>
      </w:r>
      <w:r w:rsidR="0020216E" w:rsidRPr="005162DE">
        <w:rPr>
          <w:rFonts w:ascii="Arial" w:hAnsi="Arial" w:cs="Arial"/>
          <w:sz w:val="24"/>
          <w:szCs w:val="24"/>
        </w:rPr>
        <w:t xml:space="preserve">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0020216E" w:rsidRPr="005162DE">
        <w:rPr>
          <w:rFonts w:ascii="Arial" w:hAnsi="Arial" w:cs="Arial"/>
          <w:i/>
          <w:sz w:val="24"/>
          <w:szCs w:val="24"/>
        </w:rPr>
        <w:t>Cryptosporidium</w:t>
      </w:r>
      <w:r w:rsidR="0020216E" w:rsidRPr="005162DE">
        <w:rPr>
          <w:rFonts w:ascii="Arial" w:hAnsi="Arial" w:cs="Arial"/>
          <w:sz w:val="24"/>
          <w:szCs w:val="24"/>
        </w:rPr>
        <w:t xml:space="preserve"> and other microbial contaminants are available from the Safe Drinking Water Hotline (1-800-426-4791).</w:t>
      </w:r>
    </w:p>
    <w:p w14:paraId="0B0E16E5" w14:textId="294DE0B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13582">
        <w:rPr>
          <w:rFonts w:ascii="Arial" w:hAnsi="Arial" w:cs="Arial"/>
          <w:sz w:val="24"/>
          <w:szCs w:val="24"/>
        </w:rPr>
        <w:t>The Barn</w:t>
      </w:r>
      <w:r w:rsidR="00713582"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F35D2AF" w14:textId="042C9210" w:rsidR="00713582" w:rsidRDefault="00A32EB0" w:rsidP="00713582">
      <w:pPr>
        <w:pStyle w:val="BodyText"/>
        <w:spacing w:before="0"/>
        <w:jc w:val="left"/>
        <w:rPr>
          <w:rFonts w:ascii="Times New Roman" w:hAnsi="Times New Roman"/>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713582" w:rsidRPr="00713582">
        <w:rPr>
          <w:rFonts w:ascii="Times New Roman" w:hAnsi="Times New Roman"/>
          <w:sz w:val="24"/>
          <w:szCs w:val="24"/>
        </w:rPr>
        <w:t xml:space="preserve"> </w:t>
      </w:r>
      <w:r w:rsidR="00713582" w:rsidRPr="0034107B">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58F51857" w14:textId="77777777" w:rsidR="001E278B" w:rsidRDefault="001E278B" w:rsidP="00713582">
      <w:pPr>
        <w:pStyle w:val="BodyText"/>
        <w:spacing w:before="0"/>
        <w:jc w:val="left"/>
        <w:rPr>
          <w:rFonts w:ascii="Times New Roman" w:hAnsi="Times New Roman"/>
          <w:sz w:val="24"/>
          <w:szCs w:val="24"/>
        </w:rPr>
      </w:pPr>
    </w:p>
    <w:p w14:paraId="7E007D56" w14:textId="77777777" w:rsidR="001E278B" w:rsidRDefault="001E278B" w:rsidP="00713582">
      <w:pPr>
        <w:pStyle w:val="BodyText"/>
        <w:spacing w:before="0"/>
        <w:jc w:val="left"/>
        <w:rPr>
          <w:rFonts w:ascii="Times New Roman" w:hAnsi="Times New Roman"/>
          <w:sz w:val="24"/>
          <w:szCs w:val="24"/>
        </w:rPr>
      </w:pPr>
    </w:p>
    <w:p w14:paraId="55686585" w14:textId="77777777" w:rsidR="00713582" w:rsidRDefault="00713582"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3A6585">
        <w:trPr>
          <w:trHeight w:val="521"/>
        </w:trPr>
        <w:tc>
          <w:tcPr>
            <w:tcW w:w="1975" w:type="dxa"/>
            <w:tcMar>
              <w:left w:w="58" w:type="dxa"/>
              <w:right w:w="58" w:type="dxa"/>
            </w:tcMar>
          </w:tcPr>
          <w:p w14:paraId="47CCBF74" w14:textId="2DDB65A8" w:rsidR="001F503E" w:rsidRPr="005162DE" w:rsidRDefault="003A6585" w:rsidP="001F503E">
            <w:pPr>
              <w:spacing w:before="40" w:after="40"/>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14D9A9B3" w14:textId="356EA711" w:rsidR="001F503E" w:rsidRPr="005162DE" w:rsidRDefault="003A6585"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7BB861BF" w:rsidR="001F503E" w:rsidRPr="005162DE" w:rsidRDefault="003A6585"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CABD54F" w14:textId="06475317" w:rsidR="001F503E" w:rsidRPr="005162DE" w:rsidRDefault="003A6585" w:rsidP="001F503E">
            <w:pPr>
              <w:spacing w:before="40" w:after="40"/>
              <w:rPr>
                <w:rFonts w:ascii="Arial" w:hAnsi="Arial" w:cs="Arial"/>
                <w:sz w:val="24"/>
                <w:szCs w:val="24"/>
              </w:rPr>
            </w:pPr>
            <w:r>
              <w:rPr>
                <w:rFonts w:ascii="Arial" w:hAnsi="Arial" w:cs="Arial"/>
                <w:sz w:val="24"/>
                <w:szCs w:val="24"/>
              </w:rPr>
              <w:t>See above</w:t>
            </w:r>
          </w:p>
        </w:tc>
        <w:tc>
          <w:tcPr>
            <w:tcW w:w="2367" w:type="dxa"/>
            <w:tcMar>
              <w:left w:w="58" w:type="dxa"/>
              <w:right w:w="58" w:type="dxa"/>
            </w:tcMar>
          </w:tcPr>
          <w:p w14:paraId="67233B7F" w14:textId="4AA905A1" w:rsidR="001F503E" w:rsidRPr="005162DE" w:rsidRDefault="003A6585" w:rsidP="001F503E">
            <w:pPr>
              <w:spacing w:before="40" w:after="40"/>
              <w:rPr>
                <w:rFonts w:ascii="Arial" w:hAnsi="Arial" w:cs="Arial"/>
                <w:sz w:val="24"/>
                <w:szCs w:val="24"/>
              </w:rPr>
            </w:pPr>
            <w:r>
              <w:rPr>
                <w:rFonts w:ascii="Arial" w:hAnsi="Arial" w:cs="Arial"/>
                <w:sz w:val="24"/>
                <w:szCs w:val="24"/>
              </w:rPr>
              <w:t>See above</w:t>
            </w:r>
          </w:p>
        </w:tc>
      </w:tr>
    </w:tbl>
    <w:p w14:paraId="2C586EA6" w14:textId="66C119A1" w:rsidR="00827994" w:rsidRPr="005162DE" w:rsidRDefault="00827994" w:rsidP="001E278B">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2F4F" w14:textId="77777777" w:rsidR="00FE13FB" w:rsidRDefault="00FE13FB">
      <w:r>
        <w:separator/>
      </w:r>
    </w:p>
    <w:p w14:paraId="7636C389" w14:textId="77777777" w:rsidR="00FE13FB" w:rsidRDefault="00FE13FB"/>
  </w:endnote>
  <w:endnote w:type="continuationSeparator" w:id="0">
    <w:p w14:paraId="2B26F660" w14:textId="77777777" w:rsidR="00FE13FB" w:rsidRDefault="00FE13FB">
      <w:r>
        <w:continuationSeparator/>
      </w:r>
    </w:p>
    <w:p w14:paraId="10C69D0A" w14:textId="77777777" w:rsidR="00FE13FB" w:rsidRDefault="00FE13FB"/>
  </w:endnote>
  <w:endnote w:type="continuationNotice" w:id="1">
    <w:p w14:paraId="7E0CF42A" w14:textId="77777777" w:rsidR="00FE13FB" w:rsidRDefault="00FE1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FFA9D" w14:textId="77777777" w:rsidR="00FE13FB" w:rsidRDefault="00FE13FB">
      <w:r>
        <w:separator/>
      </w:r>
    </w:p>
    <w:p w14:paraId="536E113B" w14:textId="77777777" w:rsidR="00FE13FB" w:rsidRDefault="00FE13FB"/>
  </w:footnote>
  <w:footnote w:type="continuationSeparator" w:id="0">
    <w:p w14:paraId="1E8A25D8" w14:textId="77777777" w:rsidR="00FE13FB" w:rsidRDefault="00FE13FB">
      <w:r>
        <w:continuationSeparator/>
      </w:r>
    </w:p>
    <w:p w14:paraId="34DA8EEF" w14:textId="77777777" w:rsidR="00FE13FB" w:rsidRDefault="00FE13FB"/>
  </w:footnote>
  <w:footnote w:type="continuationNotice" w:id="1">
    <w:p w14:paraId="00A23564" w14:textId="77777777" w:rsidR="00FE13FB" w:rsidRDefault="00FE1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278B"/>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A658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194"/>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3582"/>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049"/>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53BF"/>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3C8"/>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3FB"/>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1917</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5</cp:revision>
  <cp:lastPrinted>2022-01-19T18:53:00Z</cp:lastPrinted>
  <dcterms:created xsi:type="dcterms:W3CDTF">2023-06-27T22:45:00Z</dcterms:created>
  <dcterms:modified xsi:type="dcterms:W3CDTF">2023-06-27T22:52:00Z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