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755906D5" w:rsidR="00397AC5" w:rsidRPr="0052020E" w:rsidRDefault="005A1DF7" w:rsidP="00412725">
            <w:pPr>
              <w:spacing w:before="40" w:after="40"/>
              <w:rPr>
                <w:rFonts w:ascii="Arial" w:hAnsi="Arial" w:cs="Arial"/>
                <w:sz w:val="24"/>
                <w:szCs w:val="24"/>
              </w:rPr>
            </w:pPr>
            <w:r>
              <w:rPr>
                <w:rFonts w:ascii="Arial" w:hAnsi="Arial" w:cs="Arial"/>
                <w:sz w:val="24"/>
                <w:szCs w:val="24"/>
              </w:rPr>
              <w:t>NS Minit Mart</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6E29A4AA" w:rsidR="00397AC5" w:rsidRPr="0052020E" w:rsidRDefault="00AB678E" w:rsidP="00412725">
            <w:pPr>
              <w:spacing w:before="40" w:after="40"/>
              <w:rPr>
                <w:rFonts w:ascii="Arial" w:hAnsi="Arial" w:cs="Arial"/>
                <w:sz w:val="24"/>
                <w:szCs w:val="24"/>
              </w:rPr>
            </w:pPr>
            <w:r>
              <w:rPr>
                <w:rFonts w:ascii="Arial" w:hAnsi="Arial" w:cs="Arial"/>
                <w:sz w:val="24"/>
                <w:szCs w:val="24"/>
              </w:rPr>
              <w:t>540</w:t>
            </w:r>
            <w:r w:rsidR="005A1DF7">
              <w:rPr>
                <w:rFonts w:ascii="Arial" w:hAnsi="Arial" w:cs="Arial"/>
                <w:sz w:val="24"/>
                <w:szCs w:val="24"/>
              </w:rPr>
              <w:t>3053</w:t>
            </w:r>
          </w:p>
        </w:tc>
      </w:tr>
    </w:tbl>
    <w:p w14:paraId="5174198B" w14:textId="19A9AE6D"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E87887">
        <w:rPr>
          <w:rFonts w:ascii="Arial" w:hAnsi="Arial" w:cs="Arial"/>
          <w:sz w:val="24"/>
          <w:szCs w:val="24"/>
        </w:rPr>
        <w:t>6/</w:t>
      </w:r>
      <w:r w:rsidR="008119DE">
        <w:rPr>
          <w:rFonts w:ascii="Arial" w:hAnsi="Arial" w:cs="Arial"/>
          <w:sz w:val="24"/>
          <w:szCs w:val="24"/>
        </w:rPr>
        <w:t>27</w:t>
      </w:r>
      <w:r w:rsidR="007953BA">
        <w:rPr>
          <w:rFonts w:ascii="Arial" w:hAnsi="Arial" w:cs="Arial"/>
          <w:sz w:val="24"/>
          <w:szCs w:val="24"/>
        </w:rPr>
        <w:t>/2024</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114BEF1C"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AB678E">
        <w:rPr>
          <w:rFonts w:ascii="Arial" w:hAnsi="Arial" w:cs="Arial"/>
          <w:sz w:val="24"/>
          <w:szCs w:val="24"/>
        </w:rPr>
        <w:t>Tom Day</w:t>
      </w:r>
    </w:p>
    <w:p w14:paraId="48844361" w14:textId="1959684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7953BA">
        <w:rPr>
          <w:rFonts w:ascii="Arial" w:hAnsi="Arial" w:cs="Arial"/>
          <w:sz w:val="24"/>
          <w:szCs w:val="24"/>
        </w:rPr>
        <w:t>Tom Day</w:t>
      </w:r>
    </w:p>
    <w:p w14:paraId="1519B62F" w14:textId="0F5AECBC" w:rsidR="00397AC5" w:rsidRPr="007953BA"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Signature</w:t>
      </w:r>
      <w:r w:rsidRPr="007953BA">
        <w:rPr>
          <w:rFonts w:ascii="Bradley Hand ITC" w:hAnsi="Bradley Hand ITC" w:cs="Arial"/>
          <w:sz w:val="24"/>
          <w:szCs w:val="24"/>
        </w:rPr>
        <w:t xml:space="preserve">: </w:t>
      </w:r>
      <w:r w:rsidR="007953BA" w:rsidRPr="007953BA">
        <w:rPr>
          <w:rFonts w:ascii="Bradley Hand ITC" w:hAnsi="Bradley Hand ITC" w:cs="Arial"/>
          <w:sz w:val="24"/>
          <w:szCs w:val="24"/>
        </w:rPr>
        <w:t>Tom Day</w:t>
      </w:r>
    </w:p>
    <w:p w14:paraId="166EE9AA" w14:textId="51423FE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7953BA">
        <w:rPr>
          <w:rFonts w:ascii="Arial" w:hAnsi="Arial" w:cs="Arial"/>
          <w:sz w:val="24"/>
          <w:szCs w:val="24"/>
        </w:rPr>
        <w:t>Distribution Operator</w:t>
      </w:r>
    </w:p>
    <w:p w14:paraId="3806E843" w14:textId="76E7A58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7953BA">
        <w:rPr>
          <w:rFonts w:ascii="Arial" w:hAnsi="Arial" w:cs="Arial"/>
          <w:sz w:val="24"/>
          <w:szCs w:val="24"/>
        </w:rPr>
        <w:t>559-359-1240</w:t>
      </w:r>
    </w:p>
    <w:p w14:paraId="7C093372" w14:textId="678C94C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7953BA">
        <w:rPr>
          <w:rFonts w:ascii="Arial" w:hAnsi="Arial" w:cs="Arial"/>
          <w:sz w:val="24"/>
          <w:szCs w:val="24"/>
        </w:rPr>
        <w:t>6/30/2024</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67666F8D"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201967">
        <w:rPr>
          <w:rFonts w:ascii="Arial" w:hAnsi="Arial" w:cs="Arial"/>
          <w:sz w:val="24"/>
          <w:szCs w:val="24"/>
          <w:highlight w:val="yellow"/>
        </w:rPr>
        <w:t>CCR was distributed by mail or other direct delivery methods.  Specify other direct delivery</w:t>
      </w:r>
      <w:r w:rsidRPr="0052020E">
        <w:rPr>
          <w:rFonts w:ascii="Arial" w:hAnsi="Arial" w:cs="Arial"/>
          <w:sz w:val="24"/>
          <w:szCs w:val="24"/>
        </w:rPr>
        <w:t xml:space="preserve"> </w:t>
      </w:r>
      <w:r w:rsidRPr="00201967">
        <w:rPr>
          <w:rFonts w:ascii="Arial" w:hAnsi="Arial" w:cs="Arial"/>
          <w:sz w:val="24"/>
          <w:szCs w:val="24"/>
          <w:highlight w:val="yellow"/>
        </w:rPr>
        <w:t xml:space="preserve">methods used: </w:t>
      </w:r>
      <w:r w:rsidR="001E73B0" w:rsidRPr="001E73B0">
        <w:rPr>
          <w:rFonts w:ascii="Arial" w:hAnsi="Arial" w:cs="Arial"/>
          <w:sz w:val="24"/>
          <w:szCs w:val="24"/>
          <w:highlight w:val="yellow"/>
        </w:rPr>
        <w:t>Posted at counter</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559D5536" w:rsidR="00397AC5" w:rsidRPr="00600220" w:rsidRDefault="00397AC5" w:rsidP="00397AC5">
      <w:pPr>
        <w:pStyle w:val="ListParagraph"/>
        <w:numPr>
          <w:ilvl w:val="0"/>
          <w:numId w:val="2"/>
        </w:numPr>
        <w:tabs>
          <w:tab w:val="left" w:pos="9360"/>
        </w:tabs>
        <w:spacing w:after="60"/>
        <w:rPr>
          <w:rFonts w:ascii="Arial" w:hAnsi="Arial" w:cs="Arial"/>
          <w:sz w:val="24"/>
          <w:szCs w:val="24"/>
          <w:u w:val="single"/>
        </w:rPr>
      </w:pPr>
      <w:r w:rsidRPr="00600220">
        <w:rPr>
          <w:rFonts w:ascii="Arial" w:hAnsi="Arial" w:cs="Arial"/>
          <w:sz w:val="24"/>
          <w:szCs w:val="24"/>
        </w:rPr>
        <w:t xml:space="preserve">Posting the CCR on the Internet at </w:t>
      </w:r>
      <w:r w:rsidR="00B3361E" w:rsidRPr="00600220">
        <w:rPr>
          <w:rFonts w:ascii="Arial" w:hAnsi="Arial" w:cs="Arial"/>
          <w:sz w:val="24"/>
          <w:szCs w:val="24"/>
        </w:rPr>
        <w:t xml:space="preserve">  </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041497"/>
    <w:rsid w:val="00046CFF"/>
    <w:rsid w:val="000C4E7A"/>
    <w:rsid w:val="00153CB8"/>
    <w:rsid w:val="001B4CCD"/>
    <w:rsid w:val="001E73B0"/>
    <w:rsid w:val="00201967"/>
    <w:rsid w:val="00234FA1"/>
    <w:rsid w:val="002534B7"/>
    <w:rsid w:val="00397AC5"/>
    <w:rsid w:val="005A1DF7"/>
    <w:rsid w:val="005C0597"/>
    <w:rsid w:val="005F503A"/>
    <w:rsid w:val="00600220"/>
    <w:rsid w:val="00610D07"/>
    <w:rsid w:val="00632FB2"/>
    <w:rsid w:val="006A1009"/>
    <w:rsid w:val="00715934"/>
    <w:rsid w:val="00722579"/>
    <w:rsid w:val="007264D2"/>
    <w:rsid w:val="007334D6"/>
    <w:rsid w:val="007953BA"/>
    <w:rsid w:val="007E6F1C"/>
    <w:rsid w:val="007F30F4"/>
    <w:rsid w:val="008119DE"/>
    <w:rsid w:val="00847542"/>
    <w:rsid w:val="008D73FC"/>
    <w:rsid w:val="00913959"/>
    <w:rsid w:val="00917C49"/>
    <w:rsid w:val="0094399B"/>
    <w:rsid w:val="00980F31"/>
    <w:rsid w:val="009A5A32"/>
    <w:rsid w:val="009B0829"/>
    <w:rsid w:val="00A4491B"/>
    <w:rsid w:val="00A9645D"/>
    <w:rsid w:val="00AB678E"/>
    <w:rsid w:val="00B3361E"/>
    <w:rsid w:val="00BB598C"/>
    <w:rsid w:val="00E2526A"/>
    <w:rsid w:val="00E32939"/>
    <w:rsid w:val="00E87887"/>
    <w:rsid w:val="00E9623E"/>
    <w:rsid w:val="00F15E78"/>
    <w:rsid w:val="00F34DE7"/>
    <w:rsid w:val="00FB39B4"/>
    <w:rsid w:val="00FC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 Day</cp:lastModifiedBy>
  <cp:revision>3</cp:revision>
  <cp:lastPrinted>2024-06-30T22:52:00Z</cp:lastPrinted>
  <dcterms:created xsi:type="dcterms:W3CDTF">2024-06-30T23:02:00Z</dcterms:created>
  <dcterms:modified xsi:type="dcterms:W3CDTF">2024-06-30T23:03:00Z</dcterms:modified>
</cp:coreProperties>
</file>