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A813695"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0A4E02">
        <w:rPr>
          <w:rFonts w:ascii="Arial" w:hAnsi="Arial" w:cs="Arial"/>
          <w:sz w:val="24"/>
          <w:szCs w:val="24"/>
        </w:rPr>
        <w:t>Big B Travel Center</w:t>
      </w:r>
      <w:r w:rsidR="00494C7A">
        <w:rPr>
          <w:rFonts w:ascii="Arial" w:hAnsi="Arial" w:cs="Arial"/>
          <w:sz w:val="24"/>
          <w:szCs w:val="24"/>
        </w:rPr>
        <w:t xml:space="preserve"> </w:t>
      </w:r>
    </w:p>
    <w:p w14:paraId="65A99AB1" w14:textId="31FEFA98"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0A4E02">
        <w:rPr>
          <w:rFonts w:ascii="Arial" w:hAnsi="Arial" w:cs="Arial"/>
          <w:sz w:val="24"/>
          <w:szCs w:val="24"/>
        </w:rPr>
        <w:t>5/31/2022</w:t>
      </w:r>
    </w:p>
    <w:p w14:paraId="21C05768" w14:textId="60A27B0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0A4E02">
        <w:rPr>
          <w:rFonts w:ascii="Arial" w:hAnsi="Arial" w:cs="Arial"/>
          <w:sz w:val="24"/>
          <w:szCs w:val="24"/>
        </w:rPr>
        <w:t>Well</w:t>
      </w:r>
    </w:p>
    <w:p w14:paraId="6AE5ED8C" w14:textId="6005E6D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0A4E02">
        <w:rPr>
          <w:rFonts w:ascii="Arial" w:hAnsi="Arial" w:cs="Arial"/>
          <w:sz w:val="24"/>
          <w:szCs w:val="24"/>
        </w:rPr>
        <w:t>Well 3, Tulare CA 93274</w:t>
      </w:r>
    </w:p>
    <w:p w14:paraId="11D6F99D" w14:textId="20D0E8B7"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0A4E02">
        <w:rPr>
          <w:rFonts w:ascii="Arial" w:hAnsi="Arial" w:cs="Arial"/>
          <w:sz w:val="24"/>
          <w:szCs w:val="24"/>
        </w:rPr>
        <w:t>N/A</w:t>
      </w:r>
    </w:p>
    <w:p w14:paraId="55CC3D7E" w14:textId="097C7C7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175FE9EF" w14:textId="748674E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p>
    <w:p w14:paraId="291D569C" w14:textId="07C0903F"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5C80AB0"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0A4E02">
        <w:rPr>
          <w:rFonts w:ascii="Arial" w:hAnsi="Arial" w:cs="Arial"/>
          <w:sz w:val="24"/>
          <w:szCs w:val="24"/>
        </w:rPr>
        <w:t xml:space="preserve">Big B Travel Center </w:t>
      </w:r>
      <w:r w:rsidR="00442D66" w:rsidRPr="0050755D">
        <w:rPr>
          <w:rFonts w:ascii="Arial" w:hAnsi="Arial" w:cs="Arial"/>
          <w:sz w:val="24"/>
          <w:szCs w:val="24"/>
          <w:lang w:val="es-MX"/>
        </w:rPr>
        <w:t>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74FE12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0A4E02">
        <w:rPr>
          <w:rFonts w:ascii="Arial" w:hAnsi="Arial" w:cs="Arial"/>
          <w:sz w:val="24"/>
          <w:szCs w:val="24"/>
        </w:rPr>
        <w:t>Big B Travel Center</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25C3166E"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0A4E02">
        <w:rPr>
          <w:rFonts w:ascii="Arial" w:hAnsi="Arial" w:cs="Arial"/>
          <w:sz w:val="24"/>
          <w:szCs w:val="24"/>
        </w:rPr>
        <w:t xml:space="preserve">Big B Travel Center </w:t>
      </w:r>
      <w:r w:rsidR="008A64D8" w:rsidRPr="00D10A7C">
        <w:rPr>
          <w:rFonts w:ascii="Arial" w:hAnsi="Arial" w:cs="Arial"/>
          <w:sz w:val="24"/>
          <w:szCs w:val="24"/>
        </w:rPr>
        <w:t>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2C2805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0A4E02">
        <w:rPr>
          <w:rFonts w:ascii="Arial" w:hAnsi="Arial" w:cs="Arial"/>
          <w:sz w:val="24"/>
          <w:szCs w:val="24"/>
        </w:rPr>
        <w:t xml:space="preserve">Big B Travel Center </w:t>
      </w:r>
      <w:r w:rsidR="009D4211" w:rsidRPr="00D10A7C">
        <w:rPr>
          <w:rFonts w:ascii="Arial" w:hAnsi="Arial" w:cs="Arial"/>
          <w:sz w:val="24"/>
          <w:szCs w:val="24"/>
        </w:rPr>
        <w:t xml:space="preserve">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7B0FAC97"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0A4E02">
        <w:rPr>
          <w:rFonts w:ascii="Arial" w:hAnsi="Arial" w:cs="Arial"/>
          <w:sz w:val="24"/>
          <w:szCs w:val="24"/>
        </w:rPr>
        <w:t xml:space="preserve">Big B Travel Center </w:t>
      </w:r>
      <w:r w:rsidR="006537F6" w:rsidRPr="00D10A7C">
        <w:rPr>
          <w:rFonts w:ascii="Arial" w:hAnsi="Arial" w:cs="Arial"/>
          <w:sz w:val="24"/>
          <w:szCs w:val="24"/>
        </w:rPr>
        <w:t>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A03A92A"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437B49">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2CB71CFD" w:rsidR="008572DA" w:rsidRPr="005101E1" w:rsidRDefault="000A4E02"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328DA67D" w:rsidR="00095AAC" w:rsidRPr="005101E1" w:rsidRDefault="000A4E02"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406AEE5A" w:rsidR="00015E3A" w:rsidRPr="005101E1" w:rsidRDefault="000A4E02"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719212ED" w:rsidR="00015E3A" w:rsidRPr="005101E1" w:rsidRDefault="000A4E02"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1D4DD41F" w:rsidR="005D48A3" w:rsidRPr="005101E1" w:rsidRDefault="000A4E02"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2B6CBF0F" w:rsidR="009E4BDC" w:rsidRPr="005101E1" w:rsidRDefault="000A4E02"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758C1DAA" w:rsidR="005210D2" w:rsidRPr="005F082E" w:rsidRDefault="005210D2" w:rsidP="00070C22">
      <w:pPr>
        <w:pStyle w:val="Caption"/>
      </w:pPr>
      <w:r w:rsidRPr="005F082E">
        <w:t xml:space="preserve">Table </w:t>
      </w:r>
      <w:fldSimple w:instr=" SEQ Table \* ARABIC ">
        <w:r w:rsidR="00437B49">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92BE769"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102D5A02" w14:textId="5DAC65D6"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36E2A949" w14:textId="5A9DE43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308535F4" w14:textId="234ACA8C"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28D8624"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42CEE2F3" w14:textId="1A5FF816"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15E55B1F" w14:textId="6EBD11C5"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2B3AECE" w:rsidR="005D3708" w:rsidRPr="005F082E" w:rsidRDefault="005D3708" w:rsidP="00070C22">
      <w:pPr>
        <w:pStyle w:val="Caption"/>
      </w:pPr>
      <w:r w:rsidRPr="005F082E">
        <w:t xml:space="preserve">Table </w:t>
      </w:r>
      <w:fldSimple w:instr=" SEQ Table \* ARABIC ">
        <w:r w:rsidR="00437B49">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4F3D31B" w:rsidR="00684C7E" w:rsidRPr="005F082E" w:rsidRDefault="000A4E0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12/17/19</w:t>
            </w:r>
          </w:p>
        </w:tc>
        <w:tc>
          <w:tcPr>
            <w:tcW w:w="1260" w:type="dxa"/>
            <w:tcMar>
              <w:left w:w="58" w:type="dxa"/>
              <w:right w:w="58" w:type="dxa"/>
            </w:tcMar>
          </w:tcPr>
          <w:p w14:paraId="690B0D1C" w14:textId="0A452F4D" w:rsidR="00684C7E" w:rsidRPr="005F082E" w:rsidRDefault="000A4E0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53</w:t>
            </w:r>
          </w:p>
        </w:tc>
        <w:tc>
          <w:tcPr>
            <w:tcW w:w="1530" w:type="dxa"/>
            <w:tcMar>
              <w:left w:w="58" w:type="dxa"/>
              <w:right w:w="58" w:type="dxa"/>
            </w:tcMar>
          </w:tcPr>
          <w:p w14:paraId="6802CC34" w14:textId="1B344297"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5371864" w:rsidR="00684C7E" w:rsidRPr="005F082E" w:rsidRDefault="000A4E0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12/17/19</w:t>
            </w:r>
          </w:p>
        </w:tc>
        <w:tc>
          <w:tcPr>
            <w:tcW w:w="1260" w:type="dxa"/>
            <w:tcMar>
              <w:left w:w="58" w:type="dxa"/>
              <w:right w:w="58" w:type="dxa"/>
            </w:tcMar>
          </w:tcPr>
          <w:p w14:paraId="5F571C45" w14:textId="530C76E7" w:rsidR="00684C7E" w:rsidRPr="005F082E" w:rsidRDefault="000A4E0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111</w:t>
            </w:r>
          </w:p>
        </w:tc>
        <w:tc>
          <w:tcPr>
            <w:tcW w:w="1530" w:type="dxa"/>
            <w:tcMar>
              <w:left w:w="58" w:type="dxa"/>
              <w:right w:w="58" w:type="dxa"/>
            </w:tcMar>
          </w:tcPr>
          <w:p w14:paraId="2BE476FB" w14:textId="203A4D11"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795AF42F" w:rsidR="005D3708" w:rsidRPr="005F082E" w:rsidRDefault="005D3708" w:rsidP="00070C22">
      <w:pPr>
        <w:pStyle w:val="Caption"/>
      </w:pPr>
      <w:r w:rsidRPr="005F082E">
        <w:lastRenderedPageBreak/>
        <w:t xml:space="preserve">Table </w:t>
      </w:r>
      <w:fldSimple w:instr=" SEQ Table \* ARABIC ">
        <w:r w:rsidR="00437B49">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B5432F4" w:rsidR="00512D8C" w:rsidRPr="005F082E" w:rsidRDefault="000A4E02"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05307B92" w:rsidR="00512D8C" w:rsidRPr="005F082E" w:rsidRDefault="000A4E0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Monthly</w:t>
            </w:r>
          </w:p>
        </w:tc>
        <w:tc>
          <w:tcPr>
            <w:tcW w:w="1260" w:type="dxa"/>
          </w:tcPr>
          <w:p w14:paraId="1BD7CABC" w14:textId="7EEC5D5A" w:rsidR="00512D8C" w:rsidRPr="005F082E" w:rsidRDefault="000A4E0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11.8</w:t>
            </w:r>
          </w:p>
        </w:tc>
        <w:tc>
          <w:tcPr>
            <w:tcW w:w="1530" w:type="dxa"/>
          </w:tcPr>
          <w:p w14:paraId="40895B2C" w14:textId="455928AD" w:rsidR="00512D8C" w:rsidRPr="005F082E" w:rsidRDefault="00DC1B9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11.3-12.3</w:t>
            </w:r>
          </w:p>
        </w:tc>
        <w:tc>
          <w:tcPr>
            <w:tcW w:w="1170" w:type="dxa"/>
          </w:tcPr>
          <w:p w14:paraId="707B8EC2" w14:textId="79624AE9" w:rsidR="00512D8C" w:rsidRPr="005F082E" w:rsidRDefault="00DC1B9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32170861" w:rsidR="00512D8C" w:rsidRPr="005F082E" w:rsidRDefault="00DC1B9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740EEB51" w:rsidR="00512D8C" w:rsidRPr="005F082E" w:rsidRDefault="00DC1B9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form fertilizer use; leaching from septic tanks and sewage; erosion of natural deposits</w:t>
            </w:r>
          </w:p>
        </w:tc>
      </w:tr>
    </w:tbl>
    <w:p w14:paraId="7CEB1FE7" w14:textId="0C14F674" w:rsidR="005D3708" w:rsidRPr="005F082E" w:rsidRDefault="005D3708" w:rsidP="00070C22">
      <w:pPr>
        <w:pStyle w:val="Caption"/>
      </w:pPr>
      <w:r w:rsidRPr="005F082E">
        <w:t xml:space="preserve">Table </w:t>
      </w:r>
      <w:fldSimple w:instr=" SEQ Table \* ARABIC ">
        <w:r w:rsidR="00437B49">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3A1FFFA" w:rsidR="00086BEB" w:rsidRPr="005F082E" w:rsidRDefault="00DC1B9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(ppb)</w:t>
            </w:r>
          </w:p>
        </w:tc>
        <w:tc>
          <w:tcPr>
            <w:tcW w:w="1440" w:type="dxa"/>
          </w:tcPr>
          <w:p w14:paraId="3AB56DE9" w14:textId="225AF5C9" w:rsidR="00086BEB" w:rsidRPr="005F082E" w:rsidRDefault="00DC1B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12/17/19</w:t>
            </w:r>
          </w:p>
        </w:tc>
        <w:tc>
          <w:tcPr>
            <w:tcW w:w="1260" w:type="dxa"/>
          </w:tcPr>
          <w:p w14:paraId="5D465B29" w14:textId="06DA4BB6" w:rsidR="00086BEB" w:rsidRPr="005F082E" w:rsidRDefault="00DC1B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3200</w:t>
            </w:r>
          </w:p>
        </w:tc>
        <w:tc>
          <w:tcPr>
            <w:tcW w:w="1530" w:type="dxa"/>
          </w:tcPr>
          <w:p w14:paraId="6F2413BA" w14:textId="09EC2216"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6F938898" w:rsidR="00086BEB" w:rsidRPr="005F082E" w:rsidRDefault="00DC1B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188C38E4" w14:textId="42E46B00"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44721A6F" w:rsidR="00086BEB" w:rsidRPr="005F082E" w:rsidRDefault="00DC1B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 industrial wastes</w:t>
            </w:r>
          </w:p>
        </w:tc>
      </w:tr>
      <w:tr w:rsidR="00086BEB" w:rsidRPr="005F082E" w14:paraId="43BA6B8D" w14:textId="77777777" w:rsidTr="00640D92">
        <w:trPr>
          <w:trHeight w:val="432"/>
        </w:trPr>
        <w:tc>
          <w:tcPr>
            <w:tcW w:w="2245" w:type="dxa"/>
          </w:tcPr>
          <w:p w14:paraId="581AB298" w14:textId="75A71A0B" w:rsidR="00086BEB" w:rsidRPr="005F082E" w:rsidRDefault="00DC1B9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(uS/cm)</w:t>
            </w:r>
          </w:p>
        </w:tc>
        <w:tc>
          <w:tcPr>
            <w:tcW w:w="1440" w:type="dxa"/>
          </w:tcPr>
          <w:p w14:paraId="13425507" w14:textId="6FA3C89C" w:rsidR="00086BEB" w:rsidRPr="005F082E" w:rsidRDefault="00DC1B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12/17/19</w:t>
            </w:r>
          </w:p>
        </w:tc>
        <w:tc>
          <w:tcPr>
            <w:tcW w:w="1260" w:type="dxa"/>
          </w:tcPr>
          <w:p w14:paraId="72C49EEB" w14:textId="7D9B17D1" w:rsidR="00086BEB" w:rsidRPr="005F082E" w:rsidRDefault="00DC1B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530" w:type="dxa"/>
          </w:tcPr>
          <w:p w14:paraId="7C11921B" w14:textId="41EDA4BD"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58DB0A67" w:rsidR="00086BEB" w:rsidRPr="005F082E" w:rsidRDefault="00DC1B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489C42D6" w14:textId="662AF226"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2978E4E4" w:rsidR="00086BEB" w:rsidRPr="005F082E" w:rsidRDefault="00DC1B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086BEB" w:rsidRPr="005F082E" w14:paraId="18FA2C38" w14:textId="77777777" w:rsidTr="00640D92">
        <w:trPr>
          <w:trHeight w:val="432"/>
        </w:trPr>
        <w:tc>
          <w:tcPr>
            <w:tcW w:w="2245" w:type="dxa"/>
          </w:tcPr>
          <w:p w14:paraId="39D2E538" w14:textId="62BA04AF" w:rsidR="00086BEB" w:rsidRPr="005F082E" w:rsidRDefault="00DC1B9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 (ppb)</w:t>
            </w:r>
          </w:p>
        </w:tc>
        <w:tc>
          <w:tcPr>
            <w:tcW w:w="1440" w:type="dxa"/>
          </w:tcPr>
          <w:p w14:paraId="6AB05BED" w14:textId="19EE0183" w:rsidR="00086BEB" w:rsidRPr="005F082E" w:rsidRDefault="00DC1B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12/17/19</w:t>
            </w:r>
          </w:p>
        </w:tc>
        <w:tc>
          <w:tcPr>
            <w:tcW w:w="1260" w:type="dxa"/>
          </w:tcPr>
          <w:p w14:paraId="0AC370FD" w14:textId="58215D98" w:rsidR="00086BEB" w:rsidRPr="005F082E" w:rsidRDefault="00DC1B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80</w:t>
            </w:r>
          </w:p>
        </w:tc>
        <w:tc>
          <w:tcPr>
            <w:tcW w:w="1530" w:type="dxa"/>
          </w:tcPr>
          <w:p w14:paraId="06D23DE1" w14:textId="131075D3"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2C8535E1" w:rsidR="00086BEB" w:rsidRPr="005F082E" w:rsidRDefault="00DC1B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7502C73C" w14:textId="0D70C2B2"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44C97ED4" w:rsidR="00086BEB" w:rsidRPr="005F082E" w:rsidRDefault="00DC1B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w:t>
      </w:r>
      <w:r w:rsidRPr="005F082E">
        <w:rPr>
          <w:rFonts w:ascii="Arial" w:hAnsi="Arial" w:cs="Arial"/>
          <w:bCs/>
          <w:sz w:val="24"/>
          <w:szCs w:val="24"/>
        </w:rPr>
        <w:lastRenderedPageBreak/>
        <w:t>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52BBF432" w14:textId="7CAF54CB" w:rsidR="00DC1B9F" w:rsidRDefault="00DC1B9F" w:rsidP="716DD2B1">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w:t>
      </w:r>
      <w:r>
        <w:rPr>
          <w:rFonts w:ascii="Arial" w:hAnsi="Arial" w:cs="Arial"/>
          <w:bCs/>
          <w:sz w:val="24"/>
        </w:rPr>
        <w:t>Our system exceeds the MCL for Nitrates. 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 We are testing monthly.</w:t>
      </w:r>
      <w:r w:rsidR="0079111E">
        <w:rPr>
          <w:rFonts w:ascii="Arial" w:hAnsi="Arial" w:cs="Arial"/>
          <w:bCs/>
          <w:sz w:val="24"/>
        </w:rPr>
        <w:t xml:space="preserve"> We have installed and Ion Exchange system of vessels that remove the nitrates from the water. The treated water is tested weekly and meets all health requirements.</w:t>
      </w:r>
    </w:p>
    <w:p w14:paraId="2E24F456" w14:textId="2D69E67C"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84D1121" w:rsidR="001F503E" w:rsidRPr="005F082E" w:rsidRDefault="0079111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Nitrates</w:t>
            </w:r>
          </w:p>
        </w:tc>
        <w:tc>
          <w:tcPr>
            <w:tcW w:w="2250" w:type="dxa"/>
            <w:tcMar>
              <w:left w:w="58" w:type="dxa"/>
              <w:right w:w="58" w:type="dxa"/>
            </w:tcMar>
          </w:tcPr>
          <w:p w14:paraId="14D9A9B3" w14:textId="5CDA337C" w:rsidR="001F503E" w:rsidRPr="005F082E" w:rsidRDefault="0079111E" w:rsidP="001F503E">
            <w:pPr>
              <w:spacing w:before="40" w:after="40"/>
              <w:rPr>
                <w:rFonts w:ascii="Arial" w:hAnsi="Arial" w:cs="Arial"/>
                <w:color w:val="FFFFFF" w:themeColor="background1"/>
                <w:sz w:val="24"/>
                <w:szCs w:val="24"/>
              </w:rPr>
            </w:pPr>
            <w:r>
              <w:rPr>
                <w:rFonts w:ascii="Arial" w:hAnsi="Arial" w:cs="Arial"/>
                <w:sz w:val="24"/>
                <w:szCs w:val="24"/>
              </w:rPr>
              <w:t>Naturally occurring in the well water</w:t>
            </w:r>
          </w:p>
        </w:tc>
        <w:tc>
          <w:tcPr>
            <w:tcW w:w="1890" w:type="dxa"/>
            <w:tcMar>
              <w:left w:w="58" w:type="dxa"/>
              <w:right w:w="58" w:type="dxa"/>
            </w:tcMar>
          </w:tcPr>
          <w:p w14:paraId="7D4FE25C" w14:textId="6E9693F0" w:rsidR="001F503E" w:rsidRPr="005F082E" w:rsidRDefault="0079111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Constant</w:t>
            </w:r>
          </w:p>
        </w:tc>
        <w:tc>
          <w:tcPr>
            <w:tcW w:w="2160" w:type="dxa"/>
            <w:tcMar>
              <w:left w:w="58" w:type="dxa"/>
              <w:right w:w="58" w:type="dxa"/>
            </w:tcMar>
          </w:tcPr>
          <w:p w14:paraId="7CABD54F" w14:textId="46A67ADB" w:rsidR="001F503E" w:rsidRPr="005F082E" w:rsidRDefault="0079111E" w:rsidP="001F503E">
            <w:pPr>
              <w:spacing w:before="40" w:after="40"/>
              <w:rPr>
                <w:rFonts w:ascii="Arial" w:hAnsi="Arial" w:cs="Arial"/>
                <w:color w:val="FFFFFF" w:themeColor="background1"/>
                <w:sz w:val="24"/>
                <w:szCs w:val="24"/>
              </w:rPr>
            </w:pPr>
            <w:r>
              <w:rPr>
                <w:rFonts w:ascii="Arial" w:hAnsi="Arial" w:cs="Arial"/>
                <w:sz w:val="24"/>
                <w:szCs w:val="24"/>
              </w:rPr>
              <w:t>Installed Ion Exchange vessels</w:t>
            </w:r>
          </w:p>
        </w:tc>
        <w:tc>
          <w:tcPr>
            <w:tcW w:w="2367" w:type="dxa"/>
            <w:tcMar>
              <w:left w:w="58" w:type="dxa"/>
              <w:right w:w="58" w:type="dxa"/>
            </w:tcMar>
          </w:tcPr>
          <w:p w14:paraId="67233B7F" w14:textId="488C7C61" w:rsidR="001F503E" w:rsidRPr="005F082E" w:rsidRDefault="0079111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See above</w:t>
            </w:r>
          </w:p>
        </w:tc>
      </w:tr>
      <w:tr w:rsidR="001F503E" w:rsidRPr="005F082E" w14:paraId="2E9938F8" w14:textId="77777777" w:rsidTr="007C0BEA">
        <w:trPr>
          <w:trHeight w:val="449"/>
        </w:trPr>
        <w:tc>
          <w:tcPr>
            <w:tcW w:w="1975" w:type="dxa"/>
            <w:tcMar>
              <w:left w:w="58" w:type="dxa"/>
              <w:right w:w="58" w:type="dxa"/>
            </w:tcMar>
          </w:tcPr>
          <w:p w14:paraId="3650B6DE" w14:textId="26BD8CE3"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551521C6"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6A0ECE81"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38ECA8A7"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508C7EE3"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sectPr w:rsidR="001F503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0523B" w14:textId="77777777" w:rsidR="00C065C3" w:rsidRDefault="00C065C3">
      <w:r>
        <w:separator/>
      </w:r>
    </w:p>
    <w:p w14:paraId="596F6E4F" w14:textId="77777777" w:rsidR="00C065C3" w:rsidRDefault="00C065C3"/>
  </w:endnote>
  <w:endnote w:type="continuationSeparator" w:id="0">
    <w:p w14:paraId="2E0375C0" w14:textId="77777777" w:rsidR="00C065C3" w:rsidRDefault="00C065C3">
      <w:r>
        <w:continuationSeparator/>
      </w:r>
    </w:p>
    <w:p w14:paraId="55C920E3" w14:textId="77777777" w:rsidR="00C065C3" w:rsidRDefault="00C065C3"/>
  </w:endnote>
  <w:endnote w:type="continuationNotice" w:id="1">
    <w:p w14:paraId="2A9145FF" w14:textId="77777777" w:rsidR="00C065C3" w:rsidRDefault="00C06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95D96" w14:textId="77777777" w:rsidR="00C065C3" w:rsidRDefault="00C065C3">
      <w:r>
        <w:separator/>
      </w:r>
    </w:p>
    <w:p w14:paraId="53F82A25" w14:textId="77777777" w:rsidR="00C065C3" w:rsidRDefault="00C065C3"/>
  </w:footnote>
  <w:footnote w:type="continuationSeparator" w:id="0">
    <w:p w14:paraId="25BF10EB" w14:textId="77777777" w:rsidR="00C065C3" w:rsidRDefault="00C065C3">
      <w:r>
        <w:continuationSeparator/>
      </w:r>
    </w:p>
    <w:p w14:paraId="2DF8C8EF" w14:textId="77777777" w:rsidR="00C065C3" w:rsidRDefault="00C065C3"/>
  </w:footnote>
  <w:footnote w:type="continuationNotice" w:id="1">
    <w:p w14:paraId="30AE39B3" w14:textId="77777777" w:rsidR="00C065C3" w:rsidRDefault="00C065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13781">
    <w:abstractNumId w:val="6"/>
  </w:num>
  <w:num w:numId="2" w16cid:durableId="1839423579">
    <w:abstractNumId w:val="1"/>
  </w:num>
  <w:num w:numId="3" w16cid:durableId="2131704385">
    <w:abstractNumId w:val="3"/>
  </w:num>
  <w:num w:numId="4" w16cid:durableId="106851392">
    <w:abstractNumId w:val="0"/>
  </w:num>
  <w:num w:numId="5" w16cid:durableId="437599621">
    <w:abstractNumId w:val="2"/>
  </w:num>
  <w:num w:numId="6" w16cid:durableId="466894574">
    <w:abstractNumId w:val="5"/>
  </w:num>
  <w:num w:numId="7" w16cid:durableId="4953431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A4E02"/>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5AE2"/>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6E4"/>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37B49"/>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D41"/>
    <w:rsid w:val="005F600B"/>
    <w:rsid w:val="005F6B41"/>
    <w:rsid w:val="005F7F5B"/>
    <w:rsid w:val="0060219E"/>
    <w:rsid w:val="0060561B"/>
    <w:rsid w:val="00606A2B"/>
    <w:rsid w:val="00612748"/>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04"/>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111E"/>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65C3"/>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1B9F"/>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2080</Words>
  <Characters>11860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4</cp:revision>
  <cp:lastPrinted>2022-06-25T17:22:00Z</cp:lastPrinted>
  <dcterms:created xsi:type="dcterms:W3CDTF">2022-06-22T01:48:00Z</dcterms:created>
  <dcterms:modified xsi:type="dcterms:W3CDTF">2022-06-25T17:24:00Z</dcterms:modified>
</cp:coreProperties>
</file>