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F15BB7" w:rsidR="00BC6327" w:rsidRPr="00412B2F" w:rsidRDefault="00553E88" w:rsidP="00553E88">
            <w:pPr>
              <w:pStyle w:val="BodyText3"/>
              <w:pBdr>
                <w:top w:val="none" w:sz="0" w:space="0" w:color="auto"/>
                <w:left w:val="none" w:sz="0" w:space="0" w:color="auto"/>
                <w:bottom w:val="none" w:sz="0" w:space="0" w:color="auto"/>
                <w:right w:val="none" w:sz="0" w:space="0" w:color="auto"/>
              </w:pBdr>
              <w:spacing w:after="60"/>
              <w:ind w:firstLine="720"/>
              <w:jc w:val="left"/>
              <w:rPr>
                <w:b/>
                <w:sz w:val="21"/>
                <w:szCs w:val="21"/>
              </w:rPr>
            </w:pPr>
            <w:bookmarkStart w:id="0" w:name="_Hlk4422580"/>
            <w:r>
              <w:rPr>
                <w:b/>
                <w:sz w:val="21"/>
                <w:szCs w:val="21"/>
              </w:rPr>
              <w:t>Sun Pacific South – Exeter</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FECEB8F" w:rsidR="00BC6327" w:rsidRPr="00412B2F" w:rsidRDefault="00553E8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3EBDA3CD" w14:textId="77777777" w:rsidR="00553E88" w:rsidRPr="00412B2F" w:rsidRDefault="00553E88" w:rsidP="00553E8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Sun Pacific South – Exeter</w:t>
      </w:r>
      <w:r w:rsidRPr="00442D66">
        <w:rPr>
          <w:b/>
          <w:bCs/>
          <w:sz w:val="21"/>
          <w:szCs w:val="21"/>
          <w:lang w:val="es-MX"/>
        </w:rPr>
        <w:t>] a [</w:t>
      </w:r>
      <w:r w:rsidRPr="0075329D">
        <w:rPr>
          <w:b/>
          <w:bCs/>
          <w:i/>
          <w:sz w:val="21"/>
          <w:szCs w:val="21"/>
          <w:u w:val="single"/>
          <w:lang w:val="es-MX"/>
        </w:rPr>
        <w:t>559-592-5168</w:t>
      </w:r>
      <w:r w:rsidRPr="00442D66">
        <w:rPr>
          <w:b/>
          <w:bCs/>
          <w:sz w:val="21"/>
          <w:szCs w:val="21"/>
          <w:lang w:val="es-MX"/>
        </w:rPr>
        <w:t>] para asistirlo en español.</w:t>
      </w:r>
    </w:p>
    <w:p w14:paraId="0C41D827" w14:textId="77777777" w:rsidR="00553E88" w:rsidRPr="00BA6254" w:rsidRDefault="00553E88" w:rsidP="00553E8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Sun Pacific South – </w:t>
      </w:r>
      <w:proofErr w:type="gramStart"/>
      <w:r>
        <w:rPr>
          <w:b/>
          <w:sz w:val="21"/>
          <w:szCs w:val="21"/>
        </w:rPr>
        <w:t>Exeter</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75329D">
        <w:t xml:space="preserve"> </w:t>
      </w:r>
      <w:r w:rsidRPr="0075329D">
        <w:rPr>
          <w:rFonts w:eastAsia="PMingLiU"/>
          <w:b/>
          <w:bCs/>
          <w:i/>
          <w:sz w:val="21"/>
          <w:szCs w:val="21"/>
          <w:lang w:val="es-ES"/>
        </w:rPr>
        <w:t>559-592-5168</w:t>
      </w:r>
      <w:r w:rsidRPr="00BA6254">
        <w:rPr>
          <w:rFonts w:ascii="PMingLiU" w:eastAsia="PMingLiU" w:hAnsi="PMingLiU" w:cs="PMingLiU"/>
          <w:b/>
          <w:bCs/>
          <w:sz w:val="21"/>
          <w:szCs w:val="21"/>
          <w:lang w:val="es-ES"/>
        </w:rPr>
        <w:t>]</w:t>
      </w:r>
    </w:p>
    <w:p w14:paraId="550DFA20" w14:textId="77777777" w:rsidR="00553E88" w:rsidRPr="00412B2F" w:rsidRDefault="00553E88" w:rsidP="00553E8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Sun Pacific South – Exeter</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Pr="0075329D">
        <w:rPr>
          <w:b/>
          <w:bCs/>
          <w:i/>
          <w:sz w:val="21"/>
          <w:szCs w:val="21"/>
          <w:u w:val="single"/>
          <w:lang w:val="es-ES"/>
        </w:rPr>
        <w:t>559-592-5168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1441930A" w14:textId="77777777" w:rsidR="00553E88" w:rsidRPr="00412B2F" w:rsidRDefault="00553E88" w:rsidP="00553E8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Sun Pacific South – Exeter</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Pr="0075329D">
        <w:rPr>
          <w:b/>
          <w:bCs/>
          <w:i/>
          <w:sz w:val="21"/>
          <w:szCs w:val="21"/>
          <w:u w:val="single"/>
          <w:lang w:val="es-MX"/>
        </w:rPr>
        <w:t>559-592-5168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r w:rsidRPr="0075329D">
        <w:rPr>
          <w:b/>
          <w:sz w:val="21"/>
          <w:szCs w:val="21"/>
        </w:rPr>
        <w:t xml:space="preserve"> </w:t>
      </w:r>
      <w:r>
        <w:rPr>
          <w:b/>
          <w:sz w:val="21"/>
          <w:szCs w:val="21"/>
        </w:rPr>
        <w:t>Sun Pacific South – Exeter</w:t>
      </w:r>
    </w:p>
    <w:p w14:paraId="32B2B250" w14:textId="77777777" w:rsidR="00553E88" w:rsidRPr="00412B2F" w:rsidRDefault="00553E88" w:rsidP="00553E8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Sun Pacific South – Exeter</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Pr="0075329D">
        <w:rPr>
          <w:b/>
          <w:bCs/>
          <w:i/>
          <w:sz w:val="21"/>
          <w:szCs w:val="21"/>
          <w:u w:val="single"/>
          <w:lang w:val="es-MX"/>
        </w:rPr>
        <w:t>559-592-5168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553E88" w:rsidRPr="00412B2F" w14:paraId="5A6D4FA4" w14:textId="77777777" w:rsidTr="008E29BD">
        <w:trPr>
          <w:cantSplit/>
        </w:trPr>
        <w:tc>
          <w:tcPr>
            <w:tcW w:w="2970" w:type="dxa"/>
            <w:gridSpan w:val="2"/>
          </w:tcPr>
          <w:p w14:paraId="0C6F6C13"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2991D38B"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553E88" w:rsidRPr="00412B2F" w14:paraId="683546DE" w14:textId="77777777" w:rsidTr="008E29BD">
        <w:trPr>
          <w:cantSplit/>
        </w:trPr>
        <w:tc>
          <w:tcPr>
            <w:tcW w:w="3600" w:type="dxa"/>
            <w:gridSpan w:val="3"/>
          </w:tcPr>
          <w:p w14:paraId="2E951FBF"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9EF9BB5"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553E88" w:rsidRPr="00412B2F" w14:paraId="375740BC" w14:textId="77777777" w:rsidTr="008E29BD">
        <w:tc>
          <w:tcPr>
            <w:tcW w:w="10800" w:type="dxa"/>
            <w:gridSpan w:val="8"/>
            <w:tcBorders>
              <w:bottom w:val="single" w:sz="4" w:space="0" w:color="auto"/>
            </w:tcBorders>
          </w:tcPr>
          <w:p w14:paraId="5EECA3DD"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553E88" w:rsidRPr="00412B2F" w14:paraId="661FC6E0" w14:textId="77777777" w:rsidTr="008E29BD">
        <w:tc>
          <w:tcPr>
            <w:tcW w:w="4500" w:type="dxa"/>
            <w:gridSpan w:val="4"/>
          </w:tcPr>
          <w:p w14:paraId="295B31E8"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A96614E"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553E88" w:rsidRPr="00412B2F" w14:paraId="3D4D80A5" w14:textId="77777777" w:rsidTr="008E29BD">
        <w:tc>
          <w:tcPr>
            <w:tcW w:w="10800" w:type="dxa"/>
            <w:gridSpan w:val="8"/>
            <w:tcBorders>
              <w:bottom w:val="single" w:sz="4" w:space="0" w:color="auto"/>
            </w:tcBorders>
          </w:tcPr>
          <w:p w14:paraId="6C1D5B89"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553E88" w:rsidRPr="00412B2F" w14:paraId="594FC3EE" w14:textId="77777777" w:rsidTr="008E29BD">
        <w:tc>
          <w:tcPr>
            <w:tcW w:w="7110" w:type="dxa"/>
            <w:gridSpan w:val="5"/>
          </w:tcPr>
          <w:p w14:paraId="614D06BE"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630887D4"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553E88" w:rsidRPr="00412B2F" w14:paraId="2EE48AC6" w14:textId="77777777" w:rsidTr="008E29BD">
        <w:tc>
          <w:tcPr>
            <w:tcW w:w="10800" w:type="dxa"/>
            <w:gridSpan w:val="8"/>
            <w:tcBorders>
              <w:bottom w:val="single" w:sz="4" w:space="0" w:color="auto"/>
            </w:tcBorders>
          </w:tcPr>
          <w:p w14:paraId="641C5B39"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553E88" w:rsidRPr="00412B2F" w14:paraId="4CB2C29C" w14:textId="77777777" w:rsidTr="008E29BD">
        <w:trPr>
          <w:cantSplit/>
        </w:trPr>
        <w:tc>
          <w:tcPr>
            <w:tcW w:w="2880" w:type="dxa"/>
          </w:tcPr>
          <w:p w14:paraId="10ACAB72"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B39DBE7" w14:textId="2A3D3142"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Phil </w:t>
            </w:r>
            <w:proofErr w:type="gramStart"/>
            <w:r>
              <w:rPr>
                <w:sz w:val="21"/>
                <w:szCs w:val="21"/>
              </w:rPr>
              <w:t>Holderness  /</w:t>
            </w:r>
            <w:proofErr w:type="gramEnd"/>
            <w:r>
              <w:rPr>
                <w:sz w:val="21"/>
                <w:szCs w:val="21"/>
              </w:rPr>
              <w:t xml:space="preserve"> Contract Operator</w:t>
            </w:r>
          </w:p>
        </w:tc>
        <w:tc>
          <w:tcPr>
            <w:tcW w:w="810" w:type="dxa"/>
          </w:tcPr>
          <w:p w14:paraId="05B5FC32"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198C462" w14:textId="77777777" w:rsidR="00553E88" w:rsidRPr="00412B2F" w:rsidRDefault="00553E88" w:rsidP="008E29B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B05833">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05833">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05833">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07D02742" w:rsidR="00BC6327" w:rsidRPr="00F41F91" w:rsidRDefault="00F013E0" w:rsidP="00383730">
            <w:pPr>
              <w:jc w:val="center"/>
              <w:rPr>
                <w:sz w:val="18"/>
                <w:szCs w:val="18"/>
                <w:u w:val="single"/>
              </w:rPr>
            </w:pPr>
            <w:r>
              <w:rPr>
                <w:sz w:val="18"/>
                <w:szCs w:val="18"/>
              </w:rPr>
              <w:t>0</w:t>
            </w:r>
          </w:p>
        </w:tc>
        <w:tc>
          <w:tcPr>
            <w:tcW w:w="1350" w:type="dxa"/>
            <w:gridSpan w:val="3"/>
            <w:tcBorders>
              <w:top w:val="nil"/>
              <w:bottom w:val="single" w:sz="4" w:space="0" w:color="auto"/>
            </w:tcBorders>
          </w:tcPr>
          <w:p w14:paraId="41570855" w14:textId="577ECE71" w:rsidR="00BC6327" w:rsidRPr="00F41F91" w:rsidRDefault="00F013E0"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05833">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62790C75" w:rsidR="008F7660" w:rsidRPr="00F41F91" w:rsidRDefault="00F013E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58DFC84F" w:rsidR="008F7660" w:rsidRPr="00F41F91" w:rsidRDefault="00F013E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1C145671" w:rsidR="008F7660" w:rsidRPr="00F41F91" w:rsidRDefault="00F013E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05833">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186E5E4A" w:rsidR="002F6EC9" w:rsidRPr="00F41F91" w:rsidRDefault="00F013E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5D24009E" w:rsidR="005540D9" w:rsidRPr="00F41F91" w:rsidRDefault="00F013E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05833">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B05833">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05833">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B05833">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60719BA1" w14:textId="77777777" w:rsidR="00B44817" w:rsidRDefault="00553E88" w:rsidP="00D057C3">
            <w:pPr>
              <w:jc w:val="center"/>
              <w:rPr>
                <w:sz w:val="18"/>
              </w:rPr>
            </w:pPr>
            <w:r>
              <w:rPr>
                <w:sz w:val="18"/>
              </w:rPr>
              <w:t>2019</w:t>
            </w:r>
            <w:r w:rsidR="00F013E0">
              <w:rPr>
                <w:sz w:val="18"/>
              </w:rPr>
              <w:t>/12</w:t>
            </w:r>
          </w:p>
          <w:p w14:paraId="35EC2328" w14:textId="77777777" w:rsidR="00F013E0" w:rsidRDefault="00F013E0" w:rsidP="00D057C3">
            <w:pPr>
              <w:jc w:val="center"/>
              <w:rPr>
                <w:sz w:val="18"/>
              </w:rPr>
            </w:pPr>
          </w:p>
          <w:p w14:paraId="74C46DDB" w14:textId="72167285" w:rsidR="00F013E0" w:rsidRPr="00F41F91" w:rsidRDefault="00F013E0" w:rsidP="00D057C3">
            <w:pPr>
              <w:jc w:val="center"/>
              <w:rPr>
                <w:sz w:val="18"/>
              </w:rPr>
            </w:pPr>
            <w:r>
              <w:rPr>
                <w:sz w:val="18"/>
              </w:rPr>
              <w:t>2019/06</w:t>
            </w:r>
          </w:p>
        </w:tc>
        <w:tc>
          <w:tcPr>
            <w:tcW w:w="991" w:type="dxa"/>
            <w:gridSpan w:val="3"/>
            <w:tcBorders>
              <w:top w:val="nil"/>
            </w:tcBorders>
          </w:tcPr>
          <w:p w14:paraId="08E209EF" w14:textId="77777777" w:rsidR="00B44817" w:rsidRDefault="00553E88" w:rsidP="00D057C3">
            <w:pPr>
              <w:jc w:val="center"/>
              <w:rPr>
                <w:sz w:val="18"/>
              </w:rPr>
            </w:pPr>
            <w:r>
              <w:rPr>
                <w:sz w:val="18"/>
              </w:rPr>
              <w:t>10</w:t>
            </w:r>
          </w:p>
          <w:p w14:paraId="3EC213EA" w14:textId="77777777" w:rsidR="00F013E0" w:rsidRDefault="00F013E0" w:rsidP="00D057C3">
            <w:pPr>
              <w:jc w:val="center"/>
              <w:rPr>
                <w:sz w:val="18"/>
              </w:rPr>
            </w:pPr>
          </w:p>
          <w:p w14:paraId="2EB76238" w14:textId="53B0A3E4" w:rsidR="00F013E0" w:rsidRPr="00F41F91" w:rsidRDefault="00F013E0" w:rsidP="00D057C3">
            <w:pPr>
              <w:jc w:val="center"/>
              <w:rPr>
                <w:sz w:val="18"/>
              </w:rPr>
            </w:pPr>
            <w:r>
              <w:rPr>
                <w:sz w:val="18"/>
              </w:rPr>
              <w:t>10</w:t>
            </w:r>
          </w:p>
        </w:tc>
        <w:tc>
          <w:tcPr>
            <w:tcW w:w="990" w:type="dxa"/>
            <w:gridSpan w:val="3"/>
            <w:tcBorders>
              <w:top w:val="nil"/>
              <w:bottom w:val="nil"/>
            </w:tcBorders>
          </w:tcPr>
          <w:p w14:paraId="32A2EC3B" w14:textId="77777777" w:rsidR="00B44817" w:rsidRDefault="00553E88" w:rsidP="00D057C3">
            <w:pPr>
              <w:jc w:val="center"/>
              <w:rPr>
                <w:sz w:val="18"/>
              </w:rPr>
            </w:pPr>
            <w:r>
              <w:rPr>
                <w:sz w:val="18"/>
              </w:rPr>
              <w:t>0.0079</w:t>
            </w:r>
          </w:p>
          <w:p w14:paraId="47DECE2E" w14:textId="77777777" w:rsidR="00F013E0" w:rsidRDefault="00F013E0" w:rsidP="00D057C3">
            <w:pPr>
              <w:jc w:val="center"/>
              <w:rPr>
                <w:sz w:val="18"/>
              </w:rPr>
            </w:pPr>
          </w:p>
          <w:p w14:paraId="4C3FDB54" w14:textId="3121FEC3" w:rsidR="00F013E0" w:rsidRPr="00F41F91" w:rsidRDefault="00F013E0" w:rsidP="00D057C3">
            <w:pPr>
              <w:jc w:val="center"/>
              <w:rPr>
                <w:sz w:val="18"/>
              </w:rPr>
            </w:pPr>
            <w:r>
              <w:rPr>
                <w:sz w:val="18"/>
              </w:rPr>
              <w:t>0.0016</w:t>
            </w:r>
          </w:p>
        </w:tc>
        <w:tc>
          <w:tcPr>
            <w:tcW w:w="1080" w:type="dxa"/>
            <w:gridSpan w:val="2"/>
            <w:tcBorders>
              <w:top w:val="nil"/>
              <w:bottom w:val="nil"/>
            </w:tcBorders>
          </w:tcPr>
          <w:p w14:paraId="66F5B582" w14:textId="77777777" w:rsidR="00B44817" w:rsidRDefault="00553E88" w:rsidP="00D057C3">
            <w:pPr>
              <w:jc w:val="center"/>
              <w:rPr>
                <w:sz w:val="18"/>
              </w:rPr>
            </w:pPr>
            <w:r>
              <w:rPr>
                <w:sz w:val="18"/>
              </w:rPr>
              <w:t>0</w:t>
            </w:r>
          </w:p>
          <w:p w14:paraId="0FF1D0F2" w14:textId="77777777" w:rsidR="00F013E0" w:rsidRDefault="00F013E0" w:rsidP="00D057C3">
            <w:pPr>
              <w:jc w:val="center"/>
              <w:rPr>
                <w:sz w:val="18"/>
              </w:rPr>
            </w:pPr>
          </w:p>
          <w:p w14:paraId="48CE0F50" w14:textId="4AE99207" w:rsidR="00F013E0" w:rsidRPr="00F41F91" w:rsidRDefault="00F013E0" w:rsidP="00D057C3">
            <w:pPr>
              <w:jc w:val="center"/>
              <w:rPr>
                <w:sz w:val="18"/>
              </w:rPr>
            </w:pPr>
            <w:r>
              <w:rPr>
                <w:sz w:val="18"/>
              </w:rPr>
              <w:t>0</w:t>
            </w:r>
          </w:p>
        </w:tc>
        <w:tc>
          <w:tcPr>
            <w:tcW w:w="677" w:type="dxa"/>
            <w:tcBorders>
              <w:top w:val="nil"/>
              <w:bottom w:val="nil"/>
            </w:tcBorders>
          </w:tcPr>
          <w:p w14:paraId="32CF6ADD" w14:textId="77777777" w:rsidR="00B44817" w:rsidRDefault="00B44817" w:rsidP="00D057C3">
            <w:pPr>
              <w:jc w:val="center"/>
              <w:rPr>
                <w:sz w:val="18"/>
              </w:rPr>
            </w:pPr>
            <w:r w:rsidRPr="00F41F91">
              <w:rPr>
                <w:sz w:val="18"/>
              </w:rPr>
              <w:t>15</w:t>
            </w:r>
          </w:p>
          <w:p w14:paraId="6A2F699B" w14:textId="77777777" w:rsidR="00F013E0" w:rsidRDefault="00F013E0" w:rsidP="00D057C3">
            <w:pPr>
              <w:jc w:val="center"/>
              <w:rPr>
                <w:sz w:val="18"/>
              </w:rPr>
            </w:pPr>
          </w:p>
          <w:p w14:paraId="242E5C30" w14:textId="0A656727" w:rsidR="00F013E0" w:rsidRPr="00F41F91" w:rsidRDefault="00F013E0" w:rsidP="00D057C3">
            <w:pPr>
              <w:jc w:val="center"/>
              <w:rPr>
                <w:sz w:val="18"/>
              </w:rPr>
            </w:pPr>
            <w:r>
              <w:rPr>
                <w:sz w:val="18"/>
              </w:rPr>
              <w:t>15</w:t>
            </w:r>
          </w:p>
        </w:tc>
        <w:tc>
          <w:tcPr>
            <w:tcW w:w="677" w:type="dxa"/>
            <w:gridSpan w:val="2"/>
            <w:tcBorders>
              <w:top w:val="nil"/>
              <w:bottom w:val="nil"/>
            </w:tcBorders>
          </w:tcPr>
          <w:p w14:paraId="0ED70484" w14:textId="77777777" w:rsidR="00B44817" w:rsidRDefault="00B44817" w:rsidP="00D057C3">
            <w:pPr>
              <w:jc w:val="center"/>
              <w:rPr>
                <w:sz w:val="18"/>
              </w:rPr>
            </w:pPr>
            <w:r w:rsidRPr="00F41F91">
              <w:rPr>
                <w:sz w:val="18"/>
              </w:rPr>
              <w:t>0.2</w:t>
            </w:r>
          </w:p>
          <w:p w14:paraId="2AE08A64" w14:textId="77777777" w:rsidR="00F013E0" w:rsidRDefault="00F013E0" w:rsidP="00D057C3">
            <w:pPr>
              <w:jc w:val="center"/>
              <w:rPr>
                <w:sz w:val="18"/>
              </w:rPr>
            </w:pPr>
          </w:p>
          <w:p w14:paraId="21935509" w14:textId="1C51BCF9" w:rsidR="00F013E0" w:rsidRPr="00F41F91" w:rsidRDefault="00F013E0" w:rsidP="00D057C3">
            <w:pPr>
              <w:jc w:val="center"/>
              <w:rPr>
                <w:sz w:val="18"/>
              </w:rPr>
            </w:pPr>
            <w:r>
              <w:rPr>
                <w:sz w:val="18"/>
              </w:rPr>
              <w:t>0.2</w:t>
            </w:r>
          </w:p>
        </w:tc>
        <w:tc>
          <w:tcPr>
            <w:tcW w:w="1260" w:type="dxa"/>
            <w:gridSpan w:val="3"/>
            <w:tcBorders>
              <w:top w:val="nil"/>
              <w:bottom w:val="nil"/>
            </w:tcBorders>
          </w:tcPr>
          <w:p w14:paraId="45B15CDA" w14:textId="77777777" w:rsidR="00B44817" w:rsidRDefault="00553E88" w:rsidP="00B44817">
            <w:pPr>
              <w:jc w:val="center"/>
              <w:rPr>
                <w:sz w:val="17"/>
                <w:szCs w:val="16"/>
              </w:rPr>
            </w:pPr>
            <w:r>
              <w:rPr>
                <w:sz w:val="17"/>
                <w:szCs w:val="16"/>
              </w:rPr>
              <w:t>0</w:t>
            </w:r>
          </w:p>
          <w:p w14:paraId="0926BC15" w14:textId="77777777" w:rsidR="00F013E0" w:rsidRDefault="00F013E0" w:rsidP="00B44817">
            <w:pPr>
              <w:jc w:val="center"/>
              <w:rPr>
                <w:sz w:val="17"/>
                <w:szCs w:val="16"/>
              </w:rPr>
            </w:pPr>
          </w:p>
          <w:p w14:paraId="58B0F249" w14:textId="174BCA3E" w:rsidR="00F013E0" w:rsidRDefault="00F013E0" w:rsidP="00B44817">
            <w:pPr>
              <w:jc w:val="center"/>
              <w:rPr>
                <w:sz w:val="17"/>
                <w:szCs w:val="16"/>
              </w:rPr>
            </w:pPr>
            <w:r>
              <w:rPr>
                <w:sz w:val="17"/>
                <w:szCs w:val="16"/>
              </w:rPr>
              <w:t>0</w:t>
            </w:r>
          </w:p>
          <w:p w14:paraId="2C320B91" w14:textId="2E0A3571" w:rsidR="00F013E0" w:rsidRPr="00F41F91" w:rsidRDefault="00F013E0"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05833">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2961DD2F" w14:textId="77777777" w:rsidR="00B44817" w:rsidRDefault="00553E88" w:rsidP="00D057C3">
            <w:pPr>
              <w:jc w:val="center"/>
              <w:rPr>
                <w:sz w:val="18"/>
              </w:rPr>
            </w:pPr>
            <w:r>
              <w:rPr>
                <w:sz w:val="18"/>
              </w:rPr>
              <w:t>2019</w:t>
            </w:r>
            <w:r w:rsidR="00F013E0">
              <w:rPr>
                <w:sz w:val="18"/>
              </w:rPr>
              <w:t>/12</w:t>
            </w:r>
          </w:p>
          <w:p w14:paraId="03A9398F" w14:textId="77777777" w:rsidR="00F013E0" w:rsidRDefault="00F013E0" w:rsidP="00D057C3">
            <w:pPr>
              <w:jc w:val="center"/>
              <w:rPr>
                <w:sz w:val="18"/>
              </w:rPr>
            </w:pPr>
          </w:p>
          <w:p w14:paraId="192E15A5" w14:textId="3D3AB94A" w:rsidR="00F013E0" w:rsidRPr="00F41F91" w:rsidRDefault="00F013E0" w:rsidP="00D057C3">
            <w:pPr>
              <w:jc w:val="center"/>
              <w:rPr>
                <w:sz w:val="18"/>
              </w:rPr>
            </w:pPr>
            <w:r>
              <w:rPr>
                <w:sz w:val="18"/>
              </w:rPr>
              <w:t>2019/06</w:t>
            </w:r>
          </w:p>
        </w:tc>
        <w:tc>
          <w:tcPr>
            <w:tcW w:w="991" w:type="dxa"/>
            <w:gridSpan w:val="3"/>
            <w:tcBorders>
              <w:bottom w:val="single" w:sz="18" w:space="0" w:color="auto"/>
            </w:tcBorders>
          </w:tcPr>
          <w:p w14:paraId="766CED64" w14:textId="77777777" w:rsidR="00B44817" w:rsidRDefault="00553E88" w:rsidP="00D057C3">
            <w:pPr>
              <w:jc w:val="center"/>
              <w:rPr>
                <w:sz w:val="18"/>
              </w:rPr>
            </w:pPr>
            <w:r>
              <w:rPr>
                <w:sz w:val="18"/>
              </w:rPr>
              <w:t>10</w:t>
            </w:r>
          </w:p>
          <w:p w14:paraId="54F396FF" w14:textId="77777777" w:rsidR="00F013E0" w:rsidRDefault="00F013E0" w:rsidP="00D057C3">
            <w:pPr>
              <w:jc w:val="center"/>
              <w:rPr>
                <w:sz w:val="18"/>
              </w:rPr>
            </w:pPr>
          </w:p>
          <w:p w14:paraId="18011756" w14:textId="071B6CB1" w:rsidR="00F013E0" w:rsidRPr="00F41F91" w:rsidRDefault="00F013E0" w:rsidP="00D057C3">
            <w:pPr>
              <w:jc w:val="center"/>
              <w:rPr>
                <w:sz w:val="18"/>
              </w:rPr>
            </w:pPr>
            <w:r>
              <w:rPr>
                <w:sz w:val="18"/>
              </w:rPr>
              <w:t>10</w:t>
            </w:r>
          </w:p>
        </w:tc>
        <w:tc>
          <w:tcPr>
            <w:tcW w:w="990" w:type="dxa"/>
            <w:gridSpan w:val="3"/>
            <w:tcBorders>
              <w:bottom w:val="single" w:sz="18" w:space="0" w:color="auto"/>
            </w:tcBorders>
          </w:tcPr>
          <w:p w14:paraId="3032DB57" w14:textId="77777777" w:rsidR="00B44817" w:rsidRDefault="00553E88" w:rsidP="00D057C3">
            <w:pPr>
              <w:jc w:val="center"/>
              <w:rPr>
                <w:sz w:val="18"/>
              </w:rPr>
            </w:pPr>
            <w:r>
              <w:rPr>
                <w:sz w:val="18"/>
              </w:rPr>
              <w:t>0.076</w:t>
            </w:r>
          </w:p>
          <w:p w14:paraId="115ECD69" w14:textId="77777777" w:rsidR="00F013E0" w:rsidRDefault="00F013E0" w:rsidP="00D057C3">
            <w:pPr>
              <w:jc w:val="center"/>
              <w:rPr>
                <w:sz w:val="18"/>
              </w:rPr>
            </w:pPr>
          </w:p>
          <w:p w14:paraId="7CE90126" w14:textId="25A7DD72" w:rsidR="00F013E0" w:rsidRPr="00F41F91" w:rsidRDefault="00F013E0" w:rsidP="00D057C3">
            <w:pPr>
              <w:jc w:val="center"/>
              <w:rPr>
                <w:sz w:val="18"/>
              </w:rPr>
            </w:pPr>
            <w:r>
              <w:rPr>
                <w:sz w:val="18"/>
              </w:rPr>
              <w:t>0.024</w:t>
            </w:r>
          </w:p>
        </w:tc>
        <w:tc>
          <w:tcPr>
            <w:tcW w:w="1080" w:type="dxa"/>
            <w:gridSpan w:val="2"/>
            <w:tcBorders>
              <w:bottom w:val="single" w:sz="18" w:space="0" w:color="auto"/>
            </w:tcBorders>
          </w:tcPr>
          <w:p w14:paraId="44E22FC4" w14:textId="77777777" w:rsidR="00B44817" w:rsidRDefault="00553E88" w:rsidP="00D057C3">
            <w:pPr>
              <w:jc w:val="center"/>
              <w:rPr>
                <w:sz w:val="18"/>
              </w:rPr>
            </w:pPr>
            <w:r>
              <w:rPr>
                <w:sz w:val="18"/>
              </w:rPr>
              <w:t>0</w:t>
            </w:r>
          </w:p>
          <w:p w14:paraId="5EE90D67" w14:textId="77777777" w:rsidR="00F013E0" w:rsidRDefault="00F013E0" w:rsidP="00D057C3">
            <w:pPr>
              <w:jc w:val="center"/>
              <w:rPr>
                <w:sz w:val="18"/>
              </w:rPr>
            </w:pPr>
          </w:p>
          <w:p w14:paraId="11DE16E1" w14:textId="2DB41045" w:rsidR="00F013E0" w:rsidRPr="00F41F91" w:rsidRDefault="00F013E0" w:rsidP="00D057C3">
            <w:pPr>
              <w:jc w:val="center"/>
              <w:rPr>
                <w:sz w:val="18"/>
              </w:rPr>
            </w:pPr>
            <w:r>
              <w:rPr>
                <w:sz w:val="18"/>
              </w:rPr>
              <w:t>0</w:t>
            </w:r>
          </w:p>
        </w:tc>
        <w:tc>
          <w:tcPr>
            <w:tcW w:w="677" w:type="dxa"/>
            <w:tcBorders>
              <w:bottom w:val="single" w:sz="18" w:space="0" w:color="auto"/>
            </w:tcBorders>
          </w:tcPr>
          <w:p w14:paraId="24826640" w14:textId="77777777" w:rsidR="00B44817" w:rsidRDefault="00B44817" w:rsidP="00D057C3">
            <w:pPr>
              <w:jc w:val="center"/>
              <w:rPr>
                <w:sz w:val="18"/>
              </w:rPr>
            </w:pPr>
            <w:r w:rsidRPr="00F41F91">
              <w:rPr>
                <w:sz w:val="18"/>
              </w:rPr>
              <w:t>1.3</w:t>
            </w:r>
          </w:p>
          <w:p w14:paraId="4DF00695" w14:textId="77777777" w:rsidR="00F013E0" w:rsidRDefault="00F013E0" w:rsidP="00D057C3">
            <w:pPr>
              <w:jc w:val="center"/>
              <w:rPr>
                <w:sz w:val="18"/>
              </w:rPr>
            </w:pPr>
          </w:p>
          <w:p w14:paraId="102063D3" w14:textId="2DDA0B71" w:rsidR="00F013E0" w:rsidRPr="00F41F91" w:rsidRDefault="00F013E0" w:rsidP="00D057C3">
            <w:pPr>
              <w:jc w:val="center"/>
              <w:rPr>
                <w:sz w:val="18"/>
              </w:rPr>
            </w:pPr>
            <w:r>
              <w:rPr>
                <w:sz w:val="18"/>
              </w:rPr>
              <w:t>1.3</w:t>
            </w:r>
          </w:p>
        </w:tc>
        <w:tc>
          <w:tcPr>
            <w:tcW w:w="677" w:type="dxa"/>
            <w:gridSpan w:val="2"/>
            <w:tcBorders>
              <w:bottom w:val="single" w:sz="18" w:space="0" w:color="auto"/>
            </w:tcBorders>
          </w:tcPr>
          <w:p w14:paraId="0E3EFBCF" w14:textId="77777777" w:rsidR="00B44817" w:rsidRDefault="00B44817" w:rsidP="00D057C3">
            <w:pPr>
              <w:jc w:val="center"/>
              <w:rPr>
                <w:sz w:val="18"/>
              </w:rPr>
            </w:pPr>
            <w:r w:rsidRPr="00F41F91">
              <w:rPr>
                <w:sz w:val="18"/>
              </w:rPr>
              <w:t>0.3</w:t>
            </w:r>
          </w:p>
          <w:p w14:paraId="6A431337" w14:textId="77777777" w:rsidR="00F013E0" w:rsidRDefault="00F013E0" w:rsidP="00D057C3">
            <w:pPr>
              <w:jc w:val="center"/>
              <w:rPr>
                <w:sz w:val="18"/>
              </w:rPr>
            </w:pPr>
          </w:p>
          <w:p w14:paraId="45A23DF7" w14:textId="23F6F543" w:rsidR="00F013E0" w:rsidRPr="00F41F91" w:rsidRDefault="00F013E0" w:rsidP="00D057C3">
            <w:pPr>
              <w:jc w:val="center"/>
              <w:rPr>
                <w:sz w:val="18"/>
              </w:rPr>
            </w:pPr>
            <w:r>
              <w:rPr>
                <w:sz w:val="18"/>
              </w:rPr>
              <w:t>0.3</w:t>
            </w:r>
          </w:p>
        </w:tc>
        <w:tc>
          <w:tcPr>
            <w:tcW w:w="1260" w:type="dxa"/>
            <w:gridSpan w:val="3"/>
            <w:tcBorders>
              <w:bottom w:val="single" w:sz="18" w:space="0" w:color="auto"/>
            </w:tcBorders>
          </w:tcPr>
          <w:p w14:paraId="3290EC8F" w14:textId="77777777" w:rsidR="00B44817" w:rsidRDefault="00D26951" w:rsidP="00B44817">
            <w:pPr>
              <w:jc w:val="center"/>
              <w:rPr>
                <w:sz w:val="17"/>
                <w:szCs w:val="16"/>
              </w:rPr>
            </w:pPr>
            <w:r w:rsidRPr="00F41F91">
              <w:rPr>
                <w:sz w:val="17"/>
                <w:szCs w:val="16"/>
              </w:rPr>
              <w:t>Not applicable</w:t>
            </w:r>
          </w:p>
          <w:p w14:paraId="4F121D63" w14:textId="77777777" w:rsidR="00F013E0" w:rsidRDefault="00F013E0" w:rsidP="00B44817">
            <w:pPr>
              <w:jc w:val="center"/>
              <w:rPr>
                <w:sz w:val="17"/>
                <w:szCs w:val="16"/>
              </w:rPr>
            </w:pPr>
          </w:p>
          <w:p w14:paraId="29967456" w14:textId="77777777" w:rsidR="00F013E0" w:rsidRDefault="00F013E0" w:rsidP="00F013E0">
            <w:pPr>
              <w:jc w:val="center"/>
              <w:rPr>
                <w:sz w:val="17"/>
                <w:szCs w:val="16"/>
              </w:rPr>
            </w:pPr>
            <w:r w:rsidRPr="00F41F91">
              <w:rPr>
                <w:sz w:val="17"/>
                <w:szCs w:val="16"/>
              </w:rPr>
              <w:t>Not applicable</w:t>
            </w:r>
          </w:p>
          <w:p w14:paraId="7C2FFBED" w14:textId="7CCFE85C" w:rsidR="00F013E0" w:rsidRPr="00F41F91" w:rsidRDefault="00F013E0" w:rsidP="00B44817">
            <w:pPr>
              <w:jc w:val="center"/>
              <w:rPr>
                <w:sz w:val="17"/>
                <w:szCs w:val="16"/>
              </w:rPr>
            </w:pP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B05833">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05833">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013E0" w:rsidRPr="001F3468" w14:paraId="0E0C1E93" w14:textId="77777777" w:rsidTr="00B05833">
        <w:trPr>
          <w:trHeight w:val="432"/>
          <w:jc w:val="center"/>
        </w:trPr>
        <w:tc>
          <w:tcPr>
            <w:tcW w:w="2250" w:type="dxa"/>
            <w:gridSpan w:val="2"/>
            <w:tcBorders>
              <w:top w:val="nil"/>
              <w:left w:val="single" w:sz="6" w:space="0" w:color="auto"/>
              <w:bottom w:val="single" w:sz="4" w:space="0" w:color="auto"/>
            </w:tcBorders>
          </w:tcPr>
          <w:p w14:paraId="66AD9F49" w14:textId="77777777" w:rsidR="00F013E0" w:rsidRPr="00F41F91" w:rsidRDefault="00F013E0" w:rsidP="00F013E0">
            <w:pPr>
              <w:rPr>
                <w:sz w:val="18"/>
              </w:rPr>
            </w:pPr>
            <w:r w:rsidRPr="00F41F91">
              <w:rPr>
                <w:sz w:val="18"/>
              </w:rPr>
              <w:t>Sodium (ppm)</w:t>
            </w:r>
          </w:p>
        </w:tc>
        <w:tc>
          <w:tcPr>
            <w:tcW w:w="1008" w:type="dxa"/>
            <w:gridSpan w:val="3"/>
            <w:tcBorders>
              <w:top w:val="nil"/>
              <w:bottom w:val="single" w:sz="4" w:space="0" w:color="auto"/>
            </w:tcBorders>
          </w:tcPr>
          <w:p w14:paraId="2DC49168" w14:textId="5D2675E0" w:rsidR="00F013E0" w:rsidRPr="00F41F91" w:rsidRDefault="00F013E0" w:rsidP="00F013E0">
            <w:pPr>
              <w:jc w:val="center"/>
              <w:rPr>
                <w:sz w:val="18"/>
              </w:rPr>
            </w:pPr>
            <w:r w:rsidRPr="00FE11F2">
              <w:t>2013</w:t>
            </w:r>
          </w:p>
        </w:tc>
        <w:tc>
          <w:tcPr>
            <w:tcW w:w="1350" w:type="dxa"/>
            <w:gridSpan w:val="3"/>
            <w:tcBorders>
              <w:top w:val="nil"/>
              <w:bottom w:val="single" w:sz="4" w:space="0" w:color="auto"/>
            </w:tcBorders>
          </w:tcPr>
          <w:p w14:paraId="690B0D1C" w14:textId="278505B1" w:rsidR="00F013E0" w:rsidRPr="00F41F91" w:rsidRDefault="00F013E0" w:rsidP="00F013E0">
            <w:pPr>
              <w:jc w:val="center"/>
              <w:rPr>
                <w:sz w:val="18"/>
              </w:rPr>
            </w:pPr>
            <w:r w:rsidRPr="00FE11F2">
              <w:t>61</w:t>
            </w:r>
          </w:p>
        </w:tc>
        <w:tc>
          <w:tcPr>
            <w:tcW w:w="1440" w:type="dxa"/>
            <w:gridSpan w:val="3"/>
            <w:tcBorders>
              <w:top w:val="nil"/>
              <w:bottom w:val="single" w:sz="4" w:space="0" w:color="auto"/>
            </w:tcBorders>
          </w:tcPr>
          <w:p w14:paraId="6802CC34" w14:textId="35381FAF" w:rsidR="00F013E0" w:rsidRPr="00F41F91" w:rsidRDefault="00F013E0" w:rsidP="00F013E0">
            <w:pPr>
              <w:jc w:val="center"/>
              <w:rPr>
                <w:sz w:val="18"/>
              </w:rPr>
            </w:pPr>
            <w:r w:rsidRPr="00FE11F2">
              <w:t>61</w:t>
            </w:r>
          </w:p>
        </w:tc>
        <w:tc>
          <w:tcPr>
            <w:tcW w:w="900" w:type="dxa"/>
            <w:gridSpan w:val="3"/>
            <w:tcBorders>
              <w:top w:val="nil"/>
              <w:bottom w:val="single" w:sz="4" w:space="0" w:color="auto"/>
            </w:tcBorders>
          </w:tcPr>
          <w:p w14:paraId="4E60C959" w14:textId="77777777" w:rsidR="00F013E0" w:rsidRPr="00F41F91" w:rsidRDefault="00F013E0" w:rsidP="00F013E0">
            <w:pPr>
              <w:jc w:val="center"/>
              <w:rPr>
                <w:sz w:val="18"/>
              </w:rPr>
            </w:pPr>
            <w:r w:rsidRPr="00F41F91">
              <w:rPr>
                <w:sz w:val="18"/>
              </w:rPr>
              <w:t>None</w:t>
            </w:r>
          </w:p>
        </w:tc>
        <w:tc>
          <w:tcPr>
            <w:tcW w:w="1080" w:type="dxa"/>
            <w:gridSpan w:val="3"/>
            <w:tcBorders>
              <w:top w:val="nil"/>
              <w:bottom w:val="single" w:sz="4" w:space="0" w:color="auto"/>
            </w:tcBorders>
          </w:tcPr>
          <w:p w14:paraId="721928BB" w14:textId="77777777" w:rsidR="00F013E0" w:rsidRPr="00F41F91" w:rsidRDefault="00F013E0" w:rsidP="00F013E0">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4A3C8020" w14:textId="77777777" w:rsidR="00F013E0" w:rsidRPr="00F41F91" w:rsidRDefault="00F013E0" w:rsidP="00F013E0">
            <w:pPr>
              <w:rPr>
                <w:sz w:val="18"/>
              </w:rPr>
            </w:pPr>
            <w:r w:rsidRPr="00F41F91">
              <w:rPr>
                <w:sz w:val="18"/>
              </w:rPr>
              <w:t>Salt present in the water and is generally naturally occurring</w:t>
            </w:r>
          </w:p>
        </w:tc>
      </w:tr>
      <w:tr w:rsidR="00F013E0" w:rsidRPr="001F3468" w14:paraId="2ACD2463" w14:textId="77777777" w:rsidTr="00B05833">
        <w:trPr>
          <w:jc w:val="center"/>
        </w:trPr>
        <w:tc>
          <w:tcPr>
            <w:tcW w:w="2250" w:type="dxa"/>
            <w:gridSpan w:val="2"/>
            <w:tcBorders>
              <w:left w:val="single" w:sz="6" w:space="0" w:color="auto"/>
              <w:bottom w:val="single" w:sz="18" w:space="0" w:color="auto"/>
            </w:tcBorders>
          </w:tcPr>
          <w:p w14:paraId="01FDA3CE" w14:textId="77777777" w:rsidR="00F013E0" w:rsidRPr="00F41F91" w:rsidRDefault="00F013E0" w:rsidP="00F013E0">
            <w:pPr>
              <w:rPr>
                <w:sz w:val="18"/>
              </w:rPr>
            </w:pPr>
            <w:r w:rsidRPr="00F41F91">
              <w:rPr>
                <w:sz w:val="18"/>
              </w:rPr>
              <w:t>Hardness (ppm)</w:t>
            </w:r>
          </w:p>
        </w:tc>
        <w:tc>
          <w:tcPr>
            <w:tcW w:w="1008" w:type="dxa"/>
            <w:gridSpan w:val="3"/>
            <w:tcBorders>
              <w:bottom w:val="single" w:sz="18" w:space="0" w:color="auto"/>
            </w:tcBorders>
          </w:tcPr>
          <w:p w14:paraId="7A81C45D" w14:textId="452441E2" w:rsidR="00F013E0" w:rsidRPr="00F41F91" w:rsidRDefault="00F013E0" w:rsidP="00F013E0">
            <w:pPr>
              <w:jc w:val="center"/>
              <w:rPr>
                <w:sz w:val="18"/>
              </w:rPr>
            </w:pPr>
            <w:r w:rsidRPr="00FE11F2">
              <w:t>2013</w:t>
            </w:r>
          </w:p>
        </w:tc>
        <w:tc>
          <w:tcPr>
            <w:tcW w:w="1350" w:type="dxa"/>
            <w:gridSpan w:val="3"/>
            <w:tcBorders>
              <w:bottom w:val="single" w:sz="18" w:space="0" w:color="auto"/>
            </w:tcBorders>
          </w:tcPr>
          <w:p w14:paraId="5F571C45" w14:textId="1B00559E" w:rsidR="00F013E0" w:rsidRPr="00F41F91" w:rsidRDefault="00F013E0" w:rsidP="00F013E0">
            <w:pPr>
              <w:jc w:val="center"/>
              <w:rPr>
                <w:sz w:val="18"/>
              </w:rPr>
            </w:pPr>
            <w:r w:rsidRPr="00FE11F2">
              <w:t>400</w:t>
            </w:r>
          </w:p>
        </w:tc>
        <w:tc>
          <w:tcPr>
            <w:tcW w:w="1440" w:type="dxa"/>
            <w:gridSpan w:val="3"/>
            <w:tcBorders>
              <w:bottom w:val="single" w:sz="18" w:space="0" w:color="auto"/>
            </w:tcBorders>
          </w:tcPr>
          <w:p w14:paraId="2BE476FB" w14:textId="76E1520E" w:rsidR="00F013E0" w:rsidRPr="00F41F91" w:rsidRDefault="00F013E0" w:rsidP="00F013E0">
            <w:pPr>
              <w:jc w:val="center"/>
              <w:rPr>
                <w:sz w:val="18"/>
              </w:rPr>
            </w:pPr>
            <w:r w:rsidRPr="00FE11F2">
              <w:t>400</w:t>
            </w:r>
          </w:p>
        </w:tc>
        <w:tc>
          <w:tcPr>
            <w:tcW w:w="900" w:type="dxa"/>
            <w:gridSpan w:val="3"/>
            <w:tcBorders>
              <w:bottom w:val="single" w:sz="18" w:space="0" w:color="auto"/>
            </w:tcBorders>
          </w:tcPr>
          <w:p w14:paraId="76B554F2" w14:textId="77777777" w:rsidR="00F013E0" w:rsidRPr="00F41F91" w:rsidRDefault="00F013E0" w:rsidP="00F013E0">
            <w:pPr>
              <w:jc w:val="center"/>
              <w:rPr>
                <w:sz w:val="18"/>
              </w:rPr>
            </w:pPr>
            <w:r w:rsidRPr="00F41F91">
              <w:rPr>
                <w:sz w:val="18"/>
              </w:rPr>
              <w:t>None</w:t>
            </w:r>
          </w:p>
        </w:tc>
        <w:tc>
          <w:tcPr>
            <w:tcW w:w="1080" w:type="dxa"/>
            <w:gridSpan w:val="3"/>
            <w:tcBorders>
              <w:bottom w:val="single" w:sz="18" w:space="0" w:color="auto"/>
            </w:tcBorders>
          </w:tcPr>
          <w:p w14:paraId="2588B8FC" w14:textId="77777777" w:rsidR="00F013E0" w:rsidRPr="00F41F91" w:rsidRDefault="00F013E0" w:rsidP="00F013E0">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092D52C6" w14:textId="77777777" w:rsidR="00F013E0" w:rsidRPr="00F41F91" w:rsidRDefault="00F013E0" w:rsidP="00F013E0">
            <w:pPr>
              <w:rPr>
                <w:sz w:val="18"/>
              </w:rPr>
            </w:pPr>
            <w:r w:rsidRPr="00F41F91">
              <w:rPr>
                <w:sz w:val="18"/>
              </w:rPr>
              <w:t>Sum of polyvalent cations present in the water, generally magnesium and calcium, and are usually naturally occurring</w:t>
            </w:r>
          </w:p>
        </w:tc>
      </w:tr>
      <w:tr w:rsidR="00F013E0" w:rsidRPr="001F3468" w14:paraId="78A620DA" w14:textId="77777777" w:rsidTr="00B05833">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F013E0" w:rsidRPr="00F41F91" w:rsidRDefault="00F013E0" w:rsidP="00F013E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013E0" w:rsidRPr="001F3468" w14:paraId="43FFA17C" w14:textId="77777777" w:rsidTr="00B05833">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F013E0" w:rsidRPr="00F41F91" w:rsidRDefault="00F013E0" w:rsidP="00F013E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F013E0" w:rsidRPr="00F41F91" w:rsidRDefault="00F013E0" w:rsidP="00F013E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F013E0" w:rsidRPr="00F41F91" w:rsidRDefault="00F013E0" w:rsidP="00F013E0">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2660B2F3" w14:textId="77777777" w:rsidR="00F013E0" w:rsidRPr="00F41F91" w:rsidRDefault="00F013E0" w:rsidP="00F013E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F013E0" w:rsidRPr="00F41F91" w:rsidRDefault="00F013E0" w:rsidP="00F013E0">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F013E0" w:rsidRPr="00F41F91" w:rsidRDefault="00F013E0" w:rsidP="00F013E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F013E0" w:rsidRPr="00F41F91" w:rsidRDefault="00F013E0" w:rsidP="00F013E0">
            <w:pPr>
              <w:spacing w:before="40" w:after="40"/>
              <w:jc w:val="center"/>
              <w:rPr>
                <w:b/>
                <w:sz w:val="18"/>
              </w:rPr>
            </w:pPr>
            <w:r w:rsidRPr="00F41F91">
              <w:rPr>
                <w:b/>
                <w:sz w:val="18"/>
              </w:rPr>
              <w:t>Typical Source of Contaminant</w:t>
            </w:r>
          </w:p>
        </w:tc>
      </w:tr>
      <w:tr w:rsidR="00F013E0" w14:paraId="2A290E2E"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66541E57" w14:textId="7FCA0A67" w:rsidR="00F013E0" w:rsidRPr="00F165F1" w:rsidRDefault="00F013E0" w:rsidP="008E29BD">
            <w:pPr>
              <w:spacing w:before="40" w:after="40"/>
              <w:rPr>
                <w:bCs/>
                <w:sz w:val="18"/>
                <w:szCs w:val="18"/>
              </w:rPr>
            </w:pPr>
            <w:r w:rsidRPr="00F165F1">
              <w:rPr>
                <w:bCs/>
                <w:sz w:val="18"/>
                <w:szCs w:val="18"/>
              </w:rPr>
              <w:t>*</w:t>
            </w:r>
            <w:proofErr w:type="gramStart"/>
            <w:r w:rsidRPr="00F165F1">
              <w:rPr>
                <w:bCs/>
                <w:sz w:val="18"/>
                <w:szCs w:val="18"/>
              </w:rPr>
              <w:t xml:space="preserve">Nitrate </w:t>
            </w:r>
            <w:r w:rsidRPr="00F165F1">
              <w:rPr>
                <w:bCs/>
                <w:sz w:val="18"/>
                <w:szCs w:val="18"/>
                <w:vertAlign w:val="subscript"/>
              </w:rPr>
              <w:t xml:space="preserve"> </w:t>
            </w:r>
            <w:r w:rsidRPr="00F165F1">
              <w:rPr>
                <w:bCs/>
                <w:sz w:val="18"/>
                <w:szCs w:val="18"/>
              </w:rPr>
              <w:t>(</w:t>
            </w:r>
            <w:proofErr w:type="gramEnd"/>
            <w:r w:rsidRPr="00F165F1">
              <w:rPr>
                <w:bCs/>
                <w:sz w:val="18"/>
                <w:szCs w:val="18"/>
              </w:rPr>
              <w:t>as Nitrogen, N), mg/L</w:t>
            </w:r>
          </w:p>
        </w:tc>
        <w:tc>
          <w:tcPr>
            <w:tcW w:w="990" w:type="dxa"/>
            <w:gridSpan w:val="2"/>
            <w:tcBorders>
              <w:top w:val="nil"/>
              <w:left w:val="single" w:sz="4" w:space="0" w:color="auto"/>
              <w:bottom w:val="single" w:sz="4" w:space="0" w:color="auto"/>
              <w:right w:val="single" w:sz="4" w:space="0" w:color="auto"/>
            </w:tcBorders>
          </w:tcPr>
          <w:p w14:paraId="441CD12A" w14:textId="051183A5" w:rsidR="00F013E0" w:rsidRDefault="00F165F1" w:rsidP="008E29BD">
            <w:pPr>
              <w:spacing w:before="40" w:after="40"/>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2090FEC5" w14:textId="06510247" w:rsidR="00F013E0" w:rsidRDefault="00F165F1" w:rsidP="008E29BD">
            <w:pPr>
              <w:spacing w:before="40" w:after="40"/>
              <w:jc w:val="center"/>
              <w:rPr>
                <w:sz w:val="18"/>
              </w:rPr>
            </w:pPr>
            <w:r>
              <w:rPr>
                <w:sz w:val="18"/>
              </w:rPr>
              <w:t>15.05</w:t>
            </w:r>
          </w:p>
        </w:tc>
        <w:tc>
          <w:tcPr>
            <w:tcW w:w="1440" w:type="dxa"/>
            <w:gridSpan w:val="3"/>
            <w:tcBorders>
              <w:top w:val="nil"/>
              <w:left w:val="single" w:sz="4" w:space="0" w:color="auto"/>
              <w:bottom w:val="single" w:sz="4" w:space="0" w:color="auto"/>
              <w:right w:val="single" w:sz="4" w:space="0" w:color="auto"/>
            </w:tcBorders>
          </w:tcPr>
          <w:p w14:paraId="758A7C1E" w14:textId="6FDAE915" w:rsidR="00F013E0" w:rsidRDefault="00F165F1" w:rsidP="008E29BD">
            <w:pPr>
              <w:spacing w:before="120"/>
              <w:jc w:val="center"/>
              <w:rPr>
                <w:sz w:val="18"/>
              </w:rPr>
            </w:pPr>
            <w:r>
              <w:rPr>
                <w:sz w:val="18"/>
              </w:rPr>
              <w:t>8.2-18</w:t>
            </w:r>
          </w:p>
        </w:tc>
        <w:tc>
          <w:tcPr>
            <w:tcW w:w="900" w:type="dxa"/>
            <w:gridSpan w:val="3"/>
            <w:tcBorders>
              <w:top w:val="nil"/>
              <w:left w:val="single" w:sz="4" w:space="0" w:color="auto"/>
              <w:bottom w:val="single" w:sz="4" w:space="0" w:color="auto"/>
              <w:right w:val="single" w:sz="4" w:space="0" w:color="auto"/>
            </w:tcBorders>
          </w:tcPr>
          <w:p w14:paraId="5CC87FB6" w14:textId="77777777" w:rsidR="00F013E0" w:rsidRDefault="00F013E0" w:rsidP="008E29BD">
            <w:pPr>
              <w:spacing w:before="120"/>
              <w:jc w:val="center"/>
              <w:rPr>
                <w:sz w:val="18"/>
              </w:rPr>
            </w:pPr>
            <w:r>
              <w:rPr>
                <w:sz w:val="18"/>
              </w:rPr>
              <w:t>10</w:t>
            </w:r>
          </w:p>
        </w:tc>
        <w:tc>
          <w:tcPr>
            <w:tcW w:w="1080" w:type="dxa"/>
            <w:gridSpan w:val="3"/>
            <w:tcBorders>
              <w:top w:val="nil"/>
              <w:left w:val="single" w:sz="4" w:space="0" w:color="auto"/>
              <w:bottom w:val="single" w:sz="4" w:space="0" w:color="auto"/>
              <w:right w:val="single" w:sz="4" w:space="0" w:color="auto"/>
            </w:tcBorders>
          </w:tcPr>
          <w:p w14:paraId="12D849DA" w14:textId="77777777" w:rsidR="00F013E0" w:rsidRDefault="00F013E0" w:rsidP="008E29BD">
            <w:pPr>
              <w:spacing w:before="120"/>
              <w:jc w:val="center"/>
              <w:rPr>
                <w:sz w:val="18"/>
              </w:rPr>
            </w:pPr>
            <w:r>
              <w:rPr>
                <w:sz w:val="18"/>
              </w:rPr>
              <w:t>10</w:t>
            </w:r>
          </w:p>
        </w:tc>
        <w:tc>
          <w:tcPr>
            <w:tcW w:w="2808" w:type="dxa"/>
            <w:gridSpan w:val="3"/>
            <w:tcBorders>
              <w:top w:val="nil"/>
              <w:left w:val="single" w:sz="4" w:space="0" w:color="auto"/>
              <w:bottom w:val="single" w:sz="4" w:space="0" w:color="auto"/>
              <w:right w:val="single" w:sz="6" w:space="0" w:color="auto"/>
            </w:tcBorders>
            <w:vAlign w:val="center"/>
          </w:tcPr>
          <w:p w14:paraId="0E95F6C8" w14:textId="77777777" w:rsidR="00F013E0" w:rsidRDefault="00F013E0" w:rsidP="008E29BD">
            <w:pPr>
              <w:spacing w:line="200" w:lineRule="exact"/>
              <w:rPr>
                <w:sz w:val="18"/>
              </w:rPr>
            </w:pPr>
            <w:r>
              <w:rPr>
                <w:sz w:val="18"/>
              </w:rPr>
              <w:t>Runoff and leaching from fertilizer use; leaching from septic tanks, sewage; erosion of natural deposits</w:t>
            </w:r>
          </w:p>
        </w:tc>
      </w:tr>
      <w:tr w:rsidR="00F013E0" w14:paraId="59D14D0A"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0411C50B" w14:textId="093C8961" w:rsidR="00F013E0" w:rsidRPr="00F165F1" w:rsidRDefault="00F013E0" w:rsidP="008E29BD">
            <w:pPr>
              <w:spacing w:before="40" w:after="40"/>
              <w:rPr>
                <w:bCs/>
                <w:sz w:val="18"/>
              </w:rPr>
            </w:pPr>
            <w:r w:rsidRPr="00F165F1">
              <w:rPr>
                <w:bCs/>
                <w:sz w:val="18"/>
              </w:rPr>
              <w:t xml:space="preserve">*Perchlorate, </w:t>
            </w:r>
            <w:r w:rsidR="00F165F1" w:rsidRPr="00F165F1">
              <w:rPr>
                <w:bCs/>
                <w:sz w:val="18"/>
                <w:szCs w:val="18"/>
              </w:rPr>
              <w:t>µg/L</w:t>
            </w:r>
          </w:p>
        </w:tc>
        <w:tc>
          <w:tcPr>
            <w:tcW w:w="990" w:type="dxa"/>
            <w:gridSpan w:val="2"/>
            <w:tcBorders>
              <w:top w:val="nil"/>
              <w:left w:val="single" w:sz="4" w:space="0" w:color="auto"/>
              <w:bottom w:val="single" w:sz="4" w:space="0" w:color="auto"/>
              <w:right w:val="single" w:sz="4" w:space="0" w:color="auto"/>
            </w:tcBorders>
          </w:tcPr>
          <w:p w14:paraId="38C0F1AA" w14:textId="0B3F8073" w:rsidR="00F013E0" w:rsidRDefault="00F165F1" w:rsidP="008E29BD">
            <w:pPr>
              <w:spacing w:before="40" w:after="40"/>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5D03E936" w14:textId="628D24F3" w:rsidR="00F013E0" w:rsidRDefault="00F165F1" w:rsidP="008E29BD">
            <w:pPr>
              <w:spacing w:before="40" w:after="40"/>
              <w:jc w:val="center"/>
              <w:rPr>
                <w:sz w:val="18"/>
              </w:rPr>
            </w:pPr>
            <w:r>
              <w:rPr>
                <w:sz w:val="18"/>
              </w:rPr>
              <w:t>7.95</w:t>
            </w:r>
          </w:p>
        </w:tc>
        <w:tc>
          <w:tcPr>
            <w:tcW w:w="1440" w:type="dxa"/>
            <w:gridSpan w:val="3"/>
            <w:tcBorders>
              <w:top w:val="nil"/>
              <w:left w:val="single" w:sz="4" w:space="0" w:color="auto"/>
              <w:bottom w:val="single" w:sz="4" w:space="0" w:color="auto"/>
              <w:right w:val="single" w:sz="4" w:space="0" w:color="auto"/>
            </w:tcBorders>
          </w:tcPr>
          <w:p w14:paraId="7A16B061" w14:textId="325D7807" w:rsidR="00F013E0" w:rsidRDefault="00F165F1" w:rsidP="008E29BD">
            <w:pPr>
              <w:spacing w:before="120"/>
              <w:jc w:val="center"/>
              <w:rPr>
                <w:sz w:val="18"/>
              </w:rPr>
            </w:pPr>
            <w:r>
              <w:rPr>
                <w:sz w:val="18"/>
              </w:rPr>
              <w:t>7.6-8.2</w:t>
            </w:r>
          </w:p>
        </w:tc>
        <w:tc>
          <w:tcPr>
            <w:tcW w:w="900" w:type="dxa"/>
            <w:gridSpan w:val="3"/>
            <w:tcBorders>
              <w:top w:val="nil"/>
              <w:left w:val="single" w:sz="4" w:space="0" w:color="auto"/>
              <w:bottom w:val="single" w:sz="4" w:space="0" w:color="auto"/>
              <w:right w:val="single" w:sz="4" w:space="0" w:color="auto"/>
            </w:tcBorders>
          </w:tcPr>
          <w:p w14:paraId="53796B6E" w14:textId="77777777" w:rsidR="00F013E0" w:rsidRDefault="00F013E0" w:rsidP="008E29BD">
            <w:pPr>
              <w:spacing w:before="120"/>
              <w:jc w:val="center"/>
              <w:rPr>
                <w:sz w:val="18"/>
              </w:rPr>
            </w:pPr>
            <w:r>
              <w:rPr>
                <w:sz w:val="18"/>
              </w:rPr>
              <w:t>6</w:t>
            </w:r>
          </w:p>
        </w:tc>
        <w:tc>
          <w:tcPr>
            <w:tcW w:w="1080" w:type="dxa"/>
            <w:gridSpan w:val="3"/>
            <w:tcBorders>
              <w:top w:val="nil"/>
              <w:left w:val="single" w:sz="4" w:space="0" w:color="auto"/>
              <w:bottom w:val="single" w:sz="4" w:space="0" w:color="auto"/>
              <w:right w:val="single" w:sz="4" w:space="0" w:color="auto"/>
            </w:tcBorders>
          </w:tcPr>
          <w:p w14:paraId="741B2DE7" w14:textId="77777777" w:rsidR="00F013E0" w:rsidRDefault="00F013E0" w:rsidP="008E29BD">
            <w:pPr>
              <w:spacing w:before="120"/>
              <w:jc w:val="center"/>
              <w:rPr>
                <w:sz w:val="18"/>
              </w:rPr>
            </w:pPr>
            <w:r>
              <w:rPr>
                <w:sz w:val="18"/>
              </w:rPr>
              <w:t>6</w:t>
            </w:r>
          </w:p>
        </w:tc>
        <w:tc>
          <w:tcPr>
            <w:tcW w:w="2808" w:type="dxa"/>
            <w:gridSpan w:val="3"/>
            <w:tcBorders>
              <w:top w:val="nil"/>
              <w:left w:val="single" w:sz="4" w:space="0" w:color="auto"/>
              <w:bottom w:val="single" w:sz="4" w:space="0" w:color="auto"/>
              <w:right w:val="single" w:sz="6" w:space="0" w:color="auto"/>
            </w:tcBorders>
          </w:tcPr>
          <w:p w14:paraId="51BCFA0B" w14:textId="77777777" w:rsidR="00F013E0" w:rsidRDefault="00F013E0" w:rsidP="008E29BD">
            <w:pPr>
              <w:spacing w:before="20" w:after="20"/>
              <w:rPr>
                <w:sz w:val="18"/>
                <w:szCs w:val="18"/>
              </w:rPr>
            </w:pPr>
            <w:r>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05833" w14:paraId="0C23249E"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0AD72506" w14:textId="3A86DCAF" w:rsidR="00B05833" w:rsidRDefault="00B05833" w:rsidP="00B05833">
            <w:pPr>
              <w:spacing w:before="20" w:after="20"/>
              <w:ind w:left="-1" w:firstLine="1"/>
              <w:rPr>
                <w:sz w:val="18"/>
                <w:szCs w:val="18"/>
              </w:rPr>
            </w:pPr>
            <w:r>
              <w:rPr>
                <w:sz w:val="18"/>
              </w:rPr>
              <w:t>Barium, mg/L</w:t>
            </w:r>
          </w:p>
        </w:tc>
        <w:tc>
          <w:tcPr>
            <w:tcW w:w="990" w:type="dxa"/>
            <w:gridSpan w:val="2"/>
            <w:tcBorders>
              <w:top w:val="nil"/>
              <w:left w:val="single" w:sz="4" w:space="0" w:color="auto"/>
              <w:bottom w:val="single" w:sz="4" w:space="0" w:color="auto"/>
              <w:right w:val="single" w:sz="4" w:space="0" w:color="auto"/>
            </w:tcBorders>
          </w:tcPr>
          <w:p w14:paraId="7AB40808" w14:textId="62CCF0E0" w:rsidR="00B05833" w:rsidRDefault="00B05833" w:rsidP="00B05833">
            <w:pPr>
              <w:spacing w:before="40" w:after="40"/>
              <w:jc w:val="center"/>
              <w:rPr>
                <w:sz w:val="18"/>
                <w:szCs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67A5053A" w14:textId="6B41B044" w:rsidR="00B05833" w:rsidRDefault="00B05833" w:rsidP="00B05833">
            <w:pPr>
              <w:spacing w:before="40" w:after="40"/>
              <w:jc w:val="center"/>
              <w:rPr>
                <w:sz w:val="18"/>
                <w:szCs w:val="18"/>
              </w:rPr>
            </w:pPr>
            <w:r>
              <w:rPr>
                <w:sz w:val="18"/>
              </w:rPr>
              <w:t>0.23</w:t>
            </w:r>
          </w:p>
        </w:tc>
        <w:tc>
          <w:tcPr>
            <w:tcW w:w="1440" w:type="dxa"/>
            <w:gridSpan w:val="3"/>
            <w:tcBorders>
              <w:top w:val="nil"/>
              <w:left w:val="single" w:sz="4" w:space="0" w:color="auto"/>
              <w:bottom w:val="single" w:sz="4" w:space="0" w:color="auto"/>
              <w:right w:val="single" w:sz="4" w:space="0" w:color="auto"/>
            </w:tcBorders>
          </w:tcPr>
          <w:p w14:paraId="40C678AF" w14:textId="52141A50" w:rsidR="00B05833" w:rsidRDefault="00B05833" w:rsidP="00B05833">
            <w:pPr>
              <w:spacing w:before="120"/>
              <w:jc w:val="center"/>
              <w:rPr>
                <w:sz w:val="18"/>
                <w:szCs w:val="18"/>
              </w:rPr>
            </w:pPr>
            <w:r>
              <w:rPr>
                <w:sz w:val="18"/>
              </w:rPr>
              <w:t>0.23</w:t>
            </w:r>
          </w:p>
        </w:tc>
        <w:tc>
          <w:tcPr>
            <w:tcW w:w="900" w:type="dxa"/>
            <w:gridSpan w:val="3"/>
            <w:tcBorders>
              <w:top w:val="nil"/>
              <w:left w:val="single" w:sz="4" w:space="0" w:color="auto"/>
              <w:bottom w:val="single" w:sz="4" w:space="0" w:color="auto"/>
              <w:right w:val="single" w:sz="4" w:space="0" w:color="auto"/>
            </w:tcBorders>
          </w:tcPr>
          <w:p w14:paraId="191099A8" w14:textId="68424168" w:rsidR="00B05833" w:rsidRDefault="00B05833" w:rsidP="00B05833">
            <w:pPr>
              <w:spacing w:before="20" w:after="20"/>
              <w:jc w:val="center"/>
              <w:rPr>
                <w:sz w:val="18"/>
                <w:szCs w:val="18"/>
              </w:rPr>
            </w:pPr>
            <w:r>
              <w:rPr>
                <w:sz w:val="18"/>
              </w:rPr>
              <w:t>1</w:t>
            </w:r>
          </w:p>
        </w:tc>
        <w:tc>
          <w:tcPr>
            <w:tcW w:w="1080" w:type="dxa"/>
            <w:gridSpan w:val="3"/>
            <w:tcBorders>
              <w:top w:val="nil"/>
              <w:left w:val="single" w:sz="4" w:space="0" w:color="auto"/>
              <w:bottom w:val="single" w:sz="4" w:space="0" w:color="auto"/>
              <w:right w:val="single" w:sz="4" w:space="0" w:color="auto"/>
            </w:tcBorders>
          </w:tcPr>
          <w:p w14:paraId="2CE391D5" w14:textId="50D42486" w:rsidR="00B05833" w:rsidRDefault="00B05833" w:rsidP="00B05833">
            <w:pPr>
              <w:spacing w:before="20" w:after="20"/>
              <w:jc w:val="center"/>
              <w:rPr>
                <w:sz w:val="18"/>
                <w:szCs w:val="18"/>
              </w:rPr>
            </w:pPr>
            <w:r>
              <w:rPr>
                <w:sz w:val="18"/>
              </w:rPr>
              <w:t>2</w:t>
            </w:r>
          </w:p>
        </w:tc>
        <w:tc>
          <w:tcPr>
            <w:tcW w:w="2808" w:type="dxa"/>
            <w:gridSpan w:val="3"/>
            <w:tcBorders>
              <w:top w:val="nil"/>
              <w:left w:val="single" w:sz="4" w:space="0" w:color="auto"/>
              <w:bottom w:val="single" w:sz="4" w:space="0" w:color="auto"/>
              <w:right w:val="single" w:sz="6" w:space="0" w:color="auto"/>
            </w:tcBorders>
          </w:tcPr>
          <w:p w14:paraId="315E5D04" w14:textId="7589F82D" w:rsidR="00B05833" w:rsidRDefault="00B05833" w:rsidP="00B05833">
            <w:pPr>
              <w:spacing w:before="20" w:after="20"/>
              <w:rPr>
                <w:sz w:val="18"/>
                <w:szCs w:val="18"/>
              </w:rPr>
            </w:pPr>
            <w:r>
              <w:rPr>
                <w:sz w:val="18"/>
                <w:szCs w:val="18"/>
              </w:rPr>
              <w:t>Discharge of oil drilling wastes and from metal refineries; erosion of natural deposits</w:t>
            </w:r>
          </w:p>
        </w:tc>
      </w:tr>
      <w:tr w:rsidR="00B05833" w14:paraId="075D9632"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1B26D91F" w14:textId="4902CBD6" w:rsidR="00B05833" w:rsidRDefault="00B05833" w:rsidP="00B05833">
            <w:pPr>
              <w:spacing w:before="20" w:after="20"/>
              <w:ind w:left="-1" w:firstLine="1"/>
              <w:rPr>
                <w:sz w:val="18"/>
                <w:szCs w:val="18"/>
              </w:rPr>
            </w:pPr>
            <w:r>
              <w:rPr>
                <w:sz w:val="18"/>
              </w:rPr>
              <w:t xml:space="preserve">Gross Alpha Particle Activity, </w:t>
            </w:r>
            <w:proofErr w:type="spellStart"/>
            <w:r>
              <w:rPr>
                <w:sz w:val="18"/>
                <w:szCs w:val="18"/>
              </w:rPr>
              <w:t>pCi</w:t>
            </w:r>
            <w:proofErr w:type="spellEnd"/>
            <w:r>
              <w:rPr>
                <w:sz w:val="18"/>
                <w:szCs w:val="18"/>
              </w:rPr>
              <w:t>/L</w:t>
            </w:r>
          </w:p>
        </w:tc>
        <w:tc>
          <w:tcPr>
            <w:tcW w:w="990" w:type="dxa"/>
            <w:gridSpan w:val="2"/>
            <w:tcBorders>
              <w:top w:val="nil"/>
              <w:left w:val="single" w:sz="4" w:space="0" w:color="auto"/>
              <w:bottom w:val="single" w:sz="4" w:space="0" w:color="auto"/>
              <w:right w:val="single" w:sz="4" w:space="0" w:color="auto"/>
            </w:tcBorders>
          </w:tcPr>
          <w:p w14:paraId="3C6430E3" w14:textId="0B52A364" w:rsidR="00B05833" w:rsidRDefault="00B05833" w:rsidP="00B05833">
            <w:pPr>
              <w:spacing w:before="40" w:after="40"/>
              <w:jc w:val="center"/>
              <w:rPr>
                <w:sz w:val="18"/>
                <w:szCs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6AB437E6" w14:textId="7C52F436" w:rsidR="00B05833" w:rsidRDefault="00B05833" w:rsidP="00B05833">
            <w:pPr>
              <w:spacing w:before="40" w:after="40"/>
              <w:jc w:val="center"/>
              <w:rPr>
                <w:sz w:val="18"/>
                <w:szCs w:val="18"/>
              </w:rPr>
            </w:pPr>
            <w:r>
              <w:rPr>
                <w:sz w:val="18"/>
              </w:rPr>
              <w:t>7.05</w:t>
            </w:r>
          </w:p>
        </w:tc>
        <w:tc>
          <w:tcPr>
            <w:tcW w:w="1440" w:type="dxa"/>
            <w:gridSpan w:val="3"/>
            <w:tcBorders>
              <w:top w:val="nil"/>
              <w:left w:val="single" w:sz="4" w:space="0" w:color="auto"/>
              <w:bottom w:val="single" w:sz="4" w:space="0" w:color="auto"/>
              <w:right w:val="single" w:sz="4" w:space="0" w:color="auto"/>
            </w:tcBorders>
          </w:tcPr>
          <w:p w14:paraId="1ED15EAE" w14:textId="156FC75D" w:rsidR="00B05833" w:rsidRDefault="00B05833" w:rsidP="00B05833">
            <w:pPr>
              <w:spacing w:before="120"/>
              <w:jc w:val="center"/>
              <w:rPr>
                <w:sz w:val="18"/>
                <w:szCs w:val="18"/>
              </w:rPr>
            </w:pPr>
            <w:r>
              <w:rPr>
                <w:sz w:val="18"/>
              </w:rPr>
              <w:t>7.05</w:t>
            </w:r>
          </w:p>
        </w:tc>
        <w:tc>
          <w:tcPr>
            <w:tcW w:w="900" w:type="dxa"/>
            <w:gridSpan w:val="3"/>
            <w:tcBorders>
              <w:top w:val="nil"/>
              <w:left w:val="single" w:sz="4" w:space="0" w:color="auto"/>
              <w:bottom w:val="single" w:sz="4" w:space="0" w:color="auto"/>
              <w:right w:val="single" w:sz="4" w:space="0" w:color="auto"/>
            </w:tcBorders>
          </w:tcPr>
          <w:p w14:paraId="6129F0CE" w14:textId="7C3FE51E" w:rsidR="00B05833" w:rsidRDefault="00B05833" w:rsidP="00B05833">
            <w:pPr>
              <w:spacing w:before="20" w:after="20"/>
              <w:jc w:val="center"/>
              <w:rPr>
                <w:sz w:val="18"/>
                <w:szCs w:val="18"/>
              </w:rPr>
            </w:pPr>
            <w:r>
              <w:rPr>
                <w:sz w:val="18"/>
              </w:rPr>
              <w:t>15</w:t>
            </w:r>
          </w:p>
        </w:tc>
        <w:tc>
          <w:tcPr>
            <w:tcW w:w="1080" w:type="dxa"/>
            <w:gridSpan w:val="3"/>
            <w:tcBorders>
              <w:top w:val="nil"/>
              <w:left w:val="single" w:sz="4" w:space="0" w:color="auto"/>
              <w:bottom w:val="single" w:sz="4" w:space="0" w:color="auto"/>
              <w:right w:val="single" w:sz="4" w:space="0" w:color="auto"/>
            </w:tcBorders>
          </w:tcPr>
          <w:p w14:paraId="21080680" w14:textId="3A45A1CA" w:rsidR="00B05833" w:rsidRDefault="00B05833" w:rsidP="00B05833">
            <w:pPr>
              <w:spacing w:before="20" w:after="20"/>
              <w:jc w:val="center"/>
              <w:rPr>
                <w:sz w:val="18"/>
                <w:szCs w:val="18"/>
              </w:rPr>
            </w:pPr>
            <w:r>
              <w:rPr>
                <w:sz w:val="18"/>
              </w:rPr>
              <w:t>(0)</w:t>
            </w:r>
          </w:p>
        </w:tc>
        <w:tc>
          <w:tcPr>
            <w:tcW w:w="2808" w:type="dxa"/>
            <w:gridSpan w:val="3"/>
            <w:tcBorders>
              <w:top w:val="nil"/>
              <w:left w:val="single" w:sz="4" w:space="0" w:color="auto"/>
              <w:bottom w:val="single" w:sz="4" w:space="0" w:color="auto"/>
              <w:right w:val="single" w:sz="6" w:space="0" w:color="auto"/>
            </w:tcBorders>
          </w:tcPr>
          <w:p w14:paraId="4BEE130C" w14:textId="1C5C9FD2" w:rsidR="00B05833" w:rsidRDefault="00B05833" w:rsidP="00B05833">
            <w:pPr>
              <w:spacing w:before="20" w:after="20"/>
              <w:rPr>
                <w:sz w:val="18"/>
                <w:szCs w:val="18"/>
              </w:rPr>
            </w:pPr>
            <w:r>
              <w:rPr>
                <w:sz w:val="18"/>
                <w:szCs w:val="18"/>
              </w:rPr>
              <w:t>Erosion of natural deposits</w:t>
            </w:r>
          </w:p>
        </w:tc>
      </w:tr>
      <w:tr w:rsidR="00B05833" w:rsidRPr="00B05833" w14:paraId="19B326AC" w14:textId="77777777" w:rsidTr="00B05833">
        <w:tblPrEx>
          <w:tblCellMar>
            <w:left w:w="108" w:type="dxa"/>
            <w:right w:w="108" w:type="dxa"/>
          </w:tblCellMar>
        </w:tblPrEx>
        <w:trPr>
          <w:trHeight w:val="719"/>
          <w:jc w:val="center"/>
        </w:trPr>
        <w:tc>
          <w:tcPr>
            <w:tcW w:w="2268" w:type="dxa"/>
            <w:gridSpan w:val="3"/>
            <w:tcBorders>
              <w:top w:val="nil"/>
              <w:left w:val="single" w:sz="6" w:space="0" w:color="auto"/>
              <w:bottom w:val="single" w:sz="4" w:space="0" w:color="auto"/>
              <w:right w:val="single" w:sz="4" w:space="0" w:color="auto"/>
            </w:tcBorders>
          </w:tcPr>
          <w:p w14:paraId="0751BDB2" w14:textId="4506F251" w:rsidR="00B05833" w:rsidRPr="00B05833" w:rsidRDefault="00B05833" w:rsidP="00B05833">
            <w:pPr>
              <w:pStyle w:val="Default"/>
              <w:rPr>
                <w:sz w:val="18"/>
                <w:szCs w:val="18"/>
              </w:rPr>
            </w:pPr>
            <w:r w:rsidRPr="00B05833">
              <w:rPr>
                <w:sz w:val="18"/>
                <w:szCs w:val="18"/>
              </w:rPr>
              <w:t xml:space="preserve">Total Radium (for </w:t>
            </w:r>
            <w:proofErr w:type="spellStart"/>
            <w:r w:rsidRPr="00B05833">
              <w:rPr>
                <w:sz w:val="18"/>
                <w:szCs w:val="18"/>
              </w:rPr>
              <w:t>nontransient</w:t>
            </w:r>
            <w:proofErr w:type="spellEnd"/>
            <w:r w:rsidRPr="00B05833">
              <w:rPr>
                <w:sz w:val="18"/>
                <w:szCs w:val="18"/>
              </w:rPr>
              <w:t>-noncommunity water systems)</w:t>
            </w:r>
            <w:r w:rsidRPr="00B05833">
              <w:rPr>
                <w:sz w:val="18"/>
                <w:szCs w:val="18"/>
              </w:rPr>
              <w:t xml:space="preserve">, </w:t>
            </w:r>
            <w:proofErr w:type="spellStart"/>
            <w:r w:rsidRPr="00B05833">
              <w:rPr>
                <w:sz w:val="18"/>
                <w:szCs w:val="18"/>
              </w:rPr>
              <w:t>pCi</w:t>
            </w:r>
            <w:proofErr w:type="spellEnd"/>
            <w:r w:rsidRPr="00B05833">
              <w:rPr>
                <w:sz w:val="18"/>
                <w:szCs w:val="18"/>
              </w:rPr>
              <w:t xml:space="preserve">/L </w:t>
            </w:r>
          </w:p>
        </w:tc>
        <w:tc>
          <w:tcPr>
            <w:tcW w:w="990" w:type="dxa"/>
            <w:gridSpan w:val="2"/>
            <w:tcBorders>
              <w:top w:val="nil"/>
              <w:left w:val="single" w:sz="4" w:space="0" w:color="auto"/>
              <w:bottom w:val="single" w:sz="4" w:space="0" w:color="auto"/>
              <w:right w:val="single" w:sz="4" w:space="0" w:color="auto"/>
            </w:tcBorders>
          </w:tcPr>
          <w:p w14:paraId="65E71D5E" w14:textId="29EE9E41" w:rsidR="00B05833" w:rsidRPr="00B05833" w:rsidRDefault="00B05833" w:rsidP="00B05833">
            <w:pPr>
              <w:spacing w:before="40" w:after="40"/>
              <w:jc w:val="center"/>
              <w:rPr>
                <w:sz w:val="18"/>
                <w:szCs w:val="18"/>
              </w:rPr>
            </w:pPr>
            <w:r>
              <w:rPr>
                <w:sz w:val="18"/>
                <w:szCs w:val="18"/>
              </w:rPr>
              <w:t>2019</w:t>
            </w:r>
          </w:p>
        </w:tc>
        <w:tc>
          <w:tcPr>
            <w:tcW w:w="1350" w:type="dxa"/>
            <w:gridSpan w:val="3"/>
            <w:tcBorders>
              <w:top w:val="nil"/>
              <w:left w:val="single" w:sz="4" w:space="0" w:color="auto"/>
              <w:bottom w:val="single" w:sz="4" w:space="0" w:color="auto"/>
              <w:right w:val="single" w:sz="4" w:space="0" w:color="auto"/>
            </w:tcBorders>
          </w:tcPr>
          <w:p w14:paraId="6E5E98D4" w14:textId="24A8E642" w:rsidR="00B05833" w:rsidRPr="00B05833" w:rsidRDefault="00B05833" w:rsidP="00B05833">
            <w:pPr>
              <w:spacing w:before="40" w:after="40"/>
              <w:jc w:val="center"/>
              <w:rPr>
                <w:sz w:val="18"/>
                <w:szCs w:val="18"/>
              </w:rPr>
            </w:pPr>
            <w:r>
              <w:rPr>
                <w:sz w:val="18"/>
                <w:szCs w:val="18"/>
              </w:rPr>
              <w:t>0.47</w:t>
            </w:r>
          </w:p>
        </w:tc>
        <w:tc>
          <w:tcPr>
            <w:tcW w:w="1440" w:type="dxa"/>
            <w:gridSpan w:val="3"/>
            <w:tcBorders>
              <w:top w:val="nil"/>
              <w:left w:val="single" w:sz="4" w:space="0" w:color="auto"/>
              <w:bottom w:val="single" w:sz="4" w:space="0" w:color="auto"/>
              <w:right w:val="single" w:sz="4" w:space="0" w:color="auto"/>
            </w:tcBorders>
          </w:tcPr>
          <w:p w14:paraId="3E19FC9E" w14:textId="0F003AC5" w:rsidR="00B05833" w:rsidRPr="00B05833" w:rsidRDefault="00B05833" w:rsidP="00B05833">
            <w:pPr>
              <w:spacing w:before="120"/>
              <w:jc w:val="center"/>
              <w:rPr>
                <w:sz w:val="18"/>
                <w:szCs w:val="18"/>
              </w:rPr>
            </w:pPr>
            <w:r>
              <w:rPr>
                <w:sz w:val="18"/>
                <w:szCs w:val="18"/>
              </w:rPr>
              <w:t>0-1.42</w:t>
            </w:r>
          </w:p>
        </w:tc>
        <w:tc>
          <w:tcPr>
            <w:tcW w:w="900" w:type="dxa"/>
            <w:gridSpan w:val="3"/>
          </w:tcPr>
          <w:p w14:paraId="05FD2021" w14:textId="3252757A" w:rsidR="00B05833" w:rsidRPr="00B05833" w:rsidRDefault="00B05833" w:rsidP="00B05833">
            <w:pPr>
              <w:spacing w:before="20" w:after="20"/>
              <w:jc w:val="center"/>
              <w:rPr>
                <w:sz w:val="18"/>
                <w:szCs w:val="18"/>
              </w:rPr>
            </w:pPr>
            <w:r w:rsidRPr="00B05833">
              <w:rPr>
                <w:sz w:val="18"/>
                <w:szCs w:val="18"/>
              </w:rPr>
              <w:t xml:space="preserve">5 </w:t>
            </w:r>
          </w:p>
        </w:tc>
        <w:tc>
          <w:tcPr>
            <w:tcW w:w="1080" w:type="dxa"/>
            <w:gridSpan w:val="3"/>
          </w:tcPr>
          <w:p w14:paraId="5AC64696" w14:textId="20719C31" w:rsidR="00B05833" w:rsidRPr="00B05833" w:rsidRDefault="00B05833" w:rsidP="00B05833">
            <w:pPr>
              <w:spacing w:before="20" w:after="20"/>
              <w:jc w:val="center"/>
              <w:rPr>
                <w:sz w:val="18"/>
                <w:szCs w:val="18"/>
              </w:rPr>
            </w:pPr>
            <w:r w:rsidRPr="00B05833">
              <w:rPr>
                <w:sz w:val="18"/>
                <w:szCs w:val="18"/>
              </w:rPr>
              <w:t xml:space="preserve">N/A </w:t>
            </w:r>
          </w:p>
        </w:tc>
        <w:tc>
          <w:tcPr>
            <w:tcW w:w="2808" w:type="dxa"/>
            <w:gridSpan w:val="3"/>
          </w:tcPr>
          <w:p w14:paraId="038ED5F7" w14:textId="4181D998" w:rsidR="00B05833" w:rsidRPr="00B05833" w:rsidRDefault="00B05833" w:rsidP="00B05833">
            <w:pPr>
              <w:spacing w:before="20" w:after="20"/>
              <w:rPr>
                <w:sz w:val="18"/>
                <w:szCs w:val="18"/>
              </w:rPr>
            </w:pPr>
            <w:r w:rsidRPr="00B05833">
              <w:rPr>
                <w:sz w:val="18"/>
                <w:szCs w:val="18"/>
              </w:rPr>
              <w:t xml:space="preserve">Erosion of natural deposits </w:t>
            </w:r>
          </w:p>
        </w:tc>
      </w:tr>
      <w:tr w:rsidR="00B05833" w14:paraId="4DE858F3"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4D8558B1" w14:textId="77777777" w:rsidR="00B05833" w:rsidRDefault="00B05833" w:rsidP="00B05833">
            <w:pPr>
              <w:spacing w:before="20" w:after="20"/>
              <w:ind w:left="-1" w:firstLine="1"/>
              <w:rPr>
                <w:sz w:val="18"/>
                <w:szCs w:val="18"/>
              </w:rPr>
            </w:pPr>
            <w:r>
              <w:rPr>
                <w:sz w:val="18"/>
                <w:szCs w:val="18"/>
              </w:rPr>
              <w:t>TTHMs (Total Trihalomethanes), ppb</w:t>
            </w:r>
          </w:p>
        </w:tc>
        <w:tc>
          <w:tcPr>
            <w:tcW w:w="990" w:type="dxa"/>
            <w:gridSpan w:val="2"/>
            <w:tcBorders>
              <w:top w:val="nil"/>
              <w:left w:val="single" w:sz="4" w:space="0" w:color="auto"/>
              <w:bottom w:val="single" w:sz="4" w:space="0" w:color="auto"/>
              <w:right w:val="single" w:sz="4" w:space="0" w:color="auto"/>
            </w:tcBorders>
          </w:tcPr>
          <w:p w14:paraId="0FA852E6" w14:textId="77777777" w:rsidR="00B05833" w:rsidRDefault="00B05833" w:rsidP="00B05833">
            <w:pPr>
              <w:spacing w:before="40" w:after="40"/>
              <w:jc w:val="center"/>
              <w:rPr>
                <w:sz w:val="18"/>
                <w:szCs w:val="18"/>
              </w:rPr>
            </w:pPr>
            <w:r>
              <w:rPr>
                <w:sz w:val="18"/>
                <w:szCs w:val="18"/>
              </w:rPr>
              <w:t>2012</w:t>
            </w:r>
          </w:p>
        </w:tc>
        <w:tc>
          <w:tcPr>
            <w:tcW w:w="1350" w:type="dxa"/>
            <w:gridSpan w:val="3"/>
            <w:tcBorders>
              <w:top w:val="nil"/>
              <w:left w:val="single" w:sz="4" w:space="0" w:color="auto"/>
              <w:bottom w:val="single" w:sz="4" w:space="0" w:color="auto"/>
              <w:right w:val="single" w:sz="4" w:space="0" w:color="auto"/>
            </w:tcBorders>
          </w:tcPr>
          <w:p w14:paraId="4780F7CD" w14:textId="77777777" w:rsidR="00B05833" w:rsidRDefault="00B05833" w:rsidP="00B05833">
            <w:pPr>
              <w:spacing w:before="40" w:after="40"/>
              <w:jc w:val="center"/>
              <w:rPr>
                <w:sz w:val="18"/>
                <w:szCs w:val="18"/>
              </w:rPr>
            </w:pPr>
            <w:r>
              <w:rPr>
                <w:sz w:val="18"/>
                <w:szCs w:val="18"/>
              </w:rPr>
              <w:t>1</w:t>
            </w:r>
          </w:p>
        </w:tc>
        <w:tc>
          <w:tcPr>
            <w:tcW w:w="1440" w:type="dxa"/>
            <w:gridSpan w:val="3"/>
            <w:tcBorders>
              <w:top w:val="nil"/>
              <w:left w:val="single" w:sz="4" w:space="0" w:color="auto"/>
              <w:bottom w:val="single" w:sz="4" w:space="0" w:color="auto"/>
              <w:right w:val="single" w:sz="4" w:space="0" w:color="auto"/>
            </w:tcBorders>
          </w:tcPr>
          <w:p w14:paraId="39AF60CB" w14:textId="77777777" w:rsidR="00B05833" w:rsidRDefault="00B05833" w:rsidP="00B05833">
            <w:pPr>
              <w:spacing w:before="120"/>
              <w:jc w:val="center"/>
              <w:rPr>
                <w:sz w:val="18"/>
                <w:szCs w:val="18"/>
              </w:rPr>
            </w:pPr>
            <w:r>
              <w:rPr>
                <w:sz w:val="18"/>
                <w:szCs w:val="18"/>
              </w:rPr>
              <w:t>1</w:t>
            </w:r>
          </w:p>
        </w:tc>
        <w:tc>
          <w:tcPr>
            <w:tcW w:w="900" w:type="dxa"/>
            <w:gridSpan w:val="3"/>
            <w:tcBorders>
              <w:top w:val="nil"/>
              <w:left w:val="single" w:sz="4" w:space="0" w:color="auto"/>
              <w:bottom w:val="single" w:sz="4" w:space="0" w:color="auto"/>
              <w:right w:val="single" w:sz="4" w:space="0" w:color="auto"/>
            </w:tcBorders>
          </w:tcPr>
          <w:p w14:paraId="1821261D" w14:textId="77777777" w:rsidR="00B05833" w:rsidRDefault="00B05833" w:rsidP="00B05833">
            <w:pPr>
              <w:spacing w:before="20" w:after="20"/>
              <w:jc w:val="center"/>
              <w:rPr>
                <w:sz w:val="18"/>
                <w:szCs w:val="18"/>
              </w:rPr>
            </w:pPr>
            <w:r>
              <w:rPr>
                <w:sz w:val="18"/>
                <w:szCs w:val="18"/>
              </w:rPr>
              <w:t>80</w:t>
            </w:r>
          </w:p>
        </w:tc>
        <w:tc>
          <w:tcPr>
            <w:tcW w:w="1080" w:type="dxa"/>
            <w:gridSpan w:val="3"/>
            <w:tcBorders>
              <w:top w:val="nil"/>
              <w:left w:val="single" w:sz="4" w:space="0" w:color="auto"/>
              <w:bottom w:val="single" w:sz="4" w:space="0" w:color="auto"/>
              <w:right w:val="single" w:sz="4" w:space="0" w:color="auto"/>
            </w:tcBorders>
          </w:tcPr>
          <w:p w14:paraId="4ABFDC42" w14:textId="77777777" w:rsidR="00B05833" w:rsidRDefault="00B05833" w:rsidP="00B05833">
            <w:pPr>
              <w:spacing w:before="20" w:after="20"/>
              <w:jc w:val="center"/>
              <w:rPr>
                <w:sz w:val="18"/>
                <w:szCs w:val="18"/>
              </w:rPr>
            </w:pPr>
            <w:r>
              <w:rPr>
                <w:sz w:val="18"/>
                <w:szCs w:val="18"/>
              </w:rPr>
              <w:t>N/A</w:t>
            </w:r>
          </w:p>
        </w:tc>
        <w:tc>
          <w:tcPr>
            <w:tcW w:w="2808" w:type="dxa"/>
            <w:gridSpan w:val="3"/>
            <w:tcBorders>
              <w:top w:val="nil"/>
              <w:left w:val="single" w:sz="4" w:space="0" w:color="auto"/>
              <w:bottom w:val="single" w:sz="4" w:space="0" w:color="auto"/>
              <w:right w:val="single" w:sz="6" w:space="0" w:color="auto"/>
            </w:tcBorders>
          </w:tcPr>
          <w:p w14:paraId="3D71B2E2" w14:textId="77777777" w:rsidR="00B05833" w:rsidRDefault="00B05833" w:rsidP="00B05833">
            <w:pPr>
              <w:spacing w:before="20" w:after="20"/>
              <w:rPr>
                <w:sz w:val="18"/>
                <w:szCs w:val="18"/>
              </w:rPr>
            </w:pPr>
            <w:r>
              <w:rPr>
                <w:sz w:val="18"/>
                <w:szCs w:val="18"/>
              </w:rPr>
              <w:t>By-product of drinking water disinfection</w:t>
            </w:r>
          </w:p>
        </w:tc>
      </w:tr>
      <w:tr w:rsidR="00B05833" w:rsidRPr="00A710E7" w14:paraId="2CA0B0E8"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65A93BBD" w14:textId="77777777" w:rsidR="00B05833" w:rsidRPr="00A710E7" w:rsidRDefault="00B05833" w:rsidP="00B05833">
            <w:pPr>
              <w:spacing w:before="20" w:after="20"/>
              <w:ind w:left="-1" w:firstLine="1"/>
              <w:rPr>
                <w:sz w:val="18"/>
                <w:szCs w:val="18"/>
              </w:rPr>
            </w:pPr>
            <w:proofErr w:type="spellStart"/>
            <w:r w:rsidRPr="00A710E7">
              <w:rPr>
                <w:sz w:val="18"/>
                <w:szCs w:val="18"/>
              </w:rPr>
              <w:t>Haloacetic</w:t>
            </w:r>
            <w:proofErr w:type="spellEnd"/>
            <w:r w:rsidRPr="00A710E7">
              <w:rPr>
                <w:sz w:val="18"/>
                <w:szCs w:val="18"/>
              </w:rPr>
              <w:t xml:space="preserve"> Acids, ppb</w:t>
            </w:r>
          </w:p>
        </w:tc>
        <w:tc>
          <w:tcPr>
            <w:tcW w:w="990" w:type="dxa"/>
            <w:gridSpan w:val="2"/>
            <w:tcBorders>
              <w:top w:val="nil"/>
              <w:left w:val="single" w:sz="4" w:space="0" w:color="auto"/>
              <w:bottom w:val="single" w:sz="4" w:space="0" w:color="auto"/>
              <w:right w:val="single" w:sz="4" w:space="0" w:color="auto"/>
            </w:tcBorders>
          </w:tcPr>
          <w:p w14:paraId="2865BD38" w14:textId="77777777" w:rsidR="00B05833" w:rsidRPr="00A710E7" w:rsidRDefault="00B05833" w:rsidP="00B05833">
            <w:pPr>
              <w:spacing w:before="40" w:after="40"/>
              <w:jc w:val="center"/>
              <w:rPr>
                <w:sz w:val="18"/>
                <w:szCs w:val="18"/>
              </w:rPr>
            </w:pPr>
            <w:r w:rsidRPr="00A710E7">
              <w:rPr>
                <w:sz w:val="18"/>
                <w:szCs w:val="18"/>
              </w:rPr>
              <w:t>2017</w:t>
            </w:r>
          </w:p>
        </w:tc>
        <w:tc>
          <w:tcPr>
            <w:tcW w:w="1350" w:type="dxa"/>
            <w:gridSpan w:val="3"/>
            <w:tcBorders>
              <w:top w:val="nil"/>
              <w:left w:val="single" w:sz="4" w:space="0" w:color="auto"/>
              <w:bottom w:val="single" w:sz="4" w:space="0" w:color="auto"/>
              <w:right w:val="single" w:sz="4" w:space="0" w:color="auto"/>
            </w:tcBorders>
          </w:tcPr>
          <w:p w14:paraId="6218D4F9" w14:textId="77777777" w:rsidR="00B05833" w:rsidRPr="00A710E7" w:rsidRDefault="00B05833" w:rsidP="00B05833">
            <w:pPr>
              <w:spacing w:before="40" w:after="40"/>
              <w:jc w:val="center"/>
              <w:rPr>
                <w:sz w:val="18"/>
                <w:szCs w:val="18"/>
              </w:rPr>
            </w:pPr>
            <w:r w:rsidRPr="00A710E7">
              <w:rPr>
                <w:sz w:val="18"/>
                <w:szCs w:val="18"/>
              </w:rPr>
              <w:t>6.9</w:t>
            </w:r>
          </w:p>
        </w:tc>
        <w:tc>
          <w:tcPr>
            <w:tcW w:w="1440" w:type="dxa"/>
            <w:gridSpan w:val="3"/>
            <w:tcBorders>
              <w:top w:val="nil"/>
              <w:left w:val="single" w:sz="4" w:space="0" w:color="auto"/>
              <w:bottom w:val="single" w:sz="4" w:space="0" w:color="auto"/>
              <w:right w:val="single" w:sz="4" w:space="0" w:color="auto"/>
            </w:tcBorders>
          </w:tcPr>
          <w:p w14:paraId="6DAF472B" w14:textId="77777777" w:rsidR="00B05833" w:rsidRPr="00A710E7" w:rsidRDefault="00B05833" w:rsidP="00B05833">
            <w:pPr>
              <w:spacing w:before="120"/>
              <w:jc w:val="center"/>
              <w:rPr>
                <w:sz w:val="18"/>
                <w:szCs w:val="18"/>
              </w:rPr>
            </w:pPr>
            <w:r w:rsidRPr="00A710E7">
              <w:rPr>
                <w:sz w:val="18"/>
                <w:szCs w:val="18"/>
              </w:rPr>
              <w:t>6.9</w:t>
            </w:r>
          </w:p>
        </w:tc>
        <w:tc>
          <w:tcPr>
            <w:tcW w:w="900" w:type="dxa"/>
            <w:gridSpan w:val="3"/>
            <w:tcBorders>
              <w:top w:val="nil"/>
              <w:left w:val="single" w:sz="4" w:space="0" w:color="auto"/>
              <w:bottom w:val="single" w:sz="4" w:space="0" w:color="auto"/>
              <w:right w:val="single" w:sz="4" w:space="0" w:color="auto"/>
            </w:tcBorders>
          </w:tcPr>
          <w:p w14:paraId="784A4058" w14:textId="77777777" w:rsidR="00B05833" w:rsidRPr="00A710E7" w:rsidRDefault="00B05833" w:rsidP="00B05833">
            <w:pPr>
              <w:spacing w:before="20" w:after="20"/>
              <w:jc w:val="center"/>
              <w:rPr>
                <w:sz w:val="18"/>
                <w:szCs w:val="18"/>
              </w:rPr>
            </w:pPr>
            <w:r w:rsidRPr="00A710E7">
              <w:rPr>
                <w:sz w:val="18"/>
                <w:szCs w:val="18"/>
              </w:rPr>
              <w:t>60</w:t>
            </w:r>
          </w:p>
        </w:tc>
        <w:tc>
          <w:tcPr>
            <w:tcW w:w="1080" w:type="dxa"/>
            <w:gridSpan w:val="3"/>
            <w:tcBorders>
              <w:top w:val="nil"/>
              <w:left w:val="single" w:sz="4" w:space="0" w:color="auto"/>
              <w:bottom w:val="single" w:sz="4" w:space="0" w:color="auto"/>
              <w:right w:val="single" w:sz="4" w:space="0" w:color="auto"/>
            </w:tcBorders>
          </w:tcPr>
          <w:p w14:paraId="53935665" w14:textId="77777777" w:rsidR="00B05833" w:rsidRPr="00A710E7" w:rsidRDefault="00B05833" w:rsidP="00B05833">
            <w:pPr>
              <w:spacing w:before="20" w:after="20"/>
              <w:jc w:val="center"/>
              <w:rPr>
                <w:sz w:val="18"/>
                <w:szCs w:val="18"/>
              </w:rPr>
            </w:pPr>
            <w:r w:rsidRPr="00A710E7">
              <w:rPr>
                <w:sz w:val="18"/>
                <w:szCs w:val="18"/>
              </w:rPr>
              <w:t>N/A</w:t>
            </w:r>
          </w:p>
        </w:tc>
        <w:tc>
          <w:tcPr>
            <w:tcW w:w="2808" w:type="dxa"/>
            <w:gridSpan w:val="3"/>
            <w:tcBorders>
              <w:top w:val="nil"/>
              <w:left w:val="single" w:sz="4" w:space="0" w:color="auto"/>
              <w:bottom w:val="single" w:sz="4" w:space="0" w:color="auto"/>
              <w:right w:val="single" w:sz="6" w:space="0" w:color="auto"/>
            </w:tcBorders>
          </w:tcPr>
          <w:p w14:paraId="56664638" w14:textId="77777777" w:rsidR="00B05833" w:rsidRPr="00A710E7" w:rsidRDefault="00B05833" w:rsidP="00B05833">
            <w:pPr>
              <w:spacing w:before="20" w:after="20"/>
              <w:rPr>
                <w:sz w:val="18"/>
                <w:szCs w:val="18"/>
              </w:rPr>
            </w:pPr>
            <w:r w:rsidRPr="00A710E7">
              <w:rPr>
                <w:sz w:val="18"/>
                <w:szCs w:val="18"/>
              </w:rPr>
              <w:t>Byproduct of drinking water disinfection</w:t>
            </w:r>
          </w:p>
        </w:tc>
      </w:tr>
      <w:tr w:rsidR="00B05833" w14:paraId="44981140"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023F9EF6" w14:textId="77777777" w:rsidR="00B05833" w:rsidRDefault="00B05833" w:rsidP="00B05833">
            <w:pPr>
              <w:rPr>
                <w:sz w:val="18"/>
              </w:rPr>
            </w:pPr>
            <w:r>
              <w:rPr>
                <w:sz w:val="18"/>
              </w:rPr>
              <w:t>Hexavalent Chromium, ppb</w:t>
            </w:r>
          </w:p>
        </w:tc>
        <w:tc>
          <w:tcPr>
            <w:tcW w:w="990" w:type="dxa"/>
            <w:gridSpan w:val="2"/>
            <w:tcBorders>
              <w:top w:val="nil"/>
              <w:left w:val="single" w:sz="4" w:space="0" w:color="auto"/>
              <w:bottom w:val="single" w:sz="4" w:space="0" w:color="auto"/>
              <w:right w:val="single" w:sz="4" w:space="0" w:color="auto"/>
            </w:tcBorders>
          </w:tcPr>
          <w:p w14:paraId="5DC1E349" w14:textId="77777777" w:rsidR="00B05833" w:rsidRDefault="00B05833" w:rsidP="00B05833">
            <w:pPr>
              <w:jc w:val="center"/>
              <w:rPr>
                <w:sz w:val="18"/>
              </w:rPr>
            </w:pPr>
            <w:r>
              <w:rPr>
                <w:sz w:val="18"/>
              </w:rPr>
              <w:t>2014</w:t>
            </w:r>
          </w:p>
        </w:tc>
        <w:tc>
          <w:tcPr>
            <w:tcW w:w="1350" w:type="dxa"/>
            <w:gridSpan w:val="3"/>
            <w:tcBorders>
              <w:top w:val="nil"/>
              <w:left w:val="single" w:sz="4" w:space="0" w:color="auto"/>
              <w:bottom w:val="single" w:sz="4" w:space="0" w:color="auto"/>
              <w:right w:val="single" w:sz="4" w:space="0" w:color="auto"/>
            </w:tcBorders>
          </w:tcPr>
          <w:p w14:paraId="72394FE5" w14:textId="77777777" w:rsidR="00B05833" w:rsidRDefault="00B05833" w:rsidP="00B05833">
            <w:pPr>
              <w:jc w:val="center"/>
              <w:rPr>
                <w:sz w:val="18"/>
              </w:rPr>
            </w:pPr>
            <w:r>
              <w:rPr>
                <w:sz w:val="18"/>
              </w:rPr>
              <w:t>1.5</w:t>
            </w:r>
          </w:p>
        </w:tc>
        <w:tc>
          <w:tcPr>
            <w:tcW w:w="1440" w:type="dxa"/>
            <w:gridSpan w:val="3"/>
            <w:tcBorders>
              <w:top w:val="nil"/>
              <w:left w:val="single" w:sz="4" w:space="0" w:color="auto"/>
              <w:bottom w:val="single" w:sz="4" w:space="0" w:color="auto"/>
              <w:right w:val="single" w:sz="4" w:space="0" w:color="auto"/>
            </w:tcBorders>
          </w:tcPr>
          <w:p w14:paraId="1BBAF603" w14:textId="77777777" w:rsidR="00B05833" w:rsidRDefault="00B05833" w:rsidP="00B05833">
            <w:pPr>
              <w:jc w:val="center"/>
              <w:rPr>
                <w:sz w:val="18"/>
              </w:rPr>
            </w:pPr>
            <w:r>
              <w:rPr>
                <w:sz w:val="18"/>
              </w:rPr>
              <w:t>1.5</w:t>
            </w:r>
          </w:p>
        </w:tc>
        <w:tc>
          <w:tcPr>
            <w:tcW w:w="900" w:type="dxa"/>
            <w:gridSpan w:val="3"/>
            <w:tcBorders>
              <w:top w:val="nil"/>
              <w:left w:val="single" w:sz="4" w:space="0" w:color="auto"/>
              <w:bottom w:val="single" w:sz="4" w:space="0" w:color="auto"/>
              <w:right w:val="single" w:sz="4" w:space="0" w:color="auto"/>
            </w:tcBorders>
          </w:tcPr>
          <w:p w14:paraId="6E7C8144" w14:textId="77777777" w:rsidR="00B05833" w:rsidRDefault="00B05833" w:rsidP="00B05833">
            <w:pPr>
              <w:spacing w:before="20" w:after="20"/>
              <w:jc w:val="center"/>
              <w:rPr>
                <w:sz w:val="18"/>
                <w:szCs w:val="18"/>
              </w:rPr>
            </w:pPr>
            <w:r>
              <w:rPr>
                <w:sz w:val="18"/>
                <w:szCs w:val="18"/>
              </w:rPr>
              <w:t>10</w:t>
            </w:r>
          </w:p>
        </w:tc>
        <w:tc>
          <w:tcPr>
            <w:tcW w:w="1080" w:type="dxa"/>
            <w:gridSpan w:val="3"/>
            <w:tcBorders>
              <w:top w:val="nil"/>
              <w:left w:val="single" w:sz="4" w:space="0" w:color="auto"/>
              <w:bottom w:val="single" w:sz="4" w:space="0" w:color="auto"/>
              <w:right w:val="single" w:sz="4" w:space="0" w:color="auto"/>
            </w:tcBorders>
          </w:tcPr>
          <w:p w14:paraId="3978060A" w14:textId="77777777" w:rsidR="00B05833" w:rsidRDefault="00B05833" w:rsidP="00B05833">
            <w:pPr>
              <w:spacing w:before="20" w:after="20"/>
              <w:jc w:val="center"/>
              <w:rPr>
                <w:sz w:val="18"/>
                <w:szCs w:val="18"/>
              </w:rPr>
            </w:pPr>
            <w:r>
              <w:rPr>
                <w:sz w:val="18"/>
                <w:szCs w:val="18"/>
              </w:rPr>
              <w:t>0.02</w:t>
            </w:r>
          </w:p>
        </w:tc>
        <w:tc>
          <w:tcPr>
            <w:tcW w:w="2808" w:type="dxa"/>
            <w:gridSpan w:val="3"/>
            <w:tcBorders>
              <w:top w:val="nil"/>
              <w:left w:val="single" w:sz="4" w:space="0" w:color="auto"/>
              <w:bottom w:val="single" w:sz="4" w:space="0" w:color="auto"/>
              <w:right w:val="single" w:sz="6" w:space="0" w:color="auto"/>
            </w:tcBorders>
          </w:tcPr>
          <w:p w14:paraId="4C8C7CAF" w14:textId="77777777" w:rsidR="00B05833" w:rsidRDefault="00B05833" w:rsidP="00B05833">
            <w:pPr>
              <w:spacing w:before="20" w:after="20"/>
              <w:rPr>
                <w:sz w:val="18"/>
                <w:szCs w:val="18"/>
              </w:rPr>
            </w:pPr>
            <w:r>
              <w:rPr>
                <w:sz w:val="18"/>
                <w:szCs w:val="18"/>
              </w:rPr>
              <w:t>Discharge from electroplating factories, leather tanneries, wood preservation, chemical synthesis, refractory production, and textile manufacturing facilities; erosion of natural deposits</w:t>
            </w:r>
          </w:p>
        </w:tc>
      </w:tr>
      <w:tr w:rsidR="00B05833" w14:paraId="3B876700" w14:textId="77777777" w:rsidTr="00B05833">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18DAAFA0" w14:textId="77777777" w:rsidR="00B05833" w:rsidRDefault="00B05833" w:rsidP="00B05833">
            <w:pPr>
              <w:rPr>
                <w:sz w:val="18"/>
                <w:szCs w:val="18"/>
              </w:rPr>
            </w:pPr>
            <w:r>
              <w:rPr>
                <w:sz w:val="18"/>
                <w:szCs w:val="18"/>
              </w:rPr>
              <w:t xml:space="preserve">Combined Radium 226 &amp; 228, </w:t>
            </w:r>
            <w:proofErr w:type="spellStart"/>
            <w:r>
              <w:rPr>
                <w:sz w:val="18"/>
                <w:szCs w:val="18"/>
              </w:rPr>
              <w:t>pCi</w:t>
            </w:r>
            <w:proofErr w:type="spellEnd"/>
            <w:r>
              <w:rPr>
                <w:sz w:val="18"/>
                <w:szCs w:val="18"/>
              </w:rPr>
              <w:t>/L</w:t>
            </w:r>
          </w:p>
        </w:tc>
        <w:tc>
          <w:tcPr>
            <w:tcW w:w="990" w:type="dxa"/>
            <w:gridSpan w:val="2"/>
            <w:tcBorders>
              <w:top w:val="nil"/>
              <w:left w:val="single" w:sz="4" w:space="0" w:color="auto"/>
              <w:bottom w:val="single" w:sz="4" w:space="0" w:color="auto"/>
              <w:right w:val="single" w:sz="4" w:space="0" w:color="auto"/>
            </w:tcBorders>
          </w:tcPr>
          <w:p w14:paraId="18904BC5" w14:textId="77777777" w:rsidR="00B05833" w:rsidRDefault="00B05833" w:rsidP="00B05833">
            <w:pPr>
              <w:jc w:val="center"/>
              <w:rPr>
                <w:sz w:val="18"/>
                <w:szCs w:val="18"/>
              </w:rPr>
            </w:pPr>
            <w:r>
              <w:rPr>
                <w:sz w:val="18"/>
                <w:szCs w:val="18"/>
              </w:rPr>
              <w:t>2014</w:t>
            </w:r>
          </w:p>
        </w:tc>
        <w:tc>
          <w:tcPr>
            <w:tcW w:w="1350" w:type="dxa"/>
            <w:gridSpan w:val="3"/>
            <w:tcBorders>
              <w:top w:val="nil"/>
              <w:left w:val="single" w:sz="4" w:space="0" w:color="auto"/>
              <w:bottom w:val="single" w:sz="4" w:space="0" w:color="auto"/>
              <w:right w:val="single" w:sz="4" w:space="0" w:color="auto"/>
            </w:tcBorders>
          </w:tcPr>
          <w:p w14:paraId="72B77258" w14:textId="77777777" w:rsidR="00B05833" w:rsidRDefault="00B05833" w:rsidP="00B05833">
            <w:pPr>
              <w:jc w:val="center"/>
              <w:rPr>
                <w:sz w:val="18"/>
                <w:szCs w:val="18"/>
              </w:rPr>
            </w:pPr>
            <w:r>
              <w:rPr>
                <w:sz w:val="18"/>
                <w:szCs w:val="18"/>
              </w:rPr>
              <w:t>0.773</w:t>
            </w:r>
          </w:p>
        </w:tc>
        <w:tc>
          <w:tcPr>
            <w:tcW w:w="1440" w:type="dxa"/>
            <w:gridSpan w:val="3"/>
            <w:tcBorders>
              <w:top w:val="nil"/>
              <w:left w:val="single" w:sz="4" w:space="0" w:color="auto"/>
              <w:bottom w:val="single" w:sz="4" w:space="0" w:color="auto"/>
              <w:right w:val="single" w:sz="4" w:space="0" w:color="auto"/>
            </w:tcBorders>
          </w:tcPr>
          <w:p w14:paraId="02AA9980" w14:textId="77777777" w:rsidR="00B05833" w:rsidRDefault="00B05833" w:rsidP="00B05833">
            <w:pPr>
              <w:jc w:val="center"/>
              <w:rPr>
                <w:sz w:val="18"/>
                <w:szCs w:val="18"/>
              </w:rPr>
            </w:pPr>
            <w:r>
              <w:rPr>
                <w:sz w:val="18"/>
                <w:szCs w:val="18"/>
              </w:rPr>
              <w:t>0.773</w:t>
            </w:r>
          </w:p>
        </w:tc>
        <w:tc>
          <w:tcPr>
            <w:tcW w:w="900" w:type="dxa"/>
            <w:gridSpan w:val="3"/>
            <w:tcBorders>
              <w:top w:val="nil"/>
              <w:left w:val="single" w:sz="4" w:space="0" w:color="auto"/>
              <w:bottom w:val="single" w:sz="4" w:space="0" w:color="auto"/>
              <w:right w:val="single" w:sz="4" w:space="0" w:color="auto"/>
            </w:tcBorders>
          </w:tcPr>
          <w:p w14:paraId="65CF7CF8" w14:textId="77777777" w:rsidR="00B05833" w:rsidRDefault="00B05833" w:rsidP="00B05833">
            <w:pPr>
              <w:spacing w:before="20" w:after="20"/>
              <w:jc w:val="center"/>
              <w:rPr>
                <w:sz w:val="18"/>
                <w:szCs w:val="18"/>
              </w:rPr>
            </w:pPr>
            <w:r>
              <w:rPr>
                <w:sz w:val="18"/>
                <w:szCs w:val="18"/>
              </w:rPr>
              <w:t>5</w:t>
            </w:r>
          </w:p>
        </w:tc>
        <w:tc>
          <w:tcPr>
            <w:tcW w:w="1080" w:type="dxa"/>
            <w:gridSpan w:val="3"/>
            <w:tcBorders>
              <w:top w:val="nil"/>
              <w:left w:val="single" w:sz="4" w:space="0" w:color="auto"/>
              <w:bottom w:val="single" w:sz="4" w:space="0" w:color="auto"/>
              <w:right w:val="single" w:sz="4" w:space="0" w:color="auto"/>
            </w:tcBorders>
          </w:tcPr>
          <w:p w14:paraId="63FA1C26" w14:textId="77777777" w:rsidR="00B05833" w:rsidRDefault="00B05833" w:rsidP="00B05833">
            <w:pPr>
              <w:spacing w:before="20" w:after="20"/>
              <w:jc w:val="center"/>
              <w:rPr>
                <w:sz w:val="18"/>
                <w:szCs w:val="18"/>
              </w:rPr>
            </w:pPr>
            <w:r>
              <w:rPr>
                <w:sz w:val="18"/>
                <w:szCs w:val="18"/>
              </w:rPr>
              <w:t>(0)</w:t>
            </w:r>
            <w:r>
              <w:rPr>
                <w:sz w:val="18"/>
                <w:szCs w:val="18"/>
                <w:vertAlign w:val="superscript"/>
              </w:rPr>
              <w:t>(b)</w:t>
            </w:r>
          </w:p>
        </w:tc>
        <w:tc>
          <w:tcPr>
            <w:tcW w:w="2808" w:type="dxa"/>
            <w:gridSpan w:val="3"/>
            <w:tcBorders>
              <w:top w:val="nil"/>
              <w:left w:val="single" w:sz="4" w:space="0" w:color="auto"/>
              <w:bottom w:val="single" w:sz="4" w:space="0" w:color="auto"/>
              <w:right w:val="single" w:sz="6" w:space="0" w:color="auto"/>
            </w:tcBorders>
          </w:tcPr>
          <w:p w14:paraId="0D16B76C" w14:textId="77777777" w:rsidR="00B05833" w:rsidRDefault="00B05833" w:rsidP="00B05833">
            <w:pPr>
              <w:spacing w:before="20" w:after="20"/>
              <w:rPr>
                <w:sz w:val="18"/>
                <w:szCs w:val="18"/>
              </w:rPr>
            </w:pPr>
            <w:r>
              <w:rPr>
                <w:sz w:val="18"/>
                <w:szCs w:val="18"/>
              </w:rPr>
              <w:t>Erosion of natural deposits</w:t>
            </w:r>
          </w:p>
        </w:tc>
      </w:tr>
      <w:tr w:rsidR="00B05833" w:rsidRPr="001F3468" w14:paraId="3C75DEB6" w14:textId="77777777" w:rsidTr="00B05833">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B05833" w:rsidRPr="00F41F91" w:rsidRDefault="00B05833" w:rsidP="00B0583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05833" w:rsidRPr="001F3468" w14:paraId="454686BB" w14:textId="77777777" w:rsidTr="00B05833">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05833" w:rsidRPr="00F41F91" w:rsidRDefault="00B05833" w:rsidP="00B0583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05833" w:rsidRPr="00F41F91" w:rsidRDefault="00B05833" w:rsidP="00B05833">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B05833" w:rsidRPr="00F41F91" w:rsidRDefault="00B05833" w:rsidP="00B05833">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B05833" w:rsidRPr="00F41F91" w:rsidRDefault="00B05833" w:rsidP="00B0583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05833" w:rsidRPr="00F41F91" w:rsidRDefault="00B05833" w:rsidP="00B05833">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B05833" w:rsidRPr="00F41F91" w:rsidRDefault="00B05833" w:rsidP="00B05833">
            <w:pPr>
              <w:spacing w:before="40" w:after="40"/>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05833" w:rsidRPr="00F41F91" w:rsidRDefault="00B05833" w:rsidP="00B0583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05833" w14:paraId="3FCBEE17" w14:textId="77777777" w:rsidTr="00B05833">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1060AE76" w14:textId="77777777" w:rsidR="00B05833" w:rsidRDefault="00B05833" w:rsidP="00B05833">
            <w:pPr>
              <w:rPr>
                <w:sz w:val="18"/>
                <w:szCs w:val="18"/>
              </w:rPr>
            </w:pPr>
            <w:r>
              <w:rPr>
                <w:sz w:val="18"/>
                <w:szCs w:val="18"/>
              </w:rPr>
              <w:t>Specific Conductance, µS/cm</w:t>
            </w:r>
          </w:p>
        </w:tc>
        <w:tc>
          <w:tcPr>
            <w:tcW w:w="990" w:type="dxa"/>
            <w:gridSpan w:val="2"/>
            <w:tcBorders>
              <w:top w:val="single" w:sz="4" w:space="0" w:color="auto"/>
              <w:left w:val="single" w:sz="4" w:space="0" w:color="auto"/>
              <w:bottom w:val="single" w:sz="4" w:space="0" w:color="auto"/>
              <w:right w:val="single" w:sz="4" w:space="0" w:color="auto"/>
            </w:tcBorders>
          </w:tcPr>
          <w:p w14:paraId="68119AE3" w14:textId="77777777" w:rsidR="00B05833" w:rsidRDefault="00B05833" w:rsidP="00B05833">
            <w:pPr>
              <w:spacing w:before="40" w:after="40"/>
              <w:jc w:val="center"/>
              <w:rPr>
                <w:sz w:val="18"/>
                <w:szCs w:val="18"/>
              </w:rPr>
            </w:pPr>
            <w:r>
              <w:rPr>
                <w:sz w:val="18"/>
                <w:szCs w:val="18"/>
              </w:rPr>
              <w:t>2018</w:t>
            </w:r>
          </w:p>
        </w:tc>
        <w:tc>
          <w:tcPr>
            <w:tcW w:w="1350" w:type="dxa"/>
            <w:gridSpan w:val="3"/>
            <w:tcBorders>
              <w:top w:val="single" w:sz="4" w:space="0" w:color="auto"/>
              <w:left w:val="single" w:sz="4" w:space="0" w:color="auto"/>
              <w:bottom w:val="single" w:sz="4" w:space="0" w:color="auto"/>
              <w:right w:val="single" w:sz="4" w:space="0" w:color="auto"/>
            </w:tcBorders>
          </w:tcPr>
          <w:p w14:paraId="066FF53F" w14:textId="77777777" w:rsidR="00B05833" w:rsidRDefault="00B05833" w:rsidP="00B05833">
            <w:pPr>
              <w:spacing w:before="40" w:after="40"/>
              <w:jc w:val="center"/>
              <w:rPr>
                <w:sz w:val="18"/>
                <w:szCs w:val="18"/>
              </w:rPr>
            </w:pPr>
            <w:r>
              <w:rPr>
                <w:sz w:val="18"/>
                <w:szCs w:val="18"/>
              </w:rPr>
              <w:t>1020</w:t>
            </w:r>
          </w:p>
        </w:tc>
        <w:tc>
          <w:tcPr>
            <w:tcW w:w="1440" w:type="dxa"/>
            <w:gridSpan w:val="3"/>
            <w:tcBorders>
              <w:top w:val="single" w:sz="4" w:space="0" w:color="auto"/>
              <w:left w:val="single" w:sz="4" w:space="0" w:color="auto"/>
              <w:bottom w:val="single" w:sz="4" w:space="0" w:color="auto"/>
              <w:right w:val="single" w:sz="4" w:space="0" w:color="auto"/>
            </w:tcBorders>
          </w:tcPr>
          <w:p w14:paraId="10203241" w14:textId="77777777" w:rsidR="00B05833" w:rsidRDefault="00B05833" w:rsidP="00B05833">
            <w:pPr>
              <w:spacing w:before="40" w:after="40"/>
              <w:jc w:val="center"/>
              <w:rPr>
                <w:sz w:val="18"/>
                <w:szCs w:val="18"/>
              </w:rPr>
            </w:pPr>
            <w:r>
              <w:rPr>
                <w:sz w:val="18"/>
                <w:szCs w:val="18"/>
              </w:rPr>
              <w:t>1020</w:t>
            </w:r>
          </w:p>
        </w:tc>
        <w:tc>
          <w:tcPr>
            <w:tcW w:w="900" w:type="dxa"/>
            <w:gridSpan w:val="3"/>
            <w:tcBorders>
              <w:top w:val="single" w:sz="4" w:space="0" w:color="auto"/>
              <w:left w:val="single" w:sz="4" w:space="0" w:color="auto"/>
              <w:bottom w:val="single" w:sz="4" w:space="0" w:color="auto"/>
              <w:right w:val="single" w:sz="4" w:space="0" w:color="auto"/>
            </w:tcBorders>
          </w:tcPr>
          <w:p w14:paraId="3E349C37" w14:textId="77777777" w:rsidR="00B05833" w:rsidRDefault="00B05833" w:rsidP="00B05833">
            <w:pPr>
              <w:spacing w:before="40" w:after="40"/>
              <w:jc w:val="center"/>
              <w:rPr>
                <w:sz w:val="18"/>
                <w:szCs w:val="18"/>
              </w:rPr>
            </w:pPr>
            <w:r>
              <w:rPr>
                <w:sz w:val="18"/>
                <w:szCs w:val="18"/>
              </w:rPr>
              <w:t>1600</w:t>
            </w:r>
          </w:p>
        </w:tc>
        <w:tc>
          <w:tcPr>
            <w:tcW w:w="1080" w:type="dxa"/>
            <w:gridSpan w:val="3"/>
            <w:tcBorders>
              <w:top w:val="single" w:sz="4" w:space="0" w:color="auto"/>
              <w:left w:val="single" w:sz="4" w:space="0" w:color="auto"/>
              <w:bottom w:val="single" w:sz="4" w:space="0" w:color="auto"/>
              <w:right w:val="single" w:sz="4" w:space="0" w:color="auto"/>
            </w:tcBorders>
          </w:tcPr>
          <w:p w14:paraId="0359B117" w14:textId="77777777" w:rsidR="00B05833" w:rsidRDefault="00B05833" w:rsidP="00B05833">
            <w:pPr>
              <w:spacing w:before="40" w:after="40"/>
              <w:jc w:val="center"/>
              <w:rPr>
                <w:sz w:val="18"/>
                <w:szCs w:val="18"/>
              </w:rPr>
            </w:pPr>
            <w:r>
              <w:rPr>
                <w:sz w:val="18"/>
                <w:szCs w:val="18"/>
              </w:rPr>
              <w:t>N/A</w:t>
            </w:r>
          </w:p>
        </w:tc>
        <w:tc>
          <w:tcPr>
            <w:tcW w:w="2808" w:type="dxa"/>
            <w:gridSpan w:val="3"/>
            <w:tcBorders>
              <w:top w:val="single" w:sz="4" w:space="0" w:color="auto"/>
              <w:left w:val="single" w:sz="4" w:space="0" w:color="auto"/>
              <w:bottom w:val="single" w:sz="4" w:space="0" w:color="auto"/>
              <w:right w:val="single" w:sz="6" w:space="0" w:color="auto"/>
            </w:tcBorders>
          </w:tcPr>
          <w:p w14:paraId="22EB814B" w14:textId="77777777" w:rsidR="00B05833" w:rsidRDefault="00B05833" w:rsidP="00B05833">
            <w:pPr>
              <w:rPr>
                <w:sz w:val="18"/>
                <w:szCs w:val="18"/>
              </w:rPr>
            </w:pPr>
            <w:r>
              <w:rPr>
                <w:sz w:val="18"/>
                <w:szCs w:val="18"/>
              </w:rPr>
              <w:t>Substances that form ions when in water; seawater influence</w:t>
            </w:r>
          </w:p>
        </w:tc>
      </w:tr>
      <w:tr w:rsidR="00B05833" w14:paraId="0BE00670" w14:textId="77777777" w:rsidTr="00B05833">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0D79CC03" w14:textId="77777777" w:rsidR="00B05833" w:rsidRDefault="00B05833" w:rsidP="00B05833">
            <w:pPr>
              <w:rPr>
                <w:sz w:val="18"/>
              </w:rPr>
            </w:pPr>
            <w:r>
              <w:rPr>
                <w:sz w:val="18"/>
              </w:rPr>
              <w:t>Odor, Units</w:t>
            </w:r>
          </w:p>
        </w:tc>
        <w:tc>
          <w:tcPr>
            <w:tcW w:w="990" w:type="dxa"/>
            <w:gridSpan w:val="2"/>
            <w:tcBorders>
              <w:top w:val="single" w:sz="4" w:space="0" w:color="auto"/>
              <w:left w:val="single" w:sz="4" w:space="0" w:color="auto"/>
              <w:bottom w:val="single" w:sz="4" w:space="0" w:color="auto"/>
              <w:right w:val="single" w:sz="4" w:space="0" w:color="auto"/>
            </w:tcBorders>
          </w:tcPr>
          <w:p w14:paraId="149458E6" w14:textId="77777777" w:rsidR="00B05833" w:rsidRDefault="00B05833" w:rsidP="00B05833">
            <w:pPr>
              <w:jc w:val="center"/>
              <w:rPr>
                <w:sz w:val="18"/>
              </w:rPr>
            </w:pPr>
            <w:r>
              <w:rPr>
                <w:sz w:val="18"/>
              </w:rPr>
              <w:t>2013</w:t>
            </w:r>
          </w:p>
        </w:tc>
        <w:tc>
          <w:tcPr>
            <w:tcW w:w="1350" w:type="dxa"/>
            <w:gridSpan w:val="3"/>
            <w:tcBorders>
              <w:top w:val="single" w:sz="4" w:space="0" w:color="auto"/>
              <w:left w:val="single" w:sz="4" w:space="0" w:color="auto"/>
              <w:bottom w:val="single" w:sz="4" w:space="0" w:color="auto"/>
              <w:right w:val="single" w:sz="4" w:space="0" w:color="auto"/>
            </w:tcBorders>
          </w:tcPr>
          <w:p w14:paraId="1A231FD0" w14:textId="77777777" w:rsidR="00B05833" w:rsidRDefault="00B05833" w:rsidP="00B05833">
            <w:pPr>
              <w:jc w:val="center"/>
              <w:rPr>
                <w:sz w:val="18"/>
              </w:rPr>
            </w:pPr>
            <w:r>
              <w:rPr>
                <w:sz w:val="18"/>
              </w:rPr>
              <w:t>1</w:t>
            </w:r>
          </w:p>
        </w:tc>
        <w:tc>
          <w:tcPr>
            <w:tcW w:w="1440" w:type="dxa"/>
            <w:gridSpan w:val="3"/>
            <w:tcBorders>
              <w:top w:val="single" w:sz="4" w:space="0" w:color="auto"/>
              <w:left w:val="single" w:sz="4" w:space="0" w:color="auto"/>
              <w:bottom w:val="single" w:sz="4" w:space="0" w:color="auto"/>
              <w:right w:val="single" w:sz="4" w:space="0" w:color="auto"/>
            </w:tcBorders>
          </w:tcPr>
          <w:p w14:paraId="50882123" w14:textId="77777777" w:rsidR="00B05833" w:rsidRDefault="00B05833" w:rsidP="00B05833">
            <w:pPr>
              <w:jc w:val="center"/>
            </w:pPr>
            <w:r>
              <w:rPr>
                <w:sz w:val="18"/>
                <w:szCs w:val="18"/>
              </w:rPr>
              <w:t>1</w:t>
            </w:r>
          </w:p>
        </w:tc>
        <w:tc>
          <w:tcPr>
            <w:tcW w:w="900" w:type="dxa"/>
            <w:gridSpan w:val="3"/>
            <w:tcBorders>
              <w:top w:val="single" w:sz="4" w:space="0" w:color="auto"/>
              <w:left w:val="single" w:sz="4" w:space="0" w:color="auto"/>
              <w:bottom w:val="single" w:sz="4" w:space="0" w:color="auto"/>
              <w:right w:val="single" w:sz="4" w:space="0" w:color="auto"/>
            </w:tcBorders>
          </w:tcPr>
          <w:p w14:paraId="116C2CDC" w14:textId="77777777" w:rsidR="00B05833" w:rsidRDefault="00B05833" w:rsidP="00B05833">
            <w:pPr>
              <w:jc w:val="center"/>
              <w:rPr>
                <w:sz w:val="18"/>
              </w:rPr>
            </w:pPr>
            <w:r>
              <w:rPr>
                <w:sz w:val="18"/>
              </w:rPr>
              <w:t>3</w:t>
            </w:r>
          </w:p>
        </w:tc>
        <w:tc>
          <w:tcPr>
            <w:tcW w:w="1080" w:type="dxa"/>
            <w:gridSpan w:val="3"/>
            <w:tcBorders>
              <w:top w:val="single" w:sz="4" w:space="0" w:color="auto"/>
              <w:left w:val="single" w:sz="4" w:space="0" w:color="auto"/>
              <w:bottom w:val="single" w:sz="4" w:space="0" w:color="auto"/>
              <w:right w:val="single" w:sz="4" w:space="0" w:color="auto"/>
            </w:tcBorders>
          </w:tcPr>
          <w:p w14:paraId="7E01B209" w14:textId="77777777" w:rsidR="00B05833" w:rsidRDefault="00B05833" w:rsidP="00B05833">
            <w:pPr>
              <w:jc w:val="center"/>
            </w:pPr>
            <w:r>
              <w:rPr>
                <w:sz w:val="18"/>
                <w:szCs w:val="18"/>
              </w:rPr>
              <w:t>N/A</w:t>
            </w:r>
          </w:p>
        </w:tc>
        <w:tc>
          <w:tcPr>
            <w:tcW w:w="2808" w:type="dxa"/>
            <w:gridSpan w:val="3"/>
            <w:tcBorders>
              <w:top w:val="single" w:sz="4" w:space="0" w:color="auto"/>
              <w:left w:val="single" w:sz="4" w:space="0" w:color="auto"/>
              <w:bottom w:val="single" w:sz="4" w:space="0" w:color="auto"/>
              <w:right w:val="single" w:sz="6" w:space="0" w:color="auto"/>
            </w:tcBorders>
          </w:tcPr>
          <w:p w14:paraId="2217F35D" w14:textId="77777777" w:rsidR="00B05833" w:rsidRDefault="00B05833" w:rsidP="00B05833">
            <w:pPr>
              <w:rPr>
                <w:sz w:val="18"/>
                <w:szCs w:val="18"/>
              </w:rPr>
            </w:pPr>
            <w:r>
              <w:rPr>
                <w:sz w:val="18"/>
                <w:szCs w:val="18"/>
              </w:rPr>
              <w:t>Naturally-occurring organic materials</w:t>
            </w:r>
          </w:p>
        </w:tc>
      </w:tr>
      <w:tr w:rsidR="00B05833" w14:paraId="2A42248C" w14:textId="77777777" w:rsidTr="00B05833">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2C63AD63" w14:textId="77777777" w:rsidR="00B05833" w:rsidRDefault="00B05833" w:rsidP="00B05833">
            <w:pPr>
              <w:rPr>
                <w:sz w:val="18"/>
              </w:rPr>
            </w:pPr>
            <w:r>
              <w:rPr>
                <w:sz w:val="18"/>
              </w:rPr>
              <w:t>Sulfate, ppm</w:t>
            </w:r>
          </w:p>
        </w:tc>
        <w:tc>
          <w:tcPr>
            <w:tcW w:w="990" w:type="dxa"/>
            <w:gridSpan w:val="2"/>
            <w:tcBorders>
              <w:top w:val="single" w:sz="4" w:space="0" w:color="auto"/>
              <w:left w:val="single" w:sz="4" w:space="0" w:color="auto"/>
              <w:bottom w:val="single" w:sz="4" w:space="0" w:color="auto"/>
              <w:right w:val="single" w:sz="4" w:space="0" w:color="auto"/>
            </w:tcBorders>
          </w:tcPr>
          <w:p w14:paraId="06FF795F" w14:textId="77777777" w:rsidR="00B05833" w:rsidRDefault="00B05833" w:rsidP="00B05833">
            <w:pPr>
              <w:jc w:val="center"/>
              <w:rPr>
                <w:sz w:val="18"/>
              </w:rPr>
            </w:pPr>
            <w:r>
              <w:rPr>
                <w:sz w:val="18"/>
              </w:rPr>
              <w:t>2013</w:t>
            </w:r>
          </w:p>
        </w:tc>
        <w:tc>
          <w:tcPr>
            <w:tcW w:w="1350" w:type="dxa"/>
            <w:gridSpan w:val="3"/>
            <w:tcBorders>
              <w:top w:val="single" w:sz="4" w:space="0" w:color="auto"/>
              <w:left w:val="single" w:sz="4" w:space="0" w:color="auto"/>
              <w:bottom w:val="single" w:sz="4" w:space="0" w:color="auto"/>
              <w:right w:val="single" w:sz="4" w:space="0" w:color="auto"/>
            </w:tcBorders>
          </w:tcPr>
          <w:p w14:paraId="11DFF327" w14:textId="77777777" w:rsidR="00B05833" w:rsidRDefault="00B05833" w:rsidP="00B05833">
            <w:pPr>
              <w:jc w:val="center"/>
              <w:rPr>
                <w:sz w:val="18"/>
              </w:rPr>
            </w:pPr>
            <w:r>
              <w:rPr>
                <w:sz w:val="18"/>
              </w:rPr>
              <w:t>56</w:t>
            </w:r>
          </w:p>
        </w:tc>
        <w:tc>
          <w:tcPr>
            <w:tcW w:w="1440" w:type="dxa"/>
            <w:gridSpan w:val="3"/>
            <w:tcBorders>
              <w:top w:val="single" w:sz="4" w:space="0" w:color="auto"/>
              <w:left w:val="single" w:sz="4" w:space="0" w:color="auto"/>
              <w:bottom w:val="single" w:sz="4" w:space="0" w:color="auto"/>
              <w:right w:val="single" w:sz="4" w:space="0" w:color="auto"/>
            </w:tcBorders>
          </w:tcPr>
          <w:p w14:paraId="577FD723" w14:textId="77777777" w:rsidR="00B05833" w:rsidRDefault="00B05833" w:rsidP="00B05833">
            <w:pPr>
              <w:jc w:val="center"/>
            </w:pPr>
            <w:r>
              <w:rPr>
                <w:sz w:val="18"/>
                <w:szCs w:val="18"/>
              </w:rPr>
              <w:t>56</w:t>
            </w:r>
          </w:p>
        </w:tc>
        <w:tc>
          <w:tcPr>
            <w:tcW w:w="900" w:type="dxa"/>
            <w:gridSpan w:val="3"/>
            <w:tcBorders>
              <w:top w:val="single" w:sz="4" w:space="0" w:color="auto"/>
              <w:left w:val="single" w:sz="4" w:space="0" w:color="auto"/>
              <w:bottom w:val="single" w:sz="4" w:space="0" w:color="auto"/>
              <w:right w:val="single" w:sz="4" w:space="0" w:color="auto"/>
            </w:tcBorders>
          </w:tcPr>
          <w:p w14:paraId="5E6D4DDA" w14:textId="77777777" w:rsidR="00B05833" w:rsidRDefault="00B05833" w:rsidP="00B05833">
            <w:pPr>
              <w:jc w:val="center"/>
              <w:rPr>
                <w:sz w:val="18"/>
              </w:rPr>
            </w:pPr>
            <w:r>
              <w:rPr>
                <w:sz w:val="18"/>
              </w:rPr>
              <w:t>500</w:t>
            </w:r>
          </w:p>
        </w:tc>
        <w:tc>
          <w:tcPr>
            <w:tcW w:w="1080" w:type="dxa"/>
            <w:gridSpan w:val="3"/>
            <w:tcBorders>
              <w:top w:val="single" w:sz="4" w:space="0" w:color="auto"/>
              <w:left w:val="single" w:sz="4" w:space="0" w:color="auto"/>
              <w:bottom w:val="single" w:sz="4" w:space="0" w:color="auto"/>
              <w:right w:val="single" w:sz="4" w:space="0" w:color="auto"/>
            </w:tcBorders>
          </w:tcPr>
          <w:p w14:paraId="225092DE" w14:textId="77777777" w:rsidR="00B05833" w:rsidRDefault="00B05833" w:rsidP="00B05833">
            <w:pPr>
              <w:jc w:val="center"/>
            </w:pPr>
            <w:r>
              <w:rPr>
                <w:sz w:val="18"/>
                <w:szCs w:val="18"/>
              </w:rPr>
              <w:t>N/A</w:t>
            </w:r>
          </w:p>
        </w:tc>
        <w:tc>
          <w:tcPr>
            <w:tcW w:w="2808" w:type="dxa"/>
            <w:gridSpan w:val="3"/>
            <w:tcBorders>
              <w:top w:val="single" w:sz="4" w:space="0" w:color="auto"/>
              <w:left w:val="single" w:sz="4" w:space="0" w:color="auto"/>
              <w:bottom w:val="single" w:sz="4" w:space="0" w:color="auto"/>
              <w:right w:val="single" w:sz="6" w:space="0" w:color="auto"/>
            </w:tcBorders>
          </w:tcPr>
          <w:p w14:paraId="081F0CFE" w14:textId="77777777" w:rsidR="00B05833" w:rsidRDefault="00B05833" w:rsidP="00B05833">
            <w:pPr>
              <w:rPr>
                <w:sz w:val="18"/>
                <w:szCs w:val="18"/>
              </w:rPr>
            </w:pPr>
            <w:r>
              <w:rPr>
                <w:sz w:val="18"/>
                <w:szCs w:val="18"/>
              </w:rPr>
              <w:t>Runoff/leaching from natural deposits; industrial wastes</w:t>
            </w:r>
          </w:p>
        </w:tc>
      </w:tr>
      <w:tr w:rsidR="00B05833" w14:paraId="2D670F1C" w14:textId="77777777" w:rsidTr="00B05833">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4680D225" w14:textId="77777777" w:rsidR="00B05833" w:rsidRDefault="00B05833" w:rsidP="00B05833">
            <w:pPr>
              <w:rPr>
                <w:sz w:val="18"/>
              </w:rPr>
            </w:pPr>
            <w:r>
              <w:rPr>
                <w:sz w:val="18"/>
              </w:rPr>
              <w:t>Chloride, ppm</w:t>
            </w:r>
          </w:p>
        </w:tc>
        <w:tc>
          <w:tcPr>
            <w:tcW w:w="990" w:type="dxa"/>
            <w:gridSpan w:val="2"/>
            <w:tcBorders>
              <w:top w:val="single" w:sz="4" w:space="0" w:color="auto"/>
              <w:left w:val="single" w:sz="4" w:space="0" w:color="auto"/>
              <w:bottom w:val="single" w:sz="4" w:space="0" w:color="auto"/>
              <w:right w:val="single" w:sz="4" w:space="0" w:color="auto"/>
            </w:tcBorders>
          </w:tcPr>
          <w:p w14:paraId="570AB3A0" w14:textId="77777777" w:rsidR="00B05833" w:rsidRDefault="00B05833" w:rsidP="00B05833">
            <w:pPr>
              <w:jc w:val="center"/>
              <w:rPr>
                <w:sz w:val="18"/>
              </w:rPr>
            </w:pPr>
            <w:r>
              <w:rPr>
                <w:sz w:val="18"/>
              </w:rPr>
              <w:t>2013</w:t>
            </w:r>
          </w:p>
        </w:tc>
        <w:tc>
          <w:tcPr>
            <w:tcW w:w="1350" w:type="dxa"/>
            <w:gridSpan w:val="3"/>
            <w:tcBorders>
              <w:top w:val="single" w:sz="4" w:space="0" w:color="auto"/>
              <w:left w:val="single" w:sz="4" w:space="0" w:color="auto"/>
              <w:bottom w:val="single" w:sz="4" w:space="0" w:color="auto"/>
              <w:right w:val="single" w:sz="4" w:space="0" w:color="auto"/>
            </w:tcBorders>
          </w:tcPr>
          <w:p w14:paraId="5099E754" w14:textId="77777777" w:rsidR="00B05833" w:rsidRDefault="00B05833" w:rsidP="00B05833">
            <w:pPr>
              <w:jc w:val="center"/>
              <w:rPr>
                <w:sz w:val="18"/>
              </w:rPr>
            </w:pPr>
            <w:r>
              <w:rPr>
                <w:sz w:val="18"/>
              </w:rPr>
              <w:t>68</w:t>
            </w:r>
          </w:p>
        </w:tc>
        <w:tc>
          <w:tcPr>
            <w:tcW w:w="1440" w:type="dxa"/>
            <w:gridSpan w:val="3"/>
            <w:tcBorders>
              <w:top w:val="single" w:sz="4" w:space="0" w:color="auto"/>
              <w:left w:val="single" w:sz="4" w:space="0" w:color="auto"/>
              <w:bottom w:val="single" w:sz="4" w:space="0" w:color="auto"/>
              <w:right w:val="single" w:sz="4" w:space="0" w:color="auto"/>
            </w:tcBorders>
          </w:tcPr>
          <w:p w14:paraId="3B4C5210" w14:textId="77777777" w:rsidR="00B05833" w:rsidRDefault="00B05833" w:rsidP="00B05833">
            <w:pPr>
              <w:jc w:val="center"/>
            </w:pPr>
            <w:r>
              <w:rPr>
                <w:sz w:val="18"/>
                <w:szCs w:val="18"/>
              </w:rPr>
              <w:t>68</w:t>
            </w:r>
          </w:p>
        </w:tc>
        <w:tc>
          <w:tcPr>
            <w:tcW w:w="900" w:type="dxa"/>
            <w:gridSpan w:val="3"/>
            <w:tcBorders>
              <w:top w:val="single" w:sz="4" w:space="0" w:color="auto"/>
              <w:left w:val="single" w:sz="4" w:space="0" w:color="auto"/>
              <w:bottom w:val="single" w:sz="4" w:space="0" w:color="auto"/>
              <w:right w:val="single" w:sz="4" w:space="0" w:color="auto"/>
            </w:tcBorders>
          </w:tcPr>
          <w:p w14:paraId="79F513C3" w14:textId="77777777" w:rsidR="00B05833" w:rsidRDefault="00B05833" w:rsidP="00B05833">
            <w:pPr>
              <w:jc w:val="center"/>
              <w:rPr>
                <w:sz w:val="18"/>
              </w:rPr>
            </w:pPr>
            <w:r>
              <w:rPr>
                <w:sz w:val="18"/>
              </w:rPr>
              <w:t>500</w:t>
            </w:r>
          </w:p>
        </w:tc>
        <w:tc>
          <w:tcPr>
            <w:tcW w:w="1080" w:type="dxa"/>
            <w:gridSpan w:val="3"/>
            <w:tcBorders>
              <w:top w:val="single" w:sz="4" w:space="0" w:color="auto"/>
              <w:left w:val="single" w:sz="4" w:space="0" w:color="auto"/>
              <w:bottom w:val="single" w:sz="4" w:space="0" w:color="auto"/>
              <w:right w:val="single" w:sz="4" w:space="0" w:color="auto"/>
            </w:tcBorders>
          </w:tcPr>
          <w:p w14:paraId="4A042BE1" w14:textId="77777777" w:rsidR="00B05833" w:rsidRDefault="00B05833" w:rsidP="00B05833">
            <w:pPr>
              <w:jc w:val="center"/>
            </w:pPr>
            <w:r>
              <w:rPr>
                <w:sz w:val="18"/>
                <w:szCs w:val="18"/>
              </w:rPr>
              <w:t>N/A</w:t>
            </w:r>
          </w:p>
        </w:tc>
        <w:tc>
          <w:tcPr>
            <w:tcW w:w="2808" w:type="dxa"/>
            <w:gridSpan w:val="3"/>
            <w:tcBorders>
              <w:top w:val="single" w:sz="4" w:space="0" w:color="auto"/>
              <w:left w:val="single" w:sz="4" w:space="0" w:color="auto"/>
              <w:bottom w:val="single" w:sz="4" w:space="0" w:color="auto"/>
              <w:right w:val="single" w:sz="6" w:space="0" w:color="auto"/>
            </w:tcBorders>
          </w:tcPr>
          <w:p w14:paraId="1D144350" w14:textId="77777777" w:rsidR="00B05833" w:rsidRDefault="00B05833" w:rsidP="00B05833">
            <w:pPr>
              <w:rPr>
                <w:sz w:val="18"/>
                <w:szCs w:val="18"/>
              </w:rPr>
            </w:pPr>
            <w:r>
              <w:rPr>
                <w:sz w:val="18"/>
                <w:szCs w:val="18"/>
              </w:rPr>
              <w:t>Runoff/leaching from natural deposits; seawater influence</w:t>
            </w:r>
          </w:p>
        </w:tc>
      </w:tr>
      <w:tr w:rsidR="00B05833" w14:paraId="5BD39BCB" w14:textId="77777777" w:rsidTr="00B05833">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18" w:space="0" w:color="auto"/>
              <w:right w:val="single" w:sz="4" w:space="0" w:color="auto"/>
            </w:tcBorders>
          </w:tcPr>
          <w:p w14:paraId="65BB5DBE" w14:textId="77777777" w:rsidR="00B05833" w:rsidRDefault="00B05833" w:rsidP="00B05833">
            <w:pPr>
              <w:rPr>
                <w:sz w:val="18"/>
              </w:rPr>
            </w:pPr>
            <w:r>
              <w:rPr>
                <w:sz w:val="18"/>
              </w:rPr>
              <w:lastRenderedPageBreak/>
              <w:t>Total Dissolved Solids (TDS), ppm</w:t>
            </w:r>
          </w:p>
        </w:tc>
        <w:tc>
          <w:tcPr>
            <w:tcW w:w="990" w:type="dxa"/>
            <w:gridSpan w:val="2"/>
            <w:tcBorders>
              <w:top w:val="single" w:sz="4" w:space="0" w:color="auto"/>
              <w:left w:val="single" w:sz="4" w:space="0" w:color="auto"/>
              <w:bottom w:val="single" w:sz="18" w:space="0" w:color="auto"/>
              <w:right w:val="single" w:sz="4" w:space="0" w:color="auto"/>
            </w:tcBorders>
          </w:tcPr>
          <w:p w14:paraId="6008212E" w14:textId="77777777" w:rsidR="00B05833" w:rsidRDefault="00B05833" w:rsidP="00B05833">
            <w:pPr>
              <w:jc w:val="center"/>
              <w:rPr>
                <w:sz w:val="18"/>
              </w:rPr>
            </w:pPr>
            <w:r>
              <w:rPr>
                <w:sz w:val="18"/>
              </w:rPr>
              <w:t>2013</w:t>
            </w:r>
          </w:p>
        </w:tc>
        <w:tc>
          <w:tcPr>
            <w:tcW w:w="1350" w:type="dxa"/>
            <w:gridSpan w:val="3"/>
            <w:tcBorders>
              <w:top w:val="single" w:sz="4" w:space="0" w:color="auto"/>
              <w:left w:val="single" w:sz="4" w:space="0" w:color="auto"/>
              <w:bottom w:val="single" w:sz="18" w:space="0" w:color="auto"/>
              <w:right w:val="single" w:sz="6" w:space="0" w:color="auto"/>
            </w:tcBorders>
          </w:tcPr>
          <w:p w14:paraId="32EDD5C7" w14:textId="77777777" w:rsidR="00B05833" w:rsidRDefault="00B05833" w:rsidP="00B05833">
            <w:pPr>
              <w:jc w:val="center"/>
              <w:rPr>
                <w:sz w:val="18"/>
              </w:rPr>
            </w:pPr>
            <w:r>
              <w:rPr>
                <w:sz w:val="18"/>
              </w:rPr>
              <w:t>580</w:t>
            </w:r>
          </w:p>
        </w:tc>
        <w:tc>
          <w:tcPr>
            <w:tcW w:w="1440" w:type="dxa"/>
            <w:gridSpan w:val="3"/>
            <w:tcBorders>
              <w:top w:val="single" w:sz="4" w:space="0" w:color="auto"/>
              <w:left w:val="single" w:sz="6" w:space="0" w:color="auto"/>
              <w:bottom w:val="single" w:sz="18" w:space="0" w:color="auto"/>
              <w:right w:val="single" w:sz="6" w:space="0" w:color="auto"/>
            </w:tcBorders>
          </w:tcPr>
          <w:p w14:paraId="692EF4A1" w14:textId="77777777" w:rsidR="00B05833" w:rsidRDefault="00B05833" w:rsidP="00B05833">
            <w:pPr>
              <w:jc w:val="center"/>
            </w:pPr>
            <w:r>
              <w:rPr>
                <w:sz w:val="18"/>
                <w:szCs w:val="18"/>
              </w:rPr>
              <w:t>580</w:t>
            </w:r>
          </w:p>
        </w:tc>
        <w:tc>
          <w:tcPr>
            <w:tcW w:w="900" w:type="dxa"/>
            <w:gridSpan w:val="3"/>
            <w:tcBorders>
              <w:top w:val="single" w:sz="4" w:space="0" w:color="auto"/>
              <w:left w:val="single" w:sz="6" w:space="0" w:color="auto"/>
              <w:bottom w:val="single" w:sz="18" w:space="0" w:color="auto"/>
              <w:right w:val="single" w:sz="4" w:space="0" w:color="auto"/>
            </w:tcBorders>
          </w:tcPr>
          <w:p w14:paraId="496BAD50" w14:textId="77777777" w:rsidR="00B05833" w:rsidRDefault="00B05833" w:rsidP="00B05833">
            <w:pPr>
              <w:jc w:val="center"/>
              <w:rPr>
                <w:sz w:val="18"/>
              </w:rPr>
            </w:pPr>
            <w:r>
              <w:rPr>
                <w:sz w:val="18"/>
              </w:rPr>
              <w:t>1000</w:t>
            </w:r>
          </w:p>
        </w:tc>
        <w:tc>
          <w:tcPr>
            <w:tcW w:w="1080" w:type="dxa"/>
            <w:gridSpan w:val="3"/>
            <w:tcBorders>
              <w:top w:val="single" w:sz="4" w:space="0" w:color="auto"/>
              <w:left w:val="single" w:sz="4" w:space="0" w:color="auto"/>
              <w:bottom w:val="single" w:sz="18" w:space="0" w:color="auto"/>
              <w:right w:val="single" w:sz="4" w:space="0" w:color="auto"/>
            </w:tcBorders>
          </w:tcPr>
          <w:p w14:paraId="42E4B453" w14:textId="77777777" w:rsidR="00B05833" w:rsidRDefault="00B05833" w:rsidP="00B05833">
            <w:pPr>
              <w:jc w:val="center"/>
            </w:pPr>
            <w:r>
              <w:rPr>
                <w:sz w:val="18"/>
                <w:szCs w:val="18"/>
              </w:rPr>
              <w:t>N/A</w:t>
            </w:r>
          </w:p>
        </w:tc>
        <w:tc>
          <w:tcPr>
            <w:tcW w:w="2808" w:type="dxa"/>
            <w:gridSpan w:val="3"/>
            <w:tcBorders>
              <w:top w:val="single" w:sz="4" w:space="0" w:color="auto"/>
              <w:left w:val="single" w:sz="4" w:space="0" w:color="auto"/>
              <w:bottom w:val="single" w:sz="18" w:space="0" w:color="auto"/>
              <w:right w:val="single" w:sz="6" w:space="0" w:color="auto"/>
            </w:tcBorders>
          </w:tcPr>
          <w:p w14:paraId="5AE69AF5" w14:textId="77777777" w:rsidR="00B05833" w:rsidRDefault="00B05833" w:rsidP="00B05833">
            <w:pPr>
              <w:rPr>
                <w:sz w:val="18"/>
                <w:szCs w:val="18"/>
              </w:rPr>
            </w:pPr>
            <w:r>
              <w:rPr>
                <w:sz w:val="18"/>
                <w:szCs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8616988"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013E0">
        <w:rPr>
          <w:rFonts w:ascii="Times New Roman" w:hAnsi="Times New Roman"/>
          <w:b/>
          <w:i/>
          <w:u w:val="single"/>
        </w:rPr>
        <w:t>Sun Pacific South - Exeter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1F166EB" w14:textId="77777777" w:rsidR="00F013E0" w:rsidRPr="00B05833" w:rsidRDefault="00F013E0" w:rsidP="00F013E0">
      <w:pPr>
        <w:pStyle w:val="BodyText"/>
        <w:spacing w:before="0"/>
        <w:jc w:val="left"/>
        <w:rPr>
          <w:rFonts w:ascii="Times New Roman" w:hAnsi="Times New Roman"/>
          <w:sz w:val="18"/>
          <w:szCs w:val="18"/>
          <w:u w:val="single"/>
        </w:rPr>
      </w:pPr>
      <w:r w:rsidRPr="00B05833">
        <w:rPr>
          <w:rFonts w:ascii="Times New Roman" w:hAnsi="Times New Roman"/>
          <w:snapToGrid w:val="0"/>
          <w:sz w:val="18"/>
          <w:szCs w:val="18"/>
          <w:u w:val="single"/>
        </w:rPr>
        <w:t xml:space="preserve">This system has water that consistently fails the maximum contaminant level for nitrate. </w:t>
      </w:r>
      <w:r w:rsidRPr="00B05833">
        <w:rPr>
          <w:rFonts w:ascii="Times New Roman" w:hAnsi="Times New Roman"/>
          <w:iCs/>
          <w:sz w:val="18"/>
          <w:szCs w:val="18"/>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013E0" w:rsidRPr="00F41F91" w14:paraId="242C2988" w14:textId="77777777" w:rsidTr="008E29BD">
        <w:trPr>
          <w:trHeight w:val="504"/>
        </w:trPr>
        <w:tc>
          <w:tcPr>
            <w:tcW w:w="2095" w:type="dxa"/>
            <w:tcBorders>
              <w:top w:val="double" w:sz="6" w:space="0" w:color="auto"/>
              <w:left w:val="single" w:sz="4" w:space="0" w:color="auto"/>
              <w:bottom w:val="single" w:sz="18" w:space="0" w:color="auto"/>
              <w:right w:val="single" w:sz="4" w:space="0" w:color="auto"/>
            </w:tcBorders>
            <w:shd w:val="clear" w:color="auto" w:fill="auto"/>
          </w:tcPr>
          <w:p w14:paraId="345500C4" w14:textId="77777777" w:rsidR="00F013E0" w:rsidRPr="00F41F91" w:rsidRDefault="00F013E0" w:rsidP="008E29BD">
            <w:pPr>
              <w:pStyle w:val="BodyText"/>
              <w:spacing w:before="0"/>
              <w:jc w:val="left"/>
              <w:rPr>
                <w:rFonts w:ascii="Times New Roman" w:hAnsi="Times New Roman"/>
                <w:b/>
                <w:sz w:val="26"/>
              </w:rPr>
            </w:pPr>
            <w:r w:rsidRPr="000334AC">
              <w:rPr>
                <w:rFonts w:ascii="Times New Roman" w:hAnsi="Times New Roman"/>
                <w:sz w:val="18"/>
                <w:szCs w:val="18"/>
              </w:rPr>
              <w:t>Nitrate exceedance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3C0B4123" w14:textId="77777777" w:rsidR="00F013E0" w:rsidRPr="00F41F91" w:rsidRDefault="00F013E0" w:rsidP="008E29BD">
            <w:pPr>
              <w:pStyle w:val="BodyText"/>
              <w:spacing w:before="0"/>
              <w:jc w:val="left"/>
              <w:rPr>
                <w:rFonts w:ascii="Times New Roman" w:hAnsi="Times New Roman"/>
                <w:b/>
                <w:sz w:val="26"/>
              </w:rPr>
            </w:pPr>
            <w:r w:rsidRPr="000334AC">
              <w:rPr>
                <w:rFonts w:ascii="Times New Roman" w:hAnsi="Times New Roman"/>
                <w:sz w:val="18"/>
                <w:szCs w:val="18"/>
              </w:rPr>
              <w:t>Well water is high in nitrate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16CE9EB4" w14:textId="77777777" w:rsidR="00F013E0" w:rsidRPr="00F41F91" w:rsidRDefault="00F013E0" w:rsidP="008E29BD">
            <w:pPr>
              <w:pStyle w:val="BodyText"/>
              <w:spacing w:before="0"/>
              <w:jc w:val="left"/>
              <w:rPr>
                <w:rFonts w:ascii="Times New Roman" w:hAnsi="Times New Roman"/>
                <w:b/>
                <w:sz w:val="26"/>
              </w:rPr>
            </w:pPr>
            <w:r w:rsidRPr="000334AC">
              <w:rPr>
                <w:rFonts w:ascii="Times New Roman" w:hAnsi="Times New Roman"/>
                <w:sz w:val="18"/>
                <w:szCs w:val="18"/>
              </w:rPr>
              <w:t>Continuous</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0FAB21B5" w14:textId="77777777" w:rsidR="00F013E0" w:rsidRPr="00F41F91" w:rsidRDefault="00F013E0" w:rsidP="008E29BD">
            <w:pPr>
              <w:pStyle w:val="BodyText"/>
              <w:spacing w:before="0"/>
              <w:jc w:val="left"/>
              <w:rPr>
                <w:rFonts w:ascii="Times New Roman" w:hAnsi="Times New Roman"/>
                <w:b/>
                <w:sz w:val="26"/>
              </w:rPr>
            </w:pPr>
            <w:r w:rsidRPr="000334AC">
              <w:rPr>
                <w:rFonts w:ascii="Times New Roman" w:hAnsi="Times New Roman"/>
                <w:sz w:val="18"/>
                <w:szCs w:val="18"/>
              </w:rPr>
              <w:t>Bottled Water Provided</w:t>
            </w:r>
          </w:p>
        </w:tc>
        <w:tc>
          <w:tcPr>
            <w:tcW w:w="2096" w:type="dxa"/>
            <w:tcBorders>
              <w:top w:val="double" w:sz="6" w:space="0" w:color="auto"/>
              <w:left w:val="single" w:sz="4" w:space="0" w:color="auto"/>
              <w:bottom w:val="single" w:sz="18" w:space="0" w:color="auto"/>
              <w:right w:val="single" w:sz="4" w:space="0" w:color="auto"/>
            </w:tcBorders>
            <w:shd w:val="clear" w:color="auto" w:fill="auto"/>
          </w:tcPr>
          <w:p w14:paraId="3338C6B7" w14:textId="77777777" w:rsidR="00F013E0" w:rsidRPr="00B05833" w:rsidRDefault="00F013E0" w:rsidP="008E29BD">
            <w:pPr>
              <w:pStyle w:val="BodyText"/>
              <w:spacing w:before="0"/>
              <w:jc w:val="left"/>
              <w:rPr>
                <w:rFonts w:ascii="Times New Roman" w:hAnsi="Times New Roman"/>
                <w:b/>
                <w:sz w:val="18"/>
                <w:szCs w:val="18"/>
              </w:rPr>
            </w:pPr>
            <w:r w:rsidRPr="00B05833">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174D2BA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553E88">
      <w:rPr>
        <w:i/>
        <w:iCs/>
        <w:u w:val="single"/>
      </w:rPr>
      <w:t xml:space="preserve">                                      Sun Pacific - Exeter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3E88"/>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5833"/>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3E0"/>
    <w:rsid w:val="00F01B42"/>
    <w:rsid w:val="00F07AC1"/>
    <w:rsid w:val="00F1148C"/>
    <w:rsid w:val="00F165F1"/>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F013E0"/>
    <w:rPr>
      <w:rFonts w:ascii="Footlight MT Light" w:hAnsi="Footlight MT Light"/>
      <w:sz w:val="22"/>
    </w:rPr>
  </w:style>
  <w:style w:type="paragraph" w:customStyle="1" w:styleId="Default">
    <w:name w:val="Default"/>
    <w:rsid w:val="00B058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2282</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2020-04-16T22:34:00Z</dcterms:created>
  <dcterms:modified xsi:type="dcterms:W3CDTF">2020-04-17T15:59:00Z</dcterms:modified>
</cp:coreProperties>
</file>