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5A1A072" w14:textId="77777777" w:rsidR="00371405" w:rsidRPr="005162DE" w:rsidRDefault="00371405" w:rsidP="00371405">
      <w:pPr>
        <w:pStyle w:val="Heading2"/>
      </w:pPr>
      <w:bookmarkStart w:id="1" w:name="_Toc58336713"/>
      <w:bookmarkStart w:id="2" w:name="_Toc58336715"/>
      <w:bookmarkStart w:id="3" w:name="_Toc58336720"/>
      <w:r w:rsidRPr="005162DE">
        <w:t>Water System Information</w:t>
      </w:r>
      <w:bookmarkEnd w:id="1"/>
    </w:p>
    <w:p w14:paraId="149510D4" w14:textId="77777777" w:rsidR="00371405" w:rsidRPr="007119B8" w:rsidRDefault="00371405" w:rsidP="00371405">
      <w:pPr>
        <w:spacing w:after="240"/>
        <w:rPr>
          <w:rFonts w:ascii="Arial" w:hAnsi="Arial" w:cs="Arial"/>
          <w:sz w:val="24"/>
          <w:szCs w:val="24"/>
        </w:rPr>
      </w:pPr>
      <w:bookmarkStart w:id="4" w:name="_Toc58336714"/>
      <w:r w:rsidRPr="003A4CAA">
        <w:rPr>
          <w:rFonts w:ascii="Arial" w:hAnsi="Arial" w:cs="Arial"/>
          <w:sz w:val="24"/>
          <w:szCs w:val="24"/>
        </w:rPr>
        <w:t>Water System Name</w:t>
      </w:r>
      <w:r w:rsidRPr="007119B8">
        <w:rPr>
          <w:rFonts w:ascii="Arial" w:hAnsi="Arial" w:cs="Arial"/>
          <w:sz w:val="24"/>
          <w:szCs w:val="24"/>
        </w:rPr>
        <w:t xml:space="preserve">: </w:t>
      </w:r>
      <w:r>
        <w:rPr>
          <w:rFonts w:ascii="Arial" w:hAnsi="Arial" w:cs="Arial"/>
          <w:sz w:val="24"/>
          <w:szCs w:val="24"/>
        </w:rPr>
        <w:t>Park Investments Water System</w:t>
      </w:r>
    </w:p>
    <w:p w14:paraId="35B35F92" w14:textId="1105CDC7" w:rsidR="00371405" w:rsidRPr="007119B8" w:rsidRDefault="00371405" w:rsidP="00371405">
      <w:pPr>
        <w:spacing w:after="240"/>
        <w:rPr>
          <w:rFonts w:ascii="Arial" w:hAnsi="Arial" w:cs="Arial"/>
          <w:sz w:val="24"/>
          <w:szCs w:val="24"/>
        </w:rPr>
      </w:pPr>
      <w:r w:rsidRPr="007119B8">
        <w:rPr>
          <w:rFonts w:ascii="Arial" w:hAnsi="Arial" w:cs="Arial"/>
          <w:sz w:val="24"/>
          <w:szCs w:val="24"/>
        </w:rPr>
        <w:t xml:space="preserve">Report Date: </w:t>
      </w:r>
      <w:r>
        <w:rPr>
          <w:rFonts w:ascii="Arial" w:hAnsi="Arial" w:cs="Arial"/>
          <w:sz w:val="24"/>
          <w:szCs w:val="24"/>
        </w:rPr>
        <w:t>5/31/2025</w:t>
      </w:r>
    </w:p>
    <w:p w14:paraId="3D66339D" w14:textId="77777777" w:rsidR="00371405" w:rsidRPr="005F082E" w:rsidRDefault="00371405" w:rsidP="00371405">
      <w:pPr>
        <w:spacing w:after="240"/>
        <w:rPr>
          <w:rFonts w:ascii="Arial" w:hAnsi="Arial" w:cs="Arial"/>
          <w:sz w:val="24"/>
          <w:szCs w:val="24"/>
        </w:rPr>
      </w:pPr>
      <w:r w:rsidRPr="005F082E">
        <w:rPr>
          <w:rFonts w:ascii="Arial" w:hAnsi="Arial" w:cs="Arial"/>
          <w:sz w:val="24"/>
          <w:szCs w:val="24"/>
        </w:rPr>
        <w:t xml:space="preserve">Type of Water Source(s) in Use: </w:t>
      </w:r>
      <w:r>
        <w:rPr>
          <w:rFonts w:ascii="Arial" w:hAnsi="Arial" w:cs="Arial"/>
          <w:sz w:val="24"/>
          <w:szCs w:val="24"/>
        </w:rPr>
        <w:t>Ground Water</w:t>
      </w:r>
    </w:p>
    <w:p w14:paraId="14D6E421" w14:textId="77777777" w:rsidR="00371405" w:rsidRPr="005F082E" w:rsidRDefault="00371405" w:rsidP="00371405">
      <w:pPr>
        <w:spacing w:after="240"/>
        <w:rPr>
          <w:rFonts w:ascii="Arial" w:hAnsi="Arial" w:cs="Arial"/>
          <w:sz w:val="24"/>
          <w:szCs w:val="24"/>
        </w:rPr>
      </w:pPr>
      <w:r w:rsidRPr="005F082E">
        <w:rPr>
          <w:rFonts w:ascii="Arial" w:hAnsi="Arial" w:cs="Arial"/>
          <w:sz w:val="24"/>
          <w:szCs w:val="24"/>
        </w:rPr>
        <w:t xml:space="preserve">Name and General Location of Source(s): </w:t>
      </w:r>
      <w:r>
        <w:rPr>
          <w:rFonts w:ascii="Arial" w:hAnsi="Arial" w:cs="Arial"/>
          <w:sz w:val="24"/>
          <w:szCs w:val="24"/>
        </w:rPr>
        <w:t>Well 1</w:t>
      </w:r>
    </w:p>
    <w:p w14:paraId="12FA9484" w14:textId="77777777" w:rsidR="00371405" w:rsidRPr="005F082E" w:rsidRDefault="00371405" w:rsidP="00371405">
      <w:pPr>
        <w:spacing w:after="240"/>
        <w:rPr>
          <w:rFonts w:ascii="Arial" w:hAnsi="Arial" w:cs="Arial"/>
          <w:sz w:val="24"/>
          <w:szCs w:val="24"/>
        </w:rPr>
      </w:pPr>
      <w:r w:rsidRPr="005F082E">
        <w:rPr>
          <w:rFonts w:ascii="Arial" w:hAnsi="Arial" w:cs="Arial"/>
          <w:sz w:val="24"/>
          <w:szCs w:val="24"/>
        </w:rPr>
        <w:t xml:space="preserve">Drinking Water Source Assessment Information: </w:t>
      </w:r>
      <w:r>
        <w:rPr>
          <w:rFonts w:ascii="Arial" w:hAnsi="Arial" w:cs="Arial"/>
          <w:sz w:val="24"/>
          <w:szCs w:val="24"/>
        </w:rPr>
        <w:t>N/A</w:t>
      </w:r>
    </w:p>
    <w:p w14:paraId="32204D38" w14:textId="77777777" w:rsidR="00371405" w:rsidRPr="005F082E" w:rsidRDefault="00371405" w:rsidP="00371405">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Pr>
          <w:rFonts w:ascii="Arial" w:hAnsi="Arial" w:cs="Arial"/>
          <w:sz w:val="24"/>
          <w:szCs w:val="24"/>
        </w:rPr>
        <w:t>Currently not being held</w:t>
      </w:r>
    </w:p>
    <w:p w14:paraId="1C3F18D7" w14:textId="77777777" w:rsidR="00371405" w:rsidRPr="005F082E" w:rsidRDefault="00371405" w:rsidP="00371405">
      <w:pPr>
        <w:rPr>
          <w:rFonts w:ascii="Arial" w:hAnsi="Arial" w:cs="Arial"/>
          <w:sz w:val="24"/>
          <w:szCs w:val="24"/>
        </w:rPr>
      </w:pPr>
      <w:r w:rsidRPr="005F082E">
        <w:rPr>
          <w:rFonts w:ascii="Arial" w:hAnsi="Arial" w:cs="Arial"/>
          <w:sz w:val="24"/>
          <w:szCs w:val="24"/>
        </w:rPr>
        <w:t xml:space="preserve">For More Information, Contact: </w:t>
      </w:r>
      <w:r>
        <w:rPr>
          <w:rFonts w:ascii="Arial" w:hAnsi="Arial" w:cs="Arial"/>
          <w:sz w:val="24"/>
          <w:szCs w:val="24"/>
        </w:rPr>
        <w:t xml:space="preserve">Filippo Zito, Distribution Operator 559-306-7650 </w:t>
      </w:r>
    </w:p>
    <w:p w14:paraId="3BA8AC20" w14:textId="77777777" w:rsidR="00371405" w:rsidRPr="005162DE" w:rsidRDefault="00371405" w:rsidP="00371405">
      <w:pPr>
        <w:pStyle w:val="Heading2"/>
      </w:pPr>
      <w:r w:rsidRPr="005162DE">
        <w:t>About This Report</w:t>
      </w:r>
      <w:bookmarkEnd w:id="4"/>
    </w:p>
    <w:p w14:paraId="50E00E0F" w14:textId="77777777" w:rsidR="00371405" w:rsidRPr="005162DE" w:rsidRDefault="00371405" w:rsidP="00371405">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2</w:t>
      </w:r>
      <w:r w:rsidRPr="005162DE">
        <w:rPr>
          <w:rFonts w:ascii="Arial" w:hAnsi="Arial" w:cs="Arial"/>
          <w:sz w:val="24"/>
          <w:szCs w:val="24"/>
        </w:rPr>
        <w:t xml:space="preserve"> and may include earlier monitoring data.</w:t>
      </w:r>
    </w:p>
    <w:p w14:paraId="3E882566" w14:textId="77777777" w:rsidR="00371405" w:rsidRPr="005162DE" w:rsidRDefault="00371405" w:rsidP="00371405">
      <w:pPr>
        <w:pStyle w:val="Heading2"/>
      </w:pPr>
      <w:r w:rsidRPr="005162DE">
        <w:t>Importance of This Report Statement in Five Non-English Languages (Spanish, Mandarin, Tagalog, Vietnamese, and Hmong)</w:t>
      </w:r>
    </w:p>
    <w:p w14:paraId="080F8CA1" w14:textId="77777777" w:rsidR="00371405" w:rsidRPr="0050755D" w:rsidRDefault="00371405" w:rsidP="00371405">
      <w:pPr>
        <w:spacing w:after="180"/>
        <w:rPr>
          <w:rFonts w:ascii="Arial" w:hAnsi="Arial" w:cs="Arial"/>
          <w:sz w:val="24"/>
          <w:szCs w:val="24"/>
          <w:lang w:val="es-MX"/>
        </w:rPr>
      </w:pPr>
      <w:r w:rsidRPr="0050755D">
        <w:rPr>
          <w:rFonts w:ascii="Arial" w:hAnsi="Arial" w:cs="Arial"/>
          <w:sz w:val="24"/>
          <w:szCs w:val="24"/>
          <w:lang w:val="es-MX"/>
        </w:rPr>
        <w:t xml:space="preserve">Language in Spanish:  Este informe contiene información muy importante sobre su agua para beber.  Favor de comunicarse </w:t>
      </w:r>
      <w:r>
        <w:rPr>
          <w:rFonts w:ascii="Arial" w:hAnsi="Arial" w:cs="Arial"/>
          <w:sz w:val="24"/>
          <w:szCs w:val="24"/>
        </w:rPr>
        <w:t>Park Investments Water</w:t>
      </w:r>
      <w:r w:rsidRPr="0050755D">
        <w:rPr>
          <w:rFonts w:ascii="Arial" w:hAnsi="Arial" w:cs="Arial"/>
          <w:sz w:val="24"/>
          <w:szCs w:val="24"/>
          <w:lang w:val="es-MX"/>
        </w:rPr>
        <w:t xml:space="preserve"> a </w:t>
      </w:r>
      <w:r>
        <w:rPr>
          <w:rFonts w:ascii="Arial" w:hAnsi="Arial" w:cs="Arial"/>
          <w:sz w:val="24"/>
          <w:szCs w:val="24"/>
        </w:rPr>
        <w:t xml:space="preserve">559-306-7650 </w:t>
      </w:r>
      <w:r w:rsidRPr="0050755D">
        <w:rPr>
          <w:rFonts w:ascii="Arial" w:hAnsi="Arial" w:cs="Arial"/>
          <w:sz w:val="24"/>
          <w:szCs w:val="24"/>
          <w:lang w:val="es-MX"/>
        </w:rPr>
        <w:t xml:space="preserve"> para asistirlo en español.</w:t>
      </w:r>
    </w:p>
    <w:p w14:paraId="5792B668" w14:textId="77777777" w:rsidR="00371405" w:rsidRDefault="00371405" w:rsidP="00371405">
      <w:pPr>
        <w:spacing w:after="180"/>
        <w:rPr>
          <w:rFonts w:ascii="Arial" w:hAnsi="Arial" w:cs="Arial"/>
          <w:sz w:val="24"/>
          <w:szCs w:val="24"/>
        </w:rPr>
      </w:pPr>
      <w:proofErr w:type="spellStart"/>
      <w:r w:rsidRPr="0050755D">
        <w:rPr>
          <w:rFonts w:ascii="Arial" w:eastAsia="PMingLiU" w:hAnsi="Arial" w:cs="Arial"/>
          <w:sz w:val="24"/>
          <w:szCs w:val="24"/>
          <w:lang w:val="es-MX"/>
        </w:rPr>
        <w:t>Language</w:t>
      </w:r>
      <w:proofErr w:type="spellEnd"/>
      <w:r w:rsidRPr="0050755D">
        <w:rPr>
          <w:rFonts w:ascii="Arial" w:eastAsia="PMingLiU" w:hAnsi="Arial" w:cs="Arial"/>
          <w:sz w:val="24"/>
          <w:szCs w:val="24"/>
          <w:lang w:val="es-MX"/>
        </w:rPr>
        <w:t xml:space="preserve"> in </w:t>
      </w:r>
      <w:proofErr w:type="spellStart"/>
      <w:r w:rsidRPr="0050755D">
        <w:rPr>
          <w:rFonts w:ascii="Arial" w:eastAsia="PMingLiU" w:hAnsi="Arial" w:cs="Arial"/>
          <w:sz w:val="24"/>
          <w:szCs w:val="24"/>
          <w:lang w:val="es-MX"/>
        </w:rPr>
        <w:t>Mandarin</w:t>
      </w:r>
      <w:proofErr w:type="spellEnd"/>
      <w:r w:rsidRPr="0050755D">
        <w:rPr>
          <w:rFonts w:ascii="Arial" w:eastAsia="PMingLiU" w:hAnsi="Arial" w:cs="Arial"/>
          <w:sz w:val="24"/>
          <w:szCs w:val="24"/>
          <w:lang w:val="es-MX"/>
        </w:rPr>
        <w:t xml:space="preserve">:  </w:t>
      </w:r>
      <w:proofErr w:type="spellStart"/>
      <w:r w:rsidRPr="00D10A7C">
        <w:rPr>
          <w:rFonts w:ascii="Arial" w:eastAsia="PMingLiU" w:hAnsi="Arial" w:cs="Arial"/>
          <w:sz w:val="24"/>
          <w:szCs w:val="24"/>
        </w:rPr>
        <w:t>这份报告含有关于您的饮用水的重要讯息。请用以下地址和电话联系</w:t>
      </w:r>
      <w:proofErr w:type="spellEnd"/>
      <w:r w:rsidRPr="00D10A7C">
        <w:rPr>
          <w:rFonts w:ascii="Arial" w:eastAsia="PMingLiU" w:hAnsi="Arial" w:cs="Arial"/>
          <w:sz w:val="24"/>
          <w:szCs w:val="24"/>
        </w:rPr>
        <w:t xml:space="preserve"> </w:t>
      </w:r>
      <w:r>
        <w:rPr>
          <w:rFonts w:ascii="Arial" w:hAnsi="Arial" w:cs="Arial"/>
          <w:sz w:val="24"/>
          <w:szCs w:val="24"/>
        </w:rPr>
        <w:t xml:space="preserve">Park Investments Water </w:t>
      </w:r>
      <w:proofErr w:type="spellStart"/>
      <w:r w:rsidRPr="00D10A7C">
        <w:rPr>
          <w:rFonts w:ascii="Arial" w:eastAsia="PMingLiU" w:hAnsi="Arial" w:cs="Arial"/>
          <w:sz w:val="24"/>
          <w:szCs w:val="24"/>
        </w:rPr>
        <w:t>以获得中文的帮助</w:t>
      </w:r>
      <w:proofErr w:type="spellEnd"/>
      <w:r w:rsidRPr="00D10A7C">
        <w:rPr>
          <w:rFonts w:ascii="Arial" w:eastAsia="PMingLiU" w:hAnsi="Arial" w:cs="Arial"/>
          <w:sz w:val="24"/>
          <w:szCs w:val="24"/>
        </w:rPr>
        <w:t xml:space="preserve">: </w:t>
      </w:r>
      <w:r>
        <w:rPr>
          <w:rFonts w:ascii="Arial" w:hAnsi="Arial" w:cs="Arial"/>
          <w:sz w:val="24"/>
          <w:szCs w:val="24"/>
        </w:rPr>
        <w:t xml:space="preserve">559-306-7650 </w:t>
      </w:r>
    </w:p>
    <w:p w14:paraId="326C9D48" w14:textId="77777777" w:rsidR="00371405" w:rsidRPr="00D10A7C" w:rsidRDefault="00371405" w:rsidP="00371405">
      <w:pPr>
        <w:spacing w:after="180"/>
        <w:rPr>
          <w:rFonts w:ascii="Arial" w:hAnsi="Arial" w:cs="Arial"/>
          <w:sz w:val="24"/>
          <w:szCs w:val="24"/>
        </w:rPr>
      </w:pPr>
      <w:r w:rsidRPr="00D10A7C">
        <w:rPr>
          <w:rFonts w:ascii="Arial" w:hAnsi="Arial" w:cs="Arial"/>
          <w:sz w:val="24"/>
          <w:szCs w:val="24"/>
        </w:rPr>
        <w:t xml:space="preserve">Language in Tagalog: Ang </w:t>
      </w:r>
      <w:proofErr w:type="spellStart"/>
      <w:r w:rsidRPr="00D10A7C">
        <w:rPr>
          <w:rFonts w:ascii="Arial" w:hAnsi="Arial" w:cs="Arial"/>
          <w:sz w:val="24"/>
          <w:szCs w:val="24"/>
        </w:rPr>
        <w:t>pag-uulat</w:t>
      </w:r>
      <w:proofErr w:type="spellEnd"/>
      <w:r w:rsidRPr="00D10A7C">
        <w:rPr>
          <w:rFonts w:ascii="Arial" w:hAnsi="Arial" w:cs="Arial"/>
          <w:sz w:val="24"/>
          <w:szCs w:val="24"/>
        </w:rPr>
        <w:t xml:space="preserve"> </w:t>
      </w:r>
      <w:proofErr w:type="spellStart"/>
      <w:r w:rsidRPr="00D10A7C">
        <w:rPr>
          <w:rFonts w:ascii="Arial" w:hAnsi="Arial" w:cs="Arial"/>
          <w:sz w:val="24"/>
          <w:szCs w:val="24"/>
        </w:rPr>
        <w:t>na</w:t>
      </w:r>
      <w:proofErr w:type="spellEnd"/>
      <w:r w:rsidRPr="00D10A7C">
        <w:rPr>
          <w:rFonts w:ascii="Arial" w:hAnsi="Arial" w:cs="Arial"/>
          <w:sz w:val="24"/>
          <w:szCs w:val="24"/>
        </w:rPr>
        <w:t xml:space="preserve"> </w:t>
      </w:r>
      <w:proofErr w:type="spellStart"/>
      <w:r w:rsidRPr="00D10A7C">
        <w:rPr>
          <w:rFonts w:ascii="Arial" w:hAnsi="Arial" w:cs="Arial"/>
          <w:sz w:val="24"/>
          <w:szCs w:val="24"/>
        </w:rPr>
        <w:t>ito</w:t>
      </w:r>
      <w:proofErr w:type="spellEnd"/>
      <w:r w:rsidRPr="00D10A7C">
        <w:rPr>
          <w:rFonts w:ascii="Arial" w:hAnsi="Arial" w:cs="Arial"/>
          <w:sz w:val="24"/>
          <w:szCs w:val="24"/>
        </w:rPr>
        <w:t xml:space="preserve"> ay </w:t>
      </w:r>
      <w:proofErr w:type="spellStart"/>
      <w:r w:rsidRPr="00D10A7C">
        <w:rPr>
          <w:rFonts w:ascii="Arial" w:hAnsi="Arial" w:cs="Arial"/>
          <w:sz w:val="24"/>
          <w:szCs w:val="24"/>
        </w:rPr>
        <w:t>naglalaman</w:t>
      </w:r>
      <w:proofErr w:type="spellEnd"/>
      <w:r w:rsidRPr="00D10A7C">
        <w:rPr>
          <w:rFonts w:ascii="Arial" w:hAnsi="Arial" w:cs="Arial"/>
          <w:sz w:val="24"/>
          <w:szCs w:val="24"/>
        </w:rPr>
        <w:t xml:space="preserve"> ng </w:t>
      </w:r>
      <w:proofErr w:type="spellStart"/>
      <w:r w:rsidRPr="00D10A7C">
        <w:rPr>
          <w:rFonts w:ascii="Arial" w:hAnsi="Arial" w:cs="Arial"/>
          <w:sz w:val="24"/>
          <w:szCs w:val="24"/>
        </w:rPr>
        <w:t>mahalagang</w:t>
      </w:r>
      <w:proofErr w:type="spellEnd"/>
      <w:r w:rsidRPr="00D10A7C">
        <w:rPr>
          <w:rFonts w:ascii="Arial" w:hAnsi="Arial" w:cs="Arial"/>
          <w:sz w:val="24"/>
          <w:szCs w:val="24"/>
        </w:rPr>
        <w:t xml:space="preserve"> </w:t>
      </w:r>
      <w:proofErr w:type="spellStart"/>
      <w:r w:rsidRPr="00D10A7C">
        <w:rPr>
          <w:rFonts w:ascii="Arial" w:hAnsi="Arial" w:cs="Arial"/>
          <w:sz w:val="24"/>
          <w:szCs w:val="24"/>
        </w:rPr>
        <w:t>impormasyon</w:t>
      </w:r>
      <w:proofErr w:type="spellEnd"/>
      <w:r w:rsidRPr="00D10A7C">
        <w:rPr>
          <w:rFonts w:ascii="Arial" w:hAnsi="Arial" w:cs="Arial"/>
          <w:sz w:val="24"/>
          <w:szCs w:val="24"/>
        </w:rPr>
        <w:t xml:space="preserve"> </w:t>
      </w:r>
      <w:proofErr w:type="spellStart"/>
      <w:r w:rsidRPr="00D10A7C">
        <w:rPr>
          <w:rFonts w:ascii="Arial" w:hAnsi="Arial" w:cs="Arial"/>
          <w:sz w:val="24"/>
          <w:szCs w:val="24"/>
        </w:rPr>
        <w:t>tungkol</w:t>
      </w:r>
      <w:proofErr w:type="spellEnd"/>
      <w:r w:rsidRPr="00D10A7C">
        <w:rPr>
          <w:rFonts w:ascii="Arial" w:hAnsi="Arial" w:cs="Arial"/>
          <w:sz w:val="24"/>
          <w:szCs w:val="24"/>
        </w:rPr>
        <w:t xml:space="preserve"> </w:t>
      </w:r>
      <w:proofErr w:type="spellStart"/>
      <w:r w:rsidRPr="00D10A7C">
        <w:rPr>
          <w:rFonts w:ascii="Arial" w:hAnsi="Arial" w:cs="Arial"/>
          <w:sz w:val="24"/>
          <w:szCs w:val="24"/>
        </w:rPr>
        <w:t>sa</w:t>
      </w:r>
      <w:proofErr w:type="spellEnd"/>
      <w:r w:rsidRPr="00D10A7C">
        <w:rPr>
          <w:rFonts w:ascii="Arial" w:hAnsi="Arial" w:cs="Arial"/>
          <w:sz w:val="24"/>
          <w:szCs w:val="24"/>
        </w:rPr>
        <w:t xml:space="preserve"> </w:t>
      </w:r>
      <w:proofErr w:type="spellStart"/>
      <w:r w:rsidRPr="00D10A7C">
        <w:rPr>
          <w:rFonts w:ascii="Arial" w:hAnsi="Arial" w:cs="Arial"/>
          <w:sz w:val="24"/>
          <w:szCs w:val="24"/>
        </w:rPr>
        <w:t>inyong</w:t>
      </w:r>
      <w:proofErr w:type="spellEnd"/>
      <w:r w:rsidRPr="00D10A7C">
        <w:rPr>
          <w:rFonts w:ascii="Arial" w:hAnsi="Arial" w:cs="Arial"/>
          <w:sz w:val="24"/>
          <w:szCs w:val="24"/>
        </w:rPr>
        <w:t xml:space="preserve"> </w:t>
      </w:r>
      <w:proofErr w:type="spellStart"/>
      <w:r w:rsidRPr="00D10A7C">
        <w:rPr>
          <w:rFonts w:ascii="Arial" w:hAnsi="Arial" w:cs="Arial"/>
          <w:sz w:val="24"/>
          <w:szCs w:val="24"/>
        </w:rPr>
        <w:t>inuming</w:t>
      </w:r>
      <w:proofErr w:type="spellEnd"/>
      <w:r w:rsidRPr="00D10A7C">
        <w:rPr>
          <w:rFonts w:ascii="Arial" w:hAnsi="Arial" w:cs="Arial"/>
          <w:sz w:val="24"/>
          <w:szCs w:val="24"/>
        </w:rPr>
        <w:t xml:space="preserve"> </w:t>
      </w:r>
      <w:proofErr w:type="spellStart"/>
      <w:r w:rsidRPr="00D10A7C">
        <w:rPr>
          <w:rFonts w:ascii="Arial" w:hAnsi="Arial" w:cs="Arial"/>
          <w:sz w:val="24"/>
          <w:szCs w:val="24"/>
        </w:rPr>
        <w:t>tubig</w:t>
      </w:r>
      <w:proofErr w:type="spellEnd"/>
      <w:r w:rsidRPr="00D10A7C">
        <w:rPr>
          <w:rFonts w:ascii="Arial" w:hAnsi="Arial" w:cs="Arial"/>
          <w:sz w:val="24"/>
          <w:szCs w:val="24"/>
        </w:rPr>
        <w:t xml:space="preserve">.  </w:t>
      </w:r>
      <w:proofErr w:type="spellStart"/>
      <w:r w:rsidRPr="00D10A7C">
        <w:rPr>
          <w:rFonts w:ascii="Arial" w:hAnsi="Arial" w:cs="Arial"/>
          <w:sz w:val="24"/>
          <w:szCs w:val="24"/>
        </w:rPr>
        <w:t>Mangyaring</w:t>
      </w:r>
      <w:proofErr w:type="spellEnd"/>
      <w:r w:rsidRPr="00D10A7C">
        <w:rPr>
          <w:rFonts w:ascii="Arial" w:hAnsi="Arial" w:cs="Arial"/>
          <w:sz w:val="24"/>
          <w:szCs w:val="24"/>
        </w:rPr>
        <w:t xml:space="preserve"> </w:t>
      </w:r>
      <w:proofErr w:type="spellStart"/>
      <w:r w:rsidRPr="00D10A7C">
        <w:rPr>
          <w:rFonts w:ascii="Arial" w:hAnsi="Arial" w:cs="Arial"/>
          <w:sz w:val="24"/>
          <w:szCs w:val="24"/>
        </w:rPr>
        <w:t>makipag-ugnayan</w:t>
      </w:r>
      <w:proofErr w:type="spellEnd"/>
      <w:r w:rsidRPr="00D10A7C">
        <w:rPr>
          <w:rFonts w:ascii="Arial" w:hAnsi="Arial" w:cs="Arial"/>
          <w:sz w:val="24"/>
          <w:szCs w:val="24"/>
        </w:rPr>
        <w:t xml:space="preserve"> </w:t>
      </w:r>
      <w:proofErr w:type="spellStart"/>
      <w:r w:rsidRPr="00D10A7C">
        <w:rPr>
          <w:rFonts w:ascii="Arial" w:hAnsi="Arial" w:cs="Arial"/>
          <w:sz w:val="24"/>
          <w:szCs w:val="24"/>
        </w:rPr>
        <w:t>sa</w:t>
      </w:r>
      <w:proofErr w:type="spellEnd"/>
      <w:r w:rsidRPr="00D10A7C">
        <w:rPr>
          <w:rFonts w:ascii="Arial" w:hAnsi="Arial" w:cs="Arial"/>
          <w:sz w:val="24"/>
          <w:szCs w:val="24"/>
        </w:rPr>
        <w:t xml:space="preserve"> </w:t>
      </w:r>
      <w:r>
        <w:rPr>
          <w:rFonts w:ascii="Arial" w:hAnsi="Arial" w:cs="Arial"/>
          <w:sz w:val="24"/>
          <w:szCs w:val="24"/>
        </w:rPr>
        <w:t>Park Investments Water</w:t>
      </w:r>
      <w:r w:rsidRPr="00D10A7C">
        <w:rPr>
          <w:rFonts w:ascii="Arial" w:hAnsi="Arial" w:cs="Arial"/>
          <w:sz w:val="24"/>
          <w:szCs w:val="24"/>
        </w:rPr>
        <w:t xml:space="preserve"> o </w:t>
      </w:r>
      <w:proofErr w:type="spellStart"/>
      <w:r w:rsidRPr="00D10A7C">
        <w:rPr>
          <w:rFonts w:ascii="Arial" w:hAnsi="Arial" w:cs="Arial"/>
          <w:sz w:val="24"/>
          <w:szCs w:val="24"/>
        </w:rPr>
        <w:t>tumawag</w:t>
      </w:r>
      <w:proofErr w:type="spellEnd"/>
      <w:r w:rsidRPr="00D10A7C">
        <w:rPr>
          <w:rFonts w:ascii="Arial" w:hAnsi="Arial" w:cs="Arial"/>
          <w:sz w:val="24"/>
          <w:szCs w:val="24"/>
        </w:rPr>
        <w:t xml:space="preserve"> </w:t>
      </w:r>
      <w:proofErr w:type="spellStart"/>
      <w:r w:rsidRPr="00D10A7C">
        <w:rPr>
          <w:rFonts w:ascii="Arial" w:hAnsi="Arial" w:cs="Arial"/>
          <w:sz w:val="24"/>
          <w:szCs w:val="24"/>
        </w:rPr>
        <w:t>sa</w:t>
      </w:r>
      <w:proofErr w:type="spellEnd"/>
      <w:r w:rsidRPr="00D10A7C">
        <w:rPr>
          <w:rFonts w:ascii="Arial" w:hAnsi="Arial" w:cs="Arial"/>
          <w:sz w:val="24"/>
          <w:szCs w:val="24"/>
        </w:rPr>
        <w:t xml:space="preserve"> </w:t>
      </w:r>
      <w:r>
        <w:rPr>
          <w:rFonts w:ascii="Arial" w:hAnsi="Arial" w:cs="Arial"/>
          <w:sz w:val="24"/>
          <w:szCs w:val="24"/>
        </w:rPr>
        <w:t xml:space="preserve">559-306-7650 </w:t>
      </w:r>
      <w:r w:rsidRPr="00D10A7C">
        <w:rPr>
          <w:rFonts w:ascii="Arial" w:hAnsi="Arial" w:cs="Arial"/>
          <w:sz w:val="24"/>
          <w:szCs w:val="24"/>
        </w:rPr>
        <w:t xml:space="preserve">para </w:t>
      </w:r>
      <w:proofErr w:type="spellStart"/>
      <w:r w:rsidRPr="00D10A7C">
        <w:rPr>
          <w:rFonts w:ascii="Arial" w:hAnsi="Arial" w:cs="Arial"/>
          <w:sz w:val="24"/>
          <w:szCs w:val="24"/>
        </w:rPr>
        <w:t>matulungan</w:t>
      </w:r>
      <w:proofErr w:type="spellEnd"/>
      <w:r w:rsidRPr="00D10A7C">
        <w:rPr>
          <w:rFonts w:ascii="Arial" w:hAnsi="Arial" w:cs="Arial"/>
          <w:sz w:val="24"/>
          <w:szCs w:val="24"/>
        </w:rPr>
        <w:t xml:space="preserve"> </w:t>
      </w:r>
      <w:proofErr w:type="spellStart"/>
      <w:r w:rsidRPr="00D10A7C">
        <w:rPr>
          <w:rFonts w:ascii="Arial" w:hAnsi="Arial" w:cs="Arial"/>
          <w:sz w:val="24"/>
          <w:szCs w:val="24"/>
        </w:rPr>
        <w:t>sa</w:t>
      </w:r>
      <w:proofErr w:type="spellEnd"/>
      <w:r w:rsidRPr="00D10A7C">
        <w:rPr>
          <w:rFonts w:ascii="Arial" w:hAnsi="Arial" w:cs="Arial"/>
          <w:sz w:val="24"/>
          <w:szCs w:val="24"/>
        </w:rPr>
        <w:t xml:space="preserve"> </w:t>
      </w:r>
      <w:proofErr w:type="spellStart"/>
      <w:r w:rsidRPr="00D10A7C">
        <w:rPr>
          <w:rFonts w:ascii="Arial" w:hAnsi="Arial" w:cs="Arial"/>
          <w:sz w:val="24"/>
          <w:szCs w:val="24"/>
        </w:rPr>
        <w:t>wikang</w:t>
      </w:r>
      <w:proofErr w:type="spellEnd"/>
      <w:r w:rsidRPr="00D10A7C">
        <w:rPr>
          <w:rFonts w:ascii="Arial" w:hAnsi="Arial" w:cs="Arial"/>
          <w:sz w:val="24"/>
          <w:szCs w:val="24"/>
        </w:rPr>
        <w:t xml:space="preserve"> Tagalog.</w:t>
      </w:r>
    </w:p>
    <w:p w14:paraId="0BDAA368" w14:textId="77777777" w:rsidR="00371405" w:rsidRPr="00D10A7C" w:rsidRDefault="00371405" w:rsidP="00371405">
      <w:pPr>
        <w:spacing w:after="180"/>
        <w:rPr>
          <w:rFonts w:ascii="Arial" w:hAnsi="Arial" w:cs="Arial"/>
          <w:sz w:val="24"/>
          <w:szCs w:val="24"/>
        </w:rPr>
      </w:pPr>
      <w:r w:rsidRPr="00D10A7C">
        <w:rPr>
          <w:rFonts w:ascii="Arial" w:hAnsi="Arial" w:cs="Arial"/>
          <w:sz w:val="24"/>
          <w:szCs w:val="24"/>
        </w:rPr>
        <w:t xml:space="preserve">Language in Vietnamese:  Báo </w:t>
      </w:r>
      <w:proofErr w:type="spellStart"/>
      <w:r w:rsidRPr="00D10A7C">
        <w:rPr>
          <w:rFonts w:ascii="Arial" w:hAnsi="Arial" w:cs="Arial"/>
          <w:sz w:val="24"/>
          <w:szCs w:val="24"/>
        </w:rPr>
        <w:t>cáo</w:t>
      </w:r>
      <w:proofErr w:type="spellEnd"/>
      <w:r w:rsidRPr="00D10A7C">
        <w:rPr>
          <w:rFonts w:ascii="Arial" w:hAnsi="Arial" w:cs="Arial"/>
          <w:sz w:val="24"/>
          <w:szCs w:val="24"/>
        </w:rPr>
        <w:t xml:space="preserve"> </w:t>
      </w:r>
      <w:proofErr w:type="spellStart"/>
      <w:r w:rsidRPr="00D10A7C">
        <w:rPr>
          <w:rFonts w:ascii="Arial" w:hAnsi="Arial" w:cs="Arial"/>
          <w:sz w:val="24"/>
          <w:szCs w:val="24"/>
        </w:rPr>
        <w:t>này</w:t>
      </w:r>
      <w:proofErr w:type="spellEnd"/>
      <w:r w:rsidRPr="00D10A7C">
        <w:rPr>
          <w:rFonts w:ascii="Arial" w:hAnsi="Arial" w:cs="Arial"/>
          <w:sz w:val="24"/>
          <w:szCs w:val="24"/>
        </w:rPr>
        <w:t xml:space="preserve"> </w:t>
      </w:r>
      <w:proofErr w:type="spellStart"/>
      <w:r w:rsidRPr="00D10A7C">
        <w:rPr>
          <w:rFonts w:ascii="Arial" w:hAnsi="Arial" w:cs="Arial"/>
          <w:sz w:val="24"/>
          <w:szCs w:val="24"/>
        </w:rPr>
        <w:t>chứa</w:t>
      </w:r>
      <w:proofErr w:type="spellEnd"/>
      <w:r w:rsidRPr="00D10A7C">
        <w:rPr>
          <w:rFonts w:ascii="Arial" w:hAnsi="Arial" w:cs="Arial"/>
          <w:sz w:val="24"/>
          <w:szCs w:val="24"/>
        </w:rPr>
        <w:t xml:space="preserve"> </w:t>
      </w:r>
      <w:proofErr w:type="spellStart"/>
      <w:r w:rsidRPr="00D10A7C">
        <w:rPr>
          <w:rFonts w:ascii="Arial" w:hAnsi="Arial" w:cs="Arial"/>
          <w:sz w:val="24"/>
          <w:szCs w:val="24"/>
        </w:rPr>
        <w:t>thông</w:t>
      </w:r>
      <w:proofErr w:type="spellEnd"/>
      <w:r w:rsidRPr="00D10A7C">
        <w:rPr>
          <w:rFonts w:ascii="Arial" w:hAnsi="Arial" w:cs="Arial"/>
          <w:sz w:val="24"/>
          <w:szCs w:val="24"/>
        </w:rPr>
        <w:t xml:space="preserve"> tin </w:t>
      </w:r>
      <w:proofErr w:type="spellStart"/>
      <w:r w:rsidRPr="00D10A7C">
        <w:rPr>
          <w:rFonts w:ascii="Arial" w:hAnsi="Arial" w:cs="Arial"/>
          <w:sz w:val="24"/>
          <w:szCs w:val="24"/>
        </w:rPr>
        <w:t>quan</w:t>
      </w:r>
      <w:proofErr w:type="spellEnd"/>
      <w:r w:rsidRPr="00D10A7C">
        <w:rPr>
          <w:rFonts w:ascii="Arial" w:hAnsi="Arial" w:cs="Arial"/>
          <w:sz w:val="24"/>
          <w:szCs w:val="24"/>
        </w:rPr>
        <w:t xml:space="preserve"> </w:t>
      </w:r>
      <w:proofErr w:type="spellStart"/>
      <w:r w:rsidRPr="00D10A7C">
        <w:rPr>
          <w:rFonts w:ascii="Arial" w:hAnsi="Arial" w:cs="Arial"/>
          <w:sz w:val="24"/>
          <w:szCs w:val="24"/>
        </w:rPr>
        <w:t>trọng</w:t>
      </w:r>
      <w:proofErr w:type="spellEnd"/>
      <w:r w:rsidRPr="00D10A7C">
        <w:rPr>
          <w:rFonts w:ascii="Arial" w:hAnsi="Arial" w:cs="Arial"/>
          <w:sz w:val="24"/>
          <w:szCs w:val="24"/>
        </w:rPr>
        <w:t xml:space="preserve"> </w:t>
      </w:r>
      <w:proofErr w:type="spellStart"/>
      <w:r w:rsidRPr="00D10A7C">
        <w:rPr>
          <w:rFonts w:ascii="Arial" w:hAnsi="Arial" w:cs="Arial"/>
          <w:sz w:val="24"/>
          <w:szCs w:val="24"/>
        </w:rPr>
        <w:t>về</w:t>
      </w:r>
      <w:proofErr w:type="spellEnd"/>
      <w:r w:rsidRPr="00D10A7C">
        <w:rPr>
          <w:rFonts w:ascii="Arial" w:hAnsi="Arial" w:cs="Arial"/>
          <w:sz w:val="24"/>
          <w:szCs w:val="24"/>
        </w:rPr>
        <w:t xml:space="preserve"> </w:t>
      </w:r>
      <w:proofErr w:type="spellStart"/>
      <w:r w:rsidRPr="00D10A7C">
        <w:rPr>
          <w:rFonts w:ascii="Arial" w:hAnsi="Arial" w:cs="Arial"/>
          <w:sz w:val="24"/>
          <w:szCs w:val="24"/>
        </w:rPr>
        <w:t>nước</w:t>
      </w:r>
      <w:proofErr w:type="spellEnd"/>
      <w:r w:rsidRPr="00D10A7C">
        <w:rPr>
          <w:rFonts w:ascii="Arial" w:hAnsi="Arial" w:cs="Arial"/>
          <w:sz w:val="24"/>
          <w:szCs w:val="24"/>
        </w:rPr>
        <w:t xml:space="preserve"> </w:t>
      </w:r>
      <w:proofErr w:type="spellStart"/>
      <w:r w:rsidRPr="00D10A7C">
        <w:rPr>
          <w:rFonts w:ascii="Arial" w:hAnsi="Arial" w:cs="Arial"/>
          <w:sz w:val="24"/>
          <w:szCs w:val="24"/>
        </w:rPr>
        <w:t>uống</w:t>
      </w:r>
      <w:proofErr w:type="spellEnd"/>
      <w:r w:rsidRPr="00D10A7C">
        <w:rPr>
          <w:rFonts w:ascii="Arial" w:hAnsi="Arial" w:cs="Arial"/>
          <w:sz w:val="24"/>
          <w:szCs w:val="24"/>
        </w:rPr>
        <w:t xml:space="preserve"> </w:t>
      </w:r>
      <w:proofErr w:type="spellStart"/>
      <w:r w:rsidRPr="00D10A7C">
        <w:rPr>
          <w:rFonts w:ascii="Arial" w:hAnsi="Arial" w:cs="Arial"/>
          <w:sz w:val="24"/>
          <w:szCs w:val="24"/>
        </w:rPr>
        <w:t>của</w:t>
      </w:r>
      <w:proofErr w:type="spellEnd"/>
      <w:r w:rsidRPr="00D10A7C">
        <w:rPr>
          <w:rFonts w:ascii="Arial" w:hAnsi="Arial" w:cs="Arial"/>
          <w:sz w:val="24"/>
          <w:szCs w:val="24"/>
        </w:rPr>
        <w:t xml:space="preserve"> </w:t>
      </w:r>
      <w:proofErr w:type="spellStart"/>
      <w:r w:rsidRPr="00D10A7C">
        <w:rPr>
          <w:rFonts w:ascii="Arial" w:hAnsi="Arial" w:cs="Arial"/>
          <w:sz w:val="24"/>
          <w:szCs w:val="24"/>
        </w:rPr>
        <w:t>bạn</w:t>
      </w:r>
      <w:proofErr w:type="spellEnd"/>
      <w:r w:rsidRPr="00D10A7C">
        <w:rPr>
          <w:rFonts w:ascii="Arial" w:hAnsi="Arial" w:cs="Arial"/>
          <w:sz w:val="24"/>
          <w:szCs w:val="24"/>
        </w:rPr>
        <w:t xml:space="preserve">.  Xin </w:t>
      </w:r>
      <w:proofErr w:type="spellStart"/>
      <w:r w:rsidRPr="00D10A7C">
        <w:rPr>
          <w:rFonts w:ascii="Arial" w:hAnsi="Arial" w:cs="Arial"/>
          <w:sz w:val="24"/>
          <w:szCs w:val="24"/>
        </w:rPr>
        <w:t>vui</w:t>
      </w:r>
      <w:proofErr w:type="spellEnd"/>
      <w:r w:rsidRPr="00D10A7C">
        <w:rPr>
          <w:rFonts w:ascii="Arial" w:hAnsi="Arial" w:cs="Arial"/>
          <w:sz w:val="24"/>
          <w:szCs w:val="24"/>
        </w:rPr>
        <w:t xml:space="preserve"> </w:t>
      </w:r>
      <w:proofErr w:type="spellStart"/>
      <w:r w:rsidRPr="00D10A7C">
        <w:rPr>
          <w:rFonts w:ascii="Arial" w:hAnsi="Arial" w:cs="Arial"/>
          <w:sz w:val="24"/>
          <w:szCs w:val="24"/>
        </w:rPr>
        <w:t>lòng</w:t>
      </w:r>
      <w:proofErr w:type="spellEnd"/>
      <w:r w:rsidRPr="00D10A7C">
        <w:rPr>
          <w:rFonts w:ascii="Arial" w:hAnsi="Arial" w:cs="Arial"/>
          <w:sz w:val="24"/>
          <w:szCs w:val="24"/>
        </w:rPr>
        <w:t xml:space="preserve"> </w:t>
      </w:r>
      <w:proofErr w:type="spellStart"/>
      <w:r w:rsidRPr="00D10A7C">
        <w:rPr>
          <w:rFonts w:ascii="Arial" w:hAnsi="Arial" w:cs="Arial"/>
          <w:sz w:val="24"/>
          <w:szCs w:val="24"/>
        </w:rPr>
        <w:t>liên</w:t>
      </w:r>
      <w:proofErr w:type="spellEnd"/>
      <w:r w:rsidRPr="00D10A7C">
        <w:rPr>
          <w:rFonts w:ascii="Arial" w:hAnsi="Arial" w:cs="Arial"/>
          <w:sz w:val="24"/>
          <w:szCs w:val="24"/>
        </w:rPr>
        <w:t xml:space="preserve"> </w:t>
      </w:r>
      <w:proofErr w:type="spellStart"/>
      <w:r w:rsidRPr="00D10A7C">
        <w:rPr>
          <w:rFonts w:ascii="Arial" w:hAnsi="Arial" w:cs="Arial"/>
          <w:sz w:val="24"/>
          <w:szCs w:val="24"/>
        </w:rPr>
        <w:t>hệ</w:t>
      </w:r>
      <w:proofErr w:type="spellEnd"/>
      <w:r w:rsidRPr="00D10A7C">
        <w:rPr>
          <w:rFonts w:ascii="Arial" w:hAnsi="Arial" w:cs="Arial"/>
          <w:sz w:val="24"/>
          <w:szCs w:val="24"/>
        </w:rPr>
        <w:t xml:space="preserve"> </w:t>
      </w:r>
      <w:r>
        <w:rPr>
          <w:rFonts w:ascii="Arial" w:hAnsi="Arial" w:cs="Arial"/>
          <w:sz w:val="24"/>
          <w:szCs w:val="24"/>
        </w:rPr>
        <w:t>Park Investments Water</w:t>
      </w:r>
      <w:r w:rsidRPr="00D10A7C">
        <w:rPr>
          <w:rFonts w:ascii="Arial" w:hAnsi="Arial" w:cs="Arial"/>
          <w:sz w:val="24"/>
          <w:szCs w:val="24"/>
        </w:rPr>
        <w:t xml:space="preserve"> </w:t>
      </w:r>
      <w:proofErr w:type="spellStart"/>
      <w:r w:rsidRPr="00D10A7C">
        <w:rPr>
          <w:rFonts w:ascii="Arial" w:hAnsi="Arial" w:cs="Arial"/>
          <w:sz w:val="24"/>
          <w:szCs w:val="24"/>
        </w:rPr>
        <w:t>tại</w:t>
      </w:r>
      <w:proofErr w:type="spellEnd"/>
      <w:r w:rsidRPr="00D10A7C">
        <w:rPr>
          <w:rFonts w:ascii="Arial" w:hAnsi="Arial" w:cs="Arial"/>
          <w:sz w:val="24"/>
          <w:szCs w:val="24"/>
        </w:rPr>
        <w:t xml:space="preserve"> </w:t>
      </w:r>
      <w:r>
        <w:rPr>
          <w:rFonts w:ascii="Arial" w:hAnsi="Arial" w:cs="Arial"/>
          <w:sz w:val="24"/>
          <w:szCs w:val="24"/>
        </w:rPr>
        <w:t>559-306-</w:t>
      </w:r>
      <w:proofErr w:type="gramStart"/>
      <w:r>
        <w:rPr>
          <w:rFonts w:ascii="Arial" w:hAnsi="Arial" w:cs="Arial"/>
          <w:sz w:val="24"/>
          <w:szCs w:val="24"/>
        </w:rPr>
        <w:t xml:space="preserve">7650 </w:t>
      </w:r>
      <w:r w:rsidRPr="00D10A7C">
        <w:rPr>
          <w:rFonts w:ascii="Arial" w:hAnsi="Arial" w:cs="Arial"/>
          <w:sz w:val="24"/>
          <w:szCs w:val="24"/>
        </w:rPr>
        <w:t xml:space="preserve"> </w:t>
      </w:r>
      <w:proofErr w:type="spellStart"/>
      <w:r w:rsidRPr="00D10A7C">
        <w:rPr>
          <w:rFonts w:ascii="Arial" w:hAnsi="Arial" w:cs="Arial"/>
          <w:sz w:val="24"/>
          <w:szCs w:val="24"/>
        </w:rPr>
        <w:t>để</w:t>
      </w:r>
      <w:proofErr w:type="spellEnd"/>
      <w:proofErr w:type="gramEnd"/>
      <w:r w:rsidRPr="00D10A7C">
        <w:rPr>
          <w:rFonts w:ascii="Arial" w:hAnsi="Arial" w:cs="Arial"/>
          <w:sz w:val="24"/>
          <w:szCs w:val="24"/>
        </w:rPr>
        <w:t xml:space="preserve"> </w:t>
      </w:r>
      <w:proofErr w:type="spellStart"/>
      <w:r w:rsidRPr="00D10A7C">
        <w:rPr>
          <w:rFonts w:ascii="Arial" w:hAnsi="Arial" w:cs="Arial"/>
          <w:sz w:val="24"/>
          <w:szCs w:val="24"/>
        </w:rPr>
        <w:t>được</w:t>
      </w:r>
      <w:proofErr w:type="spellEnd"/>
      <w:r w:rsidRPr="00D10A7C">
        <w:rPr>
          <w:rFonts w:ascii="Arial" w:hAnsi="Arial" w:cs="Arial"/>
          <w:sz w:val="24"/>
          <w:szCs w:val="24"/>
        </w:rPr>
        <w:t xml:space="preserve"> </w:t>
      </w:r>
      <w:proofErr w:type="spellStart"/>
      <w:r w:rsidRPr="00D10A7C">
        <w:rPr>
          <w:rFonts w:ascii="Arial" w:hAnsi="Arial" w:cs="Arial"/>
          <w:sz w:val="24"/>
          <w:szCs w:val="24"/>
        </w:rPr>
        <w:t>hỗ</w:t>
      </w:r>
      <w:proofErr w:type="spellEnd"/>
      <w:r w:rsidRPr="00D10A7C">
        <w:rPr>
          <w:rFonts w:ascii="Arial" w:hAnsi="Arial" w:cs="Arial"/>
          <w:sz w:val="24"/>
          <w:szCs w:val="24"/>
        </w:rPr>
        <w:t xml:space="preserve"> </w:t>
      </w:r>
      <w:proofErr w:type="spellStart"/>
      <w:r w:rsidRPr="00D10A7C">
        <w:rPr>
          <w:rFonts w:ascii="Arial" w:hAnsi="Arial" w:cs="Arial"/>
          <w:sz w:val="24"/>
          <w:szCs w:val="24"/>
        </w:rPr>
        <w:t>trợ</w:t>
      </w:r>
      <w:proofErr w:type="spellEnd"/>
      <w:r w:rsidRPr="00D10A7C">
        <w:rPr>
          <w:rFonts w:ascii="Arial" w:hAnsi="Arial" w:cs="Arial"/>
          <w:sz w:val="24"/>
          <w:szCs w:val="24"/>
        </w:rPr>
        <w:t xml:space="preserve"> </w:t>
      </w:r>
      <w:proofErr w:type="spellStart"/>
      <w:r w:rsidRPr="00D10A7C">
        <w:rPr>
          <w:rFonts w:ascii="Arial" w:hAnsi="Arial" w:cs="Arial"/>
          <w:sz w:val="24"/>
          <w:szCs w:val="24"/>
        </w:rPr>
        <w:t>giúp</w:t>
      </w:r>
      <w:proofErr w:type="spellEnd"/>
      <w:r w:rsidRPr="00D10A7C">
        <w:rPr>
          <w:rFonts w:ascii="Arial" w:hAnsi="Arial" w:cs="Arial"/>
          <w:sz w:val="24"/>
          <w:szCs w:val="24"/>
        </w:rPr>
        <w:t xml:space="preserve"> </w:t>
      </w:r>
      <w:proofErr w:type="spellStart"/>
      <w:r w:rsidRPr="00D10A7C">
        <w:rPr>
          <w:rFonts w:ascii="Arial" w:hAnsi="Arial" w:cs="Arial"/>
          <w:sz w:val="24"/>
          <w:szCs w:val="24"/>
        </w:rPr>
        <w:t>bằng</w:t>
      </w:r>
      <w:proofErr w:type="spellEnd"/>
      <w:r w:rsidRPr="00D10A7C">
        <w:rPr>
          <w:rFonts w:ascii="Arial" w:hAnsi="Arial" w:cs="Arial"/>
          <w:sz w:val="24"/>
          <w:szCs w:val="24"/>
        </w:rPr>
        <w:t xml:space="preserve"> </w:t>
      </w:r>
      <w:proofErr w:type="spellStart"/>
      <w:r w:rsidRPr="00D10A7C">
        <w:rPr>
          <w:rFonts w:ascii="Arial" w:hAnsi="Arial" w:cs="Arial"/>
          <w:sz w:val="24"/>
          <w:szCs w:val="24"/>
        </w:rPr>
        <w:t>tiếng</w:t>
      </w:r>
      <w:proofErr w:type="spellEnd"/>
      <w:r w:rsidRPr="00D10A7C">
        <w:rPr>
          <w:rFonts w:ascii="Arial" w:hAnsi="Arial" w:cs="Arial"/>
          <w:sz w:val="24"/>
          <w:szCs w:val="24"/>
        </w:rPr>
        <w:t xml:space="preserve"> Việt.</w:t>
      </w:r>
    </w:p>
    <w:p w14:paraId="5DBB94DC" w14:textId="77777777" w:rsidR="00371405" w:rsidRDefault="00371405" w:rsidP="00371405">
      <w:pPr>
        <w:spacing w:after="180"/>
        <w:rPr>
          <w:rFonts w:ascii="Arial" w:hAnsi="Arial" w:cs="Arial"/>
          <w:sz w:val="24"/>
          <w:szCs w:val="24"/>
        </w:rPr>
      </w:pPr>
      <w:r w:rsidRPr="00D10A7C">
        <w:rPr>
          <w:rFonts w:ascii="Arial" w:hAnsi="Arial" w:cs="Arial"/>
          <w:sz w:val="24"/>
          <w:szCs w:val="24"/>
        </w:rPr>
        <w:t xml:space="preserve">Language in Hmong:  </w:t>
      </w:r>
      <w:proofErr w:type="spellStart"/>
      <w:r w:rsidRPr="00D10A7C">
        <w:rPr>
          <w:rFonts w:ascii="Arial" w:hAnsi="Arial" w:cs="Arial"/>
          <w:sz w:val="24"/>
          <w:szCs w:val="24"/>
        </w:rPr>
        <w:t>Tsab</w:t>
      </w:r>
      <w:proofErr w:type="spellEnd"/>
      <w:r w:rsidRPr="00D10A7C">
        <w:rPr>
          <w:rFonts w:ascii="Arial" w:hAnsi="Arial" w:cs="Arial"/>
          <w:sz w:val="24"/>
          <w:szCs w:val="24"/>
        </w:rPr>
        <w:t xml:space="preserve"> </w:t>
      </w:r>
      <w:proofErr w:type="spellStart"/>
      <w:r w:rsidRPr="00D10A7C">
        <w:rPr>
          <w:rFonts w:ascii="Arial" w:hAnsi="Arial" w:cs="Arial"/>
          <w:sz w:val="24"/>
          <w:szCs w:val="24"/>
        </w:rPr>
        <w:t>ntawv</w:t>
      </w:r>
      <w:proofErr w:type="spellEnd"/>
      <w:r w:rsidRPr="00D10A7C">
        <w:rPr>
          <w:rFonts w:ascii="Arial" w:hAnsi="Arial" w:cs="Arial"/>
          <w:sz w:val="24"/>
          <w:szCs w:val="24"/>
        </w:rPr>
        <w:t xml:space="preserve"> no </w:t>
      </w:r>
      <w:proofErr w:type="spellStart"/>
      <w:r w:rsidRPr="00D10A7C">
        <w:rPr>
          <w:rFonts w:ascii="Arial" w:hAnsi="Arial" w:cs="Arial"/>
          <w:sz w:val="24"/>
          <w:szCs w:val="24"/>
        </w:rPr>
        <w:t>muaj</w:t>
      </w:r>
      <w:proofErr w:type="spellEnd"/>
      <w:r w:rsidRPr="00D10A7C">
        <w:rPr>
          <w:rFonts w:ascii="Arial" w:hAnsi="Arial" w:cs="Arial"/>
          <w:sz w:val="24"/>
          <w:szCs w:val="24"/>
        </w:rPr>
        <w:t xml:space="preserve"> </w:t>
      </w:r>
      <w:proofErr w:type="spellStart"/>
      <w:r w:rsidRPr="00D10A7C">
        <w:rPr>
          <w:rFonts w:ascii="Arial" w:hAnsi="Arial" w:cs="Arial"/>
          <w:sz w:val="24"/>
          <w:szCs w:val="24"/>
        </w:rPr>
        <w:t>cov</w:t>
      </w:r>
      <w:proofErr w:type="spellEnd"/>
      <w:r w:rsidRPr="00D10A7C">
        <w:rPr>
          <w:rFonts w:ascii="Arial" w:hAnsi="Arial" w:cs="Arial"/>
          <w:sz w:val="24"/>
          <w:szCs w:val="24"/>
        </w:rPr>
        <w:t xml:space="preserve"> </w:t>
      </w:r>
      <w:proofErr w:type="spellStart"/>
      <w:r w:rsidRPr="00D10A7C">
        <w:rPr>
          <w:rFonts w:ascii="Arial" w:hAnsi="Arial" w:cs="Arial"/>
          <w:sz w:val="24"/>
          <w:szCs w:val="24"/>
        </w:rPr>
        <w:t>ntsiab</w:t>
      </w:r>
      <w:proofErr w:type="spellEnd"/>
      <w:r w:rsidRPr="00D10A7C">
        <w:rPr>
          <w:rFonts w:ascii="Arial" w:hAnsi="Arial" w:cs="Arial"/>
          <w:sz w:val="24"/>
          <w:szCs w:val="24"/>
        </w:rPr>
        <w:t xml:space="preserve"> </w:t>
      </w:r>
      <w:proofErr w:type="spellStart"/>
      <w:r w:rsidRPr="00D10A7C">
        <w:rPr>
          <w:rFonts w:ascii="Arial" w:hAnsi="Arial" w:cs="Arial"/>
          <w:sz w:val="24"/>
          <w:szCs w:val="24"/>
        </w:rPr>
        <w:t>lus</w:t>
      </w:r>
      <w:proofErr w:type="spellEnd"/>
      <w:r w:rsidRPr="00D10A7C">
        <w:rPr>
          <w:rFonts w:ascii="Arial" w:hAnsi="Arial" w:cs="Arial"/>
          <w:sz w:val="24"/>
          <w:szCs w:val="24"/>
        </w:rPr>
        <w:t xml:space="preserve"> </w:t>
      </w:r>
      <w:proofErr w:type="spellStart"/>
      <w:r w:rsidRPr="00D10A7C">
        <w:rPr>
          <w:rFonts w:ascii="Arial" w:hAnsi="Arial" w:cs="Arial"/>
          <w:sz w:val="24"/>
          <w:szCs w:val="24"/>
        </w:rPr>
        <w:t>tseem</w:t>
      </w:r>
      <w:proofErr w:type="spellEnd"/>
      <w:r w:rsidRPr="00D10A7C">
        <w:rPr>
          <w:rFonts w:ascii="Arial" w:hAnsi="Arial" w:cs="Arial"/>
          <w:sz w:val="24"/>
          <w:szCs w:val="24"/>
        </w:rPr>
        <w:t xml:space="preserve"> </w:t>
      </w:r>
      <w:proofErr w:type="spellStart"/>
      <w:r w:rsidRPr="00D10A7C">
        <w:rPr>
          <w:rFonts w:ascii="Arial" w:hAnsi="Arial" w:cs="Arial"/>
          <w:sz w:val="24"/>
          <w:szCs w:val="24"/>
        </w:rPr>
        <w:t>ceeb</w:t>
      </w:r>
      <w:proofErr w:type="spellEnd"/>
      <w:r w:rsidRPr="00D10A7C">
        <w:rPr>
          <w:rFonts w:ascii="Arial" w:hAnsi="Arial" w:cs="Arial"/>
          <w:sz w:val="24"/>
          <w:szCs w:val="24"/>
        </w:rPr>
        <w:t xml:space="preserve"> </w:t>
      </w:r>
      <w:proofErr w:type="spellStart"/>
      <w:r w:rsidRPr="00D10A7C">
        <w:rPr>
          <w:rFonts w:ascii="Arial" w:hAnsi="Arial" w:cs="Arial"/>
          <w:sz w:val="24"/>
          <w:szCs w:val="24"/>
        </w:rPr>
        <w:t>txog</w:t>
      </w:r>
      <w:proofErr w:type="spellEnd"/>
      <w:r w:rsidRPr="00D10A7C">
        <w:rPr>
          <w:rFonts w:ascii="Arial" w:hAnsi="Arial" w:cs="Arial"/>
          <w:sz w:val="24"/>
          <w:szCs w:val="24"/>
        </w:rPr>
        <w:t xml:space="preserve"> </w:t>
      </w:r>
      <w:proofErr w:type="spellStart"/>
      <w:r w:rsidRPr="00D10A7C">
        <w:rPr>
          <w:rFonts w:ascii="Arial" w:hAnsi="Arial" w:cs="Arial"/>
          <w:sz w:val="24"/>
          <w:szCs w:val="24"/>
        </w:rPr>
        <w:t>koj</w:t>
      </w:r>
      <w:proofErr w:type="spellEnd"/>
      <w:r w:rsidRPr="00D10A7C">
        <w:rPr>
          <w:rFonts w:ascii="Arial" w:hAnsi="Arial" w:cs="Arial"/>
          <w:sz w:val="24"/>
          <w:szCs w:val="24"/>
        </w:rPr>
        <w:t xml:space="preserve"> </w:t>
      </w:r>
      <w:proofErr w:type="spellStart"/>
      <w:r w:rsidRPr="00D10A7C">
        <w:rPr>
          <w:rFonts w:ascii="Arial" w:hAnsi="Arial" w:cs="Arial"/>
          <w:sz w:val="24"/>
          <w:szCs w:val="24"/>
        </w:rPr>
        <w:t>cov</w:t>
      </w:r>
      <w:proofErr w:type="spellEnd"/>
      <w:r w:rsidRPr="00D10A7C">
        <w:rPr>
          <w:rFonts w:ascii="Arial" w:hAnsi="Arial" w:cs="Arial"/>
          <w:sz w:val="24"/>
          <w:szCs w:val="24"/>
        </w:rPr>
        <w:t xml:space="preserve"> </w:t>
      </w:r>
      <w:proofErr w:type="spellStart"/>
      <w:r w:rsidRPr="00D10A7C">
        <w:rPr>
          <w:rFonts w:ascii="Arial" w:hAnsi="Arial" w:cs="Arial"/>
          <w:sz w:val="24"/>
          <w:szCs w:val="24"/>
        </w:rPr>
        <w:t>dej</w:t>
      </w:r>
      <w:proofErr w:type="spellEnd"/>
      <w:r w:rsidRPr="00D10A7C">
        <w:rPr>
          <w:rFonts w:ascii="Arial" w:hAnsi="Arial" w:cs="Arial"/>
          <w:sz w:val="24"/>
          <w:szCs w:val="24"/>
        </w:rPr>
        <w:t xml:space="preserve"> haus.  </w:t>
      </w:r>
      <w:proofErr w:type="spellStart"/>
      <w:r w:rsidRPr="00D10A7C">
        <w:rPr>
          <w:rFonts w:ascii="Arial" w:hAnsi="Arial" w:cs="Arial"/>
          <w:sz w:val="24"/>
          <w:szCs w:val="24"/>
        </w:rPr>
        <w:t>Thov</w:t>
      </w:r>
      <w:proofErr w:type="spellEnd"/>
      <w:r w:rsidRPr="00D10A7C">
        <w:rPr>
          <w:rFonts w:ascii="Arial" w:hAnsi="Arial" w:cs="Arial"/>
          <w:sz w:val="24"/>
          <w:szCs w:val="24"/>
        </w:rPr>
        <w:t xml:space="preserve"> hu </w:t>
      </w:r>
      <w:proofErr w:type="spellStart"/>
      <w:r w:rsidRPr="00D10A7C">
        <w:rPr>
          <w:rFonts w:ascii="Arial" w:hAnsi="Arial" w:cs="Arial"/>
          <w:sz w:val="24"/>
          <w:szCs w:val="24"/>
        </w:rPr>
        <w:t>rau</w:t>
      </w:r>
      <w:proofErr w:type="spellEnd"/>
      <w:r w:rsidRPr="00D10A7C">
        <w:rPr>
          <w:rFonts w:ascii="Arial" w:hAnsi="Arial" w:cs="Arial"/>
          <w:sz w:val="24"/>
          <w:szCs w:val="24"/>
        </w:rPr>
        <w:t xml:space="preserve"> </w:t>
      </w:r>
      <w:r>
        <w:rPr>
          <w:rFonts w:ascii="Arial" w:hAnsi="Arial" w:cs="Arial"/>
          <w:sz w:val="24"/>
          <w:szCs w:val="24"/>
        </w:rPr>
        <w:t>Park Investments Water</w:t>
      </w:r>
      <w:r w:rsidRPr="00D10A7C">
        <w:rPr>
          <w:rFonts w:ascii="Arial" w:hAnsi="Arial" w:cs="Arial"/>
          <w:sz w:val="24"/>
          <w:szCs w:val="24"/>
        </w:rPr>
        <w:t xml:space="preserve"> </w:t>
      </w:r>
      <w:proofErr w:type="spellStart"/>
      <w:r w:rsidRPr="00D10A7C">
        <w:rPr>
          <w:rFonts w:ascii="Arial" w:hAnsi="Arial" w:cs="Arial"/>
          <w:sz w:val="24"/>
          <w:szCs w:val="24"/>
        </w:rPr>
        <w:t>ntawm</w:t>
      </w:r>
      <w:proofErr w:type="spellEnd"/>
      <w:r w:rsidRPr="00D10A7C">
        <w:rPr>
          <w:rFonts w:ascii="Arial" w:hAnsi="Arial" w:cs="Arial"/>
          <w:sz w:val="24"/>
          <w:szCs w:val="24"/>
        </w:rPr>
        <w:t xml:space="preserve"> </w:t>
      </w:r>
      <w:r>
        <w:rPr>
          <w:rFonts w:ascii="Arial" w:hAnsi="Arial" w:cs="Arial"/>
          <w:sz w:val="24"/>
          <w:szCs w:val="24"/>
        </w:rPr>
        <w:t xml:space="preserve">559-306-7650 </w:t>
      </w:r>
      <w:proofErr w:type="spellStart"/>
      <w:r w:rsidRPr="00D10A7C">
        <w:rPr>
          <w:rFonts w:ascii="Arial" w:hAnsi="Arial" w:cs="Arial"/>
          <w:sz w:val="24"/>
          <w:szCs w:val="24"/>
        </w:rPr>
        <w:t>rau</w:t>
      </w:r>
      <w:proofErr w:type="spellEnd"/>
      <w:r w:rsidRPr="00D10A7C">
        <w:rPr>
          <w:rFonts w:ascii="Arial" w:hAnsi="Arial" w:cs="Arial"/>
          <w:sz w:val="24"/>
          <w:szCs w:val="24"/>
        </w:rPr>
        <w:t xml:space="preserve"> </w:t>
      </w:r>
      <w:proofErr w:type="spellStart"/>
      <w:r w:rsidRPr="00D10A7C">
        <w:rPr>
          <w:rFonts w:ascii="Arial" w:hAnsi="Arial" w:cs="Arial"/>
          <w:sz w:val="24"/>
          <w:szCs w:val="24"/>
        </w:rPr>
        <w:t>kev</w:t>
      </w:r>
      <w:proofErr w:type="spellEnd"/>
      <w:r w:rsidRPr="00D10A7C">
        <w:rPr>
          <w:rFonts w:ascii="Arial" w:hAnsi="Arial" w:cs="Arial"/>
          <w:sz w:val="24"/>
          <w:szCs w:val="24"/>
        </w:rPr>
        <w:t xml:space="preserve"> </w:t>
      </w:r>
      <w:proofErr w:type="spellStart"/>
      <w:r w:rsidRPr="00D10A7C">
        <w:rPr>
          <w:rFonts w:ascii="Arial" w:hAnsi="Arial" w:cs="Arial"/>
          <w:sz w:val="24"/>
          <w:szCs w:val="24"/>
        </w:rPr>
        <w:t>pab</w:t>
      </w:r>
      <w:proofErr w:type="spellEnd"/>
      <w:r w:rsidRPr="00D10A7C">
        <w:rPr>
          <w:rFonts w:ascii="Arial" w:hAnsi="Arial" w:cs="Arial"/>
          <w:sz w:val="24"/>
          <w:szCs w:val="24"/>
        </w:rPr>
        <w:t xml:space="preserve"> </w:t>
      </w:r>
      <w:proofErr w:type="spellStart"/>
      <w:r w:rsidRPr="00D10A7C">
        <w:rPr>
          <w:rFonts w:ascii="Arial" w:hAnsi="Arial" w:cs="Arial"/>
          <w:sz w:val="24"/>
          <w:szCs w:val="24"/>
        </w:rPr>
        <w:t>hauv</w:t>
      </w:r>
      <w:proofErr w:type="spellEnd"/>
      <w:r w:rsidRPr="00D10A7C">
        <w:rPr>
          <w:rFonts w:ascii="Arial" w:hAnsi="Arial" w:cs="Arial"/>
          <w:sz w:val="24"/>
          <w:szCs w:val="24"/>
        </w:rPr>
        <w:t xml:space="preserve"> </w:t>
      </w:r>
      <w:proofErr w:type="spellStart"/>
      <w:r w:rsidRPr="00D10A7C">
        <w:rPr>
          <w:rFonts w:ascii="Arial" w:hAnsi="Arial" w:cs="Arial"/>
          <w:sz w:val="24"/>
          <w:szCs w:val="24"/>
        </w:rPr>
        <w:t>lus</w:t>
      </w:r>
      <w:proofErr w:type="spellEnd"/>
      <w:r w:rsidRPr="00D10A7C">
        <w:rPr>
          <w:rFonts w:ascii="Arial" w:hAnsi="Arial" w:cs="Arial"/>
          <w:sz w:val="24"/>
          <w:szCs w:val="24"/>
        </w:rPr>
        <w:t xml:space="preserve"> </w:t>
      </w:r>
      <w:proofErr w:type="spellStart"/>
      <w:r w:rsidRPr="00D10A7C">
        <w:rPr>
          <w:rFonts w:ascii="Arial" w:hAnsi="Arial" w:cs="Arial"/>
          <w:sz w:val="24"/>
          <w:szCs w:val="24"/>
        </w:rPr>
        <w:t>Askiv</w:t>
      </w:r>
      <w:proofErr w:type="spellEnd"/>
      <w:r w:rsidRPr="00D10A7C">
        <w:rPr>
          <w:rFonts w:ascii="Arial" w:hAnsi="Arial" w:cs="Arial"/>
          <w:sz w:val="24"/>
          <w:szCs w:val="24"/>
        </w:rPr>
        <w:t>.</w:t>
      </w:r>
    </w:p>
    <w:p w14:paraId="004AB217" w14:textId="77777777" w:rsidR="00371405" w:rsidRDefault="00371405" w:rsidP="00371405">
      <w:pPr>
        <w:spacing w:after="180"/>
        <w:rPr>
          <w:rFonts w:ascii="Arial" w:hAnsi="Arial" w:cs="Arial"/>
          <w:sz w:val="24"/>
          <w:szCs w:val="24"/>
        </w:rPr>
      </w:pPr>
    </w:p>
    <w:p w14:paraId="4C9EBAA0" w14:textId="77777777" w:rsidR="00371405" w:rsidRPr="005162DE" w:rsidRDefault="00371405" w:rsidP="00371405">
      <w:pPr>
        <w:pStyle w:val="Heading2"/>
        <w:spacing w:before="0" w:after="40"/>
      </w:pPr>
      <w:r w:rsidRPr="005162DE">
        <w:lastRenderedPageBreak/>
        <w:t>Terms Used in This Report</w:t>
      </w:r>
      <w:bookmarkEnd w:id="2"/>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371405" w:rsidRPr="005162DE" w14:paraId="0CFFF08D" w14:textId="77777777" w:rsidTr="009A77A3">
        <w:trPr>
          <w:trHeight w:val="226"/>
          <w:tblHeader/>
        </w:trPr>
        <w:tc>
          <w:tcPr>
            <w:tcW w:w="2695" w:type="dxa"/>
            <w:vAlign w:val="center"/>
          </w:tcPr>
          <w:p w14:paraId="006A74A8" w14:textId="77777777" w:rsidR="00371405" w:rsidRPr="005162DE" w:rsidRDefault="00371405" w:rsidP="009A77A3">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0F09FB72" w14:textId="77777777" w:rsidR="00371405" w:rsidRPr="005162DE" w:rsidRDefault="00371405" w:rsidP="009A77A3">
            <w:pPr>
              <w:jc w:val="center"/>
              <w:rPr>
                <w:rFonts w:ascii="Arial" w:hAnsi="Arial" w:cs="Arial"/>
                <w:b/>
                <w:bCs/>
                <w:sz w:val="24"/>
                <w:szCs w:val="24"/>
              </w:rPr>
            </w:pPr>
            <w:r w:rsidRPr="005162DE">
              <w:rPr>
                <w:rFonts w:ascii="Arial" w:hAnsi="Arial" w:cs="Arial"/>
                <w:b/>
                <w:bCs/>
                <w:sz w:val="24"/>
                <w:szCs w:val="24"/>
              </w:rPr>
              <w:t>Definition</w:t>
            </w:r>
          </w:p>
        </w:tc>
      </w:tr>
      <w:tr w:rsidR="00371405" w:rsidRPr="005162DE" w14:paraId="6DC4FD6F" w14:textId="77777777" w:rsidTr="009A77A3">
        <w:tc>
          <w:tcPr>
            <w:tcW w:w="2695" w:type="dxa"/>
            <w:tcMar>
              <w:left w:w="58" w:type="dxa"/>
              <w:right w:w="86" w:type="dxa"/>
            </w:tcMar>
          </w:tcPr>
          <w:p w14:paraId="51BC0FAD" w14:textId="77777777" w:rsidR="00371405" w:rsidRPr="005162DE" w:rsidRDefault="00371405" w:rsidP="009A77A3">
            <w:r w:rsidRPr="005162DE">
              <w:rPr>
                <w:rFonts w:ascii="Arial" w:hAnsi="Arial" w:cs="Arial"/>
                <w:sz w:val="24"/>
                <w:szCs w:val="24"/>
              </w:rPr>
              <w:t>Level 1 Assessment</w:t>
            </w:r>
          </w:p>
        </w:tc>
        <w:tc>
          <w:tcPr>
            <w:tcW w:w="8095" w:type="dxa"/>
          </w:tcPr>
          <w:p w14:paraId="36B235C1" w14:textId="77777777" w:rsidR="00371405" w:rsidRPr="005162DE" w:rsidRDefault="00371405" w:rsidP="009A77A3">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371405" w:rsidRPr="005162DE" w14:paraId="70B8147C" w14:textId="77777777" w:rsidTr="009A77A3">
        <w:tc>
          <w:tcPr>
            <w:tcW w:w="2695" w:type="dxa"/>
            <w:tcMar>
              <w:left w:w="58" w:type="dxa"/>
              <w:right w:w="86" w:type="dxa"/>
            </w:tcMar>
          </w:tcPr>
          <w:p w14:paraId="393B80BD" w14:textId="77777777" w:rsidR="00371405" w:rsidRPr="005162DE" w:rsidRDefault="00371405" w:rsidP="009A77A3">
            <w:r w:rsidRPr="005162DE">
              <w:rPr>
                <w:rFonts w:ascii="Arial" w:hAnsi="Arial" w:cs="Arial"/>
                <w:sz w:val="24"/>
                <w:szCs w:val="24"/>
              </w:rPr>
              <w:t>Level 2 Assessment</w:t>
            </w:r>
          </w:p>
        </w:tc>
        <w:tc>
          <w:tcPr>
            <w:tcW w:w="8095" w:type="dxa"/>
          </w:tcPr>
          <w:p w14:paraId="3AC69E6A" w14:textId="77777777" w:rsidR="00371405" w:rsidRPr="005162DE" w:rsidRDefault="00371405" w:rsidP="009A77A3">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371405" w:rsidRPr="005162DE" w14:paraId="7DD359B2" w14:textId="77777777" w:rsidTr="009A77A3">
        <w:tc>
          <w:tcPr>
            <w:tcW w:w="2695" w:type="dxa"/>
            <w:tcMar>
              <w:left w:w="58" w:type="dxa"/>
              <w:right w:w="86" w:type="dxa"/>
            </w:tcMar>
          </w:tcPr>
          <w:p w14:paraId="60F6B9ED" w14:textId="77777777" w:rsidR="00371405" w:rsidRPr="005162DE" w:rsidRDefault="00371405" w:rsidP="009A77A3">
            <w:r w:rsidRPr="005162DE">
              <w:rPr>
                <w:rFonts w:ascii="Arial" w:hAnsi="Arial" w:cs="Arial"/>
                <w:sz w:val="24"/>
                <w:szCs w:val="24"/>
              </w:rPr>
              <w:t>Maximum Contaminant Level (MCL)</w:t>
            </w:r>
          </w:p>
        </w:tc>
        <w:tc>
          <w:tcPr>
            <w:tcW w:w="8095" w:type="dxa"/>
          </w:tcPr>
          <w:p w14:paraId="7447B40D" w14:textId="77777777" w:rsidR="00371405" w:rsidRPr="005162DE" w:rsidRDefault="00371405" w:rsidP="009A77A3">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371405" w:rsidRPr="005162DE" w14:paraId="22988D9B" w14:textId="77777777" w:rsidTr="009A77A3">
        <w:tc>
          <w:tcPr>
            <w:tcW w:w="2695" w:type="dxa"/>
            <w:tcMar>
              <w:left w:w="58" w:type="dxa"/>
              <w:right w:w="86" w:type="dxa"/>
            </w:tcMar>
          </w:tcPr>
          <w:p w14:paraId="3024EEFC" w14:textId="77777777" w:rsidR="00371405" w:rsidRPr="005162DE" w:rsidRDefault="00371405" w:rsidP="009A77A3">
            <w:r w:rsidRPr="005162DE">
              <w:rPr>
                <w:rFonts w:ascii="Arial" w:hAnsi="Arial" w:cs="Arial"/>
                <w:sz w:val="24"/>
                <w:szCs w:val="24"/>
              </w:rPr>
              <w:t>Maximum Contaminant Level Goal (MCLG)</w:t>
            </w:r>
          </w:p>
        </w:tc>
        <w:tc>
          <w:tcPr>
            <w:tcW w:w="8095" w:type="dxa"/>
          </w:tcPr>
          <w:p w14:paraId="13F113FD" w14:textId="77777777" w:rsidR="00371405" w:rsidRPr="005162DE" w:rsidRDefault="00371405" w:rsidP="009A77A3">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371405" w:rsidRPr="005162DE" w14:paraId="01D8B27A" w14:textId="77777777" w:rsidTr="009A77A3">
        <w:tc>
          <w:tcPr>
            <w:tcW w:w="2695" w:type="dxa"/>
            <w:tcMar>
              <w:left w:w="58" w:type="dxa"/>
              <w:right w:w="86" w:type="dxa"/>
            </w:tcMar>
          </w:tcPr>
          <w:p w14:paraId="517D2BBB" w14:textId="77777777" w:rsidR="00371405" w:rsidRPr="005162DE" w:rsidRDefault="00371405" w:rsidP="009A77A3">
            <w:r w:rsidRPr="005162DE">
              <w:rPr>
                <w:rFonts w:ascii="Arial" w:hAnsi="Arial" w:cs="Arial"/>
                <w:sz w:val="24"/>
                <w:szCs w:val="24"/>
              </w:rPr>
              <w:t>Maximum Residual Disinfectant Level (MRDL)</w:t>
            </w:r>
          </w:p>
        </w:tc>
        <w:tc>
          <w:tcPr>
            <w:tcW w:w="8095" w:type="dxa"/>
          </w:tcPr>
          <w:p w14:paraId="4A037628" w14:textId="77777777" w:rsidR="00371405" w:rsidRPr="005162DE" w:rsidRDefault="00371405" w:rsidP="009A77A3">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371405" w:rsidRPr="005162DE" w14:paraId="46AFCFEA" w14:textId="77777777" w:rsidTr="009A77A3">
        <w:tc>
          <w:tcPr>
            <w:tcW w:w="2695" w:type="dxa"/>
            <w:tcMar>
              <w:left w:w="58" w:type="dxa"/>
              <w:right w:w="86" w:type="dxa"/>
            </w:tcMar>
          </w:tcPr>
          <w:p w14:paraId="7143B2E8" w14:textId="77777777" w:rsidR="00371405" w:rsidRPr="005162DE" w:rsidRDefault="00371405" w:rsidP="009A77A3">
            <w:r w:rsidRPr="005162DE">
              <w:rPr>
                <w:rFonts w:ascii="Arial" w:hAnsi="Arial" w:cs="Arial"/>
                <w:sz w:val="24"/>
                <w:szCs w:val="24"/>
              </w:rPr>
              <w:t>Maximum Residual Disinfectant Level Goal (MRDLG)</w:t>
            </w:r>
          </w:p>
        </w:tc>
        <w:tc>
          <w:tcPr>
            <w:tcW w:w="8095" w:type="dxa"/>
          </w:tcPr>
          <w:p w14:paraId="4D335E27" w14:textId="77777777" w:rsidR="00371405" w:rsidRPr="005162DE" w:rsidRDefault="00371405" w:rsidP="009A77A3">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371405" w:rsidRPr="005162DE" w14:paraId="55D22DBD" w14:textId="77777777" w:rsidTr="009A77A3">
        <w:tc>
          <w:tcPr>
            <w:tcW w:w="2695" w:type="dxa"/>
            <w:tcMar>
              <w:left w:w="58" w:type="dxa"/>
              <w:right w:w="86" w:type="dxa"/>
            </w:tcMar>
          </w:tcPr>
          <w:p w14:paraId="61C8245D" w14:textId="77777777" w:rsidR="00371405" w:rsidRPr="005162DE" w:rsidRDefault="00371405" w:rsidP="009A77A3">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627F440" w14:textId="77777777" w:rsidR="00371405" w:rsidRPr="005162DE" w:rsidRDefault="00371405" w:rsidP="009A77A3">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371405" w:rsidRPr="005162DE" w14:paraId="12688FE1" w14:textId="77777777" w:rsidTr="009A77A3">
        <w:tc>
          <w:tcPr>
            <w:tcW w:w="2695" w:type="dxa"/>
            <w:tcMar>
              <w:left w:w="58" w:type="dxa"/>
              <w:right w:w="86" w:type="dxa"/>
            </w:tcMar>
          </w:tcPr>
          <w:p w14:paraId="7B319A7A" w14:textId="77777777" w:rsidR="00371405" w:rsidRPr="005162DE" w:rsidRDefault="00371405" w:rsidP="009A77A3">
            <w:pPr>
              <w:rPr>
                <w:rFonts w:ascii="Arial" w:hAnsi="Arial" w:cs="Arial"/>
                <w:sz w:val="24"/>
                <w:szCs w:val="24"/>
              </w:rPr>
            </w:pPr>
            <w:r w:rsidRPr="005162DE">
              <w:rPr>
                <w:rFonts w:ascii="Arial" w:hAnsi="Arial" w:cs="Arial"/>
                <w:sz w:val="24"/>
                <w:szCs w:val="24"/>
              </w:rPr>
              <w:t>Public Health Goal</w:t>
            </w:r>
          </w:p>
          <w:p w14:paraId="39002CF6" w14:textId="77777777" w:rsidR="00371405" w:rsidRPr="005162DE" w:rsidRDefault="00371405" w:rsidP="009A77A3">
            <w:pPr>
              <w:rPr>
                <w:rFonts w:ascii="Arial" w:hAnsi="Arial" w:cs="Arial"/>
                <w:sz w:val="24"/>
                <w:szCs w:val="24"/>
              </w:rPr>
            </w:pPr>
            <w:r w:rsidRPr="005162DE">
              <w:rPr>
                <w:rFonts w:ascii="Arial" w:hAnsi="Arial" w:cs="Arial"/>
                <w:sz w:val="24"/>
                <w:szCs w:val="24"/>
              </w:rPr>
              <w:t>(PHG)</w:t>
            </w:r>
          </w:p>
        </w:tc>
        <w:tc>
          <w:tcPr>
            <w:tcW w:w="8095" w:type="dxa"/>
          </w:tcPr>
          <w:p w14:paraId="56C9AFC2" w14:textId="77777777" w:rsidR="00371405" w:rsidRPr="005162DE" w:rsidRDefault="00371405" w:rsidP="009A77A3">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371405" w:rsidRPr="005162DE" w14:paraId="1657C361" w14:textId="77777777" w:rsidTr="009A77A3">
        <w:tc>
          <w:tcPr>
            <w:tcW w:w="2695" w:type="dxa"/>
            <w:tcMar>
              <w:left w:w="58" w:type="dxa"/>
              <w:right w:w="86" w:type="dxa"/>
            </w:tcMar>
          </w:tcPr>
          <w:p w14:paraId="50645B84" w14:textId="77777777" w:rsidR="00371405" w:rsidRPr="005162DE" w:rsidRDefault="00371405" w:rsidP="009A77A3">
            <w:pPr>
              <w:rPr>
                <w:rFonts w:ascii="Arial" w:hAnsi="Arial" w:cs="Arial"/>
                <w:sz w:val="24"/>
                <w:szCs w:val="24"/>
              </w:rPr>
            </w:pPr>
            <w:r w:rsidRPr="005162DE">
              <w:rPr>
                <w:rFonts w:ascii="Arial" w:hAnsi="Arial" w:cs="Arial"/>
                <w:sz w:val="24"/>
                <w:szCs w:val="24"/>
              </w:rPr>
              <w:t>Regulatory Action Level</w:t>
            </w:r>
          </w:p>
          <w:p w14:paraId="3517BA4F" w14:textId="77777777" w:rsidR="00371405" w:rsidRPr="005162DE" w:rsidRDefault="00371405" w:rsidP="009A77A3">
            <w:pPr>
              <w:rPr>
                <w:rFonts w:ascii="Arial" w:hAnsi="Arial" w:cs="Arial"/>
                <w:sz w:val="24"/>
                <w:szCs w:val="24"/>
              </w:rPr>
            </w:pPr>
            <w:r w:rsidRPr="005162DE">
              <w:rPr>
                <w:rFonts w:ascii="Arial" w:hAnsi="Arial" w:cs="Arial"/>
                <w:sz w:val="24"/>
                <w:szCs w:val="24"/>
              </w:rPr>
              <w:t>(AL)</w:t>
            </w:r>
          </w:p>
        </w:tc>
        <w:tc>
          <w:tcPr>
            <w:tcW w:w="8095" w:type="dxa"/>
          </w:tcPr>
          <w:p w14:paraId="6A533CFE" w14:textId="77777777" w:rsidR="00371405" w:rsidRPr="005162DE" w:rsidRDefault="00371405" w:rsidP="009A77A3">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371405" w:rsidRPr="005162DE" w14:paraId="09D4E60F" w14:textId="77777777" w:rsidTr="009A77A3">
        <w:tc>
          <w:tcPr>
            <w:tcW w:w="2695" w:type="dxa"/>
            <w:tcMar>
              <w:left w:w="58" w:type="dxa"/>
              <w:right w:w="86" w:type="dxa"/>
            </w:tcMar>
          </w:tcPr>
          <w:p w14:paraId="3FEF1151" w14:textId="77777777" w:rsidR="00371405" w:rsidRPr="005162DE" w:rsidRDefault="00371405" w:rsidP="009A77A3">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5178294A" w14:textId="77777777" w:rsidR="00371405" w:rsidRPr="005162DE" w:rsidRDefault="00371405" w:rsidP="009A77A3">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371405" w:rsidRPr="005162DE" w14:paraId="59ABA02C" w14:textId="77777777" w:rsidTr="009A77A3">
        <w:tc>
          <w:tcPr>
            <w:tcW w:w="2695" w:type="dxa"/>
            <w:tcMar>
              <w:left w:w="58" w:type="dxa"/>
              <w:right w:w="86" w:type="dxa"/>
            </w:tcMar>
          </w:tcPr>
          <w:p w14:paraId="478A8FB0" w14:textId="77777777" w:rsidR="00371405" w:rsidRPr="005162DE" w:rsidRDefault="00371405" w:rsidP="009A77A3">
            <w:pPr>
              <w:rPr>
                <w:rFonts w:ascii="Arial" w:hAnsi="Arial" w:cs="Arial"/>
                <w:sz w:val="24"/>
                <w:szCs w:val="24"/>
              </w:rPr>
            </w:pPr>
            <w:r w:rsidRPr="005162DE">
              <w:rPr>
                <w:rFonts w:ascii="Arial" w:hAnsi="Arial" w:cs="Arial"/>
                <w:sz w:val="24"/>
                <w:szCs w:val="24"/>
              </w:rPr>
              <w:t>Treatment Technique</w:t>
            </w:r>
          </w:p>
          <w:p w14:paraId="29B71C4B" w14:textId="77777777" w:rsidR="00371405" w:rsidRPr="005162DE" w:rsidRDefault="00371405" w:rsidP="009A77A3">
            <w:pPr>
              <w:rPr>
                <w:rFonts w:ascii="Arial" w:hAnsi="Arial" w:cs="Arial"/>
                <w:sz w:val="24"/>
                <w:szCs w:val="24"/>
              </w:rPr>
            </w:pPr>
            <w:r w:rsidRPr="005162DE">
              <w:rPr>
                <w:rFonts w:ascii="Arial" w:hAnsi="Arial" w:cs="Arial"/>
                <w:sz w:val="24"/>
                <w:szCs w:val="24"/>
              </w:rPr>
              <w:t>(TT)</w:t>
            </w:r>
          </w:p>
        </w:tc>
        <w:tc>
          <w:tcPr>
            <w:tcW w:w="8095" w:type="dxa"/>
          </w:tcPr>
          <w:p w14:paraId="70C53C6A" w14:textId="77777777" w:rsidR="00371405" w:rsidRPr="005162DE" w:rsidRDefault="00371405" w:rsidP="009A77A3">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371405" w:rsidRPr="005162DE" w14:paraId="2D7977B6" w14:textId="77777777" w:rsidTr="009A77A3">
        <w:tc>
          <w:tcPr>
            <w:tcW w:w="2695" w:type="dxa"/>
            <w:tcMar>
              <w:left w:w="58" w:type="dxa"/>
              <w:right w:w="86" w:type="dxa"/>
            </w:tcMar>
          </w:tcPr>
          <w:p w14:paraId="282CA6F4" w14:textId="77777777" w:rsidR="00371405" w:rsidRPr="005162DE" w:rsidRDefault="00371405" w:rsidP="009A77A3">
            <w:pPr>
              <w:rPr>
                <w:rFonts w:ascii="Arial" w:hAnsi="Arial" w:cs="Arial"/>
                <w:sz w:val="24"/>
                <w:szCs w:val="24"/>
              </w:rPr>
            </w:pPr>
            <w:r w:rsidRPr="005162DE">
              <w:rPr>
                <w:rFonts w:ascii="Arial" w:hAnsi="Arial" w:cs="Arial"/>
                <w:sz w:val="24"/>
                <w:szCs w:val="24"/>
              </w:rPr>
              <w:t>Variances and Exemptions</w:t>
            </w:r>
          </w:p>
        </w:tc>
        <w:tc>
          <w:tcPr>
            <w:tcW w:w="8095" w:type="dxa"/>
          </w:tcPr>
          <w:p w14:paraId="540DB8DA" w14:textId="77777777" w:rsidR="00371405" w:rsidRPr="005162DE" w:rsidRDefault="00371405" w:rsidP="009A77A3">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371405" w:rsidRPr="005162DE" w14:paraId="3AC59CF6" w14:textId="77777777" w:rsidTr="009A77A3">
        <w:tc>
          <w:tcPr>
            <w:tcW w:w="2695" w:type="dxa"/>
            <w:tcMar>
              <w:left w:w="58" w:type="dxa"/>
              <w:right w:w="86" w:type="dxa"/>
            </w:tcMar>
          </w:tcPr>
          <w:p w14:paraId="27F245E7" w14:textId="77777777" w:rsidR="00371405" w:rsidRPr="005162DE" w:rsidRDefault="00371405" w:rsidP="009A77A3">
            <w:pPr>
              <w:rPr>
                <w:rFonts w:ascii="Arial" w:hAnsi="Arial" w:cs="Arial"/>
                <w:sz w:val="24"/>
                <w:szCs w:val="24"/>
              </w:rPr>
            </w:pPr>
            <w:r w:rsidRPr="005162DE">
              <w:rPr>
                <w:rFonts w:ascii="Arial" w:hAnsi="Arial" w:cs="Arial"/>
                <w:sz w:val="24"/>
                <w:szCs w:val="24"/>
              </w:rPr>
              <w:t>ND</w:t>
            </w:r>
          </w:p>
        </w:tc>
        <w:tc>
          <w:tcPr>
            <w:tcW w:w="8095" w:type="dxa"/>
          </w:tcPr>
          <w:p w14:paraId="14707F05" w14:textId="77777777" w:rsidR="00371405" w:rsidRPr="005162DE" w:rsidRDefault="00371405" w:rsidP="009A77A3">
            <w:pPr>
              <w:rPr>
                <w:rFonts w:ascii="Arial" w:hAnsi="Arial" w:cs="Arial"/>
                <w:sz w:val="24"/>
                <w:szCs w:val="24"/>
              </w:rPr>
            </w:pPr>
            <w:r w:rsidRPr="005162DE">
              <w:rPr>
                <w:rFonts w:ascii="Arial" w:hAnsi="Arial" w:cs="Arial"/>
                <w:sz w:val="24"/>
                <w:szCs w:val="24"/>
              </w:rPr>
              <w:t>Not detectable at testing limit.</w:t>
            </w:r>
          </w:p>
        </w:tc>
      </w:tr>
      <w:tr w:rsidR="00371405" w:rsidRPr="005162DE" w14:paraId="62CCA51C" w14:textId="77777777" w:rsidTr="009A77A3">
        <w:tc>
          <w:tcPr>
            <w:tcW w:w="2695" w:type="dxa"/>
            <w:tcMar>
              <w:left w:w="58" w:type="dxa"/>
              <w:right w:w="86" w:type="dxa"/>
            </w:tcMar>
          </w:tcPr>
          <w:p w14:paraId="4A236168" w14:textId="77777777" w:rsidR="00371405" w:rsidRPr="005162DE" w:rsidRDefault="00371405" w:rsidP="009A77A3">
            <w:pPr>
              <w:rPr>
                <w:rFonts w:ascii="Arial" w:hAnsi="Arial" w:cs="Arial"/>
                <w:sz w:val="24"/>
                <w:szCs w:val="24"/>
              </w:rPr>
            </w:pPr>
            <w:r w:rsidRPr="005162DE">
              <w:rPr>
                <w:rFonts w:ascii="Arial" w:hAnsi="Arial" w:cs="Arial"/>
                <w:sz w:val="24"/>
                <w:szCs w:val="24"/>
              </w:rPr>
              <w:t>ppm</w:t>
            </w:r>
          </w:p>
        </w:tc>
        <w:tc>
          <w:tcPr>
            <w:tcW w:w="8095" w:type="dxa"/>
          </w:tcPr>
          <w:p w14:paraId="4A5CBD07" w14:textId="77777777" w:rsidR="00371405" w:rsidRPr="005162DE" w:rsidRDefault="00371405" w:rsidP="009A77A3">
            <w:pPr>
              <w:rPr>
                <w:rFonts w:ascii="Arial" w:hAnsi="Arial" w:cs="Arial"/>
                <w:sz w:val="24"/>
                <w:szCs w:val="24"/>
              </w:rPr>
            </w:pPr>
            <w:r w:rsidRPr="005162DE">
              <w:rPr>
                <w:rFonts w:ascii="Arial" w:hAnsi="Arial" w:cs="Arial"/>
                <w:sz w:val="24"/>
                <w:szCs w:val="24"/>
              </w:rPr>
              <w:t>parts per million or milligrams per liter (mg/L)</w:t>
            </w:r>
          </w:p>
        </w:tc>
      </w:tr>
      <w:tr w:rsidR="00371405" w:rsidRPr="005162DE" w14:paraId="16697352" w14:textId="77777777" w:rsidTr="009A77A3">
        <w:tc>
          <w:tcPr>
            <w:tcW w:w="2695" w:type="dxa"/>
            <w:tcMar>
              <w:left w:w="58" w:type="dxa"/>
              <w:right w:w="86" w:type="dxa"/>
            </w:tcMar>
          </w:tcPr>
          <w:p w14:paraId="5FE70EC4" w14:textId="77777777" w:rsidR="00371405" w:rsidRPr="005162DE" w:rsidRDefault="00371405" w:rsidP="009A77A3">
            <w:pPr>
              <w:rPr>
                <w:rFonts w:ascii="Arial" w:hAnsi="Arial" w:cs="Arial"/>
                <w:sz w:val="24"/>
                <w:szCs w:val="24"/>
              </w:rPr>
            </w:pPr>
            <w:r w:rsidRPr="005162DE">
              <w:rPr>
                <w:rFonts w:ascii="Arial" w:hAnsi="Arial" w:cs="Arial"/>
                <w:sz w:val="24"/>
                <w:szCs w:val="24"/>
              </w:rPr>
              <w:t>ppb</w:t>
            </w:r>
          </w:p>
        </w:tc>
        <w:tc>
          <w:tcPr>
            <w:tcW w:w="8095" w:type="dxa"/>
          </w:tcPr>
          <w:p w14:paraId="3E2E6F1D" w14:textId="77777777" w:rsidR="00371405" w:rsidRPr="005162DE" w:rsidRDefault="00371405" w:rsidP="009A77A3">
            <w:pPr>
              <w:rPr>
                <w:rFonts w:ascii="Arial" w:hAnsi="Arial" w:cs="Arial"/>
                <w:sz w:val="24"/>
                <w:szCs w:val="24"/>
              </w:rPr>
            </w:pPr>
            <w:r w:rsidRPr="005162DE">
              <w:rPr>
                <w:rFonts w:ascii="Arial" w:hAnsi="Arial" w:cs="Arial"/>
                <w:sz w:val="24"/>
                <w:szCs w:val="24"/>
              </w:rPr>
              <w:t>parts per billion or micrograms per liter (µg/L)</w:t>
            </w:r>
          </w:p>
        </w:tc>
      </w:tr>
      <w:tr w:rsidR="00371405" w:rsidRPr="005162DE" w14:paraId="09B8559D" w14:textId="77777777" w:rsidTr="009A77A3">
        <w:tc>
          <w:tcPr>
            <w:tcW w:w="2695" w:type="dxa"/>
            <w:tcMar>
              <w:left w:w="58" w:type="dxa"/>
              <w:right w:w="86" w:type="dxa"/>
            </w:tcMar>
          </w:tcPr>
          <w:p w14:paraId="6679C4B6" w14:textId="77777777" w:rsidR="00371405" w:rsidRPr="005162DE" w:rsidRDefault="00371405" w:rsidP="009A77A3">
            <w:pPr>
              <w:rPr>
                <w:rFonts w:ascii="Arial" w:hAnsi="Arial" w:cs="Arial"/>
                <w:sz w:val="24"/>
                <w:szCs w:val="24"/>
              </w:rPr>
            </w:pPr>
            <w:r w:rsidRPr="005162DE">
              <w:rPr>
                <w:rFonts w:ascii="Arial" w:hAnsi="Arial" w:cs="Arial"/>
                <w:sz w:val="24"/>
                <w:szCs w:val="24"/>
              </w:rPr>
              <w:t>ppt</w:t>
            </w:r>
          </w:p>
        </w:tc>
        <w:tc>
          <w:tcPr>
            <w:tcW w:w="8095" w:type="dxa"/>
          </w:tcPr>
          <w:p w14:paraId="687C7599" w14:textId="77777777" w:rsidR="00371405" w:rsidRPr="005162DE" w:rsidRDefault="00371405" w:rsidP="009A77A3">
            <w:pPr>
              <w:rPr>
                <w:rFonts w:ascii="Arial" w:hAnsi="Arial" w:cs="Arial"/>
                <w:sz w:val="24"/>
                <w:szCs w:val="24"/>
              </w:rPr>
            </w:pPr>
            <w:r w:rsidRPr="005162DE">
              <w:rPr>
                <w:rFonts w:ascii="Arial" w:hAnsi="Arial" w:cs="Arial"/>
                <w:sz w:val="24"/>
                <w:szCs w:val="24"/>
              </w:rPr>
              <w:t>parts per trillion or nanograms per liter (ng/L)</w:t>
            </w:r>
          </w:p>
        </w:tc>
      </w:tr>
      <w:tr w:rsidR="00371405" w:rsidRPr="005162DE" w14:paraId="04D6297A" w14:textId="77777777" w:rsidTr="009A77A3">
        <w:tc>
          <w:tcPr>
            <w:tcW w:w="2695" w:type="dxa"/>
            <w:tcMar>
              <w:left w:w="58" w:type="dxa"/>
              <w:right w:w="86" w:type="dxa"/>
            </w:tcMar>
          </w:tcPr>
          <w:p w14:paraId="7FB91224" w14:textId="77777777" w:rsidR="00371405" w:rsidRPr="005162DE" w:rsidRDefault="00371405" w:rsidP="009A77A3">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79F9F26D" w14:textId="77777777" w:rsidR="00371405" w:rsidRPr="005162DE" w:rsidRDefault="00371405" w:rsidP="009A77A3">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371405" w:rsidRPr="005162DE" w14:paraId="199CB013" w14:textId="77777777" w:rsidTr="009A77A3">
        <w:tc>
          <w:tcPr>
            <w:tcW w:w="2695" w:type="dxa"/>
            <w:tcMar>
              <w:left w:w="58" w:type="dxa"/>
              <w:right w:w="86" w:type="dxa"/>
            </w:tcMar>
          </w:tcPr>
          <w:p w14:paraId="2701D3C3" w14:textId="77777777" w:rsidR="00371405" w:rsidRPr="005162DE" w:rsidRDefault="00371405" w:rsidP="009A77A3">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0C259A4A" w14:textId="77777777" w:rsidR="00371405" w:rsidRPr="005162DE" w:rsidRDefault="00371405" w:rsidP="009A77A3">
            <w:pPr>
              <w:rPr>
                <w:rFonts w:ascii="Arial" w:hAnsi="Arial" w:cs="Arial"/>
                <w:sz w:val="24"/>
                <w:szCs w:val="24"/>
              </w:rPr>
            </w:pPr>
            <w:r w:rsidRPr="005162DE">
              <w:rPr>
                <w:rFonts w:ascii="Arial" w:hAnsi="Arial" w:cs="Arial"/>
                <w:sz w:val="24"/>
                <w:szCs w:val="24"/>
              </w:rPr>
              <w:t>picocuries per liter (a measure of radiation)</w:t>
            </w:r>
          </w:p>
        </w:tc>
      </w:tr>
    </w:tbl>
    <w:p w14:paraId="2B1B7C4E" w14:textId="77777777" w:rsidR="00371405" w:rsidRPr="005162DE" w:rsidRDefault="00371405" w:rsidP="00371405">
      <w:pPr>
        <w:pStyle w:val="Heading2"/>
      </w:pPr>
      <w:bookmarkStart w:id="5" w:name="_Toc58336716"/>
      <w:r w:rsidRPr="005162DE">
        <w:lastRenderedPageBreak/>
        <w:t>Sources of Drinking Water and Contaminants that May Be Present in Source Water</w:t>
      </w:r>
      <w:bookmarkEnd w:id="5"/>
    </w:p>
    <w:p w14:paraId="587C870A" w14:textId="77777777" w:rsidR="00371405" w:rsidRPr="005162DE" w:rsidRDefault="00371405" w:rsidP="00371405">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3C556825" w14:textId="77777777" w:rsidR="00371405" w:rsidRPr="005162DE" w:rsidRDefault="00371405" w:rsidP="00371405">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3389214B" w14:textId="77777777" w:rsidR="00371405" w:rsidRPr="005162DE" w:rsidRDefault="00371405" w:rsidP="00371405">
      <w:pPr>
        <w:pStyle w:val="ListParagraph"/>
        <w:spacing w:after="240"/>
      </w:pPr>
      <w:r w:rsidRPr="005162DE">
        <w:t>Microbial contaminants, such as viruses and bacteria, that may come from sewage treatment plants, septic systems, agricultural livestock operations, and wildlife.</w:t>
      </w:r>
    </w:p>
    <w:p w14:paraId="2ECF0986" w14:textId="77777777" w:rsidR="00371405" w:rsidRPr="005162DE" w:rsidRDefault="00371405" w:rsidP="00371405">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57AD13E6" w14:textId="77777777" w:rsidR="00371405" w:rsidRPr="005162DE" w:rsidRDefault="00371405" w:rsidP="00371405">
      <w:pPr>
        <w:pStyle w:val="ListParagraph"/>
        <w:spacing w:after="240"/>
      </w:pPr>
      <w:r w:rsidRPr="005162DE">
        <w:t>Pesticides and herbicides, that may come from a variety of sources such as agriculture, urban stormwater runoff, and residential uses.</w:t>
      </w:r>
    </w:p>
    <w:p w14:paraId="25E13D91" w14:textId="77777777" w:rsidR="00371405" w:rsidRPr="005162DE" w:rsidRDefault="00371405" w:rsidP="00371405">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4D03A370" w14:textId="77777777" w:rsidR="00371405" w:rsidRPr="005162DE" w:rsidRDefault="00371405" w:rsidP="00371405">
      <w:pPr>
        <w:pStyle w:val="ListParagraph"/>
        <w:spacing w:after="0"/>
      </w:pPr>
      <w:r w:rsidRPr="005162DE">
        <w:t>Radioactive contaminants, that can be naturally-occurring or be the result of oil and gas production and mining activities.</w:t>
      </w:r>
    </w:p>
    <w:p w14:paraId="1FA1EFA2" w14:textId="77777777" w:rsidR="00371405" w:rsidRPr="005162DE" w:rsidRDefault="00371405" w:rsidP="00371405">
      <w:pPr>
        <w:pStyle w:val="Heading2"/>
      </w:pPr>
      <w:r w:rsidRPr="005162DE">
        <w:t>Regulation of Drinking Water and Bottled Water Quality</w:t>
      </w:r>
    </w:p>
    <w:p w14:paraId="2272DB91" w14:textId="77777777" w:rsidR="00371405" w:rsidRPr="005162DE" w:rsidRDefault="00371405" w:rsidP="00371405">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2B5E089E" w14:textId="77777777" w:rsidR="00371405" w:rsidRPr="005162DE" w:rsidRDefault="00371405" w:rsidP="00371405">
      <w:pPr>
        <w:pStyle w:val="Heading2"/>
      </w:pPr>
      <w:bookmarkStart w:id="6" w:name="_Toc58336717"/>
      <w:r w:rsidRPr="005162DE">
        <w:t>About Your Drinking Water Quality</w:t>
      </w:r>
      <w:bookmarkEnd w:id="6"/>
    </w:p>
    <w:p w14:paraId="517D5F0D" w14:textId="77777777" w:rsidR="00371405" w:rsidRPr="005162DE" w:rsidRDefault="00371405" w:rsidP="00371405">
      <w:pPr>
        <w:pStyle w:val="Heading3"/>
        <w:spacing w:before="120" w:after="120"/>
        <w:rPr>
          <w:color w:val="auto"/>
        </w:rPr>
      </w:pPr>
      <w:bookmarkStart w:id="7" w:name="_Toc58336718"/>
      <w:bookmarkStart w:id="8" w:name="_Hlk57994699"/>
      <w:r w:rsidRPr="005162DE">
        <w:rPr>
          <w:color w:val="auto"/>
        </w:rPr>
        <w:t>Drinking Water Contaminants Detected</w:t>
      </w:r>
      <w:bookmarkEnd w:id="7"/>
    </w:p>
    <w:p w14:paraId="51B464C4" w14:textId="77777777" w:rsidR="00371405" w:rsidRPr="005162DE" w:rsidRDefault="00371405" w:rsidP="00371405">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bookmarkEnd w:id="8"/>
    <w:p w14:paraId="108A9463" w14:textId="77777777" w:rsidR="00371405" w:rsidRPr="005162DE" w:rsidRDefault="00371405" w:rsidP="00371405">
      <w:pPr>
        <w:pStyle w:val="Caption"/>
      </w:pPr>
      <w:r w:rsidRPr="005162DE">
        <w:lastRenderedPageBreak/>
        <w:t xml:space="preserve">Table </w:t>
      </w:r>
      <w:fldSimple w:instr=" SEQ Table \* ARABIC ">
        <w:r>
          <w:rPr>
            <w:noProof/>
          </w:rPr>
          <w:t>1</w:t>
        </w:r>
      </w:fldSimple>
      <w:r w:rsidRPr="005162DE">
        <w:t>.  Sampling Results Showing the Detection of Coliform Bacteria</w:t>
      </w:r>
    </w:p>
    <w:p w14:paraId="2F6B63FF" w14:textId="77777777" w:rsidR="00371405" w:rsidRPr="005162DE" w:rsidRDefault="00371405" w:rsidP="00371405">
      <w:pPr>
        <w:keepNext/>
        <w:rPr>
          <w:rFonts w:ascii="Arial" w:hAnsi="Arial" w:cs="Arial"/>
          <w:sz w:val="24"/>
          <w:szCs w:val="24"/>
        </w:rPr>
      </w:pPr>
      <w:r w:rsidRPr="005162DE">
        <w:rPr>
          <w:rFonts w:ascii="Arial" w:hAnsi="Arial" w:cs="Arial"/>
          <w:sz w:val="24"/>
          <w:szCs w:val="24"/>
        </w:rPr>
        <w:t>Complete if bacteria are detected.</w:t>
      </w:r>
    </w:p>
    <w:p w14:paraId="45E7F2CC" w14:textId="77777777" w:rsidR="00371405" w:rsidRPr="005162DE" w:rsidRDefault="00371405" w:rsidP="00371405">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371405" w:rsidRPr="005162DE" w14:paraId="1101D902" w14:textId="77777777" w:rsidTr="009A77A3">
        <w:trPr>
          <w:cantSplit/>
          <w:trHeight w:val="611"/>
          <w:tblHeader/>
        </w:trPr>
        <w:tc>
          <w:tcPr>
            <w:tcW w:w="2065" w:type="dxa"/>
            <w:vAlign w:val="center"/>
          </w:tcPr>
          <w:p w14:paraId="6E5A48AF" w14:textId="77777777" w:rsidR="00371405" w:rsidRPr="005162DE" w:rsidRDefault="00371405" w:rsidP="009A77A3">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18A353D8" w14:textId="77777777" w:rsidR="00371405" w:rsidRPr="005162DE" w:rsidRDefault="00371405" w:rsidP="009A77A3">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4CD43918" w14:textId="77777777" w:rsidR="00371405" w:rsidRPr="005162DE" w:rsidRDefault="00371405" w:rsidP="009A77A3">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049F2D55" w14:textId="77777777" w:rsidR="00371405" w:rsidRPr="005162DE" w:rsidRDefault="00371405" w:rsidP="009A77A3">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99AC0A9" w14:textId="77777777" w:rsidR="00371405" w:rsidRPr="005162DE" w:rsidRDefault="00371405" w:rsidP="009A77A3">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70DE08BB" w14:textId="77777777" w:rsidR="00371405" w:rsidRPr="005162DE" w:rsidRDefault="00371405" w:rsidP="009A77A3">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371405" w:rsidRPr="005162DE" w14:paraId="53321751" w14:textId="77777777" w:rsidTr="009A77A3">
        <w:tc>
          <w:tcPr>
            <w:tcW w:w="2065" w:type="dxa"/>
          </w:tcPr>
          <w:p w14:paraId="0EEEEAEF" w14:textId="77777777" w:rsidR="00371405" w:rsidRPr="005162DE" w:rsidRDefault="00371405" w:rsidP="009A77A3">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7EB7980E" w14:textId="77777777" w:rsidR="00371405" w:rsidRPr="005162DE" w:rsidRDefault="00371405" w:rsidP="009A77A3">
            <w:pPr>
              <w:spacing w:before="40" w:after="40"/>
              <w:jc w:val="center"/>
              <w:rPr>
                <w:rFonts w:ascii="Arial" w:hAnsi="Arial" w:cs="Arial"/>
                <w:sz w:val="24"/>
                <w:szCs w:val="24"/>
              </w:rPr>
            </w:pPr>
            <w:r>
              <w:rPr>
                <w:rFonts w:ascii="Arial" w:hAnsi="Arial" w:cs="Arial"/>
                <w:sz w:val="24"/>
                <w:szCs w:val="24"/>
              </w:rPr>
              <w:t>0</w:t>
            </w:r>
          </w:p>
        </w:tc>
        <w:tc>
          <w:tcPr>
            <w:tcW w:w="1443" w:type="dxa"/>
          </w:tcPr>
          <w:p w14:paraId="64514AFE" w14:textId="77777777" w:rsidR="00371405" w:rsidRPr="005162DE" w:rsidRDefault="00371405" w:rsidP="009A77A3">
            <w:pPr>
              <w:spacing w:before="40" w:after="40"/>
              <w:jc w:val="center"/>
              <w:rPr>
                <w:rFonts w:ascii="Arial" w:hAnsi="Arial" w:cs="Arial"/>
                <w:sz w:val="24"/>
                <w:szCs w:val="24"/>
              </w:rPr>
            </w:pPr>
            <w:r>
              <w:rPr>
                <w:rFonts w:ascii="Arial" w:hAnsi="Arial" w:cs="Arial"/>
                <w:sz w:val="24"/>
                <w:szCs w:val="24"/>
              </w:rPr>
              <w:t>0</w:t>
            </w:r>
          </w:p>
        </w:tc>
        <w:tc>
          <w:tcPr>
            <w:tcW w:w="2610" w:type="dxa"/>
          </w:tcPr>
          <w:p w14:paraId="1DB6E07F" w14:textId="77777777" w:rsidR="00371405" w:rsidRPr="005162DE" w:rsidRDefault="00371405" w:rsidP="009A77A3">
            <w:pPr>
              <w:spacing w:before="40" w:after="40"/>
              <w:jc w:val="center"/>
              <w:rPr>
                <w:rFonts w:ascii="Arial" w:hAnsi="Arial" w:cs="Arial"/>
                <w:sz w:val="24"/>
                <w:szCs w:val="24"/>
              </w:rPr>
            </w:pPr>
            <w:r w:rsidRPr="005162DE">
              <w:rPr>
                <w:rFonts w:ascii="Arial" w:hAnsi="Arial" w:cs="Arial"/>
                <w:sz w:val="24"/>
                <w:szCs w:val="24"/>
              </w:rPr>
              <w:t>(a)</w:t>
            </w:r>
          </w:p>
        </w:tc>
        <w:tc>
          <w:tcPr>
            <w:tcW w:w="990" w:type="dxa"/>
          </w:tcPr>
          <w:p w14:paraId="0BCF2309" w14:textId="77777777" w:rsidR="00371405" w:rsidRPr="005162DE" w:rsidRDefault="00371405" w:rsidP="009A77A3">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247FBAE8" w14:textId="77777777" w:rsidR="00371405" w:rsidRPr="005162DE" w:rsidRDefault="00371405" w:rsidP="009A77A3">
            <w:pPr>
              <w:spacing w:before="40" w:after="40"/>
              <w:rPr>
                <w:rFonts w:ascii="Arial" w:hAnsi="Arial" w:cs="Arial"/>
                <w:sz w:val="24"/>
                <w:szCs w:val="24"/>
              </w:rPr>
            </w:pPr>
            <w:r w:rsidRPr="005162DE">
              <w:rPr>
                <w:rFonts w:ascii="Arial" w:hAnsi="Arial" w:cs="Arial"/>
                <w:sz w:val="24"/>
                <w:szCs w:val="24"/>
              </w:rPr>
              <w:t>Human and animal fecal waste</w:t>
            </w:r>
          </w:p>
        </w:tc>
      </w:tr>
    </w:tbl>
    <w:p w14:paraId="43B571BE" w14:textId="77777777" w:rsidR="00371405" w:rsidRPr="005162DE" w:rsidRDefault="00371405" w:rsidP="00371405">
      <w:pPr>
        <w:rPr>
          <w:rFonts w:ascii="Arial" w:hAnsi="Arial" w:cs="Arial"/>
          <w:sz w:val="24"/>
          <w:szCs w:val="24"/>
        </w:rPr>
      </w:pPr>
    </w:p>
    <w:p w14:paraId="22D94E68" w14:textId="77777777" w:rsidR="00371405" w:rsidRPr="005162DE" w:rsidRDefault="00371405" w:rsidP="00371405">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05A1B118" w14:textId="77777777" w:rsidR="00371405" w:rsidRPr="005162DE" w:rsidRDefault="00371405" w:rsidP="00371405">
      <w:pPr>
        <w:pStyle w:val="Caption"/>
      </w:pPr>
      <w:r w:rsidRPr="005162DE">
        <w:t xml:space="preserve">Table </w:t>
      </w:r>
      <w:fldSimple w:instr=" SEQ Table \* ARABIC ">
        <w:r>
          <w:rPr>
            <w:noProof/>
          </w:rPr>
          <w:t>2</w:t>
        </w:r>
      </w:fldSimple>
      <w:r w:rsidRPr="005162DE">
        <w:t>.  Sampling Results Showing the Detection of Lead and Copper</w:t>
      </w:r>
    </w:p>
    <w:p w14:paraId="271399DF" w14:textId="77777777" w:rsidR="00371405" w:rsidRPr="005162DE" w:rsidRDefault="00371405" w:rsidP="00371405">
      <w:pPr>
        <w:rPr>
          <w:rFonts w:ascii="Arial" w:hAnsi="Arial" w:cs="Arial"/>
          <w:sz w:val="24"/>
          <w:szCs w:val="24"/>
        </w:rPr>
      </w:pPr>
      <w:r w:rsidRPr="005162DE">
        <w:rPr>
          <w:rFonts w:ascii="Arial" w:hAnsi="Arial" w:cs="Arial"/>
          <w:sz w:val="24"/>
          <w:szCs w:val="24"/>
        </w:rPr>
        <w:t>Complete if lead or copper is detected in the last sample set.</w:t>
      </w:r>
    </w:p>
    <w:p w14:paraId="3602C3AC" w14:textId="77777777" w:rsidR="00371405" w:rsidRPr="005162DE" w:rsidRDefault="00371405" w:rsidP="00371405"/>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371405" w:rsidRPr="005162DE" w14:paraId="14A9A970" w14:textId="77777777" w:rsidTr="009A77A3">
        <w:trPr>
          <w:cantSplit/>
          <w:trHeight w:val="1708"/>
          <w:tblHeader/>
        </w:trPr>
        <w:tc>
          <w:tcPr>
            <w:tcW w:w="1118" w:type="dxa"/>
            <w:tcMar>
              <w:left w:w="86" w:type="dxa"/>
              <w:right w:w="86" w:type="dxa"/>
            </w:tcMar>
            <w:textDirection w:val="btLr"/>
            <w:vAlign w:val="center"/>
          </w:tcPr>
          <w:p w14:paraId="23197826" w14:textId="77777777" w:rsidR="00371405" w:rsidRPr="005162DE" w:rsidRDefault="00371405" w:rsidP="009A77A3">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1634" w:type="dxa"/>
            <w:tcMar>
              <w:left w:w="86" w:type="dxa"/>
              <w:right w:w="86" w:type="dxa"/>
            </w:tcMar>
            <w:textDirection w:val="btLr"/>
            <w:vAlign w:val="center"/>
          </w:tcPr>
          <w:p w14:paraId="23231B67" w14:textId="77777777" w:rsidR="00371405" w:rsidRPr="005162DE" w:rsidRDefault="00371405" w:rsidP="009A77A3">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DF10D8" w14:textId="77777777" w:rsidR="00371405" w:rsidRPr="005162DE" w:rsidRDefault="00371405" w:rsidP="009A77A3">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4C95DA74" w14:textId="77777777" w:rsidR="00371405" w:rsidRPr="005162DE" w:rsidRDefault="00371405" w:rsidP="009A77A3">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2BEA5F85" w14:textId="77777777" w:rsidR="00371405" w:rsidRPr="005162DE" w:rsidRDefault="00371405" w:rsidP="009A77A3">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595F40D0" w14:textId="77777777" w:rsidR="00371405" w:rsidRPr="005162DE" w:rsidRDefault="00371405" w:rsidP="009A77A3">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3646610D" w14:textId="77777777" w:rsidR="00371405" w:rsidRPr="005162DE" w:rsidRDefault="00371405" w:rsidP="009A77A3">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4506025E" w14:textId="77777777" w:rsidR="00371405" w:rsidRPr="005162DE" w:rsidRDefault="00371405" w:rsidP="009A77A3">
            <w:pPr>
              <w:jc w:val="center"/>
              <w:rPr>
                <w:rFonts w:ascii="Arial" w:hAnsi="Arial" w:cs="Arial"/>
                <w:b/>
                <w:bCs/>
                <w:sz w:val="24"/>
                <w:szCs w:val="24"/>
              </w:rPr>
            </w:pPr>
            <w:r w:rsidRPr="005162DE">
              <w:rPr>
                <w:rFonts w:ascii="Arial" w:hAnsi="Arial" w:cs="Arial"/>
                <w:b/>
                <w:bCs/>
                <w:sz w:val="24"/>
                <w:szCs w:val="24"/>
              </w:rPr>
              <w:t>Typical Source of</w:t>
            </w:r>
          </w:p>
          <w:p w14:paraId="1295B767" w14:textId="77777777" w:rsidR="00371405" w:rsidRPr="005162DE" w:rsidRDefault="00371405" w:rsidP="009A77A3">
            <w:pPr>
              <w:jc w:val="center"/>
              <w:rPr>
                <w:rFonts w:ascii="Arial" w:hAnsi="Arial" w:cs="Arial"/>
                <w:b/>
                <w:bCs/>
                <w:sz w:val="24"/>
                <w:szCs w:val="24"/>
              </w:rPr>
            </w:pPr>
            <w:r w:rsidRPr="005162DE">
              <w:rPr>
                <w:rFonts w:ascii="Arial" w:hAnsi="Arial" w:cs="Arial"/>
                <w:b/>
                <w:bCs/>
                <w:sz w:val="24"/>
                <w:szCs w:val="24"/>
              </w:rPr>
              <w:t>Contaminant</w:t>
            </w:r>
          </w:p>
        </w:tc>
      </w:tr>
      <w:tr w:rsidR="00371405" w:rsidRPr="005162DE" w14:paraId="3E8066B5" w14:textId="77777777" w:rsidTr="009A77A3">
        <w:trPr>
          <w:trHeight w:val="1332"/>
        </w:trPr>
        <w:tc>
          <w:tcPr>
            <w:tcW w:w="1118" w:type="dxa"/>
            <w:tcMar>
              <w:left w:w="86" w:type="dxa"/>
              <w:right w:w="86" w:type="dxa"/>
            </w:tcMar>
          </w:tcPr>
          <w:p w14:paraId="4BD5D7F2" w14:textId="77777777" w:rsidR="00371405" w:rsidRPr="005162DE" w:rsidRDefault="00371405" w:rsidP="009A77A3">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65CA49D6" w14:textId="47D96392" w:rsidR="00371405" w:rsidRPr="005162DE" w:rsidRDefault="00371405" w:rsidP="009A77A3">
            <w:pPr>
              <w:spacing w:before="40" w:after="40"/>
              <w:jc w:val="center"/>
              <w:rPr>
                <w:rFonts w:ascii="Arial" w:hAnsi="Arial" w:cs="Arial"/>
                <w:sz w:val="24"/>
                <w:szCs w:val="24"/>
              </w:rPr>
            </w:pPr>
            <w:r>
              <w:rPr>
                <w:rFonts w:ascii="Arial" w:hAnsi="Arial" w:cs="Arial"/>
                <w:sz w:val="24"/>
                <w:szCs w:val="24"/>
              </w:rPr>
              <w:t>9/3/2025</w:t>
            </w:r>
          </w:p>
        </w:tc>
        <w:tc>
          <w:tcPr>
            <w:tcW w:w="1021" w:type="dxa"/>
            <w:tcMar>
              <w:left w:w="86" w:type="dxa"/>
              <w:right w:w="86" w:type="dxa"/>
            </w:tcMar>
          </w:tcPr>
          <w:p w14:paraId="1C7F784D" w14:textId="77777777" w:rsidR="00371405" w:rsidRPr="005162DE" w:rsidRDefault="00371405" w:rsidP="009A77A3">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6136E87A" w14:textId="77777777" w:rsidR="00371405" w:rsidRPr="005162DE" w:rsidRDefault="00371405" w:rsidP="009A77A3">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12818D9A" w14:textId="77777777" w:rsidR="00371405" w:rsidRPr="005162DE" w:rsidRDefault="00371405" w:rsidP="009A77A3">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F221B66" w14:textId="77777777" w:rsidR="00371405" w:rsidRPr="005162DE" w:rsidRDefault="00371405" w:rsidP="009A77A3">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2A81D25A" w14:textId="77777777" w:rsidR="00371405" w:rsidRPr="005162DE" w:rsidRDefault="00371405" w:rsidP="009A77A3">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16F864F" w14:textId="77777777" w:rsidR="00371405" w:rsidRPr="005162DE" w:rsidRDefault="00371405" w:rsidP="009A77A3">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371405" w:rsidRPr="005162DE" w14:paraId="60F27DE0" w14:textId="77777777" w:rsidTr="009A77A3">
        <w:trPr>
          <w:trHeight w:val="1342"/>
        </w:trPr>
        <w:tc>
          <w:tcPr>
            <w:tcW w:w="1118" w:type="dxa"/>
            <w:tcMar>
              <w:left w:w="86" w:type="dxa"/>
              <w:right w:w="86" w:type="dxa"/>
            </w:tcMar>
          </w:tcPr>
          <w:p w14:paraId="5EF0F7B5" w14:textId="77777777" w:rsidR="00371405" w:rsidRPr="005162DE" w:rsidRDefault="00371405" w:rsidP="009A77A3">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5D5BBF4E" w14:textId="25F25027" w:rsidR="00371405" w:rsidRPr="005162DE" w:rsidRDefault="00371405" w:rsidP="009A77A3">
            <w:pPr>
              <w:spacing w:before="40" w:after="40"/>
              <w:jc w:val="center"/>
              <w:rPr>
                <w:rFonts w:ascii="Arial" w:hAnsi="Arial" w:cs="Arial"/>
                <w:sz w:val="24"/>
                <w:szCs w:val="24"/>
              </w:rPr>
            </w:pPr>
            <w:r>
              <w:rPr>
                <w:rFonts w:ascii="Arial" w:hAnsi="Arial" w:cs="Arial"/>
                <w:sz w:val="24"/>
                <w:szCs w:val="24"/>
              </w:rPr>
              <w:t>9/3/2025</w:t>
            </w:r>
          </w:p>
        </w:tc>
        <w:tc>
          <w:tcPr>
            <w:tcW w:w="1021" w:type="dxa"/>
            <w:tcMar>
              <w:left w:w="86" w:type="dxa"/>
              <w:right w:w="86" w:type="dxa"/>
            </w:tcMar>
          </w:tcPr>
          <w:p w14:paraId="23C70A66" w14:textId="77777777" w:rsidR="00371405" w:rsidRPr="005162DE" w:rsidRDefault="00371405" w:rsidP="009A77A3">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25E6B696" w14:textId="7C2E3A0B" w:rsidR="00371405" w:rsidRPr="005162DE" w:rsidRDefault="00371405" w:rsidP="009A77A3">
            <w:pPr>
              <w:spacing w:before="40" w:after="40"/>
              <w:jc w:val="center"/>
              <w:rPr>
                <w:rFonts w:ascii="Arial" w:hAnsi="Arial" w:cs="Arial"/>
                <w:sz w:val="24"/>
                <w:szCs w:val="24"/>
              </w:rPr>
            </w:pPr>
            <w:r>
              <w:rPr>
                <w:rFonts w:ascii="Arial" w:hAnsi="Arial" w:cs="Arial"/>
                <w:sz w:val="24"/>
                <w:szCs w:val="24"/>
              </w:rPr>
              <w:t>.132</w:t>
            </w:r>
          </w:p>
        </w:tc>
        <w:tc>
          <w:tcPr>
            <w:tcW w:w="1021" w:type="dxa"/>
            <w:tcMar>
              <w:left w:w="86" w:type="dxa"/>
              <w:right w:w="86" w:type="dxa"/>
            </w:tcMar>
          </w:tcPr>
          <w:p w14:paraId="1EF74F91" w14:textId="77777777" w:rsidR="00371405" w:rsidRPr="005162DE" w:rsidRDefault="00371405" w:rsidP="009A77A3">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10B43490" w14:textId="77777777" w:rsidR="00371405" w:rsidRPr="005162DE" w:rsidRDefault="00371405" w:rsidP="009A77A3">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C512558" w14:textId="77777777" w:rsidR="00371405" w:rsidRPr="005162DE" w:rsidRDefault="00371405" w:rsidP="009A77A3">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0012812E" w14:textId="77777777" w:rsidR="00371405" w:rsidRPr="005162DE" w:rsidRDefault="00371405" w:rsidP="009A77A3">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51D3F51C" w14:textId="77777777" w:rsidR="00371405" w:rsidRPr="005162DE" w:rsidRDefault="00371405" w:rsidP="00371405">
      <w:pPr>
        <w:pStyle w:val="Caption"/>
      </w:pPr>
      <w:r w:rsidRPr="005162DE">
        <w:t xml:space="preserve">Table </w:t>
      </w:r>
      <w:fldSimple w:instr=" SEQ Table \* ARABIC ">
        <w:r>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371405" w:rsidRPr="005162DE" w14:paraId="3DD0CBD7" w14:textId="77777777" w:rsidTr="009A77A3">
        <w:tc>
          <w:tcPr>
            <w:tcW w:w="2250" w:type="dxa"/>
            <w:tcMar>
              <w:left w:w="58" w:type="dxa"/>
              <w:right w:w="58" w:type="dxa"/>
            </w:tcMar>
            <w:vAlign w:val="center"/>
          </w:tcPr>
          <w:p w14:paraId="4B6F0884" w14:textId="77777777" w:rsidR="00371405" w:rsidRPr="005162DE" w:rsidRDefault="00371405" w:rsidP="009A77A3">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7DA68585" w14:textId="77777777" w:rsidR="00371405" w:rsidRPr="005162DE" w:rsidRDefault="00371405" w:rsidP="009A77A3">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85D29C9" w14:textId="77777777" w:rsidR="00371405" w:rsidRPr="005162DE" w:rsidRDefault="00371405" w:rsidP="009A77A3">
            <w:pPr>
              <w:keepNext/>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29190892" w14:textId="77777777" w:rsidR="00371405" w:rsidRPr="005162DE" w:rsidRDefault="00371405" w:rsidP="009A77A3">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406A88F4" w14:textId="77777777" w:rsidR="00371405" w:rsidRPr="005162DE" w:rsidRDefault="00371405" w:rsidP="009A77A3">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5214D028" w14:textId="77777777" w:rsidR="00371405" w:rsidRPr="005162DE" w:rsidRDefault="00371405" w:rsidP="009A77A3">
            <w:pPr>
              <w:keepNext/>
              <w:spacing w:before="40" w:after="40"/>
              <w:jc w:val="center"/>
              <w:rPr>
                <w:rFonts w:ascii="Arial" w:hAnsi="Arial" w:cs="Arial"/>
                <w:b/>
                <w:sz w:val="24"/>
                <w:szCs w:val="24"/>
              </w:rPr>
            </w:pPr>
            <w:r w:rsidRPr="005162DE">
              <w:rPr>
                <w:rFonts w:ascii="Arial" w:hAnsi="Arial" w:cs="Arial"/>
                <w:b/>
                <w:sz w:val="24"/>
                <w:szCs w:val="24"/>
              </w:rPr>
              <w:t>PHG (MCLG)</w:t>
            </w:r>
          </w:p>
        </w:tc>
        <w:tc>
          <w:tcPr>
            <w:tcW w:w="2561" w:type="dxa"/>
            <w:tcMar>
              <w:left w:w="58" w:type="dxa"/>
              <w:right w:w="58" w:type="dxa"/>
            </w:tcMar>
            <w:vAlign w:val="center"/>
          </w:tcPr>
          <w:p w14:paraId="03826E5E" w14:textId="77777777" w:rsidR="00371405" w:rsidRPr="005162DE" w:rsidRDefault="00371405" w:rsidP="009A77A3">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371405" w:rsidRPr="005162DE" w14:paraId="71C89918" w14:textId="77777777" w:rsidTr="009A77A3">
        <w:trPr>
          <w:trHeight w:val="432"/>
        </w:trPr>
        <w:tc>
          <w:tcPr>
            <w:tcW w:w="2250" w:type="dxa"/>
          </w:tcPr>
          <w:p w14:paraId="0E28B9B8" w14:textId="77777777" w:rsidR="00371405" w:rsidRPr="005162DE" w:rsidRDefault="00371405" w:rsidP="009A77A3">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4B698DAD"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9/27/1999</w:t>
            </w:r>
          </w:p>
        </w:tc>
        <w:tc>
          <w:tcPr>
            <w:tcW w:w="1260" w:type="dxa"/>
            <w:tcMar>
              <w:left w:w="58" w:type="dxa"/>
              <w:right w:w="58" w:type="dxa"/>
            </w:tcMar>
          </w:tcPr>
          <w:p w14:paraId="2B6D0AC7"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17</w:t>
            </w:r>
          </w:p>
        </w:tc>
        <w:tc>
          <w:tcPr>
            <w:tcW w:w="1530" w:type="dxa"/>
            <w:tcMar>
              <w:left w:w="58" w:type="dxa"/>
              <w:right w:w="58" w:type="dxa"/>
            </w:tcMar>
          </w:tcPr>
          <w:p w14:paraId="11434179" w14:textId="77777777" w:rsidR="00371405" w:rsidRPr="005162DE" w:rsidRDefault="00371405" w:rsidP="009A77A3">
            <w:pPr>
              <w:spacing w:before="40" w:after="40"/>
              <w:jc w:val="center"/>
              <w:rPr>
                <w:rFonts w:ascii="Arial" w:hAnsi="Arial" w:cs="Arial"/>
                <w:sz w:val="24"/>
                <w:szCs w:val="24"/>
              </w:rPr>
            </w:pPr>
          </w:p>
        </w:tc>
        <w:tc>
          <w:tcPr>
            <w:tcW w:w="810" w:type="dxa"/>
            <w:tcMar>
              <w:left w:w="58" w:type="dxa"/>
              <w:right w:w="58" w:type="dxa"/>
            </w:tcMar>
          </w:tcPr>
          <w:p w14:paraId="5C3375E1" w14:textId="77777777" w:rsidR="00371405" w:rsidRPr="005162DE" w:rsidRDefault="00371405" w:rsidP="009A77A3">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3D3E180C" w14:textId="77777777" w:rsidR="00371405" w:rsidRPr="005162DE" w:rsidRDefault="00371405" w:rsidP="009A77A3">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122D6000" w14:textId="77777777" w:rsidR="00371405" w:rsidRPr="005162DE" w:rsidRDefault="00371405" w:rsidP="009A77A3">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371405" w:rsidRPr="005162DE" w14:paraId="66A0D758" w14:textId="77777777" w:rsidTr="009A77A3">
        <w:tc>
          <w:tcPr>
            <w:tcW w:w="2250" w:type="dxa"/>
          </w:tcPr>
          <w:p w14:paraId="37A6174B" w14:textId="77777777" w:rsidR="00371405" w:rsidRPr="005162DE" w:rsidRDefault="00371405" w:rsidP="009A77A3">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9D86F89"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9/27/1999</w:t>
            </w:r>
          </w:p>
        </w:tc>
        <w:tc>
          <w:tcPr>
            <w:tcW w:w="1260" w:type="dxa"/>
            <w:tcMar>
              <w:left w:w="58" w:type="dxa"/>
              <w:right w:w="58" w:type="dxa"/>
            </w:tcMar>
          </w:tcPr>
          <w:p w14:paraId="7F3BCC0F"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291</w:t>
            </w:r>
          </w:p>
        </w:tc>
        <w:tc>
          <w:tcPr>
            <w:tcW w:w="1530" w:type="dxa"/>
            <w:tcMar>
              <w:left w:w="58" w:type="dxa"/>
              <w:right w:w="58" w:type="dxa"/>
            </w:tcMar>
          </w:tcPr>
          <w:p w14:paraId="34104DDE" w14:textId="77777777" w:rsidR="00371405" w:rsidRPr="005162DE" w:rsidRDefault="00371405" w:rsidP="009A77A3">
            <w:pPr>
              <w:spacing w:before="40" w:after="40"/>
              <w:jc w:val="center"/>
              <w:rPr>
                <w:rFonts w:ascii="Arial" w:hAnsi="Arial" w:cs="Arial"/>
                <w:sz w:val="24"/>
                <w:szCs w:val="24"/>
              </w:rPr>
            </w:pPr>
          </w:p>
        </w:tc>
        <w:tc>
          <w:tcPr>
            <w:tcW w:w="810" w:type="dxa"/>
            <w:tcMar>
              <w:left w:w="58" w:type="dxa"/>
              <w:right w:w="58" w:type="dxa"/>
            </w:tcMar>
          </w:tcPr>
          <w:p w14:paraId="7087FF35" w14:textId="77777777" w:rsidR="00371405" w:rsidRPr="005162DE" w:rsidRDefault="00371405" w:rsidP="009A77A3">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C5691FC" w14:textId="77777777" w:rsidR="00371405" w:rsidRPr="005162DE" w:rsidRDefault="00371405" w:rsidP="009A77A3">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102B4272" w14:textId="77777777" w:rsidR="00371405" w:rsidRPr="005162DE" w:rsidRDefault="00371405" w:rsidP="009A77A3">
            <w:pPr>
              <w:spacing w:before="40" w:after="40"/>
              <w:rPr>
                <w:rFonts w:ascii="Arial" w:hAnsi="Arial" w:cs="Arial"/>
                <w:sz w:val="24"/>
                <w:szCs w:val="24"/>
              </w:rPr>
            </w:pPr>
            <w:r w:rsidRPr="005F082E">
              <w:rPr>
                <w:rFonts w:ascii="Arial" w:hAnsi="Arial" w:cs="Arial"/>
                <w:sz w:val="24"/>
                <w:szCs w:val="24"/>
              </w:rPr>
              <w:t xml:space="preserve">Sum of polyvalent cations present in the water, generally magnesium and calcium, and are </w:t>
            </w:r>
            <w:r w:rsidRPr="005F082E">
              <w:rPr>
                <w:rFonts w:ascii="Arial" w:hAnsi="Arial" w:cs="Arial"/>
                <w:sz w:val="24"/>
                <w:szCs w:val="24"/>
              </w:rPr>
              <w:lastRenderedPageBreak/>
              <w:t>usually naturally occurring</w:t>
            </w:r>
          </w:p>
        </w:tc>
      </w:tr>
    </w:tbl>
    <w:p w14:paraId="43723332" w14:textId="77777777" w:rsidR="00371405" w:rsidRPr="005162DE" w:rsidRDefault="00371405" w:rsidP="00371405">
      <w:pPr>
        <w:pStyle w:val="Caption"/>
      </w:pPr>
      <w:r w:rsidRPr="005162DE">
        <w:lastRenderedPageBreak/>
        <w:t xml:space="preserve">Table </w:t>
      </w:r>
      <w:fldSimple w:instr=" SEQ Table \* ARABIC ">
        <w:r>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371405" w:rsidRPr="005162DE" w14:paraId="01E4EB32" w14:textId="77777777" w:rsidTr="009A77A3">
        <w:trPr>
          <w:cantSplit/>
          <w:trHeight w:val="1511"/>
        </w:trPr>
        <w:tc>
          <w:tcPr>
            <w:tcW w:w="2245" w:type="dxa"/>
            <w:vAlign w:val="center"/>
          </w:tcPr>
          <w:p w14:paraId="0F22D20B" w14:textId="77777777" w:rsidR="00371405" w:rsidRPr="005162DE" w:rsidRDefault="00371405" w:rsidP="009A77A3">
            <w:pPr>
              <w:keepNext/>
              <w:keepLines/>
              <w:jc w:val="center"/>
              <w:rPr>
                <w:rFonts w:ascii="Arial" w:hAnsi="Arial" w:cs="Arial"/>
                <w:b/>
                <w:sz w:val="24"/>
                <w:szCs w:val="24"/>
              </w:rPr>
            </w:pPr>
            <w:r w:rsidRPr="005162DE">
              <w:rPr>
                <w:rFonts w:ascii="Arial" w:hAnsi="Arial" w:cs="Arial"/>
                <w:b/>
                <w:sz w:val="24"/>
                <w:szCs w:val="24"/>
              </w:rPr>
              <w:t>Chemical or Constituent</w:t>
            </w:r>
          </w:p>
          <w:p w14:paraId="45E0B169" w14:textId="77777777" w:rsidR="00371405" w:rsidRPr="005162DE" w:rsidRDefault="00371405" w:rsidP="009A77A3">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802D293" w14:textId="77777777" w:rsidR="00371405" w:rsidRPr="005162DE" w:rsidRDefault="00371405" w:rsidP="009A77A3">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7F552B8A" w14:textId="77777777" w:rsidR="00371405" w:rsidRPr="005162DE" w:rsidRDefault="00371405" w:rsidP="009A77A3">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01743AAF" w14:textId="77777777" w:rsidR="00371405" w:rsidRPr="005162DE" w:rsidRDefault="00371405" w:rsidP="009A77A3">
            <w:pPr>
              <w:keepNext/>
              <w:keepLines/>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62FBEE1D" w14:textId="77777777" w:rsidR="00371405" w:rsidRPr="005162DE" w:rsidRDefault="00371405" w:rsidP="009A77A3">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5EAC49F" w14:textId="77777777" w:rsidR="00371405" w:rsidRPr="005162DE" w:rsidRDefault="00371405" w:rsidP="009A77A3">
            <w:pPr>
              <w:keepNext/>
              <w:keepLines/>
              <w:jc w:val="center"/>
              <w:rPr>
                <w:rFonts w:ascii="Arial" w:hAnsi="Arial" w:cs="Arial"/>
                <w:b/>
                <w:sz w:val="24"/>
                <w:szCs w:val="24"/>
              </w:rPr>
            </w:pPr>
            <w:r w:rsidRPr="005162DE">
              <w:rPr>
                <w:rFonts w:ascii="Arial" w:hAnsi="Arial" w:cs="Arial"/>
                <w:b/>
                <w:sz w:val="24"/>
                <w:szCs w:val="24"/>
              </w:rPr>
              <w:t>MCL [MRDL]</w:t>
            </w:r>
          </w:p>
        </w:tc>
        <w:tc>
          <w:tcPr>
            <w:tcW w:w="1260" w:type="dxa"/>
            <w:vAlign w:val="center"/>
          </w:tcPr>
          <w:p w14:paraId="4A85F741" w14:textId="77777777" w:rsidR="00371405" w:rsidRPr="005162DE" w:rsidRDefault="00371405" w:rsidP="009A77A3">
            <w:pPr>
              <w:keepNext/>
              <w:keepLines/>
              <w:jc w:val="center"/>
              <w:rPr>
                <w:rFonts w:ascii="Arial" w:hAnsi="Arial" w:cs="Arial"/>
                <w:b/>
                <w:sz w:val="24"/>
                <w:szCs w:val="24"/>
              </w:rPr>
            </w:pPr>
            <w:r w:rsidRPr="005162DE">
              <w:rPr>
                <w:rFonts w:ascii="Arial" w:hAnsi="Arial" w:cs="Arial"/>
                <w:b/>
                <w:sz w:val="24"/>
                <w:szCs w:val="24"/>
              </w:rPr>
              <w:t>PHG (MCLG) [MRDLG]</w:t>
            </w:r>
          </w:p>
        </w:tc>
        <w:tc>
          <w:tcPr>
            <w:tcW w:w="1931" w:type="dxa"/>
            <w:vAlign w:val="center"/>
          </w:tcPr>
          <w:p w14:paraId="106B5D3F" w14:textId="77777777" w:rsidR="00371405" w:rsidRPr="005162DE" w:rsidRDefault="00371405" w:rsidP="009A77A3">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371405" w:rsidRPr="005162DE" w14:paraId="1FBBB80E" w14:textId="77777777" w:rsidTr="009A77A3">
        <w:trPr>
          <w:trHeight w:val="432"/>
        </w:trPr>
        <w:tc>
          <w:tcPr>
            <w:tcW w:w="2245" w:type="dxa"/>
            <w:tcMar>
              <w:left w:w="58" w:type="dxa"/>
              <w:right w:w="58" w:type="dxa"/>
            </w:tcMar>
          </w:tcPr>
          <w:p w14:paraId="461F7E35" w14:textId="77777777" w:rsidR="00371405" w:rsidRPr="005162DE" w:rsidRDefault="00371405" w:rsidP="009A77A3">
            <w:pPr>
              <w:keepNext/>
              <w:keepLines/>
              <w:spacing w:before="40" w:after="40"/>
              <w:ind w:left="30"/>
              <w:jc w:val="both"/>
              <w:rPr>
                <w:rFonts w:ascii="Arial" w:hAnsi="Arial" w:cs="Arial"/>
                <w:sz w:val="24"/>
                <w:szCs w:val="24"/>
              </w:rPr>
            </w:pPr>
            <w:r>
              <w:rPr>
                <w:rFonts w:ascii="Arial" w:hAnsi="Arial" w:cs="Arial"/>
                <w:color w:val="000000" w:themeColor="text1"/>
                <w:sz w:val="24"/>
                <w:szCs w:val="24"/>
              </w:rPr>
              <w:t>Nitrates (ppm)</w:t>
            </w:r>
          </w:p>
        </w:tc>
        <w:tc>
          <w:tcPr>
            <w:tcW w:w="1440" w:type="dxa"/>
          </w:tcPr>
          <w:p w14:paraId="41399511" w14:textId="77777777" w:rsidR="00371405" w:rsidRPr="005162DE" w:rsidRDefault="00371405" w:rsidP="009A77A3">
            <w:pPr>
              <w:keepNext/>
              <w:keepLines/>
              <w:spacing w:before="40" w:after="40"/>
              <w:jc w:val="center"/>
              <w:rPr>
                <w:rFonts w:ascii="Arial" w:hAnsi="Arial" w:cs="Arial"/>
                <w:sz w:val="24"/>
                <w:szCs w:val="24"/>
              </w:rPr>
            </w:pPr>
            <w:r>
              <w:rPr>
                <w:rFonts w:ascii="Arial" w:hAnsi="Arial" w:cs="Arial"/>
                <w:color w:val="000000" w:themeColor="text1"/>
                <w:sz w:val="24"/>
                <w:szCs w:val="24"/>
              </w:rPr>
              <w:t>Quarterly</w:t>
            </w:r>
          </w:p>
        </w:tc>
        <w:tc>
          <w:tcPr>
            <w:tcW w:w="1260" w:type="dxa"/>
          </w:tcPr>
          <w:p w14:paraId="5918878A" w14:textId="0E408571" w:rsidR="00371405" w:rsidRPr="005162DE" w:rsidRDefault="00371405" w:rsidP="009A77A3">
            <w:pPr>
              <w:keepNext/>
              <w:keepLines/>
              <w:spacing w:before="40" w:after="40"/>
              <w:jc w:val="center"/>
              <w:rPr>
                <w:rFonts w:ascii="Arial" w:hAnsi="Arial" w:cs="Arial"/>
                <w:sz w:val="24"/>
                <w:szCs w:val="24"/>
              </w:rPr>
            </w:pPr>
            <w:r>
              <w:rPr>
                <w:rFonts w:ascii="Arial" w:hAnsi="Arial" w:cs="Arial"/>
                <w:color w:val="000000" w:themeColor="text1"/>
                <w:sz w:val="24"/>
                <w:szCs w:val="24"/>
              </w:rPr>
              <w:t>4.8</w:t>
            </w:r>
          </w:p>
        </w:tc>
        <w:tc>
          <w:tcPr>
            <w:tcW w:w="1530" w:type="dxa"/>
          </w:tcPr>
          <w:p w14:paraId="1D149539" w14:textId="7F87D7F8" w:rsidR="00371405" w:rsidRPr="005162DE" w:rsidRDefault="00371405" w:rsidP="009A77A3">
            <w:pPr>
              <w:keepNext/>
              <w:keepLines/>
              <w:spacing w:before="40" w:after="40"/>
              <w:jc w:val="center"/>
              <w:rPr>
                <w:rFonts w:ascii="Arial" w:hAnsi="Arial" w:cs="Arial"/>
                <w:sz w:val="24"/>
                <w:szCs w:val="24"/>
              </w:rPr>
            </w:pPr>
            <w:r>
              <w:rPr>
                <w:rFonts w:ascii="Arial" w:hAnsi="Arial" w:cs="Arial"/>
                <w:sz w:val="24"/>
                <w:szCs w:val="24"/>
              </w:rPr>
              <w:t>4.6-5.1</w:t>
            </w:r>
          </w:p>
        </w:tc>
        <w:tc>
          <w:tcPr>
            <w:tcW w:w="1170" w:type="dxa"/>
          </w:tcPr>
          <w:p w14:paraId="39AD6840" w14:textId="77777777" w:rsidR="00371405" w:rsidRPr="005162DE" w:rsidRDefault="00371405" w:rsidP="009A77A3">
            <w:pPr>
              <w:keepNext/>
              <w:keepLines/>
              <w:spacing w:before="40" w:after="40"/>
              <w:jc w:val="center"/>
              <w:rPr>
                <w:rFonts w:ascii="Arial" w:hAnsi="Arial" w:cs="Arial"/>
                <w:sz w:val="24"/>
                <w:szCs w:val="24"/>
              </w:rPr>
            </w:pPr>
            <w:r>
              <w:rPr>
                <w:rFonts w:ascii="Arial" w:hAnsi="Arial" w:cs="Arial"/>
                <w:color w:val="000000" w:themeColor="text1"/>
                <w:sz w:val="24"/>
                <w:szCs w:val="24"/>
              </w:rPr>
              <w:t>10</w:t>
            </w:r>
          </w:p>
        </w:tc>
        <w:tc>
          <w:tcPr>
            <w:tcW w:w="1260" w:type="dxa"/>
          </w:tcPr>
          <w:p w14:paraId="4C853019" w14:textId="77777777" w:rsidR="00371405" w:rsidRPr="005162DE" w:rsidRDefault="00371405" w:rsidP="009A77A3">
            <w:pPr>
              <w:keepNext/>
              <w:keepLines/>
              <w:spacing w:before="40" w:after="40"/>
              <w:jc w:val="center"/>
              <w:rPr>
                <w:rFonts w:ascii="Arial" w:hAnsi="Arial" w:cs="Arial"/>
                <w:sz w:val="24"/>
                <w:szCs w:val="24"/>
              </w:rPr>
            </w:pPr>
            <w:r>
              <w:rPr>
                <w:rFonts w:ascii="Arial" w:hAnsi="Arial" w:cs="Arial"/>
                <w:color w:val="000000" w:themeColor="text1"/>
                <w:sz w:val="24"/>
                <w:szCs w:val="24"/>
              </w:rPr>
              <w:t>10</w:t>
            </w:r>
          </w:p>
        </w:tc>
        <w:tc>
          <w:tcPr>
            <w:tcW w:w="1931" w:type="dxa"/>
          </w:tcPr>
          <w:p w14:paraId="2C93088C" w14:textId="77777777" w:rsidR="00371405" w:rsidRPr="005162DE" w:rsidRDefault="00371405" w:rsidP="009A77A3">
            <w:pPr>
              <w:keepNext/>
              <w:keepLines/>
              <w:spacing w:before="40" w:after="40"/>
              <w:jc w:val="center"/>
              <w:rPr>
                <w:rFonts w:ascii="Arial" w:hAnsi="Arial" w:cs="Arial"/>
                <w:sz w:val="24"/>
                <w:szCs w:val="24"/>
              </w:rPr>
            </w:pPr>
            <w:r>
              <w:rPr>
                <w:rFonts w:ascii="Arial" w:hAnsi="Arial" w:cs="Arial"/>
                <w:color w:val="000000" w:themeColor="text1"/>
                <w:sz w:val="24"/>
                <w:szCs w:val="24"/>
              </w:rPr>
              <w:t>Runoff/leaching from fertilizer use; leaching from septic tanks and sewage; erosion of natural deposits</w:t>
            </w:r>
          </w:p>
        </w:tc>
      </w:tr>
      <w:tr w:rsidR="00371405" w:rsidRPr="005162DE" w14:paraId="7A15EBCE" w14:textId="77777777" w:rsidTr="009A77A3">
        <w:trPr>
          <w:trHeight w:val="432"/>
        </w:trPr>
        <w:tc>
          <w:tcPr>
            <w:tcW w:w="2245" w:type="dxa"/>
            <w:tcMar>
              <w:left w:w="58" w:type="dxa"/>
              <w:right w:w="58" w:type="dxa"/>
            </w:tcMar>
          </w:tcPr>
          <w:p w14:paraId="7F90B8B7" w14:textId="77777777" w:rsidR="00371405" w:rsidRPr="005162DE" w:rsidRDefault="00371405" w:rsidP="009A77A3">
            <w:pPr>
              <w:spacing w:before="40" w:after="40"/>
              <w:ind w:left="30"/>
              <w:jc w:val="both"/>
              <w:rPr>
                <w:rFonts w:ascii="Arial" w:hAnsi="Arial" w:cs="Arial"/>
                <w:sz w:val="24"/>
                <w:szCs w:val="24"/>
              </w:rPr>
            </w:pPr>
            <w:r>
              <w:rPr>
                <w:rFonts w:ascii="Arial" w:hAnsi="Arial" w:cs="Arial"/>
                <w:color w:val="000000" w:themeColor="text1"/>
                <w:sz w:val="24"/>
                <w:szCs w:val="24"/>
              </w:rPr>
              <w:t>Arsenic (ppb)</w:t>
            </w:r>
          </w:p>
        </w:tc>
        <w:tc>
          <w:tcPr>
            <w:tcW w:w="1440" w:type="dxa"/>
          </w:tcPr>
          <w:p w14:paraId="6E0B3731"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6/29/2023</w:t>
            </w:r>
          </w:p>
        </w:tc>
        <w:tc>
          <w:tcPr>
            <w:tcW w:w="1260" w:type="dxa"/>
          </w:tcPr>
          <w:p w14:paraId="3F51569A"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3</w:t>
            </w:r>
          </w:p>
        </w:tc>
        <w:tc>
          <w:tcPr>
            <w:tcW w:w="1530" w:type="dxa"/>
          </w:tcPr>
          <w:p w14:paraId="2E7418E7" w14:textId="77777777" w:rsidR="00371405" w:rsidRPr="005162DE" w:rsidRDefault="00371405" w:rsidP="009A77A3">
            <w:pPr>
              <w:spacing w:before="40" w:after="40"/>
              <w:jc w:val="center"/>
              <w:rPr>
                <w:rFonts w:ascii="Arial" w:hAnsi="Arial" w:cs="Arial"/>
                <w:sz w:val="24"/>
                <w:szCs w:val="24"/>
              </w:rPr>
            </w:pPr>
          </w:p>
        </w:tc>
        <w:tc>
          <w:tcPr>
            <w:tcW w:w="1170" w:type="dxa"/>
          </w:tcPr>
          <w:p w14:paraId="36EC3048"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10</w:t>
            </w:r>
          </w:p>
        </w:tc>
        <w:tc>
          <w:tcPr>
            <w:tcW w:w="1260" w:type="dxa"/>
          </w:tcPr>
          <w:p w14:paraId="1E05163F"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.004</w:t>
            </w:r>
          </w:p>
        </w:tc>
        <w:tc>
          <w:tcPr>
            <w:tcW w:w="1931" w:type="dxa"/>
          </w:tcPr>
          <w:p w14:paraId="44332B6E"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Erosion of natural deposits; runoff from orchards; glass and electronics production wastes</w:t>
            </w:r>
          </w:p>
        </w:tc>
      </w:tr>
      <w:tr w:rsidR="00371405" w:rsidRPr="005162DE" w14:paraId="3F1FF99C" w14:textId="77777777" w:rsidTr="009A77A3">
        <w:trPr>
          <w:trHeight w:val="432"/>
        </w:trPr>
        <w:tc>
          <w:tcPr>
            <w:tcW w:w="2245" w:type="dxa"/>
            <w:tcMar>
              <w:left w:w="58" w:type="dxa"/>
              <w:right w:w="58" w:type="dxa"/>
            </w:tcMar>
          </w:tcPr>
          <w:p w14:paraId="36043DAA" w14:textId="77777777" w:rsidR="00371405" w:rsidRPr="005162DE" w:rsidRDefault="00371405" w:rsidP="009A77A3">
            <w:pPr>
              <w:spacing w:before="40" w:after="40"/>
              <w:ind w:left="30"/>
              <w:jc w:val="both"/>
              <w:rPr>
                <w:rFonts w:ascii="Arial" w:hAnsi="Arial" w:cs="Arial"/>
                <w:sz w:val="24"/>
                <w:szCs w:val="24"/>
              </w:rPr>
            </w:pPr>
            <w:r>
              <w:rPr>
                <w:rFonts w:ascii="Arial" w:hAnsi="Arial" w:cs="Arial"/>
                <w:color w:val="000000" w:themeColor="text1"/>
                <w:sz w:val="24"/>
                <w:szCs w:val="24"/>
              </w:rPr>
              <w:t>Barium (ppm)</w:t>
            </w:r>
          </w:p>
        </w:tc>
        <w:tc>
          <w:tcPr>
            <w:tcW w:w="1440" w:type="dxa"/>
          </w:tcPr>
          <w:p w14:paraId="5BBE77F3"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6/29/2023</w:t>
            </w:r>
          </w:p>
        </w:tc>
        <w:tc>
          <w:tcPr>
            <w:tcW w:w="1260" w:type="dxa"/>
          </w:tcPr>
          <w:p w14:paraId="350C9346"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.261</w:t>
            </w:r>
          </w:p>
        </w:tc>
        <w:tc>
          <w:tcPr>
            <w:tcW w:w="1530" w:type="dxa"/>
          </w:tcPr>
          <w:p w14:paraId="3E7AB0C8" w14:textId="77777777" w:rsidR="00371405" w:rsidRPr="005162DE" w:rsidRDefault="00371405" w:rsidP="009A77A3">
            <w:pPr>
              <w:spacing w:before="40" w:after="40"/>
              <w:jc w:val="center"/>
              <w:rPr>
                <w:rFonts w:ascii="Arial" w:hAnsi="Arial" w:cs="Arial"/>
                <w:sz w:val="24"/>
                <w:szCs w:val="24"/>
              </w:rPr>
            </w:pPr>
          </w:p>
        </w:tc>
        <w:tc>
          <w:tcPr>
            <w:tcW w:w="1170" w:type="dxa"/>
          </w:tcPr>
          <w:p w14:paraId="03DCC605"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1</w:t>
            </w:r>
          </w:p>
        </w:tc>
        <w:tc>
          <w:tcPr>
            <w:tcW w:w="1260" w:type="dxa"/>
          </w:tcPr>
          <w:p w14:paraId="47A56DBB"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1</w:t>
            </w:r>
          </w:p>
        </w:tc>
        <w:tc>
          <w:tcPr>
            <w:tcW w:w="1931" w:type="dxa"/>
          </w:tcPr>
          <w:p w14:paraId="306F7673"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Discharges of oil drilling wastes and from metal refineries; erosion of natural deposits</w:t>
            </w:r>
          </w:p>
        </w:tc>
      </w:tr>
    </w:tbl>
    <w:p w14:paraId="48B7BBB9" w14:textId="77777777" w:rsidR="00371405" w:rsidRPr="005162DE" w:rsidRDefault="00371405" w:rsidP="00371405">
      <w:pPr>
        <w:pStyle w:val="Caption"/>
      </w:pPr>
      <w:r w:rsidRPr="005162DE">
        <w:t xml:space="preserve">Table </w:t>
      </w:r>
      <w:fldSimple w:instr=" SEQ Table \* ARABIC ">
        <w:r>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371405" w:rsidRPr="005162DE" w14:paraId="4A53B675" w14:textId="77777777" w:rsidTr="009A77A3">
        <w:tc>
          <w:tcPr>
            <w:tcW w:w="2245" w:type="dxa"/>
            <w:tcMar>
              <w:left w:w="58" w:type="dxa"/>
              <w:right w:w="58" w:type="dxa"/>
            </w:tcMar>
            <w:vAlign w:val="center"/>
          </w:tcPr>
          <w:p w14:paraId="4BA9912E" w14:textId="77777777" w:rsidR="00371405" w:rsidRPr="005162DE" w:rsidRDefault="00371405" w:rsidP="009A77A3">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tcMar>
              <w:left w:w="58" w:type="dxa"/>
              <w:right w:w="58" w:type="dxa"/>
            </w:tcMar>
            <w:vAlign w:val="center"/>
          </w:tcPr>
          <w:p w14:paraId="43337DE8" w14:textId="77777777" w:rsidR="00371405" w:rsidRPr="005162DE" w:rsidRDefault="00371405" w:rsidP="009A77A3">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29721236" w14:textId="77777777" w:rsidR="00371405" w:rsidRPr="005162DE" w:rsidRDefault="00371405" w:rsidP="009A77A3">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8316ECC" w14:textId="77777777" w:rsidR="00371405" w:rsidRPr="005162DE" w:rsidRDefault="00371405" w:rsidP="009A77A3">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3B743F08" w14:textId="77777777" w:rsidR="00371405" w:rsidRPr="005162DE" w:rsidRDefault="00371405" w:rsidP="009A77A3">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5A2F536" w14:textId="77777777" w:rsidR="00371405" w:rsidRPr="005162DE" w:rsidRDefault="00371405" w:rsidP="009A77A3">
            <w:pPr>
              <w:keepNext/>
              <w:keepLines/>
              <w:spacing w:after="60"/>
              <w:jc w:val="center"/>
              <w:rPr>
                <w:rFonts w:ascii="Arial" w:hAnsi="Arial" w:cs="Arial"/>
                <w:b/>
                <w:sz w:val="24"/>
                <w:szCs w:val="24"/>
              </w:rPr>
            </w:pPr>
            <w:r w:rsidRPr="005162DE">
              <w:rPr>
                <w:rFonts w:ascii="Arial" w:hAnsi="Arial" w:cs="Arial"/>
                <w:b/>
                <w:sz w:val="24"/>
                <w:szCs w:val="24"/>
              </w:rPr>
              <w:t>PHG (MCLG)</w:t>
            </w:r>
          </w:p>
        </w:tc>
        <w:tc>
          <w:tcPr>
            <w:tcW w:w="2291" w:type="dxa"/>
            <w:tcMar>
              <w:left w:w="58" w:type="dxa"/>
              <w:right w:w="58" w:type="dxa"/>
            </w:tcMar>
            <w:vAlign w:val="center"/>
          </w:tcPr>
          <w:p w14:paraId="07A61A9F" w14:textId="77777777" w:rsidR="00371405" w:rsidRPr="005162DE" w:rsidRDefault="00371405" w:rsidP="009A77A3">
            <w:pPr>
              <w:jc w:val="center"/>
              <w:rPr>
                <w:rFonts w:ascii="Arial" w:hAnsi="Arial" w:cs="Arial"/>
                <w:b/>
                <w:sz w:val="24"/>
                <w:szCs w:val="24"/>
              </w:rPr>
            </w:pPr>
            <w:r w:rsidRPr="005162DE">
              <w:rPr>
                <w:rFonts w:ascii="Arial" w:hAnsi="Arial" w:cs="Arial"/>
                <w:b/>
                <w:sz w:val="24"/>
                <w:szCs w:val="24"/>
              </w:rPr>
              <w:t>Typical Source</w:t>
            </w:r>
          </w:p>
          <w:p w14:paraId="0A57FEF0" w14:textId="77777777" w:rsidR="00371405" w:rsidRPr="005162DE" w:rsidRDefault="00371405" w:rsidP="009A77A3">
            <w:pPr>
              <w:jc w:val="center"/>
              <w:rPr>
                <w:rFonts w:ascii="Arial" w:hAnsi="Arial" w:cs="Arial"/>
                <w:b/>
                <w:sz w:val="24"/>
                <w:szCs w:val="24"/>
              </w:rPr>
            </w:pPr>
            <w:r w:rsidRPr="005162DE">
              <w:rPr>
                <w:rFonts w:ascii="Arial" w:hAnsi="Arial" w:cs="Arial"/>
                <w:b/>
                <w:sz w:val="24"/>
                <w:szCs w:val="24"/>
              </w:rPr>
              <w:t>of</w:t>
            </w:r>
          </w:p>
          <w:p w14:paraId="6CDBE100" w14:textId="77777777" w:rsidR="00371405" w:rsidRPr="005162DE" w:rsidRDefault="00371405" w:rsidP="009A77A3">
            <w:pPr>
              <w:spacing w:after="60"/>
              <w:jc w:val="center"/>
              <w:rPr>
                <w:rFonts w:ascii="Arial" w:hAnsi="Arial" w:cs="Arial"/>
                <w:b/>
                <w:sz w:val="24"/>
                <w:szCs w:val="24"/>
              </w:rPr>
            </w:pPr>
            <w:r w:rsidRPr="005162DE">
              <w:rPr>
                <w:rFonts w:ascii="Arial" w:hAnsi="Arial" w:cs="Arial"/>
                <w:b/>
                <w:sz w:val="24"/>
                <w:szCs w:val="24"/>
              </w:rPr>
              <w:t>Contaminant</w:t>
            </w:r>
          </w:p>
        </w:tc>
      </w:tr>
      <w:tr w:rsidR="00371405" w:rsidRPr="005162DE" w14:paraId="28745C9E" w14:textId="77777777" w:rsidTr="009A77A3">
        <w:trPr>
          <w:trHeight w:val="432"/>
        </w:trPr>
        <w:tc>
          <w:tcPr>
            <w:tcW w:w="2245" w:type="dxa"/>
          </w:tcPr>
          <w:p w14:paraId="088B9148" w14:textId="77777777" w:rsidR="00371405" w:rsidRPr="005162DE" w:rsidRDefault="00371405" w:rsidP="009A77A3">
            <w:pPr>
              <w:spacing w:before="40" w:after="40"/>
              <w:ind w:left="187"/>
              <w:rPr>
                <w:rFonts w:ascii="Arial" w:hAnsi="Arial" w:cs="Arial"/>
                <w:sz w:val="24"/>
                <w:szCs w:val="24"/>
              </w:rPr>
            </w:pPr>
            <w:r>
              <w:rPr>
                <w:rFonts w:ascii="Arial" w:hAnsi="Arial" w:cs="Arial"/>
                <w:color w:val="000000" w:themeColor="text1"/>
                <w:sz w:val="24"/>
                <w:szCs w:val="24"/>
              </w:rPr>
              <w:t>Total Trihalomethanes (ppb)</w:t>
            </w:r>
          </w:p>
        </w:tc>
        <w:tc>
          <w:tcPr>
            <w:tcW w:w="1440" w:type="dxa"/>
          </w:tcPr>
          <w:p w14:paraId="6D512469"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8/31/2020</w:t>
            </w:r>
          </w:p>
        </w:tc>
        <w:tc>
          <w:tcPr>
            <w:tcW w:w="1260" w:type="dxa"/>
          </w:tcPr>
          <w:p w14:paraId="5CEEC542"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7</w:t>
            </w:r>
          </w:p>
        </w:tc>
        <w:tc>
          <w:tcPr>
            <w:tcW w:w="1530" w:type="dxa"/>
          </w:tcPr>
          <w:p w14:paraId="4F124B38" w14:textId="77777777" w:rsidR="00371405" w:rsidRPr="005162DE" w:rsidRDefault="00371405" w:rsidP="009A77A3">
            <w:pPr>
              <w:spacing w:before="40" w:after="40"/>
              <w:jc w:val="center"/>
              <w:rPr>
                <w:rFonts w:ascii="Arial" w:hAnsi="Arial" w:cs="Arial"/>
                <w:sz w:val="24"/>
                <w:szCs w:val="24"/>
              </w:rPr>
            </w:pPr>
          </w:p>
        </w:tc>
        <w:tc>
          <w:tcPr>
            <w:tcW w:w="900" w:type="dxa"/>
          </w:tcPr>
          <w:p w14:paraId="0BDC7FCF"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80</w:t>
            </w:r>
          </w:p>
        </w:tc>
        <w:tc>
          <w:tcPr>
            <w:tcW w:w="1170" w:type="dxa"/>
          </w:tcPr>
          <w:p w14:paraId="251FE139" w14:textId="77777777" w:rsidR="00371405" w:rsidRPr="005162DE" w:rsidRDefault="00371405" w:rsidP="009A77A3">
            <w:pPr>
              <w:spacing w:before="40" w:after="40"/>
              <w:jc w:val="center"/>
              <w:rPr>
                <w:rFonts w:ascii="Arial" w:hAnsi="Arial" w:cs="Arial"/>
                <w:sz w:val="24"/>
                <w:szCs w:val="24"/>
              </w:rPr>
            </w:pPr>
          </w:p>
        </w:tc>
        <w:tc>
          <w:tcPr>
            <w:tcW w:w="2291" w:type="dxa"/>
          </w:tcPr>
          <w:p w14:paraId="531003F3" w14:textId="77777777" w:rsidR="00371405" w:rsidRPr="005162DE" w:rsidRDefault="00371405" w:rsidP="009A77A3">
            <w:pPr>
              <w:spacing w:before="40" w:after="40"/>
              <w:rPr>
                <w:rFonts w:ascii="Arial" w:hAnsi="Arial" w:cs="Arial"/>
                <w:sz w:val="24"/>
                <w:szCs w:val="24"/>
              </w:rPr>
            </w:pPr>
            <w:r>
              <w:rPr>
                <w:rFonts w:ascii="Arial" w:hAnsi="Arial" w:cs="Arial"/>
                <w:color w:val="000000" w:themeColor="text1"/>
                <w:sz w:val="24"/>
                <w:szCs w:val="24"/>
              </w:rPr>
              <w:t>Byproduct of drinking water disinfection</w:t>
            </w:r>
          </w:p>
        </w:tc>
      </w:tr>
      <w:tr w:rsidR="00371405" w:rsidRPr="005162DE" w14:paraId="42CC361E" w14:textId="77777777" w:rsidTr="009A77A3">
        <w:trPr>
          <w:trHeight w:val="432"/>
        </w:trPr>
        <w:tc>
          <w:tcPr>
            <w:tcW w:w="2245" w:type="dxa"/>
          </w:tcPr>
          <w:p w14:paraId="1311DCFD" w14:textId="77777777" w:rsidR="00371405" w:rsidRPr="005162DE" w:rsidRDefault="00371405" w:rsidP="009A77A3">
            <w:pPr>
              <w:spacing w:before="40" w:after="40"/>
              <w:ind w:left="187"/>
              <w:rPr>
                <w:rFonts w:ascii="Arial" w:hAnsi="Arial" w:cs="Arial"/>
                <w:sz w:val="24"/>
                <w:szCs w:val="24"/>
              </w:rPr>
            </w:pPr>
            <w:proofErr w:type="spellStart"/>
            <w:r>
              <w:rPr>
                <w:rFonts w:ascii="Arial" w:hAnsi="Arial" w:cs="Arial"/>
                <w:color w:val="000000" w:themeColor="text1"/>
                <w:sz w:val="24"/>
                <w:szCs w:val="24"/>
              </w:rPr>
              <w:t>Haloacetic</w:t>
            </w:r>
            <w:proofErr w:type="spellEnd"/>
            <w:r>
              <w:rPr>
                <w:rFonts w:ascii="Arial" w:hAnsi="Arial" w:cs="Arial"/>
                <w:color w:val="000000" w:themeColor="text1"/>
                <w:sz w:val="24"/>
                <w:szCs w:val="24"/>
              </w:rPr>
              <w:t xml:space="preserve"> Acids (ppb)</w:t>
            </w:r>
          </w:p>
        </w:tc>
        <w:tc>
          <w:tcPr>
            <w:tcW w:w="1440" w:type="dxa"/>
          </w:tcPr>
          <w:p w14:paraId="2F57833E"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8/31/2020</w:t>
            </w:r>
          </w:p>
        </w:tc>
        <w:tc>
          <w:tcPr>
            <w:tcW w:w="1260" w:type="dxa"/>
          </w:tcPr>
          <w:p w14:paraId="4B52B73E"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11</w:t>
            </w:r>
          </w:p>
        </w:tc>
        <w:tc>
          <w:tcPr>
            <w:tcW w:w="1530" w:type="dxa"/>
          </w:tcPr>
          <w:p w14:paraId="3F4C9792" w14:textId="77777777" w:rsidR="00371405" w:rsidRPr="005162DE" w:rsidRDefault="00371405" w:rsidP="009A77A3">
            <w:pPr>
              <w:spacing w:before="40" w:after="40"/>
              <w:jc w:val="center"/>
              <w:rPr>
                <w:rFonts w:ascii="Arial" w:hAnsi="Arial" w:cs="Arial"/>
                <w:sz w:val="24"/>
                <w:szCs w:val="24"/>
              </w:rPr>
            </w:pPr>
          </w:p>
        </w:tc>
        <w:tc>
          <w:tcPr>
            <w:tcW w:w="900" w:type="dxa"/>
          </w:tcPr>
          <w:p w14:paraId="785F91E7" w14:textId="77777777" w:rsidR="00371405" w:rsidRPr="005162DE" w:rsidRDefault="00371405" w:rsidP="009A77A3">
            <w:pPr>
              <w:spacing w:before="40" w:after="40"/>
              <w:jc w:val="center"/>
              <w:rPr>
                <w:rFonts w:ascii="Arial" w:hAnsi="Arial" w:cs="Arial"/>
                <w:sz w:val="24"/>
                <w:szCs w:val="24"/>
              </w:rPr>
            </w:pPr>
            <w:r>
              <w:rPr>
                <w:rFonts w:ascii="Arial" w:hAnsi="Arial" w:cs="Arial"/>
                <w:color w:val="000000" w:themeColor="text1"/>
                <w:sz w:val="24"/>
                <w:szCs w:val="24"/>
              </w:rPr>
              <w:t>60</w:t>
            </w:r>
          </w:p>
        </w:tc>
        <w:tc>
          <w:tcPr>
            <w:tcW w:w="1170" w:type="dxa"/>
          </w:tcPr>
          <w:p w14:paraId="056D5145" w14:textId="77777777" w:rsidR="00371405" w:rsidRPr="005162DE" w:rsidRDefault="00371405" w:rsidP="009A77A3">
            <w:pPr>
              <w:spacing w:before="40" w:after="40"/>
              <w:jc w:val="center"/>
              <w:rPr>
                <w:rFonts w:ascii="Arial" w:hAnsi="Arial" w:cs="Arial"/>
                <w:sz w:val="24"/>
                <w:szCs w:val="24"/>
              </w:rPr>
            </w:pPr>
          </w:p>
        </w:tc>
        <w:tc>
          <w:tcPr>
            <w:tcW w:w="2291" w:type="dxa"/>
          </w:tcPr>
          <w:p w14:paraId="4DD36B67" w14:textId="77777777" w:rsidR="00371405" w:rsidRPr="005162DE" w:rsidRDefault="00371405" w:rsidP="009A77A3">
            <w:pPr>
              <w:spacing w:before="40" w:after="40"/>
              <w:rPr>
                <w:rFonts w:ascii="Arial" w:hAnsi="Arial" w:cs="Arial"/>
                <w:sz w:val="24"/>
                <w:szCs w:val="24"/>
              </w:rPr>
            </w:pPr>
            <w:r>
              <w:rPr>
                <w:rFonts w:ascii="Arial" w:hAnsi="Arial" w:cs="Arial"/>
                <w:color w:val="000000" w:themeColor="text1"/>
                <w:sz w:val="24"/>
                <w:szCs w:val="24"/>
              </w:rPr>
              <w:t>Byproduct of drinking water disinfection</w:t>
            </w:r>
          </w:p>
        </w:tc>
      </w:tr>
    </w:tbl>
    <w:p w14:paraId="325EA67F" w14:textId="77777777" w:rsidR="00371405" w:rsidRPr="005162DE" w:rsidRDefault="00371405" w:rsidP="00371405">
      <w:pPr>
        <w:pStyle w:val="Heading3"/>
        <w:rPr>
          <w:color w:val="auto"/>
        </w:rPr>
      </w:pPr>
      <w:bookmarkStart w:id="9" w:name="_Toc58336719"/>
      <w:r w:rsidRPr="005162DE">
        <w:rPr>
          <w:color w:val="auto"/>
        </w:rPr>
        <w:t>Additional General Information on Drinking Water</w:t>
      </w:r>
      <w:bookmarkEnd w:id="9"/>
    </w:p>
    <w:p w14:paraId="74262B54" w14:textId="77777777" w:rsidR="00371405" w:rsidRPr="005162DE" w:rsidRDefault="00371405" w:rsidP="00371405">
      <w:pPr>
        <w:pStyle w:val="BodyText"/>
        <w:tabs>
          <w:tab w:val="left" w:pos="9900"/>
        </w:tabs>
        <w:spacing w:before="0" w:after="240"/>
        <w:jc w:val="left"/>
        <w:rPr>
          <w:rFonts w:ascii="Arial" w:hAnsi="Arial" w:cs="Arial"/>
          <w:sz w:val="24"/>
          <w:szCs w:val="24"/>
        </w:rPr>
      </w:pPr>
      <w:r w:rsidRPr="005162DE">
        <w:rPr>
          <w:rFonts w:ascii="Arial" w:hAnsi="Arial" w:cs="Arial"/>
          <w:sz w:val="24"/>
          <w:szCs w:val="24"/>
        </w:rPr>
        <w:lastRenderedPageBreak/>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77592382" w14:textId="77777777" w:rsidR="00371405" w:rsidRPr="005162DE" w:rsidRDefault="00371405" w:rsidP="00371405">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31B424F1" w14:textId="77777777" w:rsidR="00371405" w:rsidRPr="005162DE" w:rsidRDefault="00371405" w:rsidP="00371405">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Pr>
          <w:rFonts w:ascii="Arial" w:hAnsi="Arial" w:cs="Arial"/>
          <w:sz w:val="24"/>
          <w:szCs w:val="24"/>
        </w:rPr>
        <w:t xml:space="preserve">Park Investments Water System </w:t>
      </w:r>
      <w:r w:rsidRPr="005162DE">
        <w:rPr>
          <w:rFonts w:ascii="Arial" w:hAnsi="Arial" w:cs="Arial"/>
          <w:bCs/>
          <w:sz w:val="24"/>
          <w:szCs w:val="24"/>
        </w:rPr>
        <w:t>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66FA0EFC" w14:textId="77777777" w:rsidR="00371405" w:rsidRPr="005162DE" w:rsidRDefault="00371405" w:rsidP="00371405">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proofErr w:type="gramStart"/>
      <w:r w:rsidRPr="005162DE">
        <w:rPr>
          <w:rFonts w:ascii="Arial" w:hAnsi="Arial" w:cs="Arial"/>
          <w:bCs/>
          <w:sz w:val="24"/>
        </w:rPr>
        <w:t>:  [</w:t>
      </w:r>
      <w:proofErr w:type="gramEnd"/>
      <w:r w:rsidRPr="005162DE">
        <w:rPr>
          <w:rFonts w:ascii="Arial" w:hAnsi="Arial" w:cs="Arial"/>
          <w:bCs/>
          <w:sz w:val="24"/>
        </w:rPr>
        <w:t>Enter Additional Information Described in Instructions for SWS CCR Document]</w:t>
      </w:r>
      <w:bookmarkEnd w:id="3"/>
    </w:p>
    <w:sectPr w:rsidR="00371405"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AFE90" w14:textId="77777777" w:rsidR="00753CD8" w:rsidRDefault="00753CD8">
      <w:r>
        <w:separator/>
      </w:r>
    </w:p>
    <w:p w14:paraId="11E4D520" w14:textId="77777777" w:rsidR="00753CD8" w:rsidRDefault="00753CD8"/>
  </w:endnote>
  <w:endnote w:type="continuationSeparator" w:id="0">
    <w:p w14:paraId="7085CA62" w14:textId="77777777" w:rsidR="00753CD8" w:rsidRDefault="00753CD8">
      <w:r>
        <w:continuationSeparator/>
      </w:r>
    </w:p>
    <w:p w14:paraId="57B21194" w14:textId="77777777" w:rsidR="00753CD8" w:rsidRDefault="00753CD8"/>
  </w:endnote>
  <w:endnote w:type="continuationNotice" w:id="1">
    <w:p w14:paraId="2BA85FF2" w14:textId="77777777" w:rsidR="00753CD8" w:rsidRDefault="00753C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FC9CA" w14:textId="77777777" w:rsidR="00753CD8" w:rsidRDefault="00753CD8">
      <w:r>
        <w:separator/>
      </w:r>
    </w:p>
    <w:p w14:paraId="7CED51DA" w14:textId="77777777" w:rsidR="00753CD8" w:rsidRDefault="00753CD8"/>
  </w:footnote>
  <w:footnote w:type="continuationSeparator" w:id="0">
    <w:p w14:paraId="78CCFA1D" w14:textId="77777777" w:rsidR="00753CD8" w:rsidRDefault="00753CD8">
      <w:r>
        <w:continuationSeparator/>
      </w:r>
    </w:p>
    <w:p w14:paraId="6AA42411" w14:textId="77777777" w:rsidR="00753CD8" w:rsidRDefault="00753CD8"/>
  </w:footnote>
  <w:footnote w:type="continuationNotice" w:id="1">
    <w:p w14:paraId="01D593BF" w14:textId="77777777" w:rsidR="00753CD8" w:rsidRDefault="00753C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4BAB"/>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1405"/>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6FF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6F5CD5"/>
    <w:rsid w:val="006F73DD"/>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D8"/>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2B0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0856"/>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6E82"/>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4342"/>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A65A5"/>
    <w:rsid w:val="00FB5ACE"/>
    <w:rsid w:val="00FB67EC"/>
    <w:rsid w:val="00FC01B5"/>
    <w:rsid w:val="00FC1912"/>
    <w:rsid w:val="00FC326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3D3D3D"/>
      </a:dk1>
      <a:lt1>
        <a:sysClr val="window" lastClr="FFFAE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1811</Words>
  <Characters>10323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Thomas Day</cp:lastModifiedBy>
  <cp:revision>3</cp:revision>
  <cp:lastPrinted>2022-01-19T18:53:00Z</cp:lastPrinted>
  <dcterms:created xsi:type="dcterms:W3CDTF">2026-06-16T02:14:00Z</dcterms:created>
  <dcterms:modified xsi:type="dcterms:W3CDTF">2026-06-16T02:16:00Z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