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BE5CBC" w:rsidR="00BC6327" w:rsidRPr="00412B2F" w:rsidRDefault="00491B8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Packwood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BF87B5B" w:rsidR="00BC6327" w:rsidRPr="00412B2F" w:rsidRDefault="00491B8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4/21/2020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6F47AA3" w14:textId="0AAF24B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DD8A4F9" w:rsidR="00BC6327" w:rsidRPr="00412B2F" w:rsidRDefault="00491B8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F90A0B9" w:rsidR="00BC6327" w:rsidRPr="00412B2F" w:rsidRDefault="00491B8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 (on school property)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98F5DE" w:rsidR="00BC6327" w:rsidRPr="00412B2F" w:rsidRDefault="00491B8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91B81">
              <w:rPr>
                <w:sz w:val="21"/>
                <w:szCs w:val="21"/>
              </w:rPr>
              <w:t>A drinking water source assessment was completed in April 2004 by Tulare County Environmental Health Division. The source is considered most vulnerable to the following activities not associated with any detected contaminants: Agricultural Drainage, Septic systems- low density [&lt;1/acre], and wells – Agricultural / Irrigation.</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092886" w:rsidR="00BC6327" w:rsidRPr="00412B2F" w:rsidRDefault="00491B8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91B81">
              <w:rPr>
                <w:sz w:val="21"/>
                <w:szCs w:val="21"/>
              </w:rPr>
              <w:t>Second and Third Tuesday of each Month at 5000 w. Cypress Visalia Ca 93277</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8D811B9" w:rsidR="00BC6327" w:rsidRPr="00412B2F" w:rsidRDefault="00491B8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491B81">
              <w:rPr>
                <w:sz w:val="21"/>
                <w:szCs w:val="21"/>
              </w:rPr>
              <w:t>Joe Haley, Maintenance Director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A72C2A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491B81">
              <w:rPr>
                <w:sz w:val="21"/>
                <w:szCs w:val="21"/>
              </w:rPr>
              <w:t>559</w:t>
            </w:r>
            <w:r w:rsidRPr="008E4080">
              <w:rPr>
                <w:sz w:val="21"/>
                <w:szCs w:val="21"/>
              </w:rPr>
              <w:t xml:space="preserve">      )</w:t>
            </w:r>
            <w:r w:rsidR="00491B81">
              <w:rPr>
                <w:sz w:val="21"/>
                <w:szCs w:val="21"/>
              </w:rPr>
              <w:t>730-7589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01D0D47"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5934F82" w:rsidR="00491B81" w:rsidRPr="00F41F91" w:rsidRDefault="00491B8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0F5E0B97" w14:textId="77777777" w:rsidR="00BC6327" w:rsidRDefault="00BC6327" w:rsidP="00383730">
            <w:pPr>
              <w:jc w:val="center"/>
              <w:rPr>
                <w:sz w:val="18"/>
                <w:szCs w:val="18"/>
              </w:rPr>
            </w:pPr>
          </w:p>
          <w:p w14:paraId="41570855" w14:textId="25EF5FC5" w:rsidR="00491B81" w:rsidRPr="00F41F91" w:rsidRDefault="00491B8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B39E015" w14:textId="77777777" w:rsidR="008F7660" w:rsidRDefault="005540D9" w:rsidP="00383730">
            <w:pPr>
              <w:jc w:val="center"/>
              <w:rPr>
                <w:sz w:val="18"/>
                <w:szCs w:val="18"/>
              </w:rPr>
            </w:pPr>
            <w:r w:rsidRPr="00F41F91">
              <w:rPr>
                <w:sz w:val="18"/>
                <w:szCs w:val="18"/>
              </w:rPr>
              <w:t>(In the year)</w:t>
            </w:r>
          </w:p>
          <w:p w14:paraId="26566577" w14:textId="77777777" w:rsidR="00491B81" w:rsidRDefault="00491B81" w:rsidP="00383730">
            <w:pPr>
              <w:jc w:val="center"/>
              <w:rPr>
                <w:sz w:val="18"/>
                <w:szCs w:val="18"/>
              </w:rPr>
            </w:pPr>
          </w:p>
          <w:p w14:paraId="0F22EBDD" w14:textId="5B7F45FE" w:rsidR="00491B81" w:rsidRPr="00F41F91" w:rsidRDefault="00491B8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CAD1138" w14:textId="77777777" w:rsidR="008F7660" w:rsidRDefault="008F7660" w:rsidP="00383730">
            <w:pPr>
              <w:jc w:val="center"/>
              <w:rPr>
                <w:sz w:val="18"/>
                <w:szCs w:val="18"/>
              </w:rPr>
            </w:pPr>
          </w:p>
          <w:p w14:paraId="567A530E" w14:textId="77777777" w:rsidR="00491B81" w:rsidRDefault="00491B81" w:rsidP="00383730">
            <w:pPr>
              <w:jc w:val="center"/>
              <w:rPr>
                <w:sz w:val="18"/>
                <w:szCs w:val="18"/>
              </w:rPr>
            </w:pPr>
          </w:p>
          <w:p w14:paraId="49BF3FBF" w14:textId="2DD12564" w:rsidR="00491B81" w:rsidRPr="00F41F91" w:rsidRDefault="00491B8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B9436F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100E2A3B" w14:textId="77777777" w:rsidR="00491B81" w:rsidRDefault="00491B81" w:rsidP="00383730">
            <w:pPr>
              <w:jc w:val="center"/>
              <w:rPr>
                <w:sz w:val="18"/>
                <w:szCs w:val="18"/>
              </w:rPr>
            </w:pPr>
          </w:p>
          <w:p w14:paraId="276A7306" w14:textId="0A76D442" w:rsidR="00491B81" w:rsidRPr="00F41F91" w:rsidRDefault="00491B8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BB98BA5" w14:textId="77777777" w:rsidR="005540D9" w:rsidRDefault="005540D9" w:rsidP="00383730">
            <w:pPr>
              <w:jc w:val="center"/>
              <w:rPr>
                <w:sz w:val="18"/>
                <w:szCs w:val="18"/>
              </w:rPr>
            </w:pPr>
          </w:p>
          <w:p w14:paraId="682EFE19" w14:textId="77777777" w:rsidR="00491B81" w:rsidRDefault="00491B81" w:rsidP="00383730">
            <w:pPr>
              <w:jc w:val="center"/>
              <w:rPr>
                <w:sz w:val="18"/>
                <w:szCs w:val="18"/>
              </w:rPr>
            </w:pPr>
          </w:p>
          <w:p w14:paraId="39CB7EA1" w14:textId="6DD6F805" w:rsidR="00491B81" w:rsidRPr="00F41F91" w:rsidRDefault="00491B8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AF5CA14" w:rsidR="00B44817" w:rsidRPr="00F41F91" w:rsidRDefault="00491B81" w:rsidP="00D057C3">
            <w:pPr>
              <w:jc w:val="center"/>
              <w:rPr>
                <w:sz w:val="18"/>
              </w:rPr>
            </w:pPr>
            <w:r>
              <w:rPr>
                <w:sz w:val="18"/>
              </w:rPr>
              <w:t>9/25/19</w:t>
            </w:r>
          </w:p>
        </w:tc>
        <w:tc>
          <w:tcPr>
            <w:tcW w:w="991" w:type="dxa"/>
            <w:gridSpan w:val="2"/>
            <w:tcBorders>
              <w:top w:val="nil"/>
            </w:tcBorders>
          </w:tcPr>
          <w:p w14:paraId="2EB76238" w14:textId="7256619D" w:rsidR="00B44817" w:rsidRPr="00F41F91" w:rsidRDefault="00491B81" w:rsidP="00D057C3">
            <w:pPr>
              <w:jc w:val="center"/>
              <w:rPr>
                <w:sz w:val="18"/>
              </w:rPr>
            </w:pPr>
            <w:r>
              <w:rPr>
                <w:sz w:val="18"/>
              </w:rPr>
              <w:t>5</w:t>
            </w:r>
          </w:p>
        </w:tc>
        <w:tc>
          <w:tcPr>
            <w:tcW w:w="990" w:type="dxa"/>
            <w:gridSpan w:val="2"/>
            <w:tcBorders>
              <w:top w:val="nil"/>
              <w:bottom w:val="nil"/>
            </w:tcBorders>
          </w:tcPr>
          <w:p w14:paraId="4C3FDB54" w14:textId="76EBCA14" w:rsidR="00B44817" w:rsidRPr="00F41F91" w:rsidRDefault="00491B81" w:rsidP="00D057C3">
            <w:pPr>
              <w:jc w:val="center"/>
              <w:rPr>
                <w:sz w:val="18"/>
              </w:rPr>
            </w:pPr>
            <w:r>
              <w:rPr>
                <w:sz w:val="18"/>
              </w:rPr>
              <w:t>0.0</w:t>
            </w:r>
          </w:p>
        </w:tc>
        <w:tc>
          <w:tcPr>
            <w:tcW w:w="1080" w:type="dxa"/>
            <w:tcBorders>
              <w:top w:val="nil"/>
              <w:bottom w:val="nil"/>
            </w:tcBorders>
          </w:tcPr>
          <w:p w14:paraId="48CE0F50" w14:textId="4EB45FD2" w:rsidR="00B44817" w:rsidRPr="00F41F91" w:rsidRDefault="00491B8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8CCCD2F" w:rsidR="00B44817" w:rsidRPr="00F41F91" w:rsidRDefault="00491B81" w:rsidP="00D057C3">
            <w:pPr>
              <w:jc w:val="center"/>
              <w:rPr>
                <w:sz w:val="18"/>
              </w:rPr>
            </w:pPr>
            <w:r>
              <w:rPr>
                <w:sz w:val="18"/>
              </w:rPr>
              <w:t>9/25/19</w:t>
            </w:r>
          </w:p>
        </w:tc>
        <w:tc>
          <w:tcPr>
            <w:tcW w:w="991" w:type="dxa"/>
            <w:gridSpan w:val="2"/>
            <w:tcBorders>
              <w:bottom w:val="single" w:sz="18" w:space="0" w:color="auto"/>
            </w:tcBorders>
          </w:tcPr>
          <w:p w14:paraId="18011756" w14:textId="63E8725E" w:rsidR="00B44817" w:rsidRPr="00F41F91" w:rsidRDefault="00491B81" w:rsidP="00D057C3">
            <w:pPr>
              <w:jc w:val="center"/>
              <w:rPr>
                <w:sz w:val="18"/>
              </w:rPr>
            </w:pPr>
            <w:r>
              <w:rPr>
                <w:sz w:val="18"/>
              </w:rPr>
              <w:t>5</w:t>
            </w:r>
          </w:p>
        </w:tc>
        <w:tc>
          <w:tcPr>
            <w:tcW w:w="990" w:type="dxa"/>
            <w:gridSpan w:val="2"/>
            <w:tcBorders>
              <w:bottom w:val="single" w:sz="18" w:space="0" w:color="auto"/>
            </w:tcBorders>
          </w:tcPr>
          <w:p w14:paraId="7CE90126" w14:textId="6778685F" w:rsidR="00B44817" w:rsidRPr="00F41F91" w:rsidRDefault="00491B81" w:rsidP="00D057C3">
            <w:pPr>
              <w:jc w:val="center"/>
              <w:rPr>
                <w:sz w:val="18"/>
              </w:rPr>
            </w:pPr>
            <w:r>
              <w:rPr>
                <w:sz w:val="18"/>
              </w:rPr>
              <w:t>0.245</w:t>
            </w:r>
          </w:p>
        </w:tc>
        <w:tc>
          <w:tcPr>
            <w:tcW w:w="1080" w:type="dxa"/>
            <w:tcBorders>
              <w:bottom w:val="single" w:sz="18" w:space="0" w:color="auto"/>
            </w:tcBorders>
          </w:tcPr>
          <w:p w14:paraId="11DE16E1" w14:textId="1148F7C1" w:rsidR="00B44817" w:rsidRPr="00F41F91" w:rsidRDefault="00491B8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7556887" w:rsidR="00B3023D" w:rsidRPr="00F41F91" w:rsidRDefault="00491B81" w:rsidP="009C6436">
            <w:pPr>
              <w:jc w:val="center"/>
              <w:rPr>
                <w:sz w:val="18"/>
              </w:rPr>
            </w:pPr>
            <w:r>
              <w:rPr>
                <w:sz w:val="18"/>
              </w:rPr>
              <w:t>4/22/04</w:t>
            </w:r>
          </w:p>
        </w:tc>
        <w:tc>
          <w:tcPr>
            <w:tcW w:w="1350" w:type="dxa"/>
            <w:tcBorders>
              <w:top w:val="nil"/>
              <w:bottom w:val="single" w:sz="4" w:space="0" w:color="auto"/>
            </w:tcBorders>
          </w:tcPr>
          <w:p w14:paraId="690B0D1C" w14:textId="6297CC79" w:rsidR="00B3023D" w:rsidRPr="00F41F91" w:rsidRDefault="00491B81" w:rsidP="009C6436">
            <w:pPr>
              <w:jc w:val="center"/>
              <w:rPr>
                <w:sz w:val="18"/>
              </w:rPr>
            </w:pPr>
            <w:r>
              <w:rPr>
                <w:sz w:val="18"/>
              </w:rPr>
              <w:t>54</w:t>
            </w:r>
          </w:p>
        </w:tc>
        <w:tc>
          <w:tcPr>
            <w:tcW w:w="1440" w:type="dxa"/>
            <w:tcBorders>
              <w:top w:val="nil"/>
              <w:bottom w:val="single" w:sz="4" w:space="0" w:color="auto"/>
            </w:tcBorders>
          </w:tcPr>
          <w:p w14:paraId="6802CC34" w14:textId="748C1818" w:rsidR="00B3023D" w:rsidRPr="00F41F91" w:rsidRDefault="00491B81" w:rsidP="009C6436">
            <w:pPr>
              <w:jc w:val="center"/>
              <w:rPr>
                <w:sz w:val="18"/>
              </w:rPr>
            </w:pPr>
            <w:r>
              <w:rPr>
                <w:sz w:val="18"/>
              </w:rPr>
              <w:t>-</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D853E44" w:rsidR="00B3023D" w:rsidRPr="00F41F91" w:rsidRDefault="00491B81" w:rsidP="009C6436">
            <w:pPr>
              <w:jc w:val="center"/>
              <w:rPr>
                <w:sz w:val="18"/>
              </w:rPr>
            </w:pPr>
            <w:r>
              <w:rPr>
                <w:sz w:val="18"/>
              </w:rPr>
              <w:t>4/22/04</w:t>
            </w:r>
          </w:p>
        </w:tc>
        <w:tc>
          <w:tcPr>
            <w:tcW w:w="1350" w:type="dxa"/>
            <w:tcBorders>
              <w:bottom w:val="single" w:sz="18" w:space="0" w:color="auto"/>
            </w:tcBorders>
          </w:tcPr>
          <w:p w14:paraId="5F571C45" w14:textId="3BB27FC2" w:rsidR="00B3023D" w:rsidRPr="00F41F91" w:rsidRDefault="00491B81" w:rsidP="009C6436">
            <w:pPr>
              <w:jc w:val="center"/>
              <w:rPr>
                <w:sz w:val="18"/>
              </w:rPr>
            </w:pPr>
            <w:r>
              <w:rPr>
                <w:sz w:val="18"/>
              </w:rPr>
              <w:t>91</w:t>
            </w:r>
          </w:p>
        </w:tc>
        <w:tc>
          <w:tcPr>
            <w:tcW w:w="1440" w:type="dxa"/>
            <w:tcBorders>
              <w:bottom w:val="single" w:sz="18" w:space="0" w:color="auto"/>
            </w:tcBorders>
          </w:tcPr>
          <w:p w14:paraId="2BE476FB" w14:textId="49DC1323" w:rsidR="00B3023D" w:rsidRPr="00F41F91" w:rsidRDefault="00491B81" w:rsidP="009C6436">
            <w:pPr>
              <w:jc w:val="center"/>
              <w:rPr>
                <w:sz w:val="18"/>
              </w:rPr>
            </w:pPr>
            <w:r>
              <w:rPr>
                <w:sz w:val="18"/>
              </w:rPr>
              <w:t>-</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8B473BF" w:rsidR="00BC6327" w:rsidRPr="00F41F91" w:rsidRDefault="00491B81" w:rsidP="00D057C3">
            <w:pPr>
              <w:ind w:left="180"/>
              <w:rPr>
                <w:sz w:val="18"/>
              </w:rPr>
            </w:pPr>
            <w:r>
              <w:rPr>
                <w:sz w:val="18"/>
              </w:rPr>
              <w:t>Gross Alpha Particles (</w:t>
            </w:r>
            <w:r w:rsidR="004B48DF">
              <w:rPr>
                <w:sz w:val="18"/>
              </w:rPr>
              <w:t>pCi/1)</w:t>
            </w:r>
          </w:p>
        </w:tc>
        <w:tc>
          <w:tcPr>
            <w:tcW w:w="990" w:type="dxa"/>
            <w:tcBorders>
              <w:top w:val="nil"/>
            </w:tcBorders>
          </w:tcPr>
          <w:p w14:paraId="5D776A03" w14:textId="6DC960D1" w:rsidR="00BC6327" w:rsidRPr="00F41F91" w:rsidRDefault="004B48DF" w:rsidP="00D057C3">
            <w:pPr>
              <w:jc w:val="center"/>
              <w:rPr>
                <w:sz w:val="18"/>
              </w:rPr>
            </w:pPr>
            <w:r>
              <w:rPr>
                <w:sz w:val="18"/>
              </w:rPr>
              <w:t>9/16/19</w:t>
            </w:r>
          </w:p>
        </w:tc>
        <w:tc>
          <w:tcPr>
            <w:tcW w:w="1350" w:type="dxa"/>
            <w:tcBorders>
              <w:top w:val="nil"/>
            </w:tcBorders>
          </w:tcPr>
          <w:p w14:paraId="492AEBB3" w14:textId="61942A7C" w:rsidR="00BC6327" w:rsidRPr="00F41F91" w:rsidRDefault="004B48DF" w:rsidP="00D057C3">
            <w:pPr>
              <w:jc w:val="center"/>
              <w:rPr>
                <w:sz w:val="18"/>
              </w:rPr>
            </w:pPr>
            <w:r>
              <w:rPr>
                <w:sz w:val="18"/>
              </w:rPr>
              <w:t>0.714</w:t>
            </w:r>
          </w:p>
        </w:tc>
        <w:tc>
          <w:tcPr>
            <w:tcW w:w="1440" w:type="dxa"/>
            <w:tcBorders>
              <w:top w:val="nil"/>
            </w:tcBorders>
          </w:tcPr>
          <w:p w14:paraId="0EA1207A" w14:textId="0C2EBAEE" w:rsidR="00BC6327" w:rsidRPr="00F41F91" w:rsidRDefault="004B48DF" w:rsidP="00D057C3">
            <w:pPr>
              <w:jc w:val="center"/>
              <w:rPr>
                <w:sz w:val="18"/>
              </w:rPr>
            </w:pPr>
            <w:r>
              <w:rPr>
                <w:sz w:val="18"/>
              </w:rPr>
              <w:t>-</w:t>
            </w:r>
          </w:p>
        </w:tc>
        <w:tc>
          <w:tcPr>
            <w:tcW w:w="900" w:type="dxa"/>
            <w:tcBorders>
              <w:top w:val="nil"/>
            </w:tcBorders>
          </w:tcPr>
          <w:p w14:paraId="566791C1" w14:textId="77C5F4CE" w:rsidR="00BC6327" w:rsidRPr="00F41F91" w:rsidRDefault="004B48DF" w:rsidP="00D057C3">
            <w:pPr>
              <w:jc w:val="center"/>
              <w:rPr>
                <w:sz w:val="18"/>
              </w:rPr>
            </w:pPr>
            <w:r>
              <w:rPr>
                <w:sz w:val="18"/>
              </w:rPr>
              <w:t>15</w:t>
            </w:r>
          </w:p>
        </w:tc>
        <w:tc>
          <w:tcPr>
            <w:tcW w:w="1080" w:type="dxa"/>
            <w:tcBorders>
              <w:top w:val="nil"/>
            </w:tcBorders>
          </w:tcPr>
          <w:p w14:paraId="5E4F841C" w14:textId="004D7375" w:rsidR="00BC6327" w:rsidRPr="00F41F91" w:rsidRDefault="004B48DF" w:rsidP="00D057C3">
            <w:pPr>
              <w:jc w:val="center"/>
              <w:rPr>
                <w:sz w:val="18"/>
              </w:rPr>
            </w:pPr>
            <w:r>
              <w:rPr>
                <w:sz w:val="18"/>
              </w:rPr>
              <w:t>(0)</w:t>
            </w:r>
          </w:p>
        </w:tc>
        <w:tc>
          <w:tcPr>
            <w:tcW w:w="2808" w:type="dxa"/>
            <w:tcBorders>
              <w:top w:val="nil"/>
              <w:right w:val="single" w:sz="6" w:space="0" w:color="auto"/>
            </w:tcBorders>
          </w:tcPr>
          <w:p w14:paraId="2B8C0EB3" w14:textId="13DEFE97" w:rsidR="00BC6327" w:rsidRPr="00F41F91" w:rsidRDefault="004B48DF" w:rsidP="00D057C3">
            <w:pPr>
              <w:rPr>
                <w:sz w:val="18"/>
              </w:rPr>
            </w:pPr>
            <w:r w:rsidRPr="004B48DF">
              <w:rPr>
                <w:sz w:val="18"/>
              </w:rPr>
              <w:t>Erosion of natural deposits</w:t>
            </w:r>
          </w:p>
        </w:tc>
      </w:tr>
      <w:tr w:rsidR="00491B81" w:rsidRPr="001F3468" w14:paraId="2ABC88CB" w14:textId="77777777" w:rsidTr="002F1DD3">
        <w:trPr>
          <w:trHeight w:val="432"/>
          <w:jc w:val="center"/>
        </w:trPr>
        <w:tc>
          <w:tcPr>
            <w:tcW w:w="2268" w:type="dxa"/>
            <w:gridSpan w:val="2"/>
            <w:tcBorders>
              <w:top w:val="nil"/>
              <w:left w:val="single" w:sz="6" w:space="0" w:color="auto"/>
            </w:tcBorders>
          </w:tcPr>
          <w:p w14:paraId="1C0C33E4" w14:textId="36530348" w:rsidR="00491B81" w:rsidRPr="00F41F91" w:rsidRDefault="004B48DF" w:rsidP="00D057C3">
            <w:pPr>
              <w:ind w:left="180"/>
              <w:rPr>
                <w:sz w:val="18"/>
              </w:rPr>
            </w:pPr>
            <w:r>
              <w:rPr>
                <w:sz w:val="18"/>
              </w:rPr>
              <w:t>Nitrate (as nitrogen) (ppm)</w:t>
            </w:r>
          </w:p>
        </w:tc>
        <w:tc>
          <w:tcPr>
            <w:tcW w:w="990" w:type="dxa"/>
            <w:tcBorders>
              <w:top w:val="nil"/>
            </w:tcBorders>
          </w:tcPr>
          <w:p w14:paraId="1B2F8261" w14:textId="29B1A857" w:rsidR="00491B81" w:rsidRPr="00F41F91" w:rsidRDefault="004B48DF" w:rsidP="00D057C3">
            <w:pPr>
              <w:jc w:val="center"/>
              <w:rPr>
                <w:sz w:val="18"/>
              </w:rPr>
            </w:pPr>
            <w:r>
              <w:rPr>
                <w:sz w:val="18"/>
              </w:rPr>
              <w:t>11/12/19</w:t>
            </w:r>
          </w:p>
        </w:tc>
        <w:tc>
          <w:tcPr>
            <w:tcW w:w="1350" w:type="dxa"/>
            <w:tcBorders>
              <w:top w:val="nil"/>
            </w:tcBorders>
          </w:tcPr>
          <w:p w14:paraId="08A980D5" w14:textId="1F93E8E6" w:rsidR="00491B81" w:rsidRPr="00F41F91" w:rsidRDefault="004B48DF" w:rsidP="00D057C3">
            <w:pPr>
              <w:jc w:val="center"/>
              <w:rPr>
                <w:sz w:val="18"/>
              </w:rPr>
            </w:pPr>
            <w:r>
              <w:rPr>
                <w:sz w:val="18"/>
              </w:rPr>
              <w:t>8.6</w:t>
            </w:r>
          </w:p>
        </w:tc>
        <w:tc>
          <w:tcPr>
            <w:tcW w:w="1440" w:type="dxa"/>
            <w:tcBorders>
              <w:top w:val="nil"/>
            </w:tcBorders>
          </w:tcPr>
          <w:p w14:paraId="69C02AB1" w14:textId="085A8A7D" w:rsidR="00491B81" w:rsidRPr="00F41F91" w:rsidRDefault="004B48DF" w:rsidP="00D057C3">
            <w:pPr>
              <w:jc w:val="center"/>
              <w:rPr>
                <w:sz w:val="18"/>
              </w:rPr>
            </w:pPr>
            <w:r>
              <w:rPr>
                <w:sz w:val="18"/>
              </w:rPr>
              <w:t>-</w:t>
            </w:r>
          </w:p>
        </w:tc>
        <w:tc>
          <w:tcPr>
            <w:tcW w:w="900" w:type="dxa"/>
            <w:tcBorders>
              <w:top w:val="nil"/>
            </w:tcBorders>
          </w:tcPr>
          <w:p w14:paraId="0C32B4CD" w14:textId="147F831A" w:rsidR="00491B81" w:rsidRPr="00F41F91" w:rsidRDefault="004B48DF" w:rsidP="00D057C3">
            <w:pPr>
              <w:jc w:val="center"/>
              <w:rPr>
                <w:sz w:val="18"/>
              </w:rPr>
            </w:pPr>
            <w:r>
              <w:rPr>
                <w:sz w:val="18"/>
              </w:rPr>
              <w:t>10</w:t>
            </w:r>
          </w:p>
        </w:tc>
        <w:tc>
          <w:tcPr>
            <w:tcW w:w="1080" w:type="dxa"/>
            <w:tcBorders>
              <w:top w:val="nil"/>
            </w:tcBorders>
          </w:tcPr>
          <w:p w14:paraId="104ED08D" w14:textId="7AD53DEE" w:rsidR="00491B81" w:rsidRPr="00F41F91" w:rsidRDefault="004B48DF" w:rsidP="00D057C3">
            <w:pPr>
              <w:jc w:val="center"/>
              <w:rPr>
                <w:sz w:val="18"/>
              </w:rPr>
            </w:pPr>
            <w:r>
              <w:rPr>
                <w:sz w:val="18"/>
              </w:rPr>
              <w:t>10</w:t>
            </w:r>
          </w:p>
        </w:tc>
        <w:tc>
          <w:tcPr>
            <w:tcW w:w="2808" w:type="dxa"/>
            <w:tcBorders>
              <w:top w:val="nil"/>
              <w:right w:val="single" w:sz="6" w:space="0" w:color="auto"/>
            </w:tcBorders>
          </w:tcPr>
          <w:p w14:paraId="3AA36DEA" w14:textId="5DB1A54C" w:rsidR="00491B81" w:rsidRPr="00F41F91" w:rsidRDefault="003C76AE" w:rsidP="00D057C3">
            <w:pPr>
              <w:rPr>
                <w:sz w:val="18"/>
              </w:rPr>
            </w:pPr>
            <w:r w:rsidRPr="003C76AE">
              <w:rPr>
                <w:sz w:val="18"/>
              </w:rPr>
              <w:t>Runoff and leaching from fertilizer use; leaching from septic tanks and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1B5CA38" w:rsidR="00BC6327" w:rsidRPr="00F41F91" w:rsidRDefault="004B48DF" w:rsidP="00D057C3">
            <w:pPr>
              <w:ind w:left="180"/>
              <w:rPr>
                <w:sz w:val="18"/>
              </w:rPr>
            </w:pPr>
            <w:r>
              <w:rPr>
                <w:sz w:val="18"/>
              </w:rPr>
              <w:t>Radium 228 (pCi/1)</w:t>
            </w:r>
          </w:p>
        </w:tc>
        <w:tc>
          <w:tcPr>
            <w:tcW w:w="990" w:type="dxa"/>
            <w:tcBorders>
              <w:bottom w:val="single" w:sz="18" w:space="0" w:color="auto"/>
            </w:tcBorders>
          </w:tcPr>
          <w:p w14:paraId="161BC2CD" w14:textId="77777777" w:rsidR="00BC6327" w:rsidRDefault="004B48DF" w:rsidP="00D057C3">
            <w:pPr>
              <w:jc w:val="center"/>
              <w:rPr>
                <w:sz w:val="18"/>
              </w:rPr>
            </w:pPr>
            <w:r>
              <w:rPr>
                <w:sz w:val="18"/>
              </w:rPr>
              <w:t>6/21/18</w:t>
            </w:r>
          </w:p>
          <w:p w14:paraId="3CD1FB67" w14:textId="07EC1E44" w:rsidR="004B48DF" w:rsidRPr="00F41F91" w:rsidRDefault="004B48DF" w:rsidP="00D057C3">
            <w:pPr>
              <w:jc w:val="center"/>
              <w:rPr>
                <w:sz w:val="18"/>
              </w:rPr>
            </w:pPr>
            <w:r>
              <w:rPr>
                <w:sz w:val="18"/>
              </w:rPr>
              <w:t>8/30/18</w:t>
            </w:r>
          </w:p>
        </w:tc>
        <w:tc>
          <w:tcPr>
            <w:tcW w:w="1350" w:type="dxa"/>
            <w:tcBorders>
              <w:bottom w:val="single" w:sz="18" w:space="0" w:color="auto"/>
            </w:tcBorders>
          </w:tcPr>
          <w:p w14:paraId="5EA66A78" w14:textId="0851D233" w:rsidR="00BC6327" w:rsidRPr="00F41F91" w:rsidRDefault="004B48DF" w:rsidP="00D057C3">
            <w:pPr>
              <w:jc w:val="center"/>
              <w:rPr>
                <w:sz w:val="18"/>
              </w:rPr>
            </w:pPr>
            <w:r>
              <w:rPr>
                <w:sz w:val="18"/>
              </w:rPr>
              <w:t>1.59</w:t>
            </w:r>
          </w:p>
        </w:tc>
        <w:tc>
          <w:tcPr>
            <w:tcW w:w="1440" w:type="dxa"/>
            <w:tcBorders>
              <w:bottom w:val="single" w:sz="18" w:space="0" w:color="auto"/>
            </w:tcBorders>
          </w:tcPr>
          <w:p w14:paraId="314F6572" w14:textId="45F9AA8B" w:rsidR="00BC6327" w:rsidRPr="00F41F91" w:rsidRDefault="004B48DF" w:rsidP="00D057C3">
            <w:pPr>
              <w:jc w:val="center"/>
              <w:rPr>
                <w:sz w:val="18"/>
              </w:rPr>
            </w:pPr>
            <w:r>
              <w:rPr>
                <w:sz w:val="18"/>
              </w:rPr>
              <w:t>1.07-2.11</w:t>
            </w:r>
          </w:p>
        </w:tc>
        <w:tc>
          <w:tcPr>
            <w:tcW w:w="900" w:type="dxa"/>
            <w:tcBorders>
              <w:bottom w:val="single" w:sz="18" w:space="0" w:color="auto"/>
            </w:tcBorders>
          </w:tcPr>
          <w:p w14:paraId="4DF396D0" w14:textId="1610834B" w:rsidR="00BC6327" w:rsidRPr="00F41F91" w:rsidRDefault="004B48DF" w:rsidP="00D057C3">
            <w:pPr>
              <w:jc w:val="center"/>
              <w:rPr>
                <w:sz w:val="18"/>
              </w:rPr>
            </w:pPr>
            <w:r>
              <w:rPr>
                <w:sz w:val="18"/>
              </w:rPr>
              <w:t>5</w:t>
            </w:r>
          </w:p>
        </w:tc>
        <w:tc>
          <w:tcPr>
            <w:tcW w:w="1080" w:type="dxa"/>
            <w:tcBorders>
              <w:bottom w:val="single" w:sz="18" w:space="0" w:color="auto"/>
            </w:tcBorders>
          </w:tcPr>
          <w:p w14:paraId="14ED7F95" w14:textId="1289A433" w:rsidR="00BC6327" w:rsidRPr="00F41F91" w:rsidRDefault="004B48DF" w:rsidP="00D057C3">
            <w:pPr>
              <w:jc w:val="center"/>
              <w:rPr>
                <w:sz w:val="18"/>
              </w:rPr>
            </w:pPr>
            <w:r>
              <w:rPr>
                <w:sz w:val="18"/>
              </w:rPr>
              <w:t>(0)</w:t>
            </w:r>
          </w:p>
        </w:tc>
        <w:tc>
          <w:tcPr>
            <w:tcW w:w="2808" w:type="dxa"/>
            <w:tcBorders>
              <w:bottom w:val="single" w:sz="18" w:space="0" w:color="auto"/>
              <w:right w:val="single" w:sz="6" w:space="0" w:color="auto"/>
            </w:tcBorders>
          </w:tcPr>
          <w:p w14:paraId="76443EAF" w14:textId="426446DC" w:rsidR="00BC6327" w:rsidRPr="00F41F91" w:rsidRDefault="003C76AE" w:rsidP="00D057C3">
            <w:pPr>
              <w:rPr>
                <w:sz w:val="18"/>
              </w:rPr>
            </w:pPr>
            <w:r w:rsidRPr="003C76AE">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420D00FF"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456CE4BC" w:rsidR="00BC6327" w:rsidRPr="00F41F91" w:rsidRDefault="004B48DF" w:rsidP="00D057C3">
            <w:pPr>
              <w:ind w:left="187"/>
              <w:rPr>
                <w:sz w:val="18"/>
              </w:rPr>
            </w:pPr>
            <w:r>
              <w:rPr>
                <w:sz w:val="18"/>
              </w:rPr>
              <w:t xml:space="preserve">                None</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D8FE094" w:rsidR="000C16DD" w:rsidRPr="00F41F91" w:rsidRDefault="004B48DF" w:rsidP="00D057C3">
            <w:pPr>
              <w:rPr>
                <w:sz w:val="18"/>
              </w:rPr>
            </w:pPr>
            <w:r>
              <w:rPr>
                <w:sz w:val="18"/>
              </w:rPr>
              <w:t xml:space="preserve">                     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w:t>
      </w:r>
      <w:bookmarkStart w:id="0" w:name="_GoBack"/>
      <w:bookmarkEnd w:id="0"/>
      <w:r w:rsidRPr="001F3468">
        <w:rPr>
          <w:rFonts w:ascii="Times New Roman" w:hAnsi="Times New Roman"/>
          <w:szCs w:val="22"/>
        </w:rPr>
        <w:t xml:space="preserve">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w:t>
      </w:r>
      <w:r w:rsidRPr="001F3468">
        <w:rPr>
          <w:rFonts w:ascii="Times New Roman" w:hAnsi="Times New Roman"/>
        </w:rPr>
        <w:lastRenderedPageBreak/>
        <w:t xml:space="preserve">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EFF5" w14:textId="77777777" w:rsidR="00DA61B3" w:rsidRDefault="00DA61B3">
      <w:r>
        <w:separator/>
      </w:r>
    </w:p>
  </w:endnote>
  <w:endnote w:type="continuationSeparator" w:id="0">
    <w:p w14:paraId="0AB3C9FE" w14:textId="77777777" w:rsidR="00DA61B3" w:rsidRDefault="00DA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A79CE" w14:textId="77777777" w:rsidR="00DA61B3" w:rsidRDefault="00DA61B3">
      <w:r>
        <w:separator/>
      </w:r>
    </w:p>
  </w:footnote>
  <w:footnote w:type="continuationSeparator" w:id="0">
    <w:p w14:paraId="3E2ECB4F" w14:textId="77777777" w:rsidR="00DA61B3" w:rsidRDefault="00DA6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C76AE">
      <w:rPr>
        <w:rStyle w:val="PageNumber"/>
        <w:i/>
        <w:noProof/>
        <w:u w:val="single"/>
      </w:rPr>
      <w:t>2</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C76AE">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C76AE">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6AE"/>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1B81"/>
    <w:rsid w:val="00492061"/>
    <w:rsid w:val="004A05D8"/>
    <w:rsid w:val="004A07B2"/>
    <w:rsid w:val="004A1ABC"/>
    <w:rsid w:val="004A2077"/>
    <w:rsid w:val="004B48DF"/>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61B3"/>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Garcia, David</cp:lastModifiedBy>
  <cp:revision>2</cp:revision>
  <cp:lastPrinted>2020-04-23T19:36:00Z</cp:lastPrinted>
  <dcterms:created xsi:type="dcterms:W3CDTF">2020-04-23T19:39:00Z</dcterms:created>
  <dcterms:modified xsi:type="dcterms:W3CDTF">2020-04-23T19:39:00Z</dcterms:modified>
</cp:coreProperties>
</file>