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4EDA1782"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945DFE">
        <w:rPr>
          <w:rFonts w:ascii="Arial" w:hAnsi="Arial" w:cs="Arial"/>
          <w:sz w:val="24"/>
          <w:szCs w:val="24"/>
        </w:rPr>
        <w:t>East Three Rivers Mutual Water Corp</w:t>
      </w:r>
      <w:r w:rsidR="00494C7A" w:rsidRPr="005162DE">
        <w:rPr>
          <w:rFonts w:ascii="Arial" w:hAnsi="Arial" w:cs="Arial"/>
          <w:sz w:val="24"/>
          <w:szCs w:val="24"/>
        </w:rPr>
        <w:t xml:space="preserve"> </w:t>
      </w:r>
    </w:p>
    <w:p w14:paraId="65A99AB1" w14:textId="18D5F911"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945DFE">
        <w:rPr>
          <w:rFonts w:ascii="Arial" w:hAnsi="Arial" w:cs="Arial"/>
          <w:sz w:val="24"/>
          <w:szCs w:val="24"/>
        </w:rPr>
        <w:t>6/29/26</w:t>
      </w:r>
    </w:p>
    <w:p w14:paraId="21C05768" w14:textId="0A079A3B"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945DFE">
        <w:rPr>
          <w:rFonts w:ascii="Arial" w:hAnsi="Arial" w:cs="Arial"/>
          <w:sz w:val="24"/>
          <w:szCs w:val="24"/>
        </w:rPr>
        <w:t>Well 1</w:t>
      </w:r>
    </w:p>
    <w:p w14:paraId="6AE5ED8C" w14:textId="46B8747E"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945DFE">
        <w:rPr>
          <w:rFonts w:ascii="Arial" w:hAnsi="Arial" w:cs="Arial"/>
          <w:sz w:val="24"/>
          <w:szCs w:val="24"/>
        </w:rPr>
        <w:t>42156 Eggers Dr Three Rivers CA 93271</w:t>
      </w:r>
    </w:p>
    <w:p w14:paraId="11D6F99D" w14:textId="5D355F32"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w:t>
      </w:r>
      <w:r w:rsidR="004F5902" w:rsidRPr="005162DE">
        <w:rPr>
          <w:rFonts w:ascii="Arial" w:hAnsi="Arial" w:cs="Arial"/>
          <w:sz w:val="24"/>
          <w:szCs w:val="24"/>
        </w:rPr>
        <w:t>Enter</w:t>
      </w:r>
      <w:r w:rsidRPr="005162DE">
        <w:rPr>
          <w:rFonts w:ascii="Arial" w:hAnsi="Arial" w:cs="Arial"/>
          <w:sz w:val="24"/>
          <w:szCs w:val="24"/>
        </w:rPr>
        <w:t xml:space="preserve"> Drinking Water Source Assessment Information]</w:t>
      </w:r>
    </w:p>
    <w:p w14:paraId="55CC3D7E" w14:textId="6391F839"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 [</w:t>
      </w:r>
      <w:r w:rsidR="004F5902" w:rsidRPr="005162DE">
        <w:rPr>
          <w:rFonts w:ascii="Arial" w:hAnsi="Arial" w:cs="Arial"/>
          <w:sz w:val="24"/>
          <w:szCs w:val="24"/>
        </w:rPr>
        <w:t>Enter</w:t>
      </w:r>
      <w:r w:rsidRPr="005162DE">
        <w:rPr>
          <w:rFonts w:ascii="Arial" w:hAnsi="Arial" w:cs="Arial"/>
          <w:sz w:val="24"/>
          <w:szCs w:val="24"/>
        </w:rPr>
        <w:t xml:space="preserve"> Time and Place of Regularly Scheduled Board Meetings for Public Participation]</w:t>
      </w:r>
    </w:p>
    <w:p w14:paraId="175FE9EF" w14:textId="1D2AF56C"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986165">
        <w:rPr>
          <w:rFonts w:ascii="Arial" w:hAnsi="Arial" w:cs="Arial"/>
          <w:sz w:val="24"/>
          <w:szCs w:val="24"/>
        </w:rPr>
        <w:t xml:space="preserve">Kelly Lasswell </w:t>
      </w:r>
      <w:proofErr w:type="gramStart"/>
      <w:r w:rsidR="00986165">
        <w:rPr>
          <w:rFonts w:ascii="Arial" w:hAnsi="Arial" w:cs="Arial"/>
          <w:sz w:val="24"/>
          <w:szCs w:val="24"/>
        </w:rPr>
        <w:t>/  e3rmwc@yahoo.com</w:t>
      </w:r>
      <w:proofErr w:type="gramEnd"/>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5B226A8B"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945DFE">
        <w:rPr>
          <w:rFonts w:ascii="Arial" w:hAnsi="Arial" w:cs="Arial"/>
          <w:sz w:val="24"/>
          <w:szCs w:val="24"/>
        </w:rPr>
        <w:t>East Three Rivers Mutual Water Corp</w:t>
      </w:r>
      <w:r w:rsidR="00945DFE" w:rsidRPr="005162DE">
        <w:rPr>
          <w:rFonts w:ascii="Arial" w:hAnsi="Arial" w:cs="Arial"/>
          <w:sz w:val="24"/>
          <w:szCs w:val="24"/>
        </w:rPr>
        <w:t xml:space="preserve"> </w:t>
      </w:r>
      <w:r w:rsidR="00442D66" w:rsidRPr="005162DE">
        <w:rPr>
          <w:rFonts w:ascii="Arial" w:hAnsi="Arial" w:cs="Arial"/>
          <w:sz w:val="24"/>
          <w:szCs w:val="24"/>
          <w:lang w:val="es-MX"/>
        </w:rPr>
        <w:t xml:space="preserve">a </w:t>
      </w:r>
      <w:r w:rsidR="00945DFE">
        <w:rPr>
          <w:rFonts w:ascii="Arial" w:hAnsi="Arial" w:cs="Arial"/>
          <w:sz w:val="24"/>
          <w:szCs w:val="24"/>
        </w:rPr>
        <w:t>559-320-6470</w:t>
      </w:r>
      <w:r w:rsidR="00442D66" w:rsidRPr="005162DE">
        <w:rPr>
          <w:rFonts w:ascii="Arial" w:hAnsi="Arial" w:cs="Arial"/>
          <w:sz w:val="24"/>
          <w:szCs w:val="24"/>
          <w:lang w:val="es-MX"/>
        </w:rPr>
        <w:t xml:space="preserve"> para asistirlo en español.</w:t>
      </w:r>
    </w:p>
    <w:p w14:paraId="72C2ECD4" w14:textId="0A17BF8E"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A7373A">
        <w:rPr>
          <w:rFonts w:ascii="Arial" w:hAnsi="Arial" w:cs="Arial"/>
          <w:sz w:val="24"/>
          <w:szCs w:val="24"/>
        </w:rPr>
        <w:t>East Three Rivers Mutual Water Corp</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A7373A">
        <w:rPr>
          <w:rFonts w:ascii="Arial" w:hAnsi="Arial" w:cs="Arial"/>
          <w:sz w:val="24"/>
          <w:szCs w:val="24"/>
        </w:rPr>
        <w:t>559-320-6470</w:t>
      </w:r>
      <w:r w:rsidR="00FB5ACE" w:rsidRPr="005162DE">
        <w:rPr>
          <w:rFonts w:ascii="Arial" w:eastAsia="PMingLiU" w:hAnsi="Arial" w:cs="Arial"/>
          <w:sz w:val="24"/>
          <w:szCs w:val="24"/>
        </w:rPr>
        <w:t>.</w:t>
      </w:r>
    </w:p>
    <w:p w14:paraId="7D3636E6" w14:textId="77122054"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A7373A">
        <w:rPr>
          <w:rFonts w:ascii="Arial" w:hAnsi="Arial" w:cs="Arial"/>
          <w:sz w:val="24"/>
          <w:szCs w:val="24"/>
        </w:rPr>
        <w:t>East Three Rivers Mutual Water Corp</w:t>
      </w:r>
      <w:r w:rsidR="00A7373A" w:rsidRPr="005162DE">
        <w:rPr>
          <w:rFonts w:ascii="Arial" w:hAnsi="Arial" w:cs="Arial"/>
          <w:sz w:val="24"/>
          <w:szCs w:val="24"/>
        </w:rPr>
        <w:t xml:space="preserve"> </w:t>
      </w:r>
      <w:r w:rsidR="008A64D8" w:rsidRPr="005162DE">
        <w:rPr>
          <w:rFonts w:ascii="Arial" w:hAnsi="Arial" w:cs="Arial"/>
          <w:sz w:val="24"/>
          <w:szCs w:val="24"/>
        </w:rPr>
        <w:t xml:space="preserve">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A7373A">
        <w:rPr>
          <w:rFonts w:ascii="Arial" w:hAnsi="Arial" w:cs="Arial"/>
          <w:sz w:val="24"/>
          <w:szCs w:val="24"/>
        </w:rPr>
        <w:t>559-320-6470</w:t>
      </w:r>
      <w:r w:rsidR="002436C8" w:rsidRPr="005162DE">
        <w:rPr>
          <w:rFonts w:ascii="Arial" w:hAnsi="Arial" w:cs="Arial"/>
          <w:sz w:val="24"/>
          <w:szCs w:val="24"/>
        </w:rPr>
        <w:t>.</w:t>
      </w:r>
    </w:p>
    <w:p w14:paraId="4C37EC14" w14:textId="6585E783"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A7373A">
        <w:rPr>
          <w:rFonts w:ascii="Arial" w:hAnsi="Arial" w:cs="Arial"/>
          <w:sz w:val="24"/>
          <w:szCs w:val="24"/>
        </w:rPr>
        <w:t>East Three Rivers Mutual Water Corp</w:t>
      </w:r>
      <w:r w:rsidR="00A7373A" w:rsidRPr="00013917">
        <w:rPr>
          <w:rFonts w:ascii="Arial" w:hAnsi="Arial" w:cs="Arial"/>
          <w:sz w:val="24"/>
          <w:szCs w:val="24"/>
          <w:lang w:val="vi-VN"/>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A7373A">
        <w:rPr>
          <w:rFonts w:ascii="Arial" w:hAnsi="Arial" w:cs="Arial"/>
          <w:sz w:val="24"/>
          <w:szCs w:val="24"/>
        </w:rPr>
        <w:t xml:space="preserve">559-320-6470 </w:t>
      </w:r>
      <w:r w:rsidR="009D4211" w:rsidRPr="00013917">
        <w:rPr>
          <w:rFonts w:ascii="Arial" w:hAnsi="Arial" w:cs="Arial"/>
          <w:sz w:val="24"/>
          <w:szCs w:val="24"/>
          <w:lang w:val="vi-VN"/>
        </w:rPr>
        <w:t>để được hỗ trợ giúp bằng tiếng Việt.</w:t>
      </w:r>
    </w:p>
    <w:p w14:paraId="76F47AA3" w14:textId="0492CFC8"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A7373A">
        <w:rPr>
          <w:rFonts w:ascii="Arial" w:hAnsi="Arial" w:cs="Arial"/>
          <w:sz w:val="24"/>
          <w:szCs w:val="24"/>
        </w:rPr>
        <w:t>East Three Rivers Mutual Water Corp</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A7373A">
        <w:rPr>
          <w:rFonts w:ascii="Arial" w:hAnsi="Arial" w:cs="Arial"/>
          <w:sz w:val="24"/>
          <w:szCs w:val="24"/>
        </w:rPr>
        <w:t xml:space="preserve">559-320-6470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3CB2F02F" w:rsidR="008572DA" w:rsidRPr="005162DE" w:rsidRDefault="00A7373A"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3921047B" w:rsidR="00095AAC" w:rsidRPr="005162DE" w:rsidRDefault="00A7373A"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771B0F03" w:rsidR="006A68B0" w:rsidRPr="005162DE" w:rsidRDefault="00A7373A" w:rsidP="00960466">
            <w:pPr>
              <w:spacing w:before="40" w:after="40"/>
              <w:jc w:val="center"/>
              <w:rPr>
                <w:rFonts w:ascii="Arial" w:hAnsi="Arial" w:cs="Arial"/>
                <w:sz w:val="24"/>
                <w:szCs w:val="24"/>
              </w:rPr>
            </w:pPr>
            <w:r>
              <w:rPr>
                <w:rFonts w:ascii="Arial" w:hAnsi="Arial" w:cs="Arial"/>
                <w:sz w:val="24"/>
                <w:szCs w:val="24"/>
              </w:rPr>
              <w:t>9/25/25</w:t>
            </w:r>
          </w:p>
        </w:tc>
        <w:tc>
          <w:tcPr>
            <w:tcW w:w="990" w:type="dxa"/>
            <w:tcMar>
              <w:left w:w="86" w:type="dxa"/>
              <w:right w:w="86" w:type="dxa"/>
            </w:tcMar>
          </w:tcPr>
          <w:p w14:paraId="102D5A02" w14:textId="1D531D83" w:rsidR="006A68B0" w:rsidRPr="005162DE" w:rsidRDefault="00A7373A"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62B3B7EE" w:rsidR="006A68B0" w:rsidRPr="005162DE" w:rsidRDefault="00A7373A" w:rsidP="00960466">
            <w:pPr>
              <w:spacing w:before="40" w:after="40"/>
              <w:jc w:val="center"/>
              <w:rPr>
                <w:rFonts w:ascii="Arial" w:hAnsi="Arial" w:cs="Arial"/>
                <w:sz w:val="24"/>
                <w:szCs w:val="24"/>
              </w:rPr>
            </w:pPr>
            <w:r>
              <w:rPr>
                <w:rFonts w:ascii="Arial" w:hAnsi="Arial" w:cs="Arial"/>
                <w:sz w:val="24"/>
                <w:szCs w:val="24"/>
              </w:rPr>
              <w:t>.003</w:t>
            </w:r>
          </w:p>
        </w:tc>
        <w:tc>
          <w:tcPr>
            <w:tcW w:w="900" w:type="dxa"/>
            <w:tcMar>
              <w:left w:w="86" w:type="dxa"/>
              <w:right w:w="86" w:type="dxa"/>
            </w:tcMar>
          </w:tcPr>
          <w:p w14:paraId="308535F4" w14:textId="523180B2" w:rsidR="006A68B0" w:rsidRPr="000F7604" w:rsidRDefault="00A7373A"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5BEBD267" w:rsidR="006A68B0" w:rsidRPr="000F7604" w:rsidRDefault="006A68B0" w:rsidP="00960466">
            <w:pPr>
              <w:spacing w:before="40" w:after="40"/>
              <w:jc w:val="center"/>
              <w:rPr>
                <w:rFonts w:ascii="Arial" w:hAnsi="Arial" w:cs="Arial"/>
                <w:sz w:val="24"/>
                <w:szCs w:val="24"/>
              </w:rPr>
            </w:pP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02A2AEAC" w:rsidR="006A68B0" w:rsidRPr="005162DE" w:rsidRDefault="00A7373A" w:rsidP="00FC33C4">
            <w:pPr>
              <w:spacing w:before="40" w:after="40"/>
              <w:jc w:val="center"/>
              <w:rPr>
                <w:rFonts w:ascii="Arial" w:hAnsi="Arial" w:cs="Arial"/>
                <w:sz w:val="24"/>
                <w:szCs w:val="24"/>
              </w:rPr>
            </w:pPr>
            <w:r>
              <w:rPr>
                <w:rFonts w:ascii="Arial" w:hAnsi="Arial" w:cs="Arial"/>
                <w:sz w:val="24"/>
                <w:szCs w:val="24"/>
              </w:rPr>
              <w:t>9/25/25</w:t>
            </w:r>
          </w:p>
        </w:tc>
        <w:tc>
          <w:tcPr>
            <w:tcW w:w="990" w:type="dxa"/>
            <w:tcMar>
              <w:left w:w="86" w:type="dxa"/>
              <w:right w:w="86" w:type="dxa"/>
            </w:tcMar>
          </w:tcPr>
          <w:p w14:paraId="42CEE2F3" w14:textId="2A135BE9" w:rsidR="006A68B0" w:rsidRPr="005162DE" w:rsidRDefault="00A7373A"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30313EA9" w:rsidR="006A68B0" w:rsidRPr="005162DE" w:rsidRDefault="00A7373A" w:rsidP="00FC33C4">
            <w:pPr>
              <w:spacing w:before="40" w:after="40"/>
              <w:jc w:val="center"/>
              <w:rPr>
                <w:rFonts w:ascii="Arial" w:hAnsi="Arial" w:cs="Arial"/>
                <w:sz w:val="24"/>
                <w:szCs w:val="24"/>
              </w:rPr>
            </w:pPr>
            <w:r>
              <w:rPr>
                <w:rFonts w:ascii="Arial" w:hAnsi="Arial" w:cs="Arial"/>
                <w:sz w:val="24"/>
                <w:szCs w:val="24"/>
              </w:rPr>
              <w:t>.220</w:t>
            </w:r>
          </w:p>
        </w:tc>
        <w:tc>
          <w:tcPr>
            <w:tcW w:w="900" w:type="dxa"/>
            <w:tcMar>
              <w:left w:w="86" w:type="dxa"/>
              <w:right w:w="86" w:type="dxa"/>
            </w:tcMar>
          </w:tcPr>
          <w:p w14:paraId="1AE57BBF" w14:textId="14B8E5FE" w:rsidR="006A68B0" w:rsidRPr="000F7604" w:rsidRDefault="00A7373A"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00F396C8" w:rsidR="006A68B0" w:rsidRPr="000F7604" w:rsidRDefault="006A68B0" w:rsidP="00FC33C4">
            <w:pPr>
              <w:spacing w:before="40" w:after="40"/>
              <w:jc w:val="center"/>
              <w:rPr>
                <w:rFonts w:ascii="Arial" w:hAnsi="Arial" w:cs="Arial"/>
                <w:sz w:val="24"/>
                <w:szCs w:val="24"/>
              </w:rPr>
            </w:pP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5325CDCD" w:rsidR="00684C7E" w:rsidRPr="005162DE" w:rsidRDefault="00982F40" w:rsidP="00684C7E">
            <w:pPr>
              <w:spacing w:before="40" w:after="40"/>
              <w:jc w:val="center"/>
              <w:rPr>
                <w:rFonts w:ascii="Arial" w:hAnsi="Arial" w:cs="Arial"/>
                <w:sz w:val="24"/>
                <w:szCs w:val="24"/>
              </w:rPr>
            </w:pPr>
            <w:r>
              <w:rPr>
                <w:rFonts w:ascii="Arial" w:hAnsi="Arial" w:cs="Arial"/>
                <w:sz w:val="24"/>
                <w:szCs w:val="24"/>
              </w:rPr>
              <w:t>1/12/2022</w:t>
            </w:r>
          </w:p>
        </w:tc>
        <w:tc>
          <w:tcPr>
            <w:tcW w:w="1260" w:type="dxa"/>
            <w:tcMar>
              <w:left w:w="58" w:type="dxa"/>
              <w:right w:w="58" w:type="dxa"/>
            </w:tcMar>
          </w:tcPr>
          <w:p w14:paraId="690B0D1C" w14:textId="16D8E511" w:rsidR="00684C7E" w:rsidRPr="005162DE" w:rsidRDefault="00982F40" w:rsidP="00684C7E">
            <w:pPr>
              <w:spacing w:before="40" w:after="40"/>
              <w:jc w:val="center"/>
              <w:rPr>
                <w:rFonts w:ascii="Arial" w:hAnsi="Arial" w:cs="Arial"/>
                <w:sz w:val="24"/>
                <w:szCs w:val="24"/>
              </w:rPr>
            </w:pPr>
            <w:r>
              <w:rPr>
                <w:rFonts w:ascii="Arial" w:hAnsi="Arial" w:cs="Arial"/>
                <w:sz w:val="24"/>
                <w:szCs w:val="24"/>
              </w:rPr>
              <w:t>34</w:t>
            </w:r>
          </w:p>
        </w:tc>
        <w:tc>
          <w:tcPr>
            <w:tcW w:w="1350" w:type="dxa"/>
            <w:tcMar>
              <w:left w:w="58" w:type="dxa"/>
              <w:right w:w="58" w:type="dxa"/>
            </w:tcMar>
          </w:tcPr>
          <w:p w14:paraId="6802CC34" w14:textId="19D88602"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32EE49A5" w:rsidR="00684C7E" w:rsidRPr="005162DE" w:rsidRDefault="00FF18EC" w:rsidP="00684C7E">
            <w:pPr>
              <w:spacing w:before="40" w:after="40"/>
              <w:jc w:val="center"/>
              <w:rPr>
                <w:rFonts w:ascii="Arial" w:hAnsi="Arial" w:cs="Arial"/>
                <w:sz w:val="24"/>
                <w:szCs w:val="24"/>
              </w:rPr>
            </w:pPr>
            <w:r>
              <w:rPr>
                <w:rFonts w:ascii="Arial" w:hAnsi="Arial" w:cs="Arial"/>
                <w:sz w:val="24"/>
                <w:szCs w:val="24"/>
              </w:rPr>
              <w:t>1/12/2022</w:t>
            </w:r>
          </w:p>
        </w:tc>
        <w:tc>
          <w:tcPr>
            <w:tcW w:w="1260" w:type="dxa"/>
            <w:tcMar>
              <w:left w:w="58" w:type="dxa"/>
              <w:right w:w="58" w:type="dxa"/>
            </w:tcMar>
          </w:tcPr>
          <w:p w14:paraId="5F571C45" w14:textId="4A9BEDB3" w:rsidR="00684C7E" w:rsidRPr="005162DE" w:rsidRDefault="00FF18EC" w:rsidP="00684C7E">
            <w:pPr>
              <w:spacing w:before="40" w:after="40"/>
              <w:jc w:val="center"/>
              <w:rPr>
                <w:rFonts w:ascii="Arial" w:hAnsi="Arial" w:cs="Arial"/>
                <w:sz w:val="24"/>
                <w:szCs w:val="24"/>
              </w:rPr>
            </w:pPr>
            <w:r>
              <w:rPr>
                <w:rFonts w:ascii="Arial" w:hAnsi="Arial" w:cs="Arial"/>
                <w:sz w:val="24"/>
                <w:szCs w:val="24"/>
              </w:rPr>
              <w:t>159</w:t>
            </w:r>
          </w:p>
        </w:tc>
        <w:tc>
          <w:tcPr>
            <w:tcW w:w="1350" w:type="dxa"/>
            <w:tcMar>
              <w:left w:w="58" w:type="dxa"/>
              <w:right w:w="58" w:type="dxa"/>
            </w:tcMar>
          </w:tcPr>
          <w:p w14:paraId="2BE476FB" w14:textId="2299C37C"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7077C89F" w:rsidR="00512D8C" w:rsidRPr="005162DE" w:rsidRDefault="00982F40" w:rsidP="00512D8C">
            <w:pPr>
              <w:keepNext/>
              <w:keepLines/>
              <w:spacing w:before="40" w:after="40"/>
              <w:ind w:left="30"/>
              <w:jc w:val="both"/>
              <w:rPr>
                <w:rFonts w:ascii="Arial" w:hAnsi="Arial" w:cs="Arial"/>
                <w:sz w:val="24"/>
                <w:szCs w:val="24"/>
              </w:rPr>
            </w:pPr>
            <w:r>
              <w:rPr>
                <w:rFonts w:ascii="Arial" w:hAnsi="Arial" w:cs="Arial"/>
                <w:sz w:val="24"/>
                <w:szCs w:val="24"/>
              </w:rPr>
              <w:t>Nitrate (ppm)</w:t>
            </w:r>
          </w:p>
        </w:tc>
        <w:tc>
          <w:tcPr>
            <w:tcW w:w="1440" w:type="dxa"/>
          </w:tcPr>
          <w:p w14:paraId="21F7006B" w14:textId="6601BE15" w:rsidR="00512D8C" w:rsidRPr="005162DE" w:rsidRDefault="00982F40" w:rsidP="00512D8C">
            <w:pPr>
              <w:keepNext/>
              <w:keepLines/>
              <w:spacing w:before="40" w:after="40"/>
              <w:jc w:val="center"/>
              <w:rPr>
                <w:rFonts w:ascii="Arial" w:hAnsi="Arial" w:cs="Arial"/>
                <w:sz w:val="24"/>
                <w:szCs w:val="24"/>
              </w:rPr>
            </w:pPr>
            <w:r>
              <w:rPr>
                <w:rFonts w:ascii="Arial" w:hAnsi="Arial" w:cs="Arial"/>
                <w:sz w:val="24"/>
                <w:szCs w:val="24"/>
              </w:rPr>
              <w:t>Quarterly</w:t>
            </w:r>
          </w:p>
        </w:tc>
        <w:tc>
          <w:tcPr>
            <w:tcW w:w="1260" w:type="dxa"/>
          </w:tcPr>
          <w:p w14:paraId="1BD7CABC" w14:textId="2B6D94E2" w:rsidR="00512D8C" w:rsidRPr="005162DE" w:rsidRDefault="00982F40" w:rsidP="00512D8C">
            <w:pPr>
              <w:keepNext/>
              <w:keepLines/>
              <w:spacing w:before="40" w:after="40"/>
              <w:jc w:val="center"/>
              <w:rPr>
                <w:rFonts w:ascii="Arial" w:hAnsi="Arial" w:cs="Arial"/>
                <w:sz w:val="24"/>
                <w:szCs w:val="24"/>
              </w:rPr>
            </w:pPr>
            <w:r>
              <w:rPr>
                <w:rFonts w:ascii="Arial" w:hAnsi="Arial" w:cs="Arial"/>
                <w:sz w:val="24"/>
                <w:szCs w:val="24"/>
              </w:rPr>
              <w:t>6.4</w:t>
            </w:r>
          </w:p>
        </w:tc>
        <w:tc>
          <w:tcPr>
            <w:tcW w:w="1530" w:type="dxa"/>
          </w:tcPr>
          <w:p w14:paraId="40895B2C" w14:textId="70B00133" w:rsidR="00512D8C" w:rsidRPr="005162DE" w:rsidRDefault="00982F40" w:rsidP="00512D8C">
            <w:pPr>
              <w:keepNext/>
              <w:keepLines/>
              <w:spacing w:before="40" w:after="40"/>
              <w:jc w:val="center"/>
              <w:rPr>
                <w:rFonts w:ascii="Arial" w:hAnsi="Arial" w:cs="Arial"/>
                <w:sz w:val="24"/>
                <w:szCs w:val="24"/>
              </w:rPr>
            </w:pPr>
            <w:r>
              <w:rPr>
                <w:rFonts w:ascii="Arial" w:hAnsi="Arial" w:cs="Arial"/>
                <w:sz w:val="24"/>
                <w:szCs w:val="24"/>
              </w:rPr>
              <w:t>5.4-8.2</w:t>
            </w:r>
          </w:p>
        </w:tc>
        <w:tc>
          <w:tcPr>
            <w:tcW w:w="1170" w:type="dxa"/>
          </w:tcPr>
          <w:p w14:paraId="707B8EC2" w14:textId="00C6997B" w:rsidR="00512D8C" w:rsidRPr="005162DE" w:rsidRDefault="00982F40"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786539A4" w:rsidR="00512D8C" w:rsidRPr="005162DE" w:rsidRDefault="00982F40" w:rsidP="00512D8C">
            <w:pPr>
              <w:keepNext/>
              <w:keepLines/>
              <w:spacing w:before="40" w:after="40"/>
              <w:jc w:val="center"/>
              <w:rPr>
                <w:rFonts w:ascii="Arial" w:hAnsi="Arial" w:cs="Arial"/>
                <w:sz w:val="24"/>
                <w:szCs w:val="24"/>
              </w:rPr>
            </w:pPr>
            <w:r>
              <w:rPr>
                <w:rFonts w:ascii="Arial" w:hAnsi="Arial" w:cs="Arial"/>
                <w:sz w:val="24"/>
                <w:szCs w:val="24"/>
              </w:rPr>
              <w:t>2</w:t>
            </w:r>
          </w:p>
        </w:tc>
        <w:tc>
          <w:tcPr>
            <w:tcW w:w="1931" w:type="dxa"/>
          </w:tcPr>
          <w:p w14:paraId="307E6935" w14:textId="7036D14F" w:rsidR="00512D8C" w:rsidRPr="005162DE" w:rsidRDefault="00982F40" w:rsidP="00512D8C">
            <w:pPr>
              <w:keepNext/>
              <w:keepLines/>
              <w:spacing w:before="40" w:after="40"/>
              <w:jc w:val="center"/>
              <w:rPr>
                <w:rFonts w:ascii="Arial" w:hAnsi="Arial" w:cs="Arial"/>
                <w:sz w:val="24"/>
                <w:szCs w:val="24"/>
              </w:rPr>
            </w:pPr>
            <w:r w:rsidRPr="00581C10">
              <w:rPr>
                <w:rFonts w:ascii="Arial" w:hAnsi="Arial" w:cs="Arial"/>
              </w:rPr>
              <w:t>Runoff and leaching from fertilizer use; leaching from septic tanks and sewage erosion of natural deposits</w:t>
            </w:r>
          </w:p>
        </w:tc>
      </w:tr>
      <w:tr w:rsidR="005162DE" w:rsidRPr="005162DE" w14:paraId="5A2E4EDA" w14:textId="77777777" w:rsidTr="002D3FB5">
        <w:trPr>
          <w:trHeight w:val="432"/>
        </w:trPr>
        <w:tc>
          <w:tcPr>
            <w:tcW w:w="2245" w:type="dxa"/>
            <w:tcMar>
              <w:left w:w="58" w:type="dxa"/>
              <w:right w:w="58" w:type="dxa"/>
            </w:tcMar>
          </w:tcPr>
          <w:p w14:paraId="490802B3" w14:textId="3879329E" w:rsidR="001F7181" w:rsidRPr="005162DE" w:rsidRDefault="002A5101" w:rsidP="002A5101">
            <w:pPr>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535C6478" w14:textId="1C97B13D"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A872876" w14:textId="027742D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E27FAAD" w14:textId="344BBEC5"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 xml:space="preserve">[Enter </w:t>
            </w:r>
            <w:r w:rsidR="002A5101" w:rsidRPr="005162DE">
              <w:rPr>
                <w:rFonts w:ascii="Arial" w:hAnsi="Arial" w:cs="Arial"/>
                <w:sz w:val="24"/>
                <w:szCs w:val="24"/>
              </w:rPr>
              <w:t>Range</w:t>
            </w:r>
            <w:r w:rsidRPr="005162DE">
              <w:rPr>
                <w:rFonts w:ascii="Arial" w:hAnsi="Arial" w:cs="Arial"/>
                <w:sz w:val="24"/>
                <w:szCs w:val="24"/>
              </w:rPr>
              <w:t>]</w:t>
            </w:r>
          </w:p>
        </w:tc>
        <w:tc>
          <w:tcPr>
            <w:tcW w:w="1170" w:type="dxa"/>
          </w:tcPr>
          <w:p w14:paraId="6EC8A772" w14:textId="58E259CB"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22CCB022" w14:textId="7E9BA380"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218DDB99" w14:textId="33DC4EC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Source]</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6B066F" w:rsidRPr="005162DE" w14:paraId="029A4A7D" w14:textId="77777777" w:rsidTr="002D3FB5">
        <w:trPr>
          <w:trHeight w:val="432"/>
        </w:trPr>
        <w:tc>
          <w:tcPr>
            <w:tcW w:w="2245" w:type="dxa"/>
          </w:tcPr>
          <w:p w14:paraId="04C2A80B" w14:textId="5D24EE38" w:rsidR="006B066F" w:rsidRPr="005162DE" w:rsidRDefault="006B066F" w:rsidP="006B066F">
            <w:pPr>
              <w:spacing w:before="40" w:after="40"/>
              <w:ind w:left="187"/>
              <w:rPr>
                <w:rFonts w:ascii="Arial" w:hAnsi="Arial" w:cs="Arial"/>
                <w:sz w:val="24"/>
                <w:szCs w:val="24"/>
              </w:rPr>
            </w:pPr>
            <w:r>
              <w:rPr>
                <w:rFonts w:ascii="Arial" w:hAnsi="Arial" w:cs="Arial"/>
                <w:sz w:val="24"/>
                <w:szCs w:val="24"/>
              </w:rPr>
              <w:t>Total Dissolved Solids</w:t>
            </w:r>
          </w:p>
        </w:tc>
        <w:tc>
          <w:tcPr>
            <w:tcW w:w="1440" w:type="dxa"/>
          </w:tcPr>
          <w:p w14:paraId="3AB56DE9" w14:textId="6EF738D6" w:rsidR="006B066F" w:rsidRPr="005162DE" w:rsidRDefault="006B066F" w:rsidP="006B066F">
            <w:pPr>
              <w:spacing w:before="40" w:after="40"/>
              <w:jc w:val="center"/>
              <w:rPr>
                <w:rFonts w:ascii="Arial" w:hAnsi="Arial" w:cs="Arial"/>
                <w:sz w:val="24"/>
                <w:szCs w:val="24"/>
              </w:rPr>
            </w:pPr>
            <w:r>
              <w:rPr>
                <w:rFonts w:ascii="Arial" w:hAnsi="Arial" w:cs="Arial"/>
                <w:sz w:val="24"/>
                <w:szCs w:val="24"/>
              </w:rPr>
              <w:t>1/12/2022</w:t>
            </w:r>
          </w:p>
        </w:tc>
        <w:tc>
          <w:tcPr>
            <w:tcW w:w="1260" w:type="dxa"/>
          </w:tcPr>
          <w:p w14:paraId="5D465B29" w14:textId="78FA5C3A" w:rsidR="006B066F" w:rsidRPr="005162DE" w:rsidRDefault="006B066F" w:rsidP="006B066F">
            <w:pPr>
              <w:spacing w:before="40" w:after="40"/>
              <w:jc w:val="center"/>
              <w:rPr>
                <w:rFonts w:ascii="Arial" w:hAnsi="Arial" w:cs="Arial"/>
                <w:sz w:val="24"/>
                <w:szCs w:val="24"/>
              </w:rPr>
            </w:pPr>
            <w:r>
              <w:rPr>
                <w:rFonts w:ascii="Arial" w:hAnsi="Arial" w:cs="Arial"/>
                <w:sz w:val="24"/>
                <w:szCs w:val="24"/>
              </w:rPr>
              <w:t>410</w:t>
            </w:r>
          </w:p>
        </w:tc>
        <w:tc>
          <w:tcPr>
            <w:tcW w:w="1530" w:type="dxa"/>
          </w:tcPr>
          <w:p w14:paraId="6F2413BA" w14:textId="2F5B4A3A" w:rsidR="006B066F" w:rsidRPr="005162DE" w:rsidRDefault="006B066F" w:rsidP="006B066F">
            <w:pPr>
              <w:spacing w:before="40" w:after="40"/>
              <w:jc w:val="center"/>
              <w:rPr>
                <w:rFonts w:ascii="Arial" w:hAnsi="Arial" w:cs="Arial"/>
                <w:sz w:val="24"/>
                <w:szCs w:val="24"/>
              </w:rPr>
            </w:pPr>
          </w:p>
        </w:tc>
        <w:tc>
          <w:tcPr>
            <w:tcW w:w="900" w:type="dxa"/>
          </w:tcPr>
          <w:p w14:paraId="5615AC9F" w14:textId="773D2926" w:rsidR="006B066F" w:rsidRPr="005162DE" w:rsidRDefault="006B066F" w:rsidP="006B066F">
            <w:pPr>
              <w:spacing w:before="40" w:after="40"/>
              <w:jc w:val="center"/>
              <w:rPr>
                <w:rFonts w:ascii="Arial" w:hAnsi="Arial" w:cs="Arial"/>
                <w:sz w:val="24"/>
                <w:szCs w:val="24"/>
              </w:rPr>
            </w:pPr>
            <w:r>
              <w:rPr>
                <w:rFonts w:ascii="Arial" w:hAnsi="Arial" w:cs="Arial"/>
                <w:color w:val="000000" w:themeColor="text1"/>
                <w:sz w:val="24"/>
                <w:szCs w:val="24"/>
              </w:rPr>
              <w:t>1000</w:t>
            </w:r>
          </w:p>
        </w:tc>
        <w:tc>
          <w:tcPr>
            <w:tcW w:w="1170" w:type="dxa"/>
          </w:tcPr>
          <w:p w14:paraId="188C38E4" w14:textId="006082DB" w:rsidR="006B066F" w:rsidRPr="005162DE" w:rsidRDefault="006B066F" w:rsidP="006B066F">
            <w:pPr>
              <w:spacing w:before="40" w:after="40"/>
              <w:jc w:val="center"/>
              <w:rPr>
                <w:rFonts w:ascii="Arial" w:hAnsi="Arial" w:cs="Arial"/>
                <w:sz w:val="24"/>
                <w:szCs w:val="24"/>
              </w:rPr>
            </w:pPr>
          </w:p>
        </w:tc>
        <w:tc>
          <w:tcPr>
            <w:tcW w:w="2291" w:type="dxa"/>
          </w:tcPr>
          <w:p w14:paraId="566F303C" w14:textId="45A852DB" w:rsidR="006B066F" w:rsidRPr="005162DE" w:rsidRDefault="006B066F" w:rsidP="006B066F">
            <w:pPr>
              <w:spacing w:before="40" w:after="40"/>
              <w:rPr>
                <w:rFonts w:ascii="Arial" w:hAnsi="Arial" w:cs="Arial"/>
                <w:sz w:val="24"/>
                <w:szCs w:val="24"/>
              </w:rPr>
            </w:pPr>
            <w:r>
              <w:rPr>
                <w:rFonts w:ascii="Arial" w:hAnsi="Arial" w:cs="Arial"/>
                <w:color w:val="000000" w:themeColor="text1"/>
                <w:sz w:val="24"/>
                <w:szCs w:val="24"/>
              </w:rPr>
              <w:t>Runoff/leaching from natural deposits</w:t>
            </w:r>
          </w:p>
        </w:tc>
      </w:tr>
      <w:tr w:rsidR="006B066F" w:rsidRPr="005162DE" w14:paraId="43BA6B8D" w14:textId="77777777" w:rsidTr="002D3FB5">
        <w:trPr>
          <w:trHeight w:val="432"/>
        </w:trPr>
        <w:tc>
          <w:tcPr>
            <w:tcW w:w="2245" w:type="dxa"/>
          </w:tcPr>
          <w:p w14:paraId="581AB298" w14:textId="3C0FBA93" w:rsidR="006B066F" w:rsidRPr="005162DE" w:rsidRDefault="006B066F" w:rsidP="006B066F">
            <w:pPr>
              <w:spacing w:before="40" w:after="40"/>
              <w:ind w:left="187"/>
              <w:rPr>
                <w:rFonts w:ascii="Arial" w:hAnsi="Arial" w:cs="Arial"/>
                <w:sz w:val="24"/>
                <w:szCs w:val="24"/>
              </w:rPr>
            </w:pPr>
            <w:r>
              <w:rPr>
                <w:rFonts w:ascii="Arial" w:hAnsi="Arial" w:cs="Arial"/>
                <w:sz w:val="24"/>
                <w:szCs w:val="24"/>
              </w:rPr>
              <w:t>Chloride Mg/L</w:t>
            </w:r>
          </w:p>
        </w:tc>
        <w:tc>
          <w:tcPr>
            <w:tcW w:w="1440" w:type="dxa"/>
          </w:tcPr>
          <w:p w14:paraId="13425507" w14:textId="2E9C45A7" w:rsidR="006B066F" w:rsidRPr="005162DE" w:rsidRDefault="006B066F" w:rsidP="006B066F">
            <w:pPr>
              <w:spacing w:before="40" w:after="40"/>
              <w:jc w:val="center"/>
              <w:rPr>
                <w:rFonts w:ascii="Arial" w:hAnsi="Arial" w:cs="Arial"/>
                <w:sz w:val="24"/>
                <w:szCs w:val="24"/>
              </w:rPr>
            </w:pPr>
            <w:r>
              <w:rPr>
                <w:rFonts w:ascii="Arial" w:hAnsi="Arial" w:cs="Arial"/>
                <w:sz w:val="24"/>
                <w:szCs w:val="24"/>
              </w:rPr>
              <w:t>1/12/2022</w:t>
            </w:r>
          </w:p>
        </w:tc>
        <w:tc>
          <w:tcPr>
            <w:tcW w:w="1260" w:type="dxa"/>
          </w:tcPr>
          <w:p w14:paraId="72C49EEB" w14:textId="09F0F7F6" w:rsidR="006B066F" w:rsidRPr="005162DE" w:rsidRDefault="006B066F" w:rsidP="006B066F">
            <w:pPr>
              <w:spacing w:before="40" w:after="40"/>
              <w:jc w:val="center"/>
              <w:rPr>
                <w:rFonts w:ascii="Arial" w:hAnsi="Arial" w:cs="Arial"/>
                <w:sz w:val="24"/>
                <w:szCs w:val="24"/>
              </w:rPr>
            </w:pPr>
            <w:r>
              <w:rPr>
                <w:rFonts w:ascii="Arial" w:hAnsi="Arial" w:cs="Arial"/>
                <w:sz w:val="24"/>
                <w:szCs w:val="24"/>
              </w:rPr>
              <w:t>70</w:t>
            </w:r>
          </w:p>
        </w:tc>
        <w:tc>
          <w:tcPr>
            <w:tcW w:w="1530" w:type="dxa"/>
          </w:tcPr>
          <w:p w14:paraId="7C11921B" w14:textId="7C655A4D" w:rsidR="006B066F" w:rsidRPr="005162DE" w:rsidRDefault="006B066F" w:rsidP="006B066F">
            <w:pPr>
              <w:spacing w:before="40" w:after="40"/>
              <w:jc w:val="center"/>
              <w:rPr>
                <w:rFonts w:ascii="Arial" w:hAnsi="Arial" w:cs="Arial"/>
                <w:sz w:val="24"/>
                <w:szCs w:val="24"/>
              </w:rPr>
            </w:pPr>
          </w:p>
        </w:tc>
        <w:tc>
          <w:tcPr>
            <w:tcW w:w="900" w:type="dxa"/>
          </w:tcPr>
          <w:p w14:paraId="491F1603" w14:textId="3B996671" w:rsidR="006B066F" w:rsidRPr="005162DE" w:rsidRDefault="006B066F" w:rsidP="006B066F">
            <w:pPr>
              <w:spacing w:before="40" w:after="40"/>
              <w:jc w:val="center"/>
              <w:rPr>
                <w:rFonts w:ascii="Arial" w:hAnsi="Arial" w:cs="Arial"/>
                <w:sz w:val="24"/>
                <w:szCs w:val="24"/>
              </w:rPr>
            </w:pPr>
            <w:r>
              <w:rPr>
                <w:rFonts w:ascii="Arial" w:hAnsi="Arial" w:cs="Arial"/>
                <w:sz w:val="24"/>
                <w:szCs w:val="24"/>
              </w:rPr>
              <w:t>500</w:t>
            </w:r>
          </w:p>
        </w:tc>
        <w:tc>
          <w:tcPr>
            <w:tcW w:w="1170" w:type="dxa"/>
          </w:tcPr>
          <w:p w14:paraId="489C42D6" w14:textId="06FBCDD4" w:rsidR="006B066F" w:rsidRPr="005162DE" w:rsidRDefault="006B066F" w:rsidP="006B066F">
            <w:pPr>
              <w:spacing w:before="40" w:after="40"/>
              <w:jc w:val="center"/>
              <w:rPr>
                <w:rFonts w:ascii="Arial" w:hAnsi="Arial" w:cs="Arial"/>
                <w:sz w:val="24"/>
                <w:szCs w:val="24"/>
              </w:rPr>
            </w:pPr>
          </w:p>
        </w:tc>
        <w:tc>
          <w:tcPr>
            <w:tcW w:w="2291" w:type="dxa"/>
          </w:tcPr>
          <w:p w14:paraId="2DBCEC1A" w14:textId="680A8D1E" w:rsidR="006B066F" w:rsidRPr="005162DE" w:rsidRDefault="006B066F" w:rsidP="006B066F">
            <w:pPr>
              <w:spacing w:before="40" w:after="40"/>
              <w:rPr>
                <w:rFonts w:ascii="Arial" w:hAnsi="Arial" w:cs="Arial"/>
                <w:sz w:val="24"/>
                <w:szCs w:val="24"/>
              </w:rPr>
            </w:pPr>
            <w:r>
              <w:rPr>
                <w:rFonts w:ascii="Arial" w:hAnsi="Arial" w:cs="Arial"/>
                <w:color w:val="000000" w:themeColor="text1"/>
                <w:sz w:val="24"/>
                <w:szCs w:val="24"/>
              </w:rPr>
              <w:t>Runoff/leaching from natural deposits; seawater influence</w:t>
            </w:r>
          </w:p>
        </w:tc>
      </w:tr>
      <w:tr w:rsidR="006B066F" w:rsidRPr="005162DE" w14:paraId="18FA2C38" w14:textId="77777777" w:rsidTr="002D3FB5">
        <w:trPr>
          <w:trHeight w:val="432"/>
        </w:trPr>
        <w:tc>
          <w:tcPr>
            <w:tcW w:w="2245" w:type="dxa"/>
          </w:tcPr>
          <w:p w14:paraId="39D2E538" w14:textId="7155B016" w:rsidR="006B066F" w:rsidRPr="005162DE" w:rsidRDefault="006B066F" w:rsidP="006B066F">
            <w:pPr>
              <w:spacing w:before="40" w:after="40"/>
              <w:ind w:left="187"/>
              <w:rPr>
                <w:rFonts w:ascii="Arial" w:hAnsi="Arial" w:cs="Arial"/>
                <w:sz w:val="24"/>
                <w:szCs w:val="24"/>
              </w:rPr>
            </w:pPr>
          </w:p>
        </w:tc>
        <w:tc>
          <w:tcPr>
            <w:tcW w:w="1440" w:type="dxa"/>
          </w:tcPr>
          <w:p w14:paraId="6AB05BED" w14:textId="1F35E317" w:rsidR="006B066F" w:rsidRPr="005162DE" w:rsidRDefault="006B066F" w:rsidP="006B066F">
            <w:pPr>
              <w:spacing w:before="40" w:after="40"/>
              <w:jc w:val="center"/>
              <w:rPr>
                <w:rFonts w:ascii="Arial" w:hAnsi="Arial" w:cs="Arial"/>
                <w:sz w:val="24"/>
                <w:szCs w:val="24"/>
              </w:rPr>
            </w:pPr>
          </w:p>
        </w:tc>
        <w:tc>
          <w:tcPr>
            <w:tcW w:w="1260" w:type="dxa"/>
          </w:tcPr>
          <w:p w14:paraId="0AC370FD" w14:textId="3B96B1F5" w:rsidR="006B066F" w:rsidRPr="005162DE" w:rsidRDefault="006B066F" w:rsidP="006B066F">
            <w:pPr>
              <w:spacing w:before="40" w:after="40"/>
              <w:jc w:val="center"/>
              <w:rPr>
                <w:rFonts w:ascii="Arial" w:hAnsi="Arial" w:cs="Arial"/>
                <w:sz w:val="24"/>
                <w:szCs w:val="24"/>
              </w:rPr>
            </w:pPr>
          </w:p>
        </w:tc>
        <w:tc>
          <w:tcPr>
            <w:tcW w:w="1530" w:type="dxa"/>
          </w:tcPr>
          <w:p w14:paraId="06D23DE1" w14:textId="46B8F929" w:rsidR="006B066F" w:rsidRPr="005162DE" w:rsidRDefault="006B066F" w:rsidP="006B066F">
            <w:pPr>
              <w:spacing w:before="40" w:after="40"/>
              <w:jc w:val="center"/>
              <w:rPr>
                <w:rFonts w:ascii="Arial" w:hAnsi="Arial" w:cs="Arial"/>
                <w:sz w:val="24"/>
                <w:szCs w:val="24"/>
              </w:rPr>
            </w:pPr>
          </w:p>
        </w:tc>
        <w:tc>
          <w:tcPr>
            <w:tcW w:w="900" w:type="dxa"/>
          </w:tcPr>
          <w:p w14:paraId="4A9C9B68" w14:textId="662F31CF" w:rsidR="006B066F" w:rsidRPr="005162DE" w:rsidRDefault="006B066F" w:rsidP="006B066F">
            <w:pPr>
              <w:spacing w:before="40" w:after="40"/>
              <w:jc w:val="center"/>
              <w:rPr>
                <w:rFonts w:ascii="Arial" w:hAnsi="Arial" w:cs="Arial"/>
                <w:sz w:val="24"/>
                <w:szCs w:val="24"/>
              </w:rPr>
            </w:pPr>
          </w:p>
        </w:tc>
        <w:tc>
          <w:tcPr>
            <w:tcW w:w="1170" w:type="dxa"/>
          </w:tcPr>
          <w:p w14:paraId="7502C73C" w14:textId="169F615D" w:rsidR="006B066F" w:rsidRPr="005162DE" w:rsidRDefault="006B066F" w:rsidP="006B066F">
            <w:pPr>
              <w:spacing w:before="40" w:after="40"/>
              <w:jc w:val="center"/>
              <w:rPr>
                <w:rFonts w:ascii="Arial" w:hAnsi="Arial" w:cs="Arial"/>
                <w:sz w:val="24"/>
                <w:szCs w:val="24"/>
              </w:rPr>
            </w:pPr>
          </w:p>
        </w:tc>
        <w:tc>
          <w:tcPr>
            <w:tcW w:w="2291" w:type="dxa"/>
          </w:tcPr>
          <w:p w14:paraId="06A23C91" w14:textId="199437D9" w:rsidR="006B066F" w:rsidRPr="005162DE" w:rsidRDefault="006B066F" w:rsidP="006B066F">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4EA67E68"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B5486C">
        <w:rPr>
          <w:rFonts w:ascii="Arial" w:hAnsi="Arial" w:cs="Arial"/>
          <w:sz w:val="24"/>
          <w:szCs w:val="24"/>
        </w:rPr>
        <w:t>East Three Rivers Mutual Water Corp</w:t>
      </w:r>
      <w:r w:rsidR="00B5486C" w:rsidRPr="005162DE">
        <w:rPr>
          <w:rFonts w:ascii="Arial" w:hAnsi="Arial" w:cs="Arial"/>
          <w:sz w:val="24"/>
          <w:szCs w:val="24"/>
        </w:rPr>
        <w:t xml:space="preserve"> </w:t>
      </w:r>
      <w:r w:rsidR="00942A36" w:rsidRPr="000F7604">
        <w:rPr>
          <w:rFonts w:ascii="Arial" w:hAnsi="Arial" w:cs="Arial"/>
          <w:bCs/>
          <w:sz w:val="24"/>
          <w:szCs w:val="24"/>
        </w:rPr>
        <w:t xml:space="preserve">is responsible for </w:t>
      </w:r>
      <w:r w:rsidR="00942A36" w:rsidRPr="000F7604">
        <w:rPr>
          <w:rFonts w:ascii="Arial" w:hAnsi="Arial" w:cs="Arial"/>
          <w:bCs/>
          <w:sz w:val="24"/>
          <w:szCs w:val="24"/>
        </w:rPr>
        <w:lastRenderedPageBreak/>
        <w:t xml:space="preserve">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proofErr w:type="gramStart"/>
      <w:r w:rsidR="00A32EB0" w:rsidRPr="000F7604">
        <w:rPr>
          <w:rFonts w:ascii="Arial" w:hAnsi="Arial" w:cs="Arial"/>
          <w:bCs/>
          <w:sz w:val="24"/>
        </w:rPr>
        <w:t>:  [</w:t>
      </w:r>
      <w:proofErr w:type="gramEnd"/>
      <w:r w:rsidR="00A32EB0" w:rsidRPr="000F7604">
        <w:rPr>
          <w:rFonts w:ascii="Arial" w:hAnsi="Arial" w:cs="Arial"/>
          <w:bCs/>
          <w:sz w:val="24"/>
        </w:rPr>
        <w:t>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sectPr w:rsidR="0020216E"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74D96" w14:textId="77777777" w:rsidR="00E10068" w:rsidRDefault="00E10068">
      <w:r>
        <w:separator/>
      </w:r>
    </w:p>
    <w:p w14:paraId="0ED8410C" w14:textId="77777777" w:rsidR="00E10068" w:rsidRDefault="00E10068"/>
  </w:endnote>
  <w:endnote w:type="continuationSeparator" w:id="0">
    <w:p w14:paraId="65102F8B" w14:textId="77777777" w:rsidR="00E10068" w:rsidRDefault="00E10068">
      <w:r>
        <w:continuationSeparator/>
      </w:r>
    </w:p>
    <w:p w14:paraId="38FCC502" w14:textId="77777777" w:rsidR="00E10068" w:rsidRDefault="00E10068"/>
  </w:endnote>
  <w:endnote w:type="continuationNotice" w:id="1">
    <w:p w14:paraId="37A91C0A" w14:textId="77777777" w:rsidR="00E10068" w:rsidRDefault="00E100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2ACF1" w14:textId="77777777" w:rsidR="00E10068" w:rsidRDefault="00E10068">
      <w:r>
        <w:separator/>
      </w:r>
    </w:p>
    <w:p w14:paraId="20A186F3" w14:textId="77777777" w:rsidR="00E10068" w:rsidRDefault="00E10068"/>
  </w:footnote>
  <w:footnote w:type="continuationSeparator" w:id="0">
    <w:p w14:paraId="2256D706" w14:textId="77777777" w:rsidR="00E10068" w:rsidRDefault="00E10068">
      <w:r>
        <w:continuationSeparator/>
      </w:r>
    </w:p>
    <w:p w14:paraId="7883CCA1" w14:textId="77777777" w:rsidR="00E10068" w:rsidRDefault="00E10068"/>
  </w:footnote>
  <w:footnote w:type="continuationNotice" w:id="1">
    <w:p w14:paraId="1AF9C9F2" w14:textId="77777777" w:rsidR="00E10068" w:rsidRDefault="00E100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4BAB"/>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169F"/>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27AF0"/>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066F"/>
    <w:rsid w:val="006B5CF2"/>
    <w:rsid w:val="006C2732"/>
    <w:rsid w:val="006C7186"/>
    <w:rsid w:val="006D3AA0"/>
    <w:rsid w:val="006D480B"/>
    <w:rsid w:val="006D4D93"/>
    <w:rsid w:val="006D506D"/>
    <w:rsid w:val="006E03F6"/>
    <w:rsid w:val="006E11B6"/>
    <w:rsid w:val="006F0DC8"/>
    <w:rsid w:val="006F437B"/>
    <w:rsid w:val="006F46E1"/>
    <w:rsid w:val="006F5CD5"/>
    <w:rsid w:val="006F73DD"/>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5DFE"/>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2F40"/>
    <w:rsid w:val="00983590"/>
    <w:rsid w:val="00985F2C"/>
    <w:rsid w:val="00986165"/>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2B0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373A"/>
    <w:rsid w:val="00A77BCA"/>
    <w:rsid w:val="00A85C1E"/>
    <w:rsid w:val="00A91496"/>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486C"/>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1CDA"/>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5F1C"/>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4342"/>
    <w:rsid w:val="00DE54DD"/>
    <w:rsid w:val="00DF166E"/>
    <w:rsid w:val="00E0214A"/>
    <w:rsid w:val="00E034EF"/>
    <w:rsid w:val="00E036DF"/>
    <w:rsid w:val="00E05746"/>
    <w:rsid w:val="00E10068"/>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69B3"/>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A65A5"/>
    <w:rsid w:val="00FB5ACE"/>
    <w:rsid w:val="00FB67EC"/>
    <w:rsid w:val="00FC01B5"/>
    <w:rsid w:val="00FC1912"/>
    <w:rsid w:val="00FC33C4"/>
    <w:rsid w:val="00FC34F6"/>
    <w:rsid w:val="00FD4B98"/>
    <w:rsid w:val="00FD4BF4"/>
    <w:rsid w:val="00FE1715"/>
    <w:rsid w:val="00FF0C1D"/>
    <w:rsid w:val="00FF18EC"/>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1858</Words>
  <Characters>10593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Thomas Day</cp:lastModifiedBy>
  <cp:revision>4</cp:revision>
  <cp:lastPrinted>2022-01-19T18:53:00Z</cp:lastPrinted>
  <dcterms:created xsi:type="dcterms:W3CDTF">2026-06-29T20:17:00Z</dcterms:created>
  <dcterms:modified xsi:type="dcterms:W3CDTF">2026-06-29T20:27:00Z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