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18BEBD4" w14:textId="77777777" w:rsidR="00923776" w:rsidRPr="007119B8" w:rsidRDefault="00923776" w:rsidP="00923776">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Triple R MWC </w:t>
      </w:r>
    </w:p>
    <w:p w14:paraId="4FE31F6D" w14:textId="6DB56D2C" w:rsidR="00923776" w:rsidRPr="007119B8" w:rsidRDefault="00923776" w:rsidP="00923776">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5739694B" w14:textId="77777777" w:rsidR="00923776" w:rsidRPr="005F082E" w:rsidRDefault="00923776" w:rsidP="00923776">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50895423" w14:textId="77777777" w:rsidR="00923776" w:rsidRPr="005F082E" w:rsidRDefault="00923776" w:rsidP="00923776">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10 wells</w:t>
      </w:r>
    </w:p>
    <w:p w14:paraId="3F6DA027" w14:textId="77777777" w:rsidR="00923776" w:rsidRPr="005F082E" w:rsidRDefault="00923776" w:rsidP="00923776">
      <w:pPr>
        <w:spacing w:after="240"/>
        <w:rPr>
          <w:rFonts w:ascii="Arial" w:hAnsi="Arial" w:cs="Arial"/>
          <w:sz w:val="24"/>
          <w:szCs w:val="24"/>
        </w:rPr>
      </w:pPr>
      <w:r w:rsidRPr="005F082E">
        <w:rPr>
          <w:rFonts w:ascii="Arial" w:hAnsi="Arial" w:cs="Arial"/>
          <w:sz w:val="24"/>
          <w:szCs w:val="24"/>
        </w:rPr>
        <w:t>Drinking Water Source Assessment Information</w:t>
      </w:r>
    </w:p>
    <w:p w14:paraId="6BA5BF0C" w14:textId="77777777" w:rsidR="00923776" w:rsidRPr="005F082E" w:rsidRDefault="00923776" w:rsidP="00923776">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1 time per month, McKinley residence</w:t>
      </w:r>
    </w:p>
    <w:p w14:paraId="509F291E" w14:textId="77777777" w:rsidR="00923776" w:rsidRPr="005F082E" w:rsidRDefault="00923776" w:rsidP="00923776">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Jan McKinley (559) 539-2706</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CED07DD" w14:textId="77777777" w:rsidR="00923776" w:rsidRPr="00D10A7C" w:rsidRDefault="00923776" w:rsidP="00923776">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a </w:t>
      </w:r>
      <w:r>
        <w:rPr>
          <w:rFonts w:ascii="Arial" w:hAnsi="Arial" w:cs="Arial"/>
          <w:sz w:val="24"/>
          <w:szCs w:val="24"/>
        </w:rPr>
        <w:t xml:space="preserve">(559) 539-2706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3C537E8E" w14:textId="77777777" w:rsidR="00923776" w:rsidRPr="00D10A7C" w:rsidRDefault="00923776" w:rsidP="00923776">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Triple R MWC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539-2706</w:t>
      </w:r>
    </w:p>
    <w:p w14:paraId="6A2ADC2F" w14:textId="77777777" w:rsidR="00923776" w:rsidRPr="00D10A7C" w:rsidRDefault="00923776" w:rsidP="00923776">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94DE5AC" w14:textId="77777777" w:rsidR="00923776" w:rsidRPr="00D10A7C" w:rsidRDefault="00923776" w:rsidP="00923776">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0C70AEDC" w14:textId="77777777" w:rsidR="00923776" w:rsidRDefault="00923776" w:rsidP="00923776">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44F0CDED" w14:textId="77777777" w:rsidR="00923776" w:rsidRDefault="00923776" w:rsidP="00701C81">
      <w:pPr>
        <w:pStyle w:val="Heading2"/>
        <w:spacing w:before="0" w:after="40"/>
      </w:pPr>
    </w:p>
    <w:p w14:paraId="38F1FFCA" w14:textId="58DA2CAD"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B0CD3">
        <w:fldChar w:fldCharType="begin"/>
      </w:r>
      <w:r w:rsidR="005B0CD3">
        <w:instrText xml:space="preserve"> SEQ Table \* ARABIC </w:instrText>
      </w:r>
      <w:r w:rsidR="005B0CD3">
        <w:fldChar w:fldCharType="separate"/>
      </w:r>
      <w:r w:rsidR="00883E1D">
        <w:rPr>
          <w:noProof/>
        </w:rPr>
        <w:t>1</w:t>
      </w:r>
      <w:r w:rsidR="005B0CD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52B64AA" w:rsidR="008572DA" w:rsidRPr="005162DE" w:rsidRDefault="0092377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77641BC" w:rsidR="00095AAC" w:rsidRPr="005162DE" w:rsidRDefault="0092377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B0CD3">
        <w:fldChar w:fldCharType="begin"/>
      </w:r>
      <w:r w:rsidR="005B0CD3">
        <w:instrText xml:space="preserve"> SEQ Table \* ARABIC </w:instrText>
      </w:r>
      <w:r w:rsidR="005B0CD3">
        <w:fldChar w:fldCharType="separate"/>
      </w:r>
      <w:r w:rsidR="00883E1D">
        <w:rPr>
          <w:noProof/>
        </w:rPr>
        <w:t>2</w:t>
      </w:r>
      <w:r w:rsidR="005B0CD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601EE7" w:rsidR="00D73637" w:rsidRPr="005162DE" w:rsidRDefault="00923776" w:rsidP="00960466">
            <w:pPr>
              <w:spacing w:before="40" w:after="40"/>
              <w:jc w:val="center"/>
              <w:rPr>
                <w:rFonts w:ascii="Arial" w:hAnsi="Arial" w:cs="Arial"/>
                <w:sz w:val="24"/>
                <w:szCs w:val="24"/>
              </w:rPr>
            </w:pPr>
            <w:r>
              <w:rPr>
                <w:rFonts w:ascii="Arial" w:hAnsi="Arial" w:cs="Arial"/>
                <w:sz w:val="24"/>
                <w:szCs w:val="24"/>
              </w:rPr>
              <w:t>9/25/2022</w:t>
            </w:r>
          </w:p>
        </w:tc>
        <w:tc>
          <w:tcPr>
            <w:tcW w:w="1021" w:type="dxa"/>
            <w:tcMar>
              <w:left w:w="86" w:type="dxa"/>
              <w:right w:w="86" w:type="dxa"/>
            </w:tcMar>
          </w:tcPr>
          <w:p w14:paraId="102D5A02" w14:textId="674FCC5B" w:rsidR="00D73637" w:rsidRPr="005162DE" w:rsidRDefault="0092377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7395FA" w:rsidR="00D73637" w:rsidRPr="005162DE" w:rsidRDefault="0092377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B03099A" w:rsidR="00D73637" w:rsidRPr="005162DE" w:rsidRDefault="0092377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0968C70" w:rsidR="00D73637" w:rsidRPr="005162DE" w:rsidRDefault="00923776" w:rsidP="00FC33C4">
            <w:pPr>
              <w:spacing w:before="40" w:after="40"/>
              <w:jc w:val="center"/>
              <w:rPr>
                <w:rFonts w:ascii="Arial" w:hAnsi="Arial" w:cs="Arial"/>
                <w:sz w:val="24"/>
                <w:szCs w:val="24"/>
              </w:rPr>
            </w:pPr>
            <w:r>
              <w:rPr>
                <w:rFonts w:ascii="Arial" w:hAnsi="Arial" w:cs="Arial"/>
                <w:sz w:val="24"/>
                <w:szCs w:val="24"/>
              </w:rPr>
              <w:t>9/25/2022</w:t>
            </w:r>
          </w:p>
        </w:tc>
        <w:tc>
          <w:tcPr>
            <w:tcW w:w="1021" w:type="dxa"/>
            <w:tcMar>
              <w:left w:w="86" w:type="dxa"/>
              <w:right w:w="86" w:type="dxa"/>
            </w:tcMar>
          </w:tcPr>
          <w:p w14:paraId="42CEE2F3" w14:textId="3CEDB6C8" w:rsidR="00D73637" w:rsidRPr="005162DE" w:rsidRDefault="0092377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39FD808" w:rsidR="00D73637" w:rsidRPr="005162DE" w:rsidRDefault="00923776"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7CA4AFD9" w:rsidR="00D73637" w:rsidRPr="005162DE" w:rsidRDefault="0092377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B0CD3">
        <w:fldChar w:fldCharType="begin"/>
      </w:r>
      <w:r w:rsidR="005B0CD3">
        <w:instrText xml:space="preserve"> SEQ Table \* ARABIC </w:instrText>
      </w:r>
      <w:r w:rsidR="005B0CD3">
        <w:fldChar w:fldCharType="separate"/>
      </w:r>
      <w:r w:rsidR="00883E1D">
        <w:rPr>
          <w:noProof/>
        </w:rPr>
        <w:t>3</w:t>
      </w:r>
      <w:r w:rsidR="005B0CD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C0AB99" w:rsidR="00684C7E" w:rsidRPr="005162DE" w:rsidRDefault="00F96C10" w:rsidP="00684C7E">
            <w:pPr>
              <w:spacing w:before="40" w:after="40"/>
              <w:jc w:val="center"/>
              <w:rPr>
                <w:rFonts w:ascii="Arial" w:hAnsi="Arial" w:cs="Arial"/>
                <w:sz w:val="24"/>
                <w:szCs w:val="24"/>
              </w:rPr>
            </w:pPr>
            <w:r>
              <w:rPr>
                <w:rFonts w:ascii="Arial" w:hAnsi="Arial" w:cs="Arial"/>
                <w:sz w:val="24"/>
                <w:szCs w:val="24"/>
              </w:rPr>
              <w:t>12/28/2022</w:t>
            </w:r>
          </w:p>
        </w:tc>
        <w:tc>
          <w:tcPr>
            <w:tcW w:w="1260" w:type="dxa"/>
            <w:tcMar>
              <w:left w:w="58" w:type="dxa"/>
              <w:right w:w="58" w:type="dxa"/>
            </w:tcMar>
          </w:tcPr>
          <w:p w14:paraId="690B0D1C" w14:textId="44DB3F37" w:rsidR="00684C7E" w:rsidRPr="005162DE" w:rsidRDefault="00F96C10" w:rsidP="00684C7E">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6802CC34" w14:textId="2A1506B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3AE9F84" w:rsidR="00684C7E" w:rsidRPr="005162DE" w:rsidRDefault="00F96C10" w:rsidP="00684C7E">
            <w:pPr>
              <w:spacing w:before="40" w:after="40"/>
              <w:jc w:val="center"/>
              <w:rPr>
                <w:rFonts w:ascii="Arial" w:hAnsi="Arial" w:cs="Arial"/>
                <w:sz w:val="24"/>
                <w:szCs w:val="24"/>
              </w:rPr>
            </w:pPr>
            <w:r>
              <w:rPr>
                <w:rFonts w:ascii="Arial" w:hAnsi="Arial" w:cs="Arial"/>
                <w:sz w:val="24"/>
                <w:szCs w:val="24"/>
              </w:rPr>
              <w:t>12/28/2022</w:t>
            </w:r>
          </w:p>
        </w:tc>
        <w:tc>
          <w:tcPr>
            <w:tcW w:w="1260" w:type="dxa"/>
            <w:tcMar>
              <w:left w:w="58" w:type="dxa"/>
              <w:right w:w="58" w:type="dxa"/>
            </w:tcMar>
          </w:tcPr>
          <w:p w14:paraId="5F571C45" w14:textId="2016FA0E" w:rsidR="00684C7E" w:rsidRPr="005162DE" w:rsidRDefault="00F96C10" w:rsidP="00684C7E">
            <w:pPr>
              <w:spacing w:before="40" w:after="40"/>
              <w:jc w:val="center"/>
              <w:rPr>
                <w:rFonts w:ascii="Arial" w:hAnsi="Arial" w:cs="Arial"/>
                <w:sz w:val="24"/>
                <w:szCs w:val="24"/>
              </w:rPr>
            </w:pPr>
            <w:r>
              <w:rPr>
                <w:rFonts w:ascii="Arial" w:hAnsi="Arial" w:cs="Arial"/>
                <w:sz w:val="24"/>
                <w:szCs w:val="24"/>
              </w:rPr>
              <w:t>385</w:t>
            </w:r>
          </w:p>
        </w:tc>
        <w:tc>
          <w:tcPr>
            <w:tcW w:w="1530" w:type="dxa"/>
            <w:tcMar>
              <w:left w:w="58" w:type="dxa"/>
              <w:right w:w="58" w:type="dxa"/>
            </w:tcMar>
          </w:tcPr>
          <w:p w14:paraId="2BE476FB" w14:textId="2C83B80A"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5B0CD3">
        <w:fldChar w:fldCharType="begin"/>
      </w:r>
      <w:r w:rsidR="005B0CD3">
        <w:instrText xml:space="preserve"> SEQ Table \* ARABIC </w:instrText>
      </w:r>
      <w:r w:rsidR="005B0CD3">
        <w:fldChar w:fldCharType="separate"/>
      </w:r>
      <w:r w:rsidR="00883E1D">
        <w:rPr>
          <w:noProof/>
        </w:rPr>
        <w:t>4</w:t>
      </w:r>
      <w:r w:rsidR="005B0CD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96C10" w:rsidRPr="005162DE" w14:paraId="7C96DD6F" w14:textId="77777777" w:rsidTr="002D3FB5">
        <w:trPr>
          <w:trHeight w:val="432"/>
        </w:trPr>
        <w:tc>
          <w:tcPr>
            <w:tcW w:w="2245" w:type="dxa"/>
            <w:tcMar>
              <w:left w:w="58" w:type="dxa"/>
              <w:right w:w="58" w:type="dxa"/>
            </w:tcMar>
          </w:tcPr>
          <w:p w14:paraId="29E71AAC" w14:textId="2E6D5D67" w:rsidR="00F96C10" w:rsidRPr="005162DE" w:rsidRDefault="00F96C10" w:rsidP="00F96C10">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Nitrates (ppm)</w:t>
            </w:r>
          </w:p>
        </w:tc>
        <w:tc>
          <w:tcPr>
            <w:tcW w:w="1440" w:type="dxa"/>
          </w:tcPr>
          <w:p w14:paraId="21F7006B" w14:textId="393EFC3B" w:rsidR="00F96C10" w:rsidRPr="005162DE" w:rsidRDefault="00F96C10"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049ABC0B" w:rsidR="00F96C10" w:rsidRPr="005162DE" w:rsidRDefault="00AB5D4F"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16.8</w:t>
            </w:r>
          </w:p>
        </w:tc>
        <w:tc>
          <w:tcPr>
            <w:tcW w:w="1530" w:type="dxa"/>
          </w:tcPr>
          <w:p w14:paraId="40895B2C" w14:textId="497C9B09" w:rsidR="00F96C10" w:rsidRPr="005162DE" w:rsidRDefault="00AB5D4F"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0.6-18.5</w:t>
            </w:r>
          </w:p>
        </w:tc>
        <w:tc>
          <w:tcPr>
            <w:tcW w:w="1170" w:type="dxa"/>
          </w:tcPr>
          <w:p w14:paraId="707B8EC2" w14:textId="0294C2D1" w:rsidR="00F96C10" w:rsidRPr="005162DE" w:rsidRDefault="00F96C10"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1D25E9D7" w:rsidR="00F96C10" w:rsidRPr="005162DE" w:rsidRDefault="00F96C10"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609D4212" w:rsidR="00F96C10" w:rsidRPr="005162DE" w:rsidRDefault="00F96C10" w:rsidP="00F96C10">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F96C10" w:rsidRPr="005162DE" w14:paraId="7E778FAF" w14:textId="77777777" w:rsidTr="002D3FB5">
        <w:trPr>
          <w:trHeight w:val="432"/>
        </w:trPr>
        <w:tc>
          <w:tcPr>
            <w:tcW w:w="2245" w:type="dxa"/>
            <w:tcMar>
              <w:left w:w="58" w:type="dxa"/>
              <w:right w:w="58" w:type="dxa"/>
            </w:tcMar>
          </w:tcPr>
          <w:p w14:paraId="2BC454A4" w14:textId="71D8C79D" w:rsidR="00F96C10" w:rsidRPr="005162DE" w:rsidRDefault="00F96C10" w:rsidP="00F96C10">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16C580DE" w:rsidR="00F96C10" w:rsidRPr="005162DE" w:rsidRDefault="00AB5D4F" w:rsidP="00F96C10">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7CAF39D9" w14:textId="36B044D8" w:rsidR="00F96C10" w:rsidRPr="005162DE" w:rsidRDefault="00AB5D4F" w:rsidP="00F96C10">
            <w:pPr>
              <w:spacing w:before="40" w:after="40"/>
              <w:jc w:val="center"/>
              <w:rPr>
                <w:rFonts w:ascii="Arial" w:hAnsi="Arial" w:cs="Arial"/>
                <w:sz w:val="24"/>
                <w:szCs w:val="24"/>
              </w:rPr>
            </w:pPr>
            <w:r>
              <w:rPr>
                <w:rFonts w:ascii="Arial" w:hAnsi="Arial" w:cs="Arial"/>
                <w:color w:val="000000" w:themeColor="text1"/>
                <w:sz w:val="24"/>
                <w:szCs w:val="24"/>
              </w:rPr>
              <w:t>6</w:t>
            </w:r>
          </w:p>
        </w:tc>
        <w:tc>
          <w:tcPr>
            <w:tcW w:w="1530" w:type="dxa"/>
          </w:tcPr>
          <w:p w14:paraId="694B316A" w14:textId="4680CBB4" w:rsidR="00F96C10" w:rsidRPr="005162DE" w:rsidRDefault="00AB5D4F" w:rsidP="00F96C10">
            <w:pPr>
              <w:spacing w:before="40" w:after="40"/>
              <w:jc w:val="center"/>
              <w:rPr>
                <w:rFonts w:ascii="Arial" w:hAnsi="Arial" w:cs="Arial"/>
                <w:sz w:val="24"/>
                <w:szCs w:val="24"/>
              </w:rPr>
            </w:pPr>
            <w:r>
              <w:rPr>
                <w:rFonts w:ascii="Arial" w:hAnsi="Arial" w:cs="Arial"/>
                <w:sz w:val="24"/>
                <w:szCs w:val="24"/>
              </w:rPr>
              <w:t>4-8</w:t>
            </w:r>
          </w:p>
        </w:tc>
        <w:tc>
          <w:tcPr>
            <w:tcW w:w="1170" w:type="dxa"/>
          </w:tcPr>
          <w:p w14:paraId="04B3ABD1" w14:textId="01CE26E6" w:rsidR="00F96C10" w:rsidRPr="005162DE" w:rsidRDefault="00F96C10" w:rsidP="00F96C10">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7096AF6F" w:rsidR="00F96C10" w:rsidRPr="005162DE" w:rsidRDefault="00F96C10" w:rsidP="00F96C10">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0FF7DEDD" w:rsidR="00F96C10" w:rsidRPr="005162DE" w:rsidRDefault="00F96C10" w:rsidP="00F96C10">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 glass and electronics production wastes</w:t>
            </w:r>
          </w:p>
        </w:tc>
      </w:tr>
      <w:tr w:rsidR="00F96C10" w:rsidRPr="005162DE" w14:paraId="5A2E4EDA" w14:textId="77777777" w:rsidTr="002D3FB5">
        <w:trPr>
          <w:trHeight w:val="432"/>
        </w:trPr>
        <w:tc>
          <w:tcPr>
            <w:tcW w:w="2245" w:type="dxa"/>
            <w:tcMar>
              <w:left w:w="58" w:type="dxa"/>
              <w:right w:w="58" w:type="dxa"/>
            </w:tcMar>
          </w:tcPr>
          <w:p w14:paraId="490802B3" w14:textId="77F920F2" w:rsidR="00F96C10" w:rsidRPr="005162DE" w:rsidRDefault="00F96C10" w:rsidP="00AB5D4F">
            <w:pPr>
              <w:spacing w:before="40" w:after="40"/>
              <w:jc w:val="both"/>
              <w:rPr>
                <w:rFonts w:ascii="Arial" w:hAnsi="Arial" w:cs="Arial"/>
                <w:sz w:val="24"/>
                <w:szCs w:val="24"/>
              </w:rPr>
            </w:pPr>
            <w:r>
              <w:rPr>
                <w:rFonts w:ascii="Arial" w:hAnsi="Arial" w:cs="Arial"/>
                <w:color w:val="000000" w:themeColor="text1"/>
                <w:sz w:val="24"/>
                <w:szCs w:val="24"/>
              </w:rPr>
              <w:t>Fluoride (ppm)</w:t>
            </w:r>
          </w:p>
        </w:tc>
        <w:tc>
          <w:tcPr>
            <w:tcW w:w="1440" w:type="dxa"/>
          </w:tcPr>
          <w:p w14:paraId="535C6478" w14:textId="3050D17B" w:rsidR="00F96C10" w:rsidRPr="005162DE" w:rsidRDefault="00AB5D4F" w:rsidP="00AB5D4F">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1A872876" w14:textId="7B5CB453" w:rsidR="00F96C10" w:rsidRPr="005162DE" w:rsidRDefault="00F96C10" w:rsidP="00AB5D4F">
            <w:pPr>
              <w:spacing w:before="40" w:after="40"/>
              <w:jc w:val="center"/>
              <w:rPr>
                <w:rFonts w:ascii="Arial" w:hAnsi="Arial" w:cs="Arial"/>
                <w:sz w:val="24"/>
                <w:szCs w:val="24"/>
              </w:rPr>
            </w:pPr>
            <w:r>
              <w:rPr>
                <w:rFonts w:ascii="Arial" w:hAnsi="Arial" w:cs="Arial"/>
                <w:color w:val="000000" w:themeColor="text1"/>
                <w:sz w:val="24"/>
                <w:szCs w:val="24"/>
              </w:rPr>
              <w:t>.</w:t>
            </w:r>
            <w:r w:rsidR="00AB5D4F">
              <w:rPr>
                <w:rFonts w:ascii="Arial" w:hAnsi="Arial" w:cs="Arial"/>
                <w:color w:val="000000" w:themeColor="text1"/>
                <w:sz w:val="24"/>
                <w:szCs w:val="24"/>
              </w:rPr>
              <w:t>15</w:t>
            </w:r>
          </w:p>
        </w:tc>
        <w:tc>
          <w:tcPr>
            <w:tcW w:w="1530" w:type="dxa"/>
          </w:tcPr>
          <w:p w14:paraId="4E27FAAD" w14:textId="058D6174" w:rsidR="00F96C10" w:rsidRPr="005162DE" w:rsidRDefault="00F96C10" w:rsidP="00AB5D4F">
            <w:pPr>
              <w:spacing w:before="40" w:after="40"/>
              <w:jc w:val="center"/>
              <w:rPr>
                <w:rFonts w:ascii="Arial" w:hAnsi="Arial" w:cs="Arial"/>
                <w:sz w:val="24"/>
                <w:szCs w:val="24"/>
              </w:rPr>
            </w:pPr>
            <w:r>
              <w:rPr>
                <w:rFonts w:ascii="Arial" w:hAnsi="Arial" w:cs="Arial"/>
                <w:color w:val="000000" w:themeColor="text1"/>
                <w:sz w:val="24"/>
                <w:szCs w:val="24"/>
              </w:rPr>
              <w:t>0</w:t>
            </w:r>
            <w:r w:rsidR="00AB5D4F">
              <w:rPr>
                <w:rFonts w:ascii="Arial" w:hAnsi="Arial" w:cs="Arial"/>
                <w:color w:val="000000" w:themeColor="text1"/>
                <w:sz w:val="24"/>
                <w:szCs w:val="24"/>
              </w:rPr>
              <w:t>.1-0.2</w:t>
            </w:r>
          </w:p>
        </w:tc>
        <w:tc>
          <w:tcPr>
            <w:tcW w:w="1170" w:type="dxa"/>
          </w:tcPr>
          <w:p w14:paraId="6EC8A772" w14:textId="665598B5" w:rsidR="00F96C10" w:rsidRPr="005162DE" w:rsidRDefault="00F96C10" w:rsidP="00AB5D4F">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7D8E8849" w:rsidR="00F96C10" w:rsidRPr="005162DE" w:rsidRDefault="00F96C10" w:rsidP="00AB5D4F">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72D34D42" w:rsidR="00F96C10" w:rsidRPr="005162DE" w:rsidRDefault="00F96C10" w:rsidP="00AB5D4F">
            <w:pPr>
              <w:spacing w:before="40" w:after="40"/>
              <w:jc w:val="center"/>
              <w:rPr>
                <w:rFonts w:ascii="Arial" w:hAnsi="Arial" w:cs="Arial"/>
                <w:sz w:val="24"/>
                <w:szCs w:val="24"/>
              </w:rPr>
            </w:pPr>
            <w:r>
              <w:rPr>
                <w:rFonts w:ascii="Arial" w:hAnsi="Arial" w:cs="Arial"/>
                <w:color w:val="000000" w:themeColor="text1"/>
                <w:sz w:val="24"/>
                <w:szCs w:val="24"/>
              </w:rPr>
              <w:t>Erosion of natural deposits; water additive which promotes strong teeth</w:t>
            </w:r>
          </w:p>
        </w:tc>
      </w:tr>
    </w:tbl>
    <w:p w14:paraId="7CEB1FE7" w14:textId="0D6B728A" w:rsidR="005D3708" w:rsidRPr="005162DE" w:rsidRDefault="005D3708" w:rsidP="00070C22">
      <w:pPr>
        <w:pStyle w:val="Caption"/>
      </w:pPr>
      <w:r w:rsidRPr="005162DE">
        <w:t xml:space="preserve">Table </w:t>
      </w:r>
      <w:r w:rsidR="005B0CD3">
        <w:fldChar w:fldCharType="begin"/>
      </w:r>
      <w:r w:rsidR="005B0CD3">
        <w:instrText xml:space="preserve"> SEQ Table \* ARABIC </w:instrText>
      </w:r>
      <w:r w:rsidR="005B0CD3">
        <w:fldChar w:fldCharType="separate"/>
      </w:r>
      <w:r w:rsidR="00883E1D">
        <w:rPr>
          <w:noProof/>
        </w:rPr>
        <w:t>5</w:t>
      </w:r>
      <w:r w:rsidR="005B0CD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B5D4F" w:rsidRPr="005162DE" w14:paraId="029A4A7D" w14:textId="77777777" w:rsidTr="002D3FB5">
        <w:trPr>
          <w:trHeight w:val="432"/>
        </w:trPr>
        <w:tc>
          <w:tcPr>
            <w:tcW w:w="2245" w:type="dxa"/>
          </w:tcPr>
          <w:p w14:paraId="04C2A80B" w14:textId="63581082" w:rsidR="00AB5D4F" w:rsidRPr="005162DE" w:rsidRDefault="00AB5D4F" w:rsidP="00AB5D4F">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3AB56DE9" w14:textId="1C7BE6A1"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5D465B29" w14:textId="10637664"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73.3</w:t>
            </w:r>
          </w:p>
        </w:tc>
        <w:tc>
          <w:tcPr>
            <w:tcW w:w="1530" w:type="dxa"/>
          </w:tcPr>
          <w:p w14:paraId="6F2413BA" w14:textId="2151EF0F"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15-109</w:t>
            </w:r>
          </w:p>
        </w:tc>
        <w:tc>
          <w:tcPr>
            <w:tcW w:w="900" w:type="dxa"/>
          </w:tcPr>
          <w:p w14:paraId="5615AC9F" w14:textId="32F9C605" w:rsidR="00AB5D4F" w:rsidRPr="005162DE" w:rsidRDefault="00AB5D4F" w:rsidP="00AB5D4F">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332E808A" w:rsidR="00AB5D4F" w:rsidRPr="005162DE" w:rsidRDefault="00AB5D4F" w:rsidP="00AB5D4F">
            <w:pPr>
              <w:spacing w:before="40" w:after="40"/>
              <w:jc w:val="center"/>
              <w:rPr>
                <w:rFonts w:ascii="Arial" w:hAnsi="Arial" w:cs="Arial"/>
                <w:sz w:val="24"/>
                <w:szCs w:val="24"/>
              </w:rPr>
            </w:pPr>
          </w:p>
        </w:tc>
        <w:tc>
          <w:tcPr>
            <w:tcW w:w="2291" w:type="dxa"/>
          </w:tcPr>
          <w:p w14:paraId="566F303C" w14:textId="71BACC2A" w:rsidR="00AB5D4F" w:rsidRPr="005162DE" w:rsidRDefault="00AB5D4F" w:rsidP="00AB5D4F">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AB5D4F" w:rsidRPr="005162DE" w14:paraId="43BA6B8D" w14:textId="77777777" w:rsidTr="002D3FB5">
        <w:trPr>
          <w:trHeight w:val="432"/>
        </w:trPr>
        <w:tc>
          <w:tcPr>
            <w:tcW w:w="2245" w:type="dxa"/>
          </w:tcPr>
          <w:p w14:paraId="581AB298" w14:textId="3535BAE0" w:rsidR="00AB5D4F" w:rsidRPr="005162DE" w:rsidRDefault="00AB5D4F" w:rsidP="00AB5D4F">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13425507" w14:textId="535BF86B"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72C49EEB" w14:textId="67E72C98"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20.6</w:t>
            </w:r>
          </w:p>
        </w:tc>
        <w:tc>
          <w:tcPr>
            <w:tcW w:w="1530" w:type="dxa"/>
          </w:tcPr>
          <w:p w14:paraId="7C11921B" w14:textId="533ADAF9" w:rsidR="00AB5D4F" w:rsidRPr="005162DE" w:rsidRDefault="005B7479" w:rsidP="00AB5D4F">
            <w:pPr>
              <w:spacing w:before="40" w:after="40"/>
              <w:jc w:val="center"/>
              <w:rPr>
                <w:rFonts w:ascii="Arial" w:hAnsi="Arial" w:cs="Arial"/>
                <w:sz w:val="24"/>
                <w:szCs w:val="24"/>
              </w:rPr>
            </w:pPr>
            <w:r>
              <w:rPr>
                <w:rFonts w:ascii="Arial" w:hAnsi="Arial" w:cs="Arial"/>
                <w:color w:val="000000" w:themeColor="text1"/>
                <w:sz w:val="24"/>
                <w:szCs w:val="24"/>
              </w:rPr>
              <w:t>5.6-30.5</w:t>
            </w:r>
          </w:p>
        </w:tc>
        <w:tc>
          <w:tcPr>
            <w:tcW w:w="900" w:type="dxa"/>
          </w:tcPr>
          <w:p w14:paraId="491F1603" w14:textId="1E388EFF" w:rsidR="00AB5D4F" w:rsidRPr="005162DE" w:rsidRDefault="00AB5D4F" w:rsidP="00AB5D4F">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7AD281FB" w:rsidR="00AB5D4F" w:rsidRPr="005162DE" w:rsidRDefault="00AB5D4F" w:rsidP="00AB5D4F">
            <w:pPr>
              <w:spacing w:before="40" w:after="40"/>
              <w:jc w:val="center"/>
              <w:rPr>
                <w:rFonts w:ascii="Arial" w:hAnsi="Arial" w:cs="Arial"/>
                <w:sz w:val="24"/>
                <w:szCs w:val="24"/>
              </w:rPr>
            </w:pPr>
          </w:p>
        </w:tc>
        <w:tc>
          <w:tcPr>
            <w:tcW w:w="2291" w:type="dxa"/>
          </w:tcPr>
          <w:p w14:paraId="2DBCEC1A" w14:textId="1933E3FD" w:rsidR="00AB5D4F" w:rsidRPr="005162DE" w:rsidRDefault="00AB5D4F" w:rsidP="00AB5D4F">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AB5D4F" w:rsidRPr="005162DE" w14:paraId="18FA2C38" w14:textId="77777777" w:rsidTr="002D3FB5">
        <w:trPr>
          <w:trHeight w:val="432"/>
        </w:trPr>
        <w:tc>
          <w:tcPr>
            <w:tcW w:w="2245" w:type="dxa"/>
          </w:tcPr>
          <w:p w14:paraId="39D2E538" w14:textId="092D6456" w:rsidR="00AB5D4F" w:rsidRPr="005B7479" w:rsidRDefault="00AB5D4F" w:rsidP="005B7479">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 (ppm)</w:t>
            </w:r>
          </w:p>
        </w:tc>
        <w:tc>
          <w:tcPr>
            <w:tcW w:w="1440" w:type="dxa"/>
          </w:tcPr>
          <w:p w14:paraId="6AB05BED" w14:textId="04C17248" w:rsidR="00AB5D4F" w:rsidRPr="005162DE" w:rsidRDefault="005B7479" w:rsidP="005B7479">
            <w:pPr>
              <w:spacing w:before="40" w:after="40"/>
              <w:rPr>
                <w:rFonts w:ascii="Arial" w:hAnsi="Arial" w:cs="Arial"/>
                <w:sz w:val="24"/>
                <w:szCs w:val="24"/>
              </w:rPr>
            </w:pPr>
            <w:r>
              <w:rPr>
                <w:rFonts w:ascii="Arial" w:hAnsi="Arial" w:cs="Arial"/>
                <w:color w:val="000000" w:themeColor="text1"/>
                <w:sz w:val="24"/>
                <w:szCs w:val="24"/>
              </w:rPr>
              <w:t>12/28/2022</w:t>
            </w:r>
          </w:p>
        </w:tc>
        <w:tc>
          <w:tcPr>
            <w:tcW w:w="1260" w:type="dxa"/>
          </w:tcPr>
          <w:p w14:paraId="0AC370FD" w14:textId="751D06A2" w:rsidR="00AB5D4F" w:rsidRPr="005B7479" w:rsidRDefault="005B7479" w:rsidP="005B74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66.6</w:t>
            </w:r>
          </w:p>
        </w:tc>
        <w:tc>
          <w:tcPr>
            <w:tcW w:w="1530" w:type="dxa"/>
          </w:tcPr>
          <w:p w14:paraId="06D23DE1" w14:textId="31CE65F0" w:rsidR="00AB5D4F" w:rsidRPr="005B7479" w:rsidRDefault="005B7479" w:rsidP="005B74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300-630</w:t>
            </w:r>
          </w:p>
        </w:tc>
        <w:tc>
          <w:tcPr>
            <w:tcW w:w="900" w:type="dxa"/>
          </w:tcPr>
          <w:p w14:paraId="4A9C9B68" w14:textId="21FE69EC" w:rsidR="00AB5D4F" w:rsidRPr="005B7479" w:rsidRDefault="00AB5D4F" w:rsidP="005B747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5885D4F" w:rsidR="00AB5D4F" w:rsidRPr="005162DE" w:rsidRDefault="00AB5D4F" w:rsidP="00AB5D4F">
            <w:pPr>
              <w:spacing w:before="40" w:after="40"/>
              <w:jc w:val="center"/>
              <w:rPr>
                <w:rFonts w:ascii="Arial" w:hAnsi="Arial" w:cs="Arial"/>
                <w:sz w:val="24"/>
                <w:szCs w:val="24"/>
              </w:rPr>
            </w:pPr>
          </w:p>
        </w:tc>
        <w:tc>
          <w:tcPr>
            <w:tcW w:w="2291" w:type="dxa"/>
          </w:tcPr>
          <w:p w14:paraId="06A23C91" w14:textId="7F41CFDB" w:rsidR="00AB5D4F" w:rsidRPr="005B7479" w:rsidRDefault="00AB5D4F" w:rsidP="00AB5D4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5B39DA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B7479">
        <w:rPr>
          <w:rFonts w:ascii="Arial" w:hAnsi="Arial" w:cs="Arial"/>
          <w:sz w:val="24"/>
          <w:szCs w:val="24"/>
        </w:rPr>
        <w:t xml:space="preserve">Triple R MWC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BF63AA2" w14:textId="77777777" w:rsidR="005B7479" w:rsidRPr="00BF6271" w:rsidRDefault="00A32EB0" w:rsidP="005B7479">
      <w:pPr>
        <w:pStyle w:val="BodyText"/>
        <w:spacing w:before="0"/>
        <w:jc w:val="left"/>
        <w:rPr>
          <w:rFonts w:ascii="Times New Roman" w:hAnsi="Times New Roman"/>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5B7479"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70343862" w14:textId="77777777" w:rsidR="005B7479" w:rsidRPr="00BF6271" w:rsidRDefault="005B7479" w:rsidP="005B7479">
      <w:pPr>
        <w:pStyle w:val="BodyText"/>
        <w:spacing w:before="0"/>
        <w:jc w:val="left"/>
        <w:rPr>
          <w:rFonts w:ascii="Times New Roman" w:hAnsi="Times New Roman"/>
          <w:sz w:val="24"/>
          <w:szCs w:val="24"/>
        </w:rPr>
      </w:pPr>
    </w:p>
    <w:p w14:paraId="1E63F825" w14:textId="77777777" w:rsidR="005B7479" w:rsidRPr="00BF6271" w:rsidRDefault="005B7479" w:rsidP="005B7479">
      <w:pPr>
        <w:spacing w:after="240"/>
        <w:rPr>
          <w:rFonts w:ascii="Arial" w:hAnsi="Arial" w:cs="Arial"/>
          <w:bCs/>
          <w:sz w:val="24"/>
          <w:szCs w:val="24"/>
        </w:rPr>
      </w:pPr>
      <w:r w:rsidRPr="00BF6271">
        <w:rPr>
          <w:sz w:val="24"/>
          <w:szCs w:val="24"/>
        </w:rPr>
        <w:t>We are using Point of Use Reverse Osmosis units to remove the nitrates in the homes.</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0E480BA" w:rsidR="001F503E" w:rsidRPr="005162DE" w:rsidRDefault="004C708D" w:rsidP="001F503E">
            <w:pPr>
              <w:spacing w:before="40" w:after="40"/>
              <w:rPr>
                <w:rFonts w:ascii="Arial" w:hAnsi="Arial" w:cs="Arial"/>
                <w:sz w:val="24"/>
                <w:szCs w:val="24"/>
              </w:rPr>
            </w:pPr>
            <w:r>
              <w:rPr>
                <w:rFonts w:ascii="Arial" w:hAnsi="Arial" w:cs="Arial"/>
                <w:sz w:val="24"/>
                <w:szCs w:val="24"/>
              </w:rPr>
              <w:t>Nitrates</w:t>
            </w:r>
          </w:p>
        </w:tc>
        <w:tc>
          <w:tcPr>
            <w:tcW w:w="2250" w:type="dxa"/>
            <w:tcMar>
              <w:left w:w="58" w:type="dxa"/>
              <w:right w:w="58" w:type="dxa"/>
            </w:tcMar>
          </w:tcPr>
          <w:p w14:paraId="14D9A9B3" w14:textId="06CA94EF" w:rsidR="001F503E" w:rsidRPr="005162DE" w:rsidRDefault="004C708D"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19743FB8" w:rsidR="001F503E" w:rsidRPr="005162DE" w:rsidRDefault="004C708D"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3789D24C" w:rsidR="001F503E" w:rsidRPr="005162DE" w:rsidRDefault="004C708D"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7E9882F9" w:rsidR="001F503E" w:rsidRPr="005162DE" w:rsidRDefault="004C708D" w:rsidP="001F503E">
            <w:pPr>
              <w:spacing w:before="40" w:after="40"/>
              <w:rPr>
                <w:rFonts w:ascii="Arial" w:hAnsi="Arial" w:cs="Arial"/>
                <w:sz w:val="24"/>
                <w:szCs w:val="24"/>
              </w:rPr>
            </w:pPr>
            <w:r>
              <w:rPr>
                <w:rFonts w:ascii="Arial" w:hAnsi="Arial" w:cs="Arial"/>
                <w:sz w:val="24"/>
                <w:szCs w:val="24"/>
              </w:rPr>
              <w:t>See above</w:t>
            </w:r>
          </w:p>
        </w:tc>
      </w:tr>
    </w:tbl>
    <w:p w14:paraId="2C586EA6" w14:textId="1CE66246" w:rsidR="00827994" w:rsidRPr="005162DE" w:rsidRDefault="00827994" w:rsidP="004C708D">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0B41" w14:textId="77777777" w:rsidR="0096113B" w:rsidRDefault="0096113B">
      <w:r>
        <w:separator/>
      </w:r>
    </w:p>
    <w:p w14:paraId="54B1734F" w14:textId="77777777" w:rsidR="0096113B" w:rsidRDefault="0096113B"/>
  </w:endnote>
  <w:endnote w:type="continuationSeparator" w:id="0">
    <w:p w14:paraId="6EE3533A" w14:textId="77777777" w:rsidR="0096113B" w:rsidRDefault="0096113B">
      <w:r>
        <w:continuationSeparator/>
      </w:r>
    </w:p>
    <w:p w14:paraId="21FCDCC5" w14:textId="77777777" w:rsidR="0096113B" w:rsidRDefault="0096113B"/>
  </w:endnote>
  <w:endnote w:type="continuationNotice" w:id="1">
    <w:p w14:paraId="43C3BB25" w14:textId="77777777" w:rsidR="0096113B" w:rsidRDefault="0096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BC49" w14:textId="77777777" w:rsidR="0096113B" w:rsidRDefault="0096113B">
      <w:r>
        <w:separator/>
      </w:r>
    </w:p>
    <w:p w14:paraId="3760F9D0" w14:textId="77777777" w:rsidR="0096113B" w:rsidRDefault="0096113B"/>
  </w:footnote>
  <w:footnote w:type="continuationSeparator" w:id="0">
    <w:p w14:paraId="5A696EC4" w14:textId="77777777" w:rsidR="0096113B" w:rsidRDefault="0096113B">
      <w:r>
        <w:continuationSeparator/>
      </w:r>
    </w:p>
    <w:p w14:paraId="19CB2E25" w14:textId="77777777" w:rsidR="0096113B" w:rsidRDefault="0096113B"/>
  </w:footnote>
  <w:footnote w:type="continuationNotice" w:id="1">
    <w:p w14:paraId="3CFFA4D3" w14:textId="77777777" w:rsidR="0096113B" w:rsidRDefault="0096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26F"/>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08D"/>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CD3"/>
    <w:rsid w:val="005B0DA3"/>
    <w:rsid w:val="005B6169"/>
    <w:rsid w:val="005B747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776"/>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13B"/>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D4F"/>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C10"/>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1982</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2022-01-19T18:53:00Z</cp:lastPrinted>
  <dcterms:created xsi:type="dcterms:W3CDTF">2023-06-27T21:41:00Z</dcterms:created>
  <dcterms:modified xsi:type="dcterms:W3CDTF">2023-06-27T21:46:00Z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