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162DE" w:rsidR="0057056E" w:rsidP="0057056E" w:rsidRDefault="0057056E" w14:paraId="4DEB7545" w14:textId="43E3F059">
      <w:pPr>
        <w:pStyle w:val="Heading1"/>
        <w:spacing w:before="0"/>
        <w:jc w:val="center"/>
      </w:pPr>
      <w:bookmarkStart w:name="_Toc58336712" w:id="0"/>
      <w:r w:rsidR="273D1569">
        <w:rPr/>
        <w:t>202</w:t>
      </w:r>
      <w:r w:rsidR="0B336F39">
        <w:rPr/>
        <w:t>5</w:t>
      </w:r>
      <w:r w:rsidR="273D1569">
        <w:rPr/>
        <w:t xml:space="preserve"> Consumer Confidence Report</w:t>
      </w:r>
      <w:bookmarkEnd w:id="0"/>
    </w:p>
    <w:p w:rsidRPr="005162DE" w:rsidR="0057056E" w:rsidP="0057056E" w:rsidRDefault="0057056E" w14:paraId="5CFEB055" w14:textId="77777777">
      <w:pPr>
        <w:pStyle w:val="Heading2"/>
      </w:pPr>
      <w:bookmarkStart w:name="_Toc58336713" w:id="1"/>
      <w:r w:rsidRPr="005162DE">
        <w:t>Water System Information</w:t>
      </w:r>
      <w:bookmarkEnd w:id="1"/>
    </w:p>
    <w:p w:rsidRPr="009607C5" w:rsidR="0057056E" w:rsidP="022F49E6" w:rsidRDefault="0057056E" w14:paraId="31BF85AC" w14:textId="0445A1F3">
      <w:pPr>
        <w:spacing w:after="240"/>
        <w:rPr>
          <w:rFonts w:ascii="Arial" w:hAnsi="Arial" w:cs="Arial"/>
          <w:sz w:val="24"/>
          <w:szCs w:val="24"/>
        </w:rPr>
      </w:pPr>
      <w:r w:rsidRPr="022F49E6">
        <w:rPr>
          <w:rFonts w:ascii="Arial" w:hAnsi="Arial" w:cs="Arial"/>
          <w:sz w:val="24"/>
          <w:szCs w:val="24"/>
        </w:rPr>
        <w:t xml:space="preserve">Water System Name: </w:t>
      </w:r>
      <w:r w:rsidRPr="009607C5">
        <w:rPr>
          <w:rFonts w:ascii="Arial" w:hAnsi="Arial" w:cs="Arial"/>
          <w:sz w:val="24"/>
          <w:szCs w:val="24"/>
        </w:rPr>
        <w:t xml:space="preserve">Lassen </w:t>
      </w:r>
      <w:r w:rsidRPr="009607C5" w:rsidR="44EC76B0">
        <w:rPr>
          <w:rFonts w:ascii="Arial" w:hAnsi="Arial" w:cs="Arial"/>
          <w:sz w:val="24"/>
          <w:szCs w:val="24"/>
        </w:rPr>
        <w:t>NP</w:t>
      </w:r>
      <w:r w:rsidRPr="009607C5">
        <w:rPr>
          <w:rFonts w:ascii="Arial" w:hAnsi="Arial" w:cs="Arial"/>
          <w:sz w:val="24"/>
          <w:szCs w:val="24"/>
        </w:rPr>
        <w:t xml:space="preserve"> - Headquarters</w:t>
      </w:r>
    </w:p>
    <w:p w:rsidRPr="009607C5" w:rsidR="0057056E" w:rsidP="52DDB693" w:rsidRDefault="0057056E" w14:paraId="1B77D454" w14:textId="2FBBAD20">
      <w:pPr>
        <w:pStyle w:val="Normal"/>
        <w:suppressLineNumbers w:val="0"/>
        <w:bidi w:val="0"/>
        <w:spacing w:before="0" w:beforeAutospacing="off" w:after="240" w:afterAutospacing="off" w:line="259" w:lineRule="auto"/>
        <w:ind w:left="0" w:right="0"/>
        <w:jc w:val="left"/>
        <w:rPr>
          <w:rFonts w:ascii="Arial" w:hAnsi="Arial" w:cs="Arial"/>
          <w:sz w:val="24"/>
          <w:szCs w:val="24"/>
        </w:rPr>
      </w:pPr>
      <w:r w:rsidRPr="52DDB693" w:rsidR="273D1569">
        <w:rPr>
          <w:rFonts w:ascii="Arial" w:hAnsi="Arial" w:cs="Arial"/>
          <w:sz w:val="24"/>
          <w:szCs w:val="24"/>
        </w:rPr>
        <w:t xml:space="preserve">Report Date: </w:t>
      </w:r>
      <w:r w:rsidRPr="52DDB693" w:rsidR="56C438D3">
        <w:rPr>
          <w:rFonts w:ascii="Arial" w:hAnsi="Arial" w:cs="Arial"/>
          <w:sz w:val="24"/>
          <w:szCs w:val="24"/>
        </w:rPr>
        <w:t>October</w:t>
      </w:r>
      <w:r w:rsidRPr="52DDB693" w:rsidR="5E13F605">
        <w:rPr>
          <w:rFonts w:ascii="Arial" w:hAnsi="Arial" w:cs="Arial"/>
          <w:sz w:val="24"/>
          <w:szCs w:val="24"/>
        </w:rPr>
        <w:t xml:space="preserve"> </w:t>
      </w:r>
      <w:r w:rsidRPr="52DDB693" w:rsidR="01234F58">
        <w:rPr>
          <w:rFonts w:ascii="Arial" w:hAnsi="Arial" w:cs="Arial"/>
          <w:sz w:val="24"/>
          <w:szCs w:val="24"/>
        </w:rPr>
        <w:t>10th</w:t>
      </w:r>
      <w:r w:rsidRPr="52DDB693" w:rsidR="5C771B17">
        <w:rPr>
          <w:rFonts w:ascii="Arial" w:hAnsi="Arial" w:cs="Arial"/>
          <w:sz w:val="24"/>
          <w:szCs w:val="24"/>
        </w:rPr>
        <w:t xml:space="preserve"> 202</w:t>
      </w:r>
      <w:r w:rsidRPr="52DDB693" w:rsidR="2224EDB6">
        <w:rPr>
          <w:rFonts w:ascii="Arial" w:hAnsi="Arial" w:cs="Arial"/>
          <w:sz w:val="24"/>
          <w:szCs w:val="24"/>
        </w:rPr>
        <w:t>6</w:t>
      </w:r>
    </w:p>
    <w:p w:rsidRPr="009607C5" w:rsidR="0057056E" w:rsidP="0057056E" w:rsidRDefault="0057056E" w14:paraId="5F1960DF" w14:textId="63DFDBB6">
      <w:pPr>
        <w:spacing w:after="240"/>
        <w:rPr>
          <w:rFonts w:ascii="Arial" w:hAnsi="Arial" w:cs="Arial"/>
          <w:sz w:val="24"/>
          <w:szCs w:val="24"/>
        </w:rPr>
      </w:pPr>
      <w:r w:rsidRPr="009607C5">
        <w:rPr>
          <w:rFonts w:ascii="Arial" w:hAnsi="Arial" w:cs="Arial"/>
          <w:sz w:val="24"/>
          <w:szCs w:val="24"/>
        </w:rPr>
        <w:t>Type of Water Source(s) in Use: Surface Water</w:t>
      </w:r>
    </w:p>
    <w:p w:rsidRPr="009607C5" w:rsidR="0057056E" w:rsidP="0057056E" w:rsidRDefault="0057056E" w14:paraId="6BA63A5A" w14:textId="5922566C">
      <w:pPr>
        <w:spacing w:after="240"/>
        <w:rPr>
          <w:rFonts w:ascii="Arial" w:hAnsi="Arial" w:cs="Arial"/>
          <w:sz w:val="24"/>
          <w:szCs w:val="24"/>
        </w:rPr>
      </w:pPr>
      <w:r w:rsidRPr="009607C5">
        <w:rPr>
          <w:rFonts w:ascii="Arial" w:hAnsi="Arial" w:cs="Arial"/>
          <w:sz w:val="24"/>
          <w:szCs w:val="24"/>
        </w:rPr>
        <w:t xml:space="preserve">Name and General Location of Source(s): Martin Creek  </w:t>
      </w:r>
    </w:p>
    <w:p w:rsidRPr="009607C5" w:rsidR="0057056E" w:rsidP="0057056E" w:rsidRDefault="0057056E" w14:paraId="63198BC0" w14:textId="02FE92D5">
      <w:pPr>
        <w:spacing w:after="240"/>
        <w:rPr>
          <w:rFonts w:ascii="Arial" w:hAnsi="Arial" w:cs="Arial"/>
          <w:sz w:val="24"/>
          <w:szCs w:val="24"/>
        </w:rPr>
      </w:pPr>
      <w:r w:rsidRPr="009607C5">
        <w:rPr>
          <w:rFonts w:ascii="Arial" w:hAnsi="Arial" w:cs="Arial"/>
          <w:sz w:val="24"/>
          <w:szCs w:val="24"/>
        </w:rPr>
        <w:t xml:space="preserve">Drinking Water Source Assessment Information: </w:t>
      </w:r>
      <w:r w:rsidRPr="004518C0" w:rsidR="004518C0">
        <w:rPr>
          <w:rFonts w:ascii="Arial" w:hAnsi="Arial" w:cs="Arial"/>
          <w:sz w:val="24"/>
          <w:szCs w:val="24"/>
        </w:rPr>
        <w:t>Assessment is located at LVNP HQ</w:t>
      </w:r>
    </w:p>
    <w:p w:rsidRPr="009607C5" w:rsidR="0057056E" w:rsidP="52DDB693" w:rsidRDefault="0057056E" w14:paraId="66DB46F6" w14:textId="4E70BF3C">
      <w:pPr>
        <w:pStyle w:val="Normal"/>
        <w:suppressLineNumbers w:val="0"/>
        <w:bidi w:val="0"/>
        <w:spacing w:before="0" w:beforeAutospacing="off" w:after="0" w:afterAutospacing="off" w:line="259" w:lineRule="auto"/>
        <w:ind w:left="0" w:right="0"/>
        <w:jc w:val="left"/>
        <w:rPr>
          <w:rFonts w:ascii="Arial" w:hAnsi="Arial" w:cs="Arial"/>
          <w:sz w:val="24"/>
          <w:szCs w:val="24"/>
        </w:rPr>
      </w:pPr>
      <w:r w:rsidRPr="52DDB693" w:rsidR="273D1569">
        <w:rPr>
          <w:rFonts w:ascii="Arial" w:hAnsi="Arial" w:cs="Arial"/>
          <w:sz w:val="24"/>
          <w:szCs w:val="24"/>
        </w:rPr>
        <w:t xml:space="preserve">For More Information, Contact: </w:t>
      </w:r>
      <w:r w:rsidRPr="52DDB693" w:rsidR="18B2DD20">
        <w:rPr>
          <w:rFonts w:ascii="Arial" w:hAnsi="Arial" w:cs="Arial"/>
          <w:sz w:val="24"/>
          <w:szCs w:val="24"/>
        </w:rPr>
        <w:t>Robert Morris</w:t>
      </w:r>
      <w:r w:rsidRPr="52DDB693" w:rsidR="273D1569">
        <w:rPr>
          <w:rFonts w:ascii="Arial" w:hAnsi="Arial" w:cs="Arial"/>
          <w:sz w:val="24"/>
          <w:szCs w:val="24"/>
        </w:rPr>
        <w:t xml:space="preserve"> at 530-595-62</w:t>
      </w:r>
      <w:r w:rsidRPr="52DDB693" w:rsidR="25F57294">
        <w:rPr>
          <w:rFonts w:ascii="Arial" w:hAnsi="Arial" w:cs="Arial"/>
          <w:sz w:val="24"/>
          <w:szCs w:val="24"/>
        </w:rPr>
        <w:t>27</w:t>
      </w:r>
    </w:p>
    <w:p w:rsidRPr="009607C5" w:rsidR="0057056E" w:rsidP="0057056E" w:rsidRDefault="0057056E" w14:paraId="07750DED" w14:textId="053E27C2">
      <w:pPr>
        <w:rPr>
          <w:rFonts w:ascii="Arial" w:hAnsi="Arial" w:cs="Arial"/>
          <w:sz w:val="24"/>
          <w:szCs w:val="24"/>
        </w:rPr>
      </w:pPr>
    </w:p>
    <w:p w:rsidRPr="009607C5" w:rsidR="0057056E" w:rsidP="0057056E" w:rsidRDefault="0057056E" w14:paraId="30A3F778" w14:textId="77777777">
      <w:pPr>
        <w:pStyle w:val="Heading2"/>
      </w:pPr>
      <w:bookmarkStart w:name="_Toc58336714" w:id="2"/>
      <w:r w:rsidRPr="009607C5">
        <w:t>About This Report</w:t>
      </w:r>
      <w:bookmarkEnd w:id="2"/>
    </w:p>
    <w:p w:rsidRPr="009607C5" w:rsidR="0057056E" w:rsidP="0057056E" w:rsidRDefault="0057056E" w14:paraId="1D597D2E" w14:textId="0D3CAF1D">
      <w:pPr>
        <w:rPr>
          <w:rFonts w:ascii="Arial" w:hAnsi="Arial" w:cs="Arial"/>
          <w:sz w:val="24"/>
          <w:szCs w:val="24"/>
        </w:rPr>
      </w:pPr>
      <w:r w:rsidRPr="52DDB693" w:rsidR="273D1569">
        <w:rPr>
          <w:rFonts w:ascii="Arial" w:hAnsi="Arial" w:cs="Arial"/>
          <w:sz w:val="24"/>
          <w:szCs w:val="24"/>
        </w:rPr>
        <w:t>We test the drinking water quality for many constituents as required by state and federal regulations</w:t>
      </w:r>
      <w:r w:rsidRPr="52DDB693" w:rsidR="273D1569">
        <w:rPr>
          <w:rFonts w:ascii="Arial" w:hAnsi="Arial" w:cs="Arial"/>
          <w:sz w:val="24"/>
          <w:szCs w:val="24"/>
        </w:rPr>
        <w:t xml:space="preserve">.  </w:t>
      </w:r>
      <w:r w:rsidRPr="52DDB693" w:rsidR="273D1569">
        <w:rPr>
          <w:rFonts w:ascii="Arial" w:hAnsi="Arial" w:cs="Arial"/>
          <w:sz w:val="24"/>
          <w:szCs w:val="24"/>
        </w:rPr>
        <w:t xml:space="preserve">This report shows the results of our monitoring for the period of January 1 to December 31, </w:t>
      </w:r>
      <w:r w:rsidRPr="52DDB693" w:rsidR="273D1569">
        <w:rPr>
          <w:rFonts w:ascii="Arial" w:hAnsi="Arial" w:cs="Arial"/>
          <w:sz w:val="24"/>
          <w:szCs w:val="24"/>
        </w:rPr>
        <w:t>202</w:t>
      </w:r>
      <w:r w:rsidRPr="52DDB693" w:rsidR="0C069E58">
        <w:rPr>
          <w:rFonts w:ascii="Arial" w:hAnsi="Arial" w:cs="Arial"/>
          <w:sz w:val="24"/>
          <w:szCs w:val="24"/>
        </w:rPr>
        <w:t>5</w:t>
      </w:r>
      <w:r w:rsidRPr="52DDB693" w:rsidR="273D1569">
        <w:rPr>
          <w:rFonts w:ascii="Arial" w:hAnsi="Arial" w:cs="Arial"/>
          <w:sz w:val="24"/>
          <w:szCs w:val="24"/>
        </w:rPr>
        <w:t xml:space="preserve"> and may include earlier monitoring data.</w:t>
      </w:r>
    </w:p>
    <w:p w:rsidRPr="009607C5" w:rsidR="0057056E" w:rsidP="0057056E" w:rsidRDefault="0057056E" w14:paraId="0D24053C" w14:textId="77777777">
      <w:pPr>
        <w:pStyle w:val="Heading2"/>
      </w:pPr>
      <w:r w:rsidRPr="009607C5">
        <w:t>Importance of This Report Statement in Five Non-English Languages (Spanish, Mandarin, Tagalog, Vietnamese, and Hmong)</w:t>
      </w:r>
    </w:p>
    <w:p w:rsidRPr="009607C5" w:rsidR="0057056E" w:rsidP="0057056E" w:rsidRDefault="0057056E" w14:paraId="39E99920" w14:textId="59861AA6">
      <w:pPr>
        <w:spacing w:after="180"/>
        <w:rPr>
          <w:rFonts w:ascii="Arial" w:hAnsi="Arial" w:cs="Arial"/>
          <w:sz w:val="24"/>
          <w:szCs w:val="24"/>
          <w:lang w:val="es-MX"/>
        </w:rPr>
      </w:pPr>
      <w:r w:rsidRPr="009607C5">
        <w:rPr>
          <w:rFonts w:ascii="Arial" w:hAnsi="Arial" w:cs="Arial"/>
          <w:sz w:val="24"/>
          <w:szCs w:val="24"/>
        </w:rPr>
        <w:t>Language in Spanish</w:t>
      </w:r>
      <w:r w:rsidRPr="009607C5">
        <w:rPr>
          <w:rFonts w:ascii="Arial" w:hAnsi="Arial" w:cs="Arial"/>
          <w:sz w:val="24"/>
          <w:szCs w:val="24"/>
          <w:lang w:val="es-MX"/>
        </w:rPr>
        <w:t xml:space="preserve">:  Este informe contiene información muy importante sobre su agua para beber.  Favor de comunicarse </w:t>
      </w:r>
      <w:r w:rsidRPr="009607C5" w:rsidR="0029798A">
        <w:rPr>
          <w:rFonts w:ascii="Arial" w:hAnsi="Arial" w:cs="Arial"/>
          <w:sz w:val="24"/>
          <w:szCs w:val="24"/>
        </w:rPr>
        <w:t>Lassen Vnp - Headquarters a 530-595-62</w:t>
      </w:r>
      <w:r w:rsidRPr="009607C5" w:rsidR="47183F02">
        <w:rPr>
          <w:rFonts w:ascii="Arial" w:hAnsi="Arial" w:cs="Arial"/>
          <w:sz w:val="24"/>
          <w:szCs w:val="24"/>
        </w:rPr>
        <w:t>27</w:t>
      </w:r>
      <w:r w:rsidRPr="009607C5" w:rsidR="0029798A">
        <w:rPr>
          <w:rFonts w:ascii="Arial" w:hAnsi="Arial" w:cs="Arial"/>
          <w:sz w:val="24"/>
          <w:szCs w:val="24"/>
        </w:rPr>
        <w:t xml:space="preserve"> </w:t>
      </w:r>
      <w:r w:rsidRPr="009607C5">
        <w:rPr>
          <w:rFonts w:ascii="Arial" w:hAnsi="Arial" w:cs="Arial"/>
          <w:sz w:val="24"/>
          <w:szCs w:val="24"/>
          <w:lang w:val="es-MX"/>
        </w:rPr>
        <w:t xml:space="preserve"> para asistirlo en español.</w:t>
      </w:r>
    </w:p>
    <w:p w:rsidRPr="009607C5" w:rsidR="0057056E" w:rsidP="0057056E" w:rsidRDefault="0057056E" w14:paraId="51A441A8" w14:textId="53232160">
      <w:pPr>
        <w:spacing w:after="180"/>
        <w:rPr>
          <w:rFonts w:ascii="Arial" w:hAnsi="Arial" w:eastAsia="PMingLiU" w:cs="Arial"/>
          <w:sz w:val="24"/>
          <w:szCs w:val="24"/>
        </w:rPr>
      </w:pPr>
      <w:r w:rsidRPr="009607C5">
        <w:rPr>
          <w:rFonts w:ascii="Arial" w:hAnsi="Arial" w:eastAsia="PMingLiU" w:cs="Arial"/>
          <w:sz w:val="24"/>
          <w:szCs w:val="24"/>
        </w:rPr>
        <w:t>Language in Mandarin</w:t>
      </w:r>
      <w:r w:rsidRPr="009607C5">
        <w:rPr>
          <w:rFonts w:ascii="Arial" w:hAnsi="Arial" w:eastAsia="PMingLiU" w:cs="Arial"/>
          <w:sz w:val="24"/>
          <w:szCs w:val="24"/>
          <w:lang w:val="es-MX"/>
        </w:rPr>
        <w:t xml:space="preserve">:  </w:t>
      </w:r>
      <w:r w:rsidRPr="009607C5">
        <w:rPr>
          <w:rFonts w:ascii="SimSun" w:hAnsi="SimSun" w:eastAsia="SimSun" w:cs="Arial"/>
          <w:sz w:val="24"/>
          <w:szCs w:val="24"/>
          <w:lang w:eastAsia="zh-CN"/>
        </w:rPr>
        <w:t>这份报告含有关于您的饮用水的重要讯息。请用以下地址和电话联系</w:t>
      </w:r>
      <w:r w:rsidRPr="009607C5" w:rsidR="0029798A">
        <w:rPr>
          <w:rFonts w:ascii="SimSun" w:hAnsi="SimSun" w:eastAsia="SimSun" w:cs="Arial"/>
          <w:sz w:val="24"/>
          <w:szCs w:val="24"/>
          <w:lang w:eastAsia="zh-CN"/>
        </w:rPr>
        <w:t xml:space="preserve"> </w:t>
      </w:r>
      <w:r w:rsidRPr="009607C5" w:rsidR="0029798A">
        <w:rPr>
          <w:rFonts w:ascii="Arial" w:hAnsi="Arial" w:cs="Arial"/>
          <w:sz w:val="24"/>
          <w:szCs w:val="24"/>
        </w:rPr>
        <w:t xml:space="preserve">Lassen Vnp - Headquarters </w:t>
      </w:r>
      <w:r w:rsidRPr="009607C5">
        <w:rPr>
          <w:rFonts w:ascii="SimSun" w:hAnsi="SimSun" w:eastAsia="SimSun" w:cs="Arial"/>
          <w:sz w:val="24"/>
          <w:szCs w:val="24"/>
          <w:lang w:eastAsia="zh-CN"/>
        </w:rPr>
        <w:t>以获得中文的帮助</w:t>
      </w:r>
      <w:r w:rsidRPr="009607C5">
        <w:rPr>
          <w:rFonts w:ascii="SimSun" w:hAnsi="SimSun" w:eastAsia="SimSun" w:cs="Arial"/>
          <w:sz w:val="24"/>
          <w:szCs w:val="24"/>
        </w:rPr>
        <w:t>:</w:t>
      </w:r>
      <w:r w:rsidRPr="009607C5">
        <w:rPr>
          <w:rFonts w:ascii="Arial" w:hAnsi="Arial" w:eastAsia="PMingLiU" w:cs="Arial"/>
          <w:sz w:val="24"/>
          <w:szCs w:val="24"/>
        </w:rPr>
        <w:t xml:space="preserve"> </w:t>
      </w:r>
      <w:r w:rsidRPr="009607C5" w:rsidR="0029798A">
        <w:rPr>
          <w:rFonts w:ascii="Arial" w:hAnsi="Arial" w:eastAsia="PMingLiU" w:cs="Arial"/>
          <w:sz w:val="24"/>
          <w:szCs w:val="24"/>
        </w:rPr>
        <w:t>530-595-62</w:t>
      </w:r>
      <w:r w:rsidRPr="009607C5" w:rsidR="0CD8EA83">
        <w:rPr>
          <w:rFonts w:ascii="Arial" w:hAnsi="Arial" w:eastAsia="PMingLiU" w:cs="Arial"/>
          <w:sz w:val="24"/>
          <w:szCs w:val="24"/>
        </w:rPr>
        <w:t>27</w:t>
      </w:r>
      <w:r w:rsidRPr="009607C5" w:rsidR="0029798A">
        <w:rPr>
          <w:rFonts w:ascii="Arial" w:hAnsi="Arial" w:eastAsia="PMingLiU" w:cs="Arial"/>
          <w:sz w:val="24"/>
          <w:szCs w:val="24"/>
        </w:rPr>
        <w:t>.</w:t>
      </w:r>
    </w:p>
    <w:p w:rsidRPr="009607C5" w:rsidR="0029798A" w:rsidP="0029798A" w:rsidRDefault="0029798A" w14:paraId="5C8833C5" w14:textId="201F170D">
      <w:pPr>
        <w:spacing w:after="180"/>
        <w:rPr>
          <w:rFonts w:ascii="Arial" w:hAnsi="Arial" w:cs="Arial"/>
          <w:sz w:val="24"/>
          <w:szCs w:val="24"/>
        </w:rPr>
      </w:pPr>
      <w:bookmarkStart w:name="_Toc58336715" w:id="3"/>
      <w:r w:rsidRPr="009607C5">
        <w:rPr>
          <w:rFonts w:ascii="Arial" w:hAnsi="Arial" w:cs="Arial"/>
          <w:sz w:val="24"/>
          <w:szCs w:val="24"/>
        </w:rPr>
        <w:t>Language in Tagalog: Ang pag-uulat na ito ay naglalaman ng mahalagang impormasyon tungkol sa inyong inuming tubig.  Mangyaring makipag-ugnayan sa Lassen Vnp - Headquarters o tumawag sa 530-595-62</w:t>
      </w:r>
      <w:r w:rsidRPr="009607C5" w:rsidR="467EE4DE">
        <w:rPr>
          <w:rFonts w:ascii="Arial" w:hAnsi="Arial" w:cs="Arial"/>
          <w:sz w:val="24"/>
          <w:szCs w:val="24"/>
        </w:rPr>
        <w:t>27</w:t>
      </w:r>
      <w:r w:rsidRPr="009607C5">
        <w:rPr>
          <w:rFonts w:ascii="Arial" w:hAnsi="Arial" w:cs="Arial"/>
          <w:sz w:val="24"/>
          <w:szCs w:val="24"/>
        </w:rPr>
        <w:t xml:space="preserve"> para matulungan sa wikang Tagalog.</w:t>
      </w:r>
    </w:p>
    <w:p w:rsidRPr="009607C5" w:rsidR="0029798A" w:rsidP="0029798A" w:rsidRDefault="0029798A" w14:paraId="7036E940" w14:textId="6D606D5E">
      <w:pPr>
        <w:spacing w:after="180"/>
        <w:rPr>
          <w:rFonts w:ascii="Arial" w:hAnsi="Arial" w:cs="Arial"/>
          <w:sz w:val="24"/>
          <w:szCs w:val="24"/>
        </w:rPr>
      </w:pPr>
      <w:r w:rsidRPr="009607C5">
        <w:rPr>
          <w:rFonts w:ascii="Arial" w:hAnsi="Arial" w:cs="Arial"/>
          <w:sz w:val="24"/>
          <w:szCs w:val="24"/>
        </w:rPr>
        <w:t>Language in Vietnamese:  Báo cáo này chứa thông tin quan trọng về nước uống của bạn.  Xin vui lòng liên hệ Lassen Vnp - Headquarters tại 530-595-62</w:t>
      </w:r>
      <w:r w:rsidRPr="009607C5" w:rsidR="5BA1DBD4">
        <w:rPr>
          <w:rFonts w:ascii="Arial" w:hAnsi="Arial" w:cs="Arial"/>
          <w:sz w:val="24"/>
          <w:szCs w:val="24"/>
        </w:rPr>
        <w:t>27</w:t>
      </w:r>
      <w:r w:rsidRPr="009607C5">
        <w:rPr>
          <w:rFonts w:ascii="Arial" w:hAnsi="Arial" w:cs="Arial"/>
          <w:sz w:val="24"/>
          <w:szCs w:val="24"/>
        </w:rPr>
        <w:t xml:space="preserve"> để được hỗ trợ giúp bằng tiếng Việt.</w:t>
      </w:r>
    </w:p>
    <w:p w:rsidRPr="00D10A7C" w:rsidR="0029798A" w:rsidP="0029798A" w:rsidRDefault="0029798A" w14:paraId="059F308B" w14:textId="54979105">
      <w:pPr>
        <w:spacing w:after="180"/>
        <w:rPr>
          <w:rFonts w:ascii="Arial" w:hAnsi="Arial" w:cs="Arial"/>
          <w:sz w:val="24"/>
          <w:szCs w:val="24"/>
        </w:rPr>
      </w:pPr>
      <w:r w:rsidRPr="009607C5">
        <w:rPr>
          <w:rFonts w:ascii="Arial" w:hAnsi="Arial" w:cs="Arial"/>
          <w:sz w:val="24"/>
          <w:szCs w:val="24"/>
        </w:rPr>
        <w:t>Language in Hmong:  Tsab ntawv no muaj cov ntsiab lus tseem ceeb txog koj cov dej haus.  Thov hu rau Lassen Vnp - Headquarters ntawm 530-595-62</w:t>
      </w:r>
      <w:r w:rsidRPr="009607C5" w:rsidR="70E0B3C6">
        <w:rPr>
          <w:rFonts w:ascii="Arial" w:hAnsi="Arial" w:cs="Arial"/>
          <w:sz w:val="24"/>
          <w:szCs w:val="24"/>
        </w:rPr>
        <w:t>27</w:t>
      </w:r>
      <w:r w:rsidRPr="009607C5">
        <w:rPr>
          <w:rFonts w:ascii="Arial" w:hAnsi="Arial" w:cs="Arial"/>
          <w:sz w:val="24"/>
          <w:szCs w:val="24"/>
        </w:rPr>
        <w:t xml:space="preserve"> rau kev pab hauv lus Askiv.</w:t>
      </w:r>
    </w:p>
    <w:p w:rsidRPr="005162DE" w:rsidR="0057056E" w:rsidP="0057056E" w:rsidRDefault="0057056E" w14:paraId="099EAE47" w14:textId="77777777">
      <w:pPr>
        <w:pStyle w:val="Heading2"/>
        <w:spacing w:before="0" w:after="40"/>
      </w:pPr>
      <w:r w:rsidRPr="005162DE">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Pr="005162DE" w:rsidR="0057056E" w14:paraId="2AD48AC9" w14:textId="77777777">
        <w:trPr>
          <w:trHeight w:val="226"/>
          <w:tblHeader/>
        </w:trPr>
        <w:tc>
          <w:tcPr>
            <w:tcW w:w="2695" w:type="dxa"/>
            <w:vAlign w:val="center"/>
          </w:tcPr>
          <w:p w:rsidRPr="005162DE" w:rsidR="0057056E" w:rsidRDefault="0057056E" w14:paraId="27909031" w14:textId="77777777">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rsidRPr="005162DE" w:rsidR="0057056E" w:rsidRDefault="0057056E" w14:paraId="6FF87CB1" w14:textId="77777777">
            <w:pPr>
              <w:jc w:val="center"/>
              <w:rPr>
                <w:rFonts w:ascii="Arial" w:hAnsi="Arial" w:cs="Arial"/>
                <w:b/>
                <w:bCs/>
                <w:sz w:val="24"/>
                <w:szCs w:val="24"/>
              </w:rPr>
            </w:pPr>
            <w:r w:rsidRPr="005162DE">
              <w:rPr>
                <w:rFonts w:ascii="Arial" w:hAnsi="Arial" w:cs="Arial"/>
                <w:b/>
                <w:bCs/>
                <w:sz w:val="24"/>
                <w:szCs w:val="24"/>
              </w:rPr>
              <w:t>Definition</w:t>
            </w:r>
          </w:p>
        </w:tc>
      </w:tr>
      <w:tr w:rsidRPr="005162DE" w:rsidR="0057056E" w14:paraId="37679B3C" w14:textId="77777777">
        <w:tc>
          <w:tcPr>
            <w:tcW w:w="2695" w:type="dxa"/>
            <w:tcMar>
              <w:left w:w="58" w:type="dxa"/>
              <w:right w:w="86" w:type="dxa"/>
            </w:tcMar>
          </w:tcPr>
          <w:p w:rsidRPr="005162DE" w:rsidR="0057056E" w:rsidRDefault="0057056E" w14:paraId="36DD1DDB" w14:textId="77777777">
            <w:r w:rsidRPr="005162DE">
              <w:rPr>
                <w:rFonts w:ascii="Arial" w:hAnsi="Arial" w:cs="Arial"/>
                <w:sz w:val="24"/>
                <w:szCs w:val="24"/>
              </w:rPr>
              <w:t>Level 1 Assessment</w:t>
            </w:r>
          </w:p>
        </w:tc>
        <w:tc>
          <w:tcPr>
            <w:tcW w:w="8095" w:type="dxa"/>
          </w:tcPr>
          <w:p w:rsidRPr="005162DE" w:rsidR="0057056E" w:rsidRDefault="0057056E" w14:paraId="5BCF366B" w14:textId="77777777">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Pr="005162DE" w:rsidR="0057056E" w14:paraId="7549D6EE" w14:textId="77777777">
        <w:tc>
          <w:tcPr>
            <w:tcW w:w="2695" w:type="dxa"/>
            <w:tcMar>
              <w:left w:w="58" w:type="dxa"/>
              <w:right w:w="86" w:type="dxa"/>
            </w:tcMar>
          </w:tcPr>
          <w:p w:rsidRPr="005162DE" w:rsidR="0057056E" w:rsidRDefault="0057056E" w14:paraId="1CBB2A03" w14:textId="77777777">
            <w:r w:rsidRPr="005162DE">
              <w:rPr>
                <w:rFonts w:ascii="Arial" w:hAnsi="Arial" w:cs="Arial"/>
                <w:sz w:val="24"/>
                <w:szCs w:val="24"/>
              </w:rPr>
              <w:t>Level 2 Assessment</w:t>
            </w:r>
          </w:p>
        </w:tc>
        <w:tc>
          <w:tcPr>
            <w:tcW w:w="8095" w:type="dxa"/>
          </w:tcPr>
          <w:p w:rsidRPr="005162DE" w:rsidR="0057056E" w:rsidRDefault="0057056E" w14:paraId="53476711" w14:textId="77777777">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Pr="005162DE" w:rsidR="0057056E" w14:paraId="46C51091" w14:textId="77777777">
        <w:tc>
          <w:tcPr>
            <w:tcW w:w="2695" w:type="dxa"/>
            <w:tcMar>
              <w:left w:w="58" w:type="dxa"/>
              <w:right w:w="86" w:type="dxa"/>
            </w:tcMar>
          </w:tcPr>
          <w:p w:rsidRPr="005162DE" w:rsidR="0057056E" w:rsidRDefault="0057056E" w14:paraId="2CC76DE9" w14:textId="77777777">
            <w:r w:rsidRPr="005162DE">
              <w:rPr>
                <w:rFonts w:ascii="Arial" w:hAnsi="Arial" w:cs="Arial"/>
                <w:sz w:val="24"/>
                <w:szCs w:val="24"/>
              </w:rPr>
              <w:t>Maximum Contaminant Level (MCL)</w:t>
            </w:r>
          </w:p>
        </w:tc>
        <w:tc>
          <w:tcPr>
            <w:tcW w:w="8095" w:type="dxa"/>
          </w:tcPr>
          <w:p w:rsidRPr="005162DE" w:rsidR="0057056E" w:rsidRDefault="0057056E" w14:paraId="79D04A73" w14:textId="77777777">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Pr="005162DE" w:rsidR="0057056E" w14:paraId="62F7D535" w14:textId="77777777">
        <w:tc>
          <w:tcPr>
            <w:tcW w:w="2695" w:type="dxa"/>
            <w:tcMar>
              <w:left w:w="58" w:type="dxa"/>
              <w:right w:w="86" w:type="dxa"/>
            </w:tcMar>
          </w:tcPr>
          <w:p w:rsidRPr="005162DE" w:rsidR="0057056E" w:rsidRDefault="0057056E" w14:paraId="11196F02" w14:textId="77777777">
            <w:r w:rsidRPr="005162DE">
              <w:rPr>
                <w:rFonts w:ascii="Arial" w:hAnsi="Arial" w:cs="Arial"/>
                <w:sz w:val="24"/>
                <w:szCs w:val="24"/>
              </w:rPr>
              <w:t>Maximum Contaminant Level Goal (MCLG)</w:t>
            </w:r>
          </w:p>
        </w:tc>
        <w:tc>
          <w:tcPr>
            <w:tcW w:w="8095" w:type="dxa"/>
          </w:tcPr>
          <w:p w:rsidRPr="005162DE" w:rsidR="0057056E" w:rsidRDefault="0057056E" w14:paraId="17C45B86" w14:textId="77777777">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Pr="005162DE" w:rsidR="0057056E" w14:paraId="45538A1C" w14:textId="77777777">
        <w:tc>
          <w:tcPr>
            <w:tcW w:w="2695" w:type="dxa"/>
            <w:tcMar>
              <w:left w:w="58" w:type="dxa"/>
              <w:right w:w="86" w:type="dxa"/>
            </w:tcMar>
          </w:tcPr>
          <w:p w:rsidRPr="005162DE" w:rsidR="0057056E" w:rsidRDefault="0057056E" w14:paraId="58BB2E90" w14:textId="77777777">
            <w:r w:rsidRPr="005162DE">
              <w:rPr>
                <w:rFonts w:ascii="Arial" w:hAnsi="Arial" w:cs="Arial"/>
                <w:sz w:val="24"/>
                <w:szCs w:val="24"/>
              </w:rPr>
              <w:t>Maximum Residual Disinfectant Level (MRDL)</w:t>
            </w:r>
          </w:p>
        </w:tc>
        <w:tc>
          <w:tcPr>
            <w:tcW w:w="8095" w:type="dxa"/>
          </w:tcPr>
          <w:p w:rsidRPr="005162DE" w:rsidR="0057056E" w:rsidRDefault="0057056E" w14:paraId="1FF64220" w14:textId="77777777">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Pr="005162DE" w:rsidR="0057056E" w14:paraId="5C840722" w14:textId="77777777">
        <w:tc>
          <w:tcPr>
            <w:tcW w:w="2695" w:type="dxa"/>
            <w:tcMar>
              <w:left w:w="58" w:type="dxa"/>
              <w:right w:w="86" w:type="dxa"/>
            </w:tcMar>
          </w:tcPr>
          <w:p w:rsidRPr="005162DE" w:rsidR="0057056E" w:rsidRDefault="0057056E" w14:paraId="30E62EC3" w14:textId="77777777">
            <w:r w:rsidRPr="005162DE">
              <w:rPr>
                <w:rFonts w:ascii="Arial" w:hAnsi="Arial" w:cs="Arial"/>
                <w:sz w:val="24"/>
                <w:szCs w:val="24"/>
              </w:rPr>
              <w:t>Maximum Residual Disinfectant Level Goal (MRDLG)</w:t>
            </w:r>
          </w:p>
        </w:tc>
        <w:tc>
          <w:tcPr>
            <w:tcW w:w="8095" w:type="dxa"/>
          </w:tcPr>
          <w:p w:rsidRPr="005162DE" w:rsidR="0057056E" w:rsidRDefault="0057056E" w14:paraId="099CB979" w14:textId="77777777">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Pr="005162DE" w:rsidR="0057056E" w14:paraId="09475EDA" w14:textId="77777777">
        <w:tc>
          <w:tcPr>
            <w:tcW w:w="2695" w:type="dxa"/>
            <w:tcMar>
              <w:left w:w="58" w:type="dxa"/>
              <w:right w:w="86" w:type="dxa"/>
            </w:tcMar>
          </w:tcPr>
          <w:p w:rsidRPr="005162DE" w:rsidR="0057056E" w:rsidRDefault="0057056E" w14:paraId="50129BB0" w14:textId="77777777">
            <w:pPr>
              <w:rPr>
                <w:rFonts w:ascii="Arial" w:hAnsi="Arial" w:cs="Arial"/>
                <w:sz w:val="24"/>
                <w:szCs w:val="24"/>
              </w:rPr>
            </w:pPr>
            <w:r w:rsidRPr="005162DE">
              <w:rPr>
                <w:rFonts w:ascii="Arial" w:hAnsi="Arial" w:cs="Arial"/>
                <w:sz w:val="24"/>
                <w:szCs w:val="24"/>
              </w:rPr>
              <w:t>Primary Drinking Water Standards (PDWS)</w:t>
            </w:r>
          </w:p>
        </w:tc>
        <w:tc>
          <w:tcPr>
            <w:tcW w:w="8095" w:type="dxa"/>
          </w:tcPr>
          <w:p w:rsidRPr="005162DE" w:rsidR="0057056E" w:rsidRDefault="0057056E" w14:paraId="74EB7DD6" w14:textId="77777777">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Pr="005162DE" w:rsidR="0057056E" w14:paraId="47CB90E5" w14:textId="77777777">
        <w:tc>
          <w:tcPr>
            <w:tcW w:w="2695" w:type="dxa"/>
            <w:tcMar>
              <w:left w:w="58" w:type="dxa"/>
              <w:right w:w="86" w:type="dxa"/>
            </w:tcMar>
          </w:tcPr>
          <w:p w:rsidRPr="005162DE" w:rsidR="0057056E" w:rsidRDefault="0057056E" w14:paraId="120E7816" w14:textId="77777777">
            <w:pPr>
              <w:rPr>
                <w:rFonts w:ascii="Arial" w:hAnsi="Arial" w:cs="Arial"/>
                <w:sz w:val="24"/>
                <w:szCs w:val="24"/>
              </w:rPr>
            </w:pPr>
            <w:r w:rsidRPr="005162DE">
              <w:rPr>
                <w:rFonts w:ascii="Arial" w:hAnsi="Arial" w:cs="Arial"/>
                <w:sz w:val="24"/>
                <w:szCs w:val="24"/>
              </w:rPr>
              <w:t>Public Health Goal</w:t>
            </w:r>
          </w:p>
          <w:p w:rsidRPr="005162DE" w:rsidR="0057056E" w:rsidRDefault="0057056E" w14:paraId="5021A1E2" w14:textId="77777777">
            <w:pPr>
              <w:rPr>
                <w:rFonts w:ascii="Arial" w:hAnsi="Arial" w:cs="Arial"/>
                <w:sz w:val="24"/>
                <w:szCs w:val="24"/>
              </w:rPr>
            </w:pPr>
            <w:r w:rsidRPr="005162DE">
              <w:rPr>
                <w:rFonts w:ascii="Arial" w:hAnsi="Arial" w:cs="Arial"/>
                <w:sz w:val="24"/>
                <w:szCs w:val="24"/>
              </w:rPr>
              <w:t>(PHG)</w:t>
            </w:r>
          </w:p>
        </w:tc>
        <w:tc>
          <w:tcPr>
            <w:tcW w:w="8095" w:type="dxa"/>
          </w:tcPr>
          <w:p w:rsidRPr="005162DE" w:rsidR="0057056E" w:rsidRDefault="0057056E" w14:paraId="354C364A" w14:textId="77777777">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Pr="005162DE" w:rsidR="0057056E" w14:paraId="6FC8A86E" w14:textId="77777777">
        <w:tc>
          <w:tcPr>
            <w:tcW w:w="2695" w:type="dxa"/>
            <w:tcMar>
              <w:left w:w="58" w:type="dxa"/>
              <w:right w:w="86" w:type="dxa"/>
            </w:tcMar>
          </w:tcPr>
          <w:p w:rsidRPr="005162DE" w:rsidR="0057056E" w:rsidRDefault="0057056E" w14:paraId="67827D20" w14:textId="77777777">
            <w:pPr>
              <w:rPr>
                <w:rFonts w:ascii="Arial" w:hAnsi="Arial" w:cs="Arial"/>
                <w:sz w:val="24"/>
                <w:szCs w:val="24"/>
              </w:rPr>
            </w:pPr>
            <w:r w:rsidRPr="005162DE">
              <w:rPr>
                <w:rFonts w:ascii="Arial" w:hAnsi="Arial" w:cs="Arial"/>
                <w:sz w:val="24"/>
                <w:szCs w:val="24"/>
              </w:rPr>
              <w:t>Regulatory Action Level</w:t>
            </w:r>
          </w:p>
          <w:p w:rsidRPr="005162DE" w:rsidR="0057056E" w:rsidRDefault="0057056E" w14:paraId="14072FF6" w14:textId="77777777">
            <w:pPr>
              <w:rPr>
                <w:rFonts w:ascii="Arial" w:hAnsi="Arial" w:cs="Arial"/>
                <w:sz w:val="24"/>
                <w:szCs w:val="24"/>
              </w:rPr>
            </w:pPr>
            <w:r w:rsidRPr="005162DE">
              <w:rPr>
                <w:rFonts w:ascii="Arial" w:hAnsi="Arial" w:cs="Arial"/>
                <w:sz w:val="24"/>
                <w:szCs w:val="24"/>
              </w:rPr>
              <w:t>(AL)</w:t>
            </w:r>
          </w:p>
        </w:tc>
        <w:tc>
          <w:tcPr>
            <w:tcW w:w="8095" w:type="dxa"/>
          </w:tcPr>
          <w:p w:rsidRPr="005162DE" w:rsidR="0057056E" w:rsidRDefault="0057056E" w14:paraId="72C7A317" w14:textId="77777777">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Pr="005162DE" w:rsidR="0057056E" w14:paraId="0CF7704D" w14:textId="77777777">
        <w:tc>
          <w:tcPr>
            <w:tcW w:w="2695" w:type="dxa"/>
            <w:tcMar>
              <w:left w:w="58" w:type="dxa"/>
              <w:right w:w="86" w:type="dxa"/>
            </w:tcMar>
          </w:tcPr>
          <w:p w:rsidRPr="005162DE" w:rsidR="0057056E" w:rsidRDefault="0057056E" w14:paraId="7FF2868F" w14:textId="77777777">
            <w:pPr>
              <w:rPr>
                <w:rFonts w:ascii="Arial" w:hAnsi="Arial" w:cs="Arial"/>
                <w:sz w:val="24"/>
                <w:szCs w:val="24"/>
              </w:rPr>
            </w:pPr>
            <w:r w:rsidRPr="005162DE">
              <w:rPr>
                <w:rFonts w:ascii="Arial" w:hAnsi="Arial" w:cs="Arial"/>
                <w:sz w:val="24"/>
                <w:szCs w:val="24"/>
              </w:rPr>
              <w:t>Secondary Drinking Water Standards (SDWS)</w:t>
            </w:r>
          </w:p>
        </w:tc>
        <w:tc>
          <w:tcPr>
            <w:tcW w:w="8095" w:type="dxa"/>
          </w:tcPr>
          <w:p w:rsidRPr="005162DE" w:rsidR="0057056E" w:rsidRDefault="0057056E" w14:paraId="16210CDE" w14:textId="77777777">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Pr="005162DE" w:rsidR="0057056E" w14:paraId="09552F92" w14:textId="77777777">
        <w:tc>
          <w:tcPr>
            <w:tcW w:w="2695" w:type="dxa"/>
            <w:tcMar>
              <w:left w:w="58" w:type="dxa"/>
              <w:right w:w="86" w:type="dxa"/>
            </w:tcMar>
          </w:tcPr>
          <w:p w:rsidRPr="005162DE" w:rsidR="0057056E" w:rsidRDefault="0057056E" w14:paraId="0B9BF0AD" w14:textId="77777777">
            <w:pPr>
              <w:rPr>
                <w:rFonts w:ascii="Arial" w:hAnsi="Arial" w:cs="Arial"/>
                <w:sz w:val="24"/>
                <w:szCs w:val="24"/>
              </w:rPr>
            </w:pPr>
            <w:r w:rsidRPr="005162DE">
              <w:rPr>
                <w:rFonts w:ascii="Arial" w:hAnsi="Arial" w:cs="Arial"/>
                <w:sz w:val="24"/>
                <w:szCs w:val="24"/>
              </w:rPr>
              <w:t>Treatment Technique</w:t>
            </w:r>
          </w:p>
          <w:p w:rsidRPr="005162DE" w:rsidR="0057056E" w:rsidRDefault="0057056E" w14:paraId="786CC0E3" w14:textId="77777777">
            <w:pPr>
              <w:rPr>
                <w:rFonts w:ascii="Arial" w:hAnsi="Arial" w:cs="Arial"/>
                <w:sz w:val="24"/>
                <w:szCs w:val="24"/>
              </w:rPr>
            </w:pPr>
            <w:r w:rsidRPr="005162DE">
              <w:rPr>
                <w:rFonts w:ascii="Arial" w:hAnsi="Arial" w:cs="Arial"/>
                <w:sz w:val="24"/>
                <w:szCs w:val="24"/>
              </w:rPr>
              <w:t>(TT)</w:t>
            </w:r>
          </w:p>
        </w:tc>
        <w:tc>
          <w:tcPr>
            <w:tcW w:w="8095" w:type="dxa"/>
          </w:tcPr>
          <w:p w:rsidRPr="005162DE" w:rsidR="0057056E" w:rsidRDefault="0057056E" w14:paraId="7F30AC76" w14:textId="77777777">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Pr="005162DE" w:rsidR="0057056E" w14:paraId="1A7C5903" w14:textId="77777777">
        <w:tc>
          <w:tcPr>
            <w:tcW w:w="2695" w:type="dxa"/>
            <w:tcMar>
              <w:left w:w="58" w:type="dxa"/>
              <w:right w:w="86" w:type="dxa"/>
            </w:tcMar>
          </w:tcPr>
          <w:p w:rsidRPr="005162DE" w:rsidR="0057056E" w:rsidRDefault="0057056E" w14:paraId="240E9B87" w14:textId="77777777">
            <w:pPr>
              <w:rPr>
                <w:rFonts w:ascii="Arial" w:hAnsi="Arial" w:cs="Arial"/>
                <w:sz w:val="24"/>
                <w:szCs w:val="24"/>
              </w:rPr>
            </w:pPr>
            <w:r w:rsidRPr="005162DE">
              <w:rPr>
                <w:rFonts w:ascii="Arial" w:hAnsi="Arial" w:cs="Arial"/>
                <w:sz w:val="24"/>
                <w:szCs w:val="24"/>
              </w:rPr>
              <w:t>Variances and Exemptions</w:t>
            </w:r>
          </w:p>
        </w:tc>
        <w:tc>
          <w:tcPr>
            <w:tcW w:w="8095" w:type="dxa"/>
          </w:tcPr>
          <w:p w:rsidRPr="005162DE" w:rsidR="0057056E" w:rsidRDefault="0057056E" w14:paraId="5F715951" w14:textId="77777777">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Pr="005162DE" w:rsidR="0057056E" w14:paraId="21C0292E" w14:textId="77777777">
        <w:tc>
          <w:tcPr>
            <w:tcW w:w="2695" w:type="dxa"/>
            <w:tcMar>
              <w:left w:w="58" w:type="dxa"/>
              <w:right w:w="86" w:type="dxa"/>
            </w:tcMar>
          </w:tcPr>
          <w:p w:rsidRPr="005162DE" w:rsidR="0057056E" w:rsidRDefault="0057056E" w14:paraId="2F6F80BD" w14:textId="77777777">
            <w:pPr>
              <w:rPr>
                <w:rFonts w:ascii="Arial" w:hAnsi="Arial" w:cs="Arial"/>
                <w:sz w:val="24"/>
                <w:szCs w:val="24"/>
              </w:rPr>
            </w:pPr>
            <w:r w:rsidRPr="005162DE">
              <w:rPr>
                <w:rFonts w:ascii="Arial" w:hAnsi="Arial" w:cs="Arial"/>
                <w:sz w:val="24"/>
                <w:szCs w:val="24"/>
              </w:rPr>
              <w:t>ND</w:t>
            </w:r>
          </w:p>
        </w:tc>
        <w:tc>
          <w:tcPr>
            <w:tcW w:w="8095" w:type="dxa"/>
          </w:tcPr>
          <w:p w:rsidRPr="005162DE" w:rsidR="0057056E" w:rsidRDefault="0057056E" w14:paraId="63AA926C" w14:textId="77777777">
            <w:pPr>
              <w:rPr>
                <w:rFonts w:ascii="Arial" w:hAnsi="Arial" w:cs="Arial"/>
                <w:sz w:val="24"/>
                <w:szCs w:val="24"/>
              </w:rPr>
            </w:pPr>
            <w:r w:rsidRPr="005162DE">
              <w:rPr>
                <w:rFonts w:ascii="Arial" w:hAnsi="Arial" w:cs="Arial"/>
                <w:sz w:val="24"/>
                <w:szCs w:val="24"/>
              </w:rPr>
              <w:t>Not detectable at testing limit.</w:t>
            </w:r>
          </w:p>
        </w:tc>
      </w:tr>
      <w:tr w:rsidRPr="005162DE" w:rsidR="0057056E" w14:paraId="776DDEC9" w14:textId="77777777">
        <w:tc>
          <w:tcPr>
            <w:tcW w:w="2695" w:type="dxa"/>
            <w:tcMar>
              <w:left w:w="58" w:type="dxa"/>
              <w:right w:w="86" w:type="dxa"/>
            </w:tcMar>
          </w:tcPr>
          <w:p w:rsidRPr="005162DE" w:rsidR="0057056E" w:rsidRDefault="0057056E" w14:paraId="63F88B6C" w14:textId="77777777">
            <w:pPr>
              <w:rPr>
                <w:rFonts w:ascii="Arial" w:hAnsi="Arial" w:cs="Arial"/>
                <w:sz w:val="24"/>
                <w:szCs w:val="24"/>
              </w:rPr>
            </w:pPr>
            <w:r w:rsidRPr="005162DE">
              <w:rPr>
                <w:rFonts w:ascii="Arial" w:hAnsi="Arial" w:cs="Arial"/>
                <w:sz w:val="24"/>
                <w:szCs w:val="24"/>
              </w:rPr>
              <w:t>ppm</w:t>
            </w:r>
          </w:p>
        </w:tc>
        <w:tc>
          <w:tcPr>
            <w:tcW w:w="8095" w:type="dxa"/>
          </w:tcPr>
          <w:p w:rsidRPr="005162DE" w:rsidR="0057056E" w:rsidRDefault="0057056E" w14:paraId="51099389" w14:textId="77777777">
            <w:pPr>
              <w:rPr>
                <w:rFonts w:ascii="Arial" w:hAnsi="Arial" w:cs="Arial"/>
                <w:sz w:val="24"/>
                <w:szCs w:val="24"/>
              </w:rPr>
            </w:pPr>
            <w:r w:rsidRPr="005162DE">
              <w:rPr>
                <w:rFonts w:ascii="Arial" w:hAnsi="Arial" w:cs="Arial"/>
                <w:sz w:val="24"/>
                <w:szCs w:val="24"/>
              </w:rPr>
              <w:t>parts per million or milligrams per liter (mg/L)</w:t>
            </w:r>
          </w:p>
        </w:tc>
      </w:tr>
      <w:tr w:rsidRPr="005162DE" w:rsidR="0057056E" w14:paraId="68E28268" w14:textId="77777777">
        <w:tc>
          <w:tcPr>
            <w:tcW w:w="2695" w:type="dxa"/>
            <w:tcMar>
              <w:left w:w="58" w:type="dxa"/>
              <w:right w:w="86" w:type="dxa"/>
            </w:tcMar>
          </w:tcPr>
          <w:p w:rsidRPr="005162DE" w:rsidR="0057056E" w:rsidRDefault="0057056E" w14:paraId="4D08B410" w14:textId="77777777">
            <w:pPr>
              <w:rPr>
                <w:rFonts w:ascii="Arial" w:hAnsi="Arial" w:cs="Arial"/>
                <w:sz w:val="24"/>
                <w:szCs w:val="24"/>
              </w:rPr>
            </w:pPr>
            <w:r w:rsidRPr="005162DE">
              <w:rPr>
                <w:rFonts w:ascii="Arial" w:hAnsi="Arial" w:cs="Arial"/>
                <w:sz w:val="24"/>
                <w:szCs w:val="24"/>
              </w:rPr>
              <w:t>ppb</w:t>
            </w:r>
          </w:p>
        </w:tc>
        <w:tc>
          <w:tcPr>
            <w:tcW w:w="8095" w:type="dxa"/>
          </w:tcPr>
          <w:p w:rsidRPr="005162DE" w:rsidR="0057056E" w:rsidRDefault="0057056E" w14:paraId="61F0AB25" w14:textId="77777777">
            <w:pPr>
              <w:rPr>
                <w:rFonts w:ascii="Arial" w:hAnsi="Arial" w:cs="Arial"/>
                <w:sz w:val="24"/>
                <w:szCs w:val="24"/>
              </w:rPr>
            </w:pPr>
            <w:r w:rsidRPr="005162DE">
              <w:rPr>
                <w:rFonts w:ascii="Arial" w:hAnsi="Arial" w:cs="Arial"/>
                <w:sz w:val="24"/>
                <w:szCs w:val="24"/>
              </w:rPr>
              <w:t>parts per billion or micrograms per liter (µg/L)</w:t>
            </w:r>
          </w:p>
        </w:tc>
      </w:tr>
      <w:tr w:rsidRPr="005162DE" w:rsidR="0057056E" w14:paraId="6ED63BEF" w14:textId="77777777">
        <w:tc>
          <w:tcPr>
            <w:tcW w:w="2695" w:type="dxa"/>
            <w:tcMar>
              <w:left w:w="58" w:type="dxa"/>
              <w:right w:w="86" w:type="dxa"/>
            </w:tcMar>
          </w:tcPr>
          <w:p w:rsidRPr="005162DE" w:rsidR="0057056E" w:rsidRDefault="0057056E" w14:paraId="54B1B30F" w14:textId="77777777">
            <w:pPr>
              <w:rPr>
                <w:rFonts w:ascii="Arial" w:hAnsi="Arial" w:cs="Arial"/>
                <w:sz w:val="24"/>
                <w:szCs w:val="24"/>
              </w:rPr>
            </w:pPr>
            <w:r w:rsidRPr="005162DE">
              <w:rPr>
                <w:rFonts w:ascii="Arial" w:hAnsi="Arial" w:cs="Arial"/>
                <w:sz w:val="24"/>
                <w:szCs w:val="24"/>
              </w:rPr>
              <w:t>ppt</w:t>
            </w:r>
          </w:p>
        </w:tc>
        <w:tc>
          <w:tcPr>
            <w:tcW w:w="8095" w:type="dxa"/>
          </w:tcPr>
          <w:p w:rsidRPr="005162DE" w:rsidR="0057056E" w:rsidRDefault="0057056E" w14:paraId="402F3A24" w14:textId="77777777">
            <w:pPr>
              <w:rPr>
                <w:rFonts w:ascii="Arial" w:hAnsi="Arial" w:cs="Arial"/>
                <w:sz w:val="24"/>
                <w:szCs w:val="24"/>
              </w:rPr>
            </w:pPr>
            <w:r w:rsidRPr="005162DE">
              <w:rPr>
                <w:rFonts w:ascii="Arial" w:hAnsi="Arial" w:cs="Arial"/>
                <w:sz w:val="24"/>
                <w:szCs w:val="24"/>
              </w:rPr>
              <w:t>parts per trillion or nanograms per liter (ng/L)</w:t>
            </w:r>
          </w:p>
        </w:tc>
      </w:tr>
      <w:tr w:rsidRPr="005162DE" w:rsidR="0057056E" w14:paraId="09D36F29" w14:textId="77777777">
        <w:tc>
          <w:tcPr>
            <w:tcW w:w="2695" w:type="dxa"/>
            <w:tcMar>
              <w:left w:w="58" w:type="dxa"/>
              <w:right w:w="86" w:type="dxa"/>
            </w:tcMar>
          </w:tcPr>
          <w:p w:rsidRPr="005162DE" w:rsidR="0057056E" w:rsidRDefault="0057056E" w14:paraId="2BC63D41" w14:textId="77777777">
            <w:pPr>
              <w:rPr>
                <w:rFonts w:ascii="Arial" w:hAnsi="Arial" w:cs="Arial"/>
                <w:sz w:val="24"/>
                <w:szCs w:val="24"/>
              </w:rPr>
            </w:pPr>
            <w:r w:rsidRPr="005162DE">
              <w:rPr>
                <w:rFonts w:ascii="Arial" w:hAnsi="Arial" w:cs="Arial"/>
                <w:sz w:val="24"/>
                <w:szCs w:val="24"/>
              </w:rPr>
              <w:t>ppq</w:t>
            </w:r>
          </w:p>
        </w:tc>
        <w:tc>
          <w:tcPr>
            <w:tcW w:w="8095" w:type="dxa"/>
          </w:tcPr>
          <w:p w:rsidRPr="005162DE" w:rsidR="0057056E" w:rsidRDefault="0057056E" w14:paraId="6F28C326" w14:textId="77777777">
            <w:pPr>
              <w:rPr>
                <w:rFonts w:ascii="Arial" w:hAnsi="Arial" w:cs="Arial"/>
                <w:sz w:val="24"/>
                <w:szCs w:val="24"/>
              </w:rPr>
            </w:pPr>
            <w:r w:rsidRPr="005162DE">
              <w:rPr>
                <w:rFonts w:ascii="Arial" w:hAnsi="Arial" w:cs="Arial"/>
                <w:sz w:val="24"/>
                <w:szCs w:val="24"/>
              </w:rPr>
              <w:t>parts per quadrillion or picogram per liter (pg/L)</w:t>
            </w:r>
          </w:p>
        </w:tc>
      </w:tr>
      <w:tr w:rsidRPr="005162DE" w:rsidR="0057056E" w14:paraId="39B33678" w14:textId="77777777">
        <w:tc>
          <w:tcPr>
            <w:tcW w:w="2695" w:type="dxa"/>
            <w:tcMar>
              <w:left w:w="58" w:type="dxa"/>
              <w:right w:w="86" w:type="dxa"/>
            </w:tcMar>
          </w:tcPr>
          <w:p w:rsidRPr="005162DE" w:rsidR="0057056E" w:rsidRDefault="0057056E" w14:paraId="0F5C302B" w14:textId="77777777">
            <w:pPr>
              <w:rPr>
                <w:rFonts w:ascii="Arial" w:hAnsi="Arial" w:cs="Arial"/>
                <w:sz w:val="24"/>
                <w:szCs w:val="24"/>
              </w:rPr>
            </w:pPr>
            <w:r w:rsidRPr="005162DE">
              <w:rPr>
                <w:rFonts w:ascii="Arial" w:hAnsi="Arial" w:cs="Arial"/>
                <w:sz w:val="24"/>
                <w:szCs w:val="24"/>
              </w:rPr>
              <w:t>pCi/L</w:t>
            </w:r>
          </w:p>
        </w:tc>
        <w:tc>
          <w:tcPr>
            <w:tcW w:w="8095" w:type="dxa"/>
          </w:tcPr>
          <w:p w:rsidRPr="005162DE" w:rsidR="0057056E" w:rsidRDefault="0057056E" w14:paraId="5EB0A4E8" w14:textId="77777777">
            <w:pPr>
              <w:rPr>
                <w:rFonts w:ascii="Arial" w:hAnsi="Arial" w:cs="Arial"/>
                <w:sz w:val="24"/>
                <w:szCs w:val="24"/>
              </w:rPr>
            </w:pPr>
            <w:r w:rsidRPr="005162DE">
              <w:rPr>
                <w:rFonts w:ascii="Arial" w:hAnsi="Arial" w:cs="Arial"/>
                <w:sz w:val="24"/>
                <w:szCs w:val="24"/>
              </w:rPr>
              <w:t>picocuries per liter (a measure of radiation)</w:t>
            </w:r>
          </w:p>
        </w:tc>
      </w:tr>
    </w:tbl>
    <w:p w:rsidRPr="005162DE" w:rsidR="0057056E" w:rsidP="0057056E" w:rsidRDefault="0057056E" w14:paraId="2B3D596F" w14:textId="77777777">
      <w:pPr>
        <w:pStyle w:val="Heading2"/>
      </w:pPr>
      <w:bookmarkStart w:name="_Toc58336716" w:id="4"/>
      <w:r w:rsidRPr="005162DE">
        <w:t>Sources of Drinking Water and Contaminants that May Be Present in Source Water</w:t>
      </w:r>
      <w:bookmarkEnd w:id="4"/>
    </w:p>
    <w:p w:rsidRPr="005162DE" w:rsidR="0057056E" w:rsidP="0057056E" w:rsidRDefault="0057056E" w14:paraId="6B9CC7DF" w14:textId="59226854">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r w:rsidRPr="005162DE" w:rsidR="009607C5">
        <w:rPr>
          <w:rFonts w:ascii="Arial" w:hAnsi="Arial" w:cs="Arial"/>
          <w:sz w:val="24"/>
          <w:szCs w:val="24"/>
        </w:rPr>
        <w:t>naturally occurring</w:t>
      </w:r>
      <w:r w:rsidRPr="005162DE">
        <w:rPr>
          <w:rFonts w:ascii="Arial" w:hAnsi="Arial" w:cs="Arial"/>
          <w:sz w:val="24"/>
          <w:szCs w:val="24"/>
        </w:rPr>
        <w:t xml:space="preserve"> minerals and, in some cases, radioactive material, and can pick up substances resulting from the presence of animals or from human activity.</w:t>
      </w:r>
    </w:p>
    <w:p w:rsidRPr="005162DE" w:rsidR="0057056E" w:rsidP="0057056E" w:rsidRDefault="0057056E" w14:paraId="78AC99F7" w14:textId="7777777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rsidRPr="005162DE" w:rsidR="0057056E" w:rsidP="0057056E" w:rsidRDefault="0057056E" w14:paraId="109B7E90" w14:textId="77777777">
      <w:pPr>
        <w:pStyle w:val="ListParagraph"/>
        <w:spacing w:after="240"/>
      </w:pPr>
      <w:r w:rsidRPr="005162DE">
        <w:t>Microbial contaminants, such as viruses and bacteria, that may come from sewage treatment plants, septic systems, agricultural livestock operations, and wildlife.</w:t>
      </w:r>
    </w:p>
    <w:p w:rsidRPr="005162DE" w:rsidR="0057056E" w:rsidP="0057056E" w:rsidRDefault="0057056E" w14:paraId="38530818" w14:textId="38308549">
      <w:pPr>
        <w:pStyle w:val="ListParagraph"/>
        <w:spacing w:after="240"/>
      </w:pPr>
      <w:r w:rsidRPr="005162DE">
        <w:t xml:space="preserve">Inorganic contaminants, such as salts and metals, that can be </w:t>
      </w:r>
      <w:r w:rsidRPr="005162DE" w:rsidR="009607C5">
        <w:t>naturally occurring</w:t>
      </w:r>
      <w:r w:rsidRPr="005162DE">
        <w:t xml:space="preserve"> or result from urban stormwater runoff, industrial or domestic wastewater discharges, oil and gas production, mining, or farming.</w:t>
      </w:r>
    </w:p>
    <w:p w:rsidRPr="005162DE" w:rsidR="0057056E" w:rsidP="0057056E" w:rsidRDefault="0057056E" w14:paraId="646A59E2" w14:textId="77777777">
      <w:pPr>
        <w:pStyle w:val="ListParagraph"/>
        <w:spacing w:after="240"/>
      </w:pPr>
      <w:r w:rsidRPr="005162DE">
        <w:t>Pesticides and herbicides, that may come from a variety of sources such as agriculture, urban stormwater runoff, and residential uses.</w:t>
      </w:r>
    </w:p>
    <w:p w:rsidRPr="005162DE" w:rsidR="0057056E" w:rsidP="0057056E" w:rsidRDefault="0057056E" w14:paraId="5F0712C9" w14:textId="7777777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rsidRPr="005162DE" w:rsidR="0057056E" w:rsidP="0057056E" w:rsidRDefault="0057056E" w14:paraId="2D688123" w14:textId="274EFB39">
      <w:pPr>
        <w:pStyle w:val="ListParagraph"/>
        <w:spacing w:after="0"/>
      </w:pPr>
      <w:r w:rsidRPr="005162DE">
        <w:t xml:space="preserve">Radioactive contaminants, that can be </w:t>
      </w:r>
      <w:r w:rsidRPr="005162DE" w:rsidR="009607C5">
        <w:t>naturally occurring</w:t>
      </w:r>
      <w:r w:rsidRPr="005162DE">
        <w:t xml:space="preserve"> or be the result of oil and gas production and mining activities.</w:t>
      </w:r>
    </w:p>
    <w:p w:rsidRPr="005162DE" w:rsidR="0057056E" w:rsidP="0057056E" w:rsidRDefault="0057056E" w14:paraId="1D2EE692" w14:textId="77777777">
      <w:pPr>
        <w:pStyle w:val="Heading2"/>
      </w:pPr>
      <w:r w:rsidRPr="005162DE">
        <w:t>Regulation of Drinking Water and Bottled Water Quality</w:t>
      </w:r>
    </w:p>
    <w:p w:rsidRPr="005162DE" w:rsidR="0057056E" w:rsidP="0057056E" w:rsidRDefault="0057056E" w14:paraId="2B503420" w14:textId="77777777">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the U.S. EPA and the State Board prescribe regulations that limit the amount of certain contaminants in water provided by public water systems.  The U.S. Food and Drug Administration regulations and California law also establish limits for contaminants in bottled water that provide the same protection for public health.</w:t>
      </w:r>
    </w:p>
    <w:p w:rsidRPr="005162DE" w:rsidR="0057056E" w:rsidP="0057056E" w:rsidRDefault="0057056E" w14:paraId="3EEC753C" w14:textId="77777777">
      <w:pPr>
        <w:pStyle w:val="Heading2"/>
      </w:pPr>
      <w:bookmarkStart w:name="_Toc58336717" w:id="5"/>
      <w:r w:rsidRPr="005162DE">
        <w:t>About Your Drinking Water Quality</w:t>
      </w:r>
      <w:bookmarkEnd w:id="5"/>
    </w:p>
    <w:p w:rsidRPr="005162DE" w:rsidR="0057056E" w:rsidP="0057056E" w:rsidRDefault="0057056E" w14:paraId="105A4ED3" w14:textId="77777777">
      <w:pPr>
        <w:pStyle w:val="Heading3"/>
        <w:spacing w:before="120" w:after="120"/>
        <w:rPr>
          <w:color w:val="auto"/>
        </w:rPr>
      </w:pPr>
      <w:bookmarkStart w:name="_Toc58336718" w:id="6"/>
      <w:bookmarkStart w:name="_Hlk57994699" w:id="7"/>
      <w:r w:rsidRPr="005162DE">
        <w:rPr>
          <w:color w:val="auto"/>
        </w:rPr>
        <w:t>Drinking Water Contaminants Detected</w:t>
      </w:r>
      <w:bookmarkEnd w:id="6"/>
    </w:p>
    <w:p w:rsidRPr="005162DE" w:rsidR="0057056E" w:rsidP="0057056E" w:rsidRDefault="0057056E" w14:paraId="738EA7D3" w14:textId="0DF7ABB8">
      <w:pPr>
        <w:rPr>
          <w:rFonts w:ascii="Arial" w:hAnsi="Arial" w:cs="Arial"/>
          <w:sz w:val="24"/>
          <w:szCs w:val="24"/>
        </w:rPr>
      </w:pPr>
      <w:r w:rsidRPr="005162DE">
        <w:rPr>
          <w:rFonts w:ascii="Arial" w:hAnsi="Arial" w:cs="Arial"/>
          <w:bCs/>
          <w:sz w:val="24"/>
          <w:szCs w:val="24"/>
        </w:rPr>
        <w:t xml:space="preserve">Tables 1, 2, 3, 4, 5, 6, and 8 list </w:t>
      </w:r>
      <w:r w:rsidRPr="005162DE" w:rsidR="009607C5">
        <w:rPr>
          <w:rFonts w:ascii="Arial" w:hAnsi="Arial" w:cs="Arial"/>
          <w:bCs/>
          <w:sz w:val="24"/>
          <w:szCs w:val="24"/>
        </w:rPr>
        <w:t>all</w:t>
      </w:r>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bookmarkEnd w:id="7"/>
    <w:p w:rsidRPr="005162DE" w:rsidR="0057056E" w:rsidP="0057056E" w:rsidRDefault="0057056E" w14:paraId="42C94C2D" w14:textId="200481E2">
      <w:pPr>
        <w:pStyle w:val="Caption"/>
      </w:pPr>
      <w:r w:rsidRPr="005162DE">
        <w:t xml:space="preserve">Table </w:t>
      </w:r>
      <w:r>
        <w:fldChar w:fldCharType="begin"/>
      </w:r>
      <w:r>
        <w:instrText xml:space="preserve"> SEQ Table \* ARABIC </w:instrText>
      </w:r>
      <w:r>
        <w:fldChar w:fldCharType="separate"/>
      </w:r>
      <w:r w:rsidR="00D668C9">
        <w:rPr>
          <w:noProof/>
        </w:rPr>
        <w:t>1</w:t>
      </w:r>
      <w:r>
        <w:rPr>
          <w:noProof/>
        </w:rPr>
        <w:fldChar w:fldCharType="end"/>
      </w:r>
      <w:r w:rsidRPr="005162DE">
        <w:t>.  Sampling Results Showing the Detection of Coliform Bacteria</w:t>
      </w:r>
    </w:p>
    <w:p w:rsidRPr="005162DE" w:rsidR="0057056E" w:rsidP="0057056E" w:rsidRDefault="0057056E" w14:paraId="3F7C445F" w14:textId="77777777">
      <w:pPr>
        <w:keepNext/>
        <w:rPr>
          <w:rFonts w:ascii="Arial" w:hAnsi="Arial" w:cs="Arial"/>
          <w:sz w:val="24"/>
          <w:szCs w:val="24"/>
        </w:rPr>
      </w:pPr>
      <w:r w:rsidRPr="005162DE">
        <w:rPr>
          <w:rFonts w:ascii="Arial" w:hAnsi="Arial" w:cs="Arial"/>
          <w:sz w:val="24"/>
          <w:szCs w:val="24"/>
        </w:rPr>
        <w:t>Complete if bacteria are detected.</w:t>
      </w:r>
    </w:p>
    <w:p w:rsidRPr="005162DE" w:rsidR="0057056E" w:rsidP="0057056E" w:rsidRDefault="0057056E" w14:paraId="1D57CB2D" w14:textId="77777777">
      <w:pPr>
        <w:keepNext/>
      </w:pPr>
    </w:p>
    <w:tbl>
      <w:tblPr>
        <w:tblStyle w:val="TableGrid"/>
        <w:tblW w:w="10796" w:type="dxa"/>
        <w:tblLayout w:type="fixed"/>
        <w:tblLook w:val="00A0" w:firstRow="1" w:lastRow="0" w:firstColumn="1" w:lastColumn="0" w:noHBand="0" w:noVBand="0"/>
      </w:tblPr>
      <w:tblGrid>
        <w:gridCol w:w="2065"/>
        <w:gridCol w:w="1617"/>
        <w:gridCol w:w="1443"/>
        <w:gridCol w:w="2610"/>
        <w:gridCol w:w="990"/>
        <w:gridCol w:w="2071"/>
      </w:tblGrid>
      <w:tr w:rsidRPr="005162DE" w:rsidR="0057056E" w:rsidTr="022F49E6" w14:paraId="2A41FAF2" w14:textId="77777777">
        <w:trPr>
          <w:cantSplit/>
          <w:trHeight w:val="611"/>
          <w:tblHeader/>
        </w:trPr>
        <w:tc>
          <w:tcPr>
            <w:tcW w:w="2065" w:type="dxa"/>
            <w:vAlign w:val="center"/>
          </w:tcPr>
          <w:p w:rsidRPr="005162DE" w:rsidR="0057056E" w:rsidRDefault="0057056E" w14:paraId="4C1A4EF2" w14:textId="77777777">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rsidRPr="005162DE" w:rsidR="0057056E" w:rsidRDefault="0057056E" w14:paraId="28536C56" w14:textId="77777777">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rsidRPr="005162DE" w:rsidR="0057056E" w:rsidRDefault="0057056E" w14:paraId="236FF197" w14:textId="77777777">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2610" w:type="dxa"/>
            <w:vAlign w:val="center"/>
          </w:tcPr>
          <w:p w:rsidRPr="005162DE" w:rsidR="0057056E" w:rsidRDefault="0057056E" w14:paraId="1893F93C" w14:textId="77777777">
            <w:pPr>
              <w:spacing w:before="40" w:after="40"/>
              <w:jc w:val="center"/>
              <w:rPr>
                <w:rFonts w:ascii="Arial" w:hAnsi="Arial" w:cs="Arial"/>
                <w:b/>
                <w:bCs/>
                <w:sz w:val="24"/>
                <w:szCs w:val="24"/>
              </w:rPr>
            </w:pPr>
            <w:r w:rsidRPr="005162DE">
              <w:rPr>
                <w:rFonts w:ascii="Arial" w:hAnsi="Arial" w:cs="Arial"/>
                <w:b/>
                <w:bCs/>
                <w:sz w:val="24"/>
                <w:szCs w:val="24"/>
              </w:rPr>
              <w:t>MCL</w:t>
            </w:r>
          </w:p>
        </w:tc>
        <w:tc>
          <w:tcPr>
            <w:tcW w:w="990" w:type="dxa"/>
            <w:vAlign w:val="center"/>
          </w:tcPr>
          <w:p w:rsidRPr="005162DE" w:rsidR="0057056E" w:rsidRDefault="0057056E" w14:paraId="7FCD424B" w14:textId="77777777">
            <w:pPr>
              <w:spacing w:before="40" w:after="40"/>
              <w:jc w:val="center"/>
              <w:rPr>
                <w:rFonts w:ascii="Arial" w:hAnsi="Arial" w:cs="Arial"/>
                <w:b/>
                <w:bCs/>
                <w:sz w:val="24"/>
                <w:szCs w:val="24"/>
              </w:rPr>
            </w:pPr>
            <w:r w:rsidRPr="005162DE">
              <w:rPr>
                <w:rFonts w:ascii="Arial" w:hAnsi="Arial" w:cs="Arial"/>
                <w:b/>
                <w:bCs/>
                <w:sz w:val="24"/>
                <w:szCs w:val="24"/>
              </w:rPr>
              <w:t>MCLG</w:t>
            </w:r>
          </w:p>
        </w:tc>
        <w:tc>
          <w:tcPr>
            <w:tcW w:w="2071" w:type="dxa"/>
            <w:vAlign w:val="center"/>
          </w:tcPr>
          <w:p w:rsidRPr="005162DE" w:rsidR="0057056E" w:rsidRDefault="0057056E" w14:paraId="00752CBD" w14:textId="77777777">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Pr="005162DE" w:rsidR="0057056E" w:rsidTr="022F49E6" w14:paraId="5961A4CA" w14:textId="77777777">
        <w:tc>
          <w:tcPr>
            <w:tcW w:w="2065" w:type="dxa"/>
          </w:tcPr>
          <w:p w:rsidRPr="005162DE" w:rsidR="0057056E" w:rsidRDefault="0057056E" w14:paraId="4044D6CE" w14:textId="77777777">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rsidRPr="005162DE" w:rsidR="0057056E" w:rsidP="022F49E6" w:rsidRDefault="09F2B699" w14:paraId="6716C701" w14:textId="50D2279F">
            <w:pPr>
              <w:spacing w:before="40" w:after="40" w:line="259" w:lineRule="auto"/>
              <w:jc w:val="center"/>
            </w:pPr>
            <w:r w:rsidRPr="022F49E6">
              <w:rPr>
                <w:rFonts w:ascii="Arial" w:hAnsi="Arial" w:cs="Arial"/>
                <w:sz w:val="24"/>
                <w:szCs w:val="24"/>
              </w:rPr>
              <w:t>0</w:t>
            </w:r>
          </w:p>
        </w:tc>
        <w:tc>
          <w:tcPr>
            <w:tcW w:w="1443" w:type="dxa"/>
          </w:tcPr>
          <w:p w:rsidRPr="005162DE" w:rsidR="0057056E" w:rsidRDefault="09F2B699" w14:paraId="6FDD4CFF" w14:textId="60F56D58">
            <w:pPr>
              <w:spacing w:before="40" w:after="40"/>
              <w:jc w:val="center"/>
              <w:rPr>
                <w:rFonts w:ascii="Arial" w:hAnsi="Arial" w:cs="Arial"/>
                <w:sz w:val="24"/>
                <w:szCs w:val="24"/>
              </w:rPr>
            </w:pPr>
            <w:r w:rsidRPr="022F49E6">
              <w:rPr>
                <w:rFonts w:ascii="Arial" w:hAnsi="Arial" w:cs="Arial"/>
                <w:sz w:val="24"/>
                <w:szCs w:val="24"/>
              </w:rPr>
              <w:t>0</w:t>
            </w:r>
          </w:p>
        </w:tc>
        <w:tc>
          <w:tcPr>
            <w:tcW w:w="2610" w:type="dxa"/>
          </w:tcPr>
          <w:p w:rsidRPr="005162DE" w:rsidR="0057056E" w:rsidRDefault="0057056E" w14:paraId="17DFD876" w14:textId="77777777">
            <w:pPr>
              <w:spacing w:before="40" w:after="40"/>
              <w:jc w:val="center"/>
              <w:rPr>
                <w:rFonts w:ascii="Arial" w:hAnsi="Arial" w:cs="Arial"/>
                <w:sz w:val="24"/>
                <w:szCs w:val="24"/>
              </w:rPr>
            </w:pPr>
            <w:r w:rsidRPr="005162DE">
              <w:rPr>
                <w:rFonts w:ascii="Arial" w:hAnsi="Arial" w:cs="Arial"/>
                <w:sz w:val="24"/>
                <w:szCs w:val="24"/>
              </w:rPr>
              <w:t>(a)</w:t>
            </w:r>
          </w:p>
        </w:tc>
        <w:tc>
          <w:tcPr>
            <w:tcW w:w="990" w:type="dxa"/>
          </w:tcPr>
          <w:p w:rsidRPr="005162DE" w:rsidR="0057056E" w:rsidRDefault="0057056E" w14:paraId="017FEA3B" w14:textId="77777777">
            <w:pPr>
              <w:spacing w:before="40" w:after="40"/>
              <w:jc w:val="center"/>
              <w:rPr>
                <w:rFonts w:ascii="Arial" w:hAnsi="Arial" w:cs="Arial"/>
                <w:sz w:val="24"/>
                <w:szCs w:val="24"/>
              </w:rPr>
            </w:pPr>
            <w:r w:rsidRPr="005162DE">
              <w:rPr>
                <w:rFonts w:ascii="Arial" w:hAnsi="Arial" w:cs="Arial"/>
                <w:sz w:val="24"/>
                <w:szCs w:val="24"/>
              </w:rPr>
              <w:t>0</w:t>
            </w:r>
          </w:p>
        </w:tc>
        <w:tc>
          <w:tcPr>
            <w:tcW w:w="2071" w:type="dxa"/>
          </w:tcPr>
          <w:p w:rsidRPr="005162DE" w:rsidR="0057056E" w:rsidRDefault="0057056E" w14:paraId="2349983A" w14:textId="77777777">
            <w:pPr>
              <w:spacing w:before="40" w:after="40"/>
              <w:rPr>
                <w:rFonts w:ascii="Arial" w:hAnsi="Arial" w:cs="Arial"/>
                <w:sz w:val="24"/>
                <w:szCs w:val="24"/>
              </w:rPr>
            </w:pPr>
            <w:r w:rsidRPr="005162DE">
              <w:rPr>
                <w:rFonts w:ascii="Arial" w:hAnsi="Arial" w:cs="Arial"/>
                <w:sz w:val="24"/>
                <w:szCs w:val="24"/>
              </w:rPr>
              <w:t>Human and animal fecal waste</w:t>
            </w:r>
          </w:p>
        </w:tc>
      </w:tr>
    </w:tbl>
    <w:p w:rsidRPr="005162DE" w:rsidR="0057056E" w:rsidP="0057056E" w:rsidRDefault="0057056E" w14:paraId="11FBB5CF" w14:textId="77777777">
      <w:pPr>
        <w:rPr>
          <w:rFonts w:ascii="Arial" w:hAnsi="Arial" w:cs="Arial"/>
          <w:sz w:val="24"/>
          <w:szCs w:val="24"/>
        </w:rPr>
      </w:pPr>
    </w:p>
    <w:p w:rsidRPr="005162DE" w:rsidR="0057056E" w:rsidP="0057056E" w:rsidRDefault="0057056E" w14:paraId="007A8EE2" w14:textId="77777777">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rsidRPr="005162DE" w:rsidR="0057056E" w:rsidP="0057056E" w:rsidRDefault="0057056E" w14:paraId="78C82EEB" w14:textId="5D709E68">
      <w:pPr>
        <w:pStyle w:val="Caption"/>
      </w:pPr>
      <w:r w:rsidRPr="005162DE">
        <w:t xml:space="preserve">Table </w:t>
      </w:r>
      <w:r>
        <w:fldChar w:fldCharType="begin"/>
      </w:r>
      <w:r>
        <w:instrText xml:space="preserve"> SEQ Table \* ARABIC </w:instrText>
      </w:r>
      <w:r>
        <w:fldChar w:fldCharType="separate"/>
      </w:r>
      <w:r w:rsidR="00D668C9">
        <w:rPr>
          <w:noProof/>
        </w:rPr>
        <w:t>2</w:t>
      </w:r>
      <w:r>
        <w:rPr>
          <w:noProof/>
        </w:rPr>
        <w:fldChar w:fldCharType="end"/>
      </w:r>
      <w:r w:rsidRPr="005162DE">
        <w:t>.  Sampling Results Showing the Detection of Lead and Copper</w:t>
      </w:r>
    </w:p>
    <w:p w:rsidRPr="005162DE" w:rsidR="0057056E" w:rsidP="0057056E" w:rsidRDefault="0057056E" w14:paraId="32BCDDC4" w14:textId="77777777">
      <w:pPr>
        <w:rPr>
          <w:rFonts w:ascii="Arial" w:hAnsi="Arial" w:cs="Arial"/>
          <w:sz w:val="24"/>
          <w:szCs w:val="24"/>
        </w:rPr>
      </w:pPr>
      <w:r w:rsidRPr="005162DE">
        <w:rPr>
          <w:rFonts w:ascii="Arial" w:hAnsi="Arial" w:cs="Arial"/>
          <w:sz w:val="24"/>
          <w:szCs w:val="24"/>
        </w:rPr>
        <w:t>Complete if lead or copper is detected in the last sample set.</w:t>
      </w:r>
    </w:p>
    <w:p w:rsidRPr="005162DE" w:rsidR="0057056E" w:rsidP="0057056E" w:rsidRDefault="0057056E" w14:paraId="129478E7" w14:textId="77777777"/>
    <w:tbl>
      <w:tblPr>
        <w:tblStyle w:val="TableGrid"/>
        <w:tblW w:w="10818" w:type="dxa"/>
        <w:tblLayout w:type="fixed"/>
        <w:tblLook w:val="00A0" w:firstRow="1" w:lastRow="0" w:firstColumn="1" w:lastColumn="0" w:noHBand="0" w:noVBand="0"/>
      </w:tblPr>
      <w:tblGrid>
        <w:gridCol w:w="1118"/>
        <w:gridCol w:w="1634"/>
        <w:gridCol w:w="1021"/>
        <w:gridCol w:w="1123"/>
        <w:gridCol w:w="1021"/>
        <w:gridCol w:w="611"/>
        <w:gridCol w:w="611"/>
        <w:gridCol w:w="3679"/>
      </w:tblGrid>
      <w:tr w:rsidRPr="005162DE" w:rsidR="0057056E" w:rsidTr="022F49E6" w14:paraId="580CA799" w14:textId="77777777">
        <w:trPr>
          <w:cantSplit/>
          <w:trHeight w:val="1708"/>
          <w:tblHeader/>
        </w:trPr>
        <w:tc>
          <w:tcPr>
            <w:tcW w:w="1118" w:type="dxa"/>
            <w:tcMar>
              <w:left w:w="86" w:type="dxa"/>
              <w:right w:w="86" w:type="dxa"/>
            </w:tcMar>
            <w:textDirection w:val="btLr"/>
            <w:vAlign w:val="center"/>
          </w:tcPr>
          <w:p w:rsidRPr="005162DE" w:rsidR="0057056E" w:rsidRDefault="0057056E" w14:paraId="64EF0172" w14:textId="77777777">
            <w:pPr>
              <w:jc w:val="center"/>
              <w:rPr>
                <w:rFonts w:ascii="Arial" w:hAnsi="Arial" w:cs="Arial"/>
                <w:b/>
                <w:bCs/>
                <w:sz w:val="24"/>
                <w:szCs w:val="24"/>
              </w:rPr>
            </w:pPr>
            <w:r w:rsidRPr="005162DE">
              <w:rPr>
                <w:rFonts w:ascii="Arial" w:hAnsi="Arial" w:cs="Arial"/>
                <w:b/>
                <w:bCs/>
                <w:sz w:val="24"/>
                <w:szCs w:val="24"/>
              </w:rPr>
              <w:t xml:space="preserve">Lead and Copper </w:t>
            </w:r>
          </w:p>
        </w:tc>
        <w:tc>
          <w:tcPr>
            <w:tcW w:w="1634" w:type="dxa"/>
            <w:tcMar>
              <w:left w:w="86" w:type="dxa"/>
              <w:right w:w="86" w:type="dxa"/>
            </w:tcMar>
            <w:textDirection w:val="btLr"/>
            <w:vAlign w:val="center"/>
          </w:tcPr>
          <w:p w:rsidRPr="005162DE" w:rsidR="0057056E" w:rsidRDefault="0057056E" w14:paraId="40174FDA" w14:textId="77777777">
            <w:pPr>
              <w:jc w:val="center"/>
              <w:rPr>
                <w:rFonts w:ascii="Arial" w:hAnsi="Arial" w:cs="Arial"/>
                <w:b/>
                <w:bCs/>
                <w:sz w:val="24"/>
                <w:szCs w:val="24"/>
              </w:rPr>
            </w:pPr>
            <w:r w:rsidRPr="005162DE">
              <w:rPr>
                <w:rFonts w:ascii="Arial" w:hAnsi="Arial" w:cs="Arial"/>
                <w:b/>
                <w:bCs/>
                <w:sz w:val="24"/>
                <w:szCs w:val="24"/>
              </w:rPr>
              <w:t>Sample Date</w:t>
            </w:r>
          </w:p>
        </w:tc>
        <w:tc>
          <w:tcPr>
            <w:tcW w:w="1021" w:type="dxa"/>
            <w:tcMar>
              <w:left w:w="86" w:type="dxa"/>
              <w:right w:w="86" w:type="dxa"/>
            </w:tcMar>
            <w:textDirection w:val="btLr"/>
            <w:vAlign w:val="center"/>
          </w:tcPr>
          <w:p w:rsidRPr="005162DE" w:rsidR="0057056E" w:rsidRDefault="0057056E" w14:paraId="595F2514" w14:textId="77777777">
            <w:pPr>
              <w:jc w:val="center"/>
              <w:rPr>
                <w:rFonts w:ascii="Arial" w:hAnsi="Arial" w:cs="Arial"/>
                <w:b/>
                <w:bCs/>
                <w:sz w:val="24"/>
                <w:szCs w:val="24"/>
              </w:rPr>
            </w:pPr>
            <w:r w:rsidRPr="005162DE">
              <w:rPr>
                <w:rFonts w:ascii="Arial" w:hAnsi="Arial" w:cs="Arial"/>
                <w:b/>
                <w:bCs/>
                <w:sz w:val="24"/>
                <w:szCs w:val="24"/>
              </w:rPr>
              <w:t>No. of Samples Collected</w:t>
            </w:r>
          </w:p>
        </w:tc>
        <w:tc>
          <w:tcPr>
            <w:tcW w:w="1123" w:type="dxa"/>
            <w:tcMar>
              <w:left w:w="86" w:type="dxa"/>
              <w:right w:w="86" w:type="dxa"/>
            </w:tcMar>
            <w:textDirection w:val="btLr"/>
            <w:vAlign w:val="center"/>
          </w:tcPr>
          <w:p w:rsidRPr="005162DE" w:rsidR="0057056E" w:rsidRDefault="0057056E" w14:paraId="321E43A9" w14:textId="77777777">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1021" w:type="dxa"/>
            <w:tcMar>
              <w:left w:w="86" w:type="dxa"/>
              <w:right w:w="86" w:type="dxa"/>
            </w:tcMar>
            <w:textDirection w:val="btLr"/>
            <w:vAlign w:val="center"/>
          </w:tcPr>
          <w:p w:rsidRPr="005162DE" w:rsidR="0057056E" w:rsidRDefault="0057056E" w14:paraId="4E168A9A" w14:textId="77777777">
            <w:pPr>
              <w:jc w:val="center"/>
              <w:rPr>
                <w:rFonts w:ascii="Arial" w:hAnsi="Arial" w:cs="Arial"/>
                <w:b/>
                <w:bCs/>
                <w:sz w:val="24"/>
                <w:szCs w:val="24"/>
              </w:rPr>
            </w:pPr>
            <w:r w:rsidRPr="005162DE">
              <w:rPr>
                <w:rFonts w:ascii="Arial" w:hAnsi="Arial" w:cs="Arial"/>
                <w:b/>
                <w:bCs/>
                <w:sz w:val="24"/>
                <w:szCs w:val="24"/>
              </w:rPr>
              <w:t>No. Sites Exceeding AL</w:t>
            </w:r>
          </w:p>
        </w:tc>
        <w:tc>
          <w:tcPr>
            <w:tcW w:w="611" w:type="dxa"/>
            <w:tcMar>
              <w:left w:w="86" w:type="dxa"/>
              <w:right w:w="86" w:type="dxa"/>
            </w:tcMar>
            <w:textDirection w:val="btLr"/>
            <w:vAlign w:val="center"/>
          </w:tcPr>
          <w:p w:rsidRPr="005162DE" w:rsidR="0057056E" w:rsidRDefault="0057056E" w14:paraId="51D0187A" w14:textId="77777777">
            <w:pPr>
              <w:jc w:val="center"/>
              <w:rPr>
                <w:rFonts w:ascii="Arial" w:hAnsi="Arial" w:cs="Arial"/>
                <w:b/>
                <w:bCs/>
                <w:sz w:val="24"/>
                <w:szCs w:val="24"/>
              </w:rPr>
            </w:pPr>
            <w:r w:rsidRPr="005162DE">
              <w:rPr>
                <w:rFonts w:ascii="Arial" w:hAnsi="Arial" w:cs="Arial"/>
                <w:b/>
                <w:bCs/>
                <w:sz w:val="24"/>
                <w:szCs w:val="24"/>
              </w:rPr>
              <w:t>AL</w:t>
            </w:r>
          </w:p>
        </w:tc>
        <w:tc>
          <w:tcPr>
            <w:tcW w:w="611" w:type="dxa"/>
            <w:tcMar>
              <w:left w:w="86" w:type="dxa"/>
              <w:right w:w="86" w:type="dxa"/>
            </w:tcMar>
            <w:textDirection w:val="btLr"/>
            <w:vAlign w:val="center"/>
          </w:tcPr>
          <w:p w:rsidRPr="005162DE" w:rsidR="0057056E" w:rsidRDefault="0057056E" w14:paraId="3747D4B1" w14:textId="77777777">
            <w:pPr>
              <w:jc w:val="center"/>
              <w:rPr>
                <w:rFonts w:ascii="Arial" w:hAnsi="Arial" w:cs="Arial"/>
                <w:b/>
                <w:bCs/>
                <w:sz w:val="24"/>
                <w:szCs w:val="24"/>
              </w:rPr>
            </w:pPr>
            <w:r w:rsidRPr="005162DE">
              <w:rPr>
                <w:rFonts w:ascii="Arial" w:hAnsi="Arial" w:cs="Arial"/>
                <w:b/>
                <w:bCs/>
                <w:sz w:val="24"/>
                <w:szCs w:val="24"/>
              </w:rPr>
              <w:t>PHG</w:t>
            </w:r>
          </w:p>
        </w:tc>
        <w:tc>
          <w:tcPr>
            <w:tcW w:w="3679" w:type="dxa"/>
            <w:textDirection w:val="btLr"/>
            <w:vAlign w:val="center"/>
          </w:tcPr>
          <w:p w:rsidRPr="005162DE" w:rsidR="0057056E" w:rsidRDefault="0057056E" w14:paraId="59B75202" w14:textId="77777777">
            <w:pPr>
              <w:jc w:val="center"/>
              <w:rPr>
                <w:rFonts w:ascii="Arial" w:hAnsi="Arial" w:cs="Arial"/>
                <w:b/>
                <w:bCs/>
                <w:sz w:val="24"/>
                <w:szCs w:val="24"/>
              </w:rPr>
            </w:pPr>
            <w:r w:rsidRPr="005162DE">
              <w:rPr>
                <w:rFonts w:ascii="Arial" w:hAnsi="Arial" w:cs="Arial"/>
                <w:b/>
                <w:bCs/>
                <w:sz w:val="24"/>
                <w:szCs w:val="24"/>
              </w:rPr>
              <w:t>Typical Source of</w:t>
            </w:r>
          </w:p>
          <w:p w:rsidRPr="005162DE" w:rsidR="0057056E" w:rsidRDefault="0057056E" w14:paraId="68D1EA0B" w14:textId="77777777">
            <w:pPr>
              <w:jc w:val="center"/>
              <w:rPr>
                <w:rFonts w:ascii="Arial" w:hAnsi="Arial" w:cs="Arial"/>
                <w:b/>
                <w:bCs/>
                <w:sz w:val="24"/>
                <w:szCs w:val="24"/>
              </w:rPr>
            </w:pPr>
            <w:r w:rsidRPr="005162DE">
              <w:rPr>
                <w:rFonts w:ascii="Arial" w:hAnsi="Arial" w:cs="Arial"/>
                <w:b/>
                <w:bCs/>
                <w:sz w:val="24"/>
                <w:szCs w:val="24"/>
              </w:rPr>
              <w:t>Contaminant</w:t>
            </w:r>
          </w:p>
        </w:tc>
      </w:tr>
      <w:tr w:rsidRPr="005162DE" w:rsidR="0057056E" w:rsidTr="022F49E6" w14:paraId="47D219EE" w14:textId="77777777">
        <w:trPr>
          <w:trHeight w:val="1332"/>
        </w:trPr>
        <w:tc>
          <w:tcPr>
            <w:tcW w:w="1118" w:type="dxa"/>
            <w:tcMar>
              <w:left w:w="86" w:type="dxa"/>
              <w:right w:w="86" w:type="dxa"/>
            </w:tcMar>
          </w:tcPr>
          <w:p w:rsidRPr="005162DE" w:rsidR="0057056E" w:rsidRDefault="0057056E" w14:paraId="78867F3B" w14:textId="77777777">
            <w:pPr>
              <w:spacing w:before="40" w:after="40"/>
              <w:rPr>
                <w:rFonts w:ascii="Arial" w:hAnsi="Arial" w:cs="Arial"/>
                <w:sz w:val="24"/>
                <w:szCs w:val="24"/>
              </w:rPr>
            </w:pPr>
            <w:r w:rsidRPr="005162DE">
              <w:rPr>
                <w:rFonts w:ascii="Arial" w:hAnsi="Arial" w:cs="Arial"/>
                <w:sz w:val="24"/>
                <w:szCs w:val="24"/>
              </w:rPr>
              <w:t>Lead (ppb)</w:t>
            </w:r>
          </w:p>
        </w:tc>
        <w:tc>
          <w:tcPr>
            <w:tcW w:w="1634" w:type="dxa"/>
            <w:tcMar>
              <w:left w:w="86" w:type="dxa"/>
              <w:right w:w="86" w:type="dxa"/>
            </w:tcMar>
          </w:tcPr>
          <w:p w:rsidRPr="00902D09" w:rsidR="0057056E" w:rsidP="022F49E6" w:rsidRDefault="00CE0F0E" w14:paraId="5ACBF4CA" w14:textId="305898C4">
            <w:pPr>
              <w:spacing w:before="40" w:after="40" w:line="259" w:lineRule="auto"/>
              <w:jc w:val="center"/>
              <w:rPr>
                <w:sz w:val="24"/>
                <w:szCs w:val="24"/>
              </w:rPr>
            </w:pPr>
            <w:r w:rsidRPr="00902D09">
              <w:rPr>
                <w:sz w:val="24"/>
                <w:szCs w:val="24"/>
              </w:rPr>
              <w:t>8-18-2024</w:t>
            </w:r>
          </w:p>
        </w:tc>
        <w:tc>
          <w:tcPr>
            <w:tcW w:w="1021" w:type="dxa"/>
            <w:tcMar>
              <w:left w:w="86" w:type="dxa"/>
              <w:right w:w="86" w:type="dxa"/>
            </w:tcMar>
          </w:tcPr>
          <w:p w:rsidRPr="005162DE" w:rsidR="0057056E" w:rsidP="022F49E6" w:rsidRDefault="64F3AFB9" w14:paraId="5D7ADB0C" w14:textId="6CCDB485">
            <w:pPr>
              <w:spacing w:before="40" w:after="40" w:line="259" w:lineRule="auto"/>
              <w:jc w:val="center"/>
            </w:pPr>
            <w:r w:rsidRPr="022F49E6">
              <w:rPr>
                <w:rFonts w:ascii="Arial" w:hAnsi="Arial" w:cs="Arial"/>
                <w:sz w:val="24"/>
                <w:szCs w:val="24"/>
              </w:rPr>
              <w:t>5</w:t>
            </w:r>
          </w:p>
        </w:tc>
        <w:tc>
          <w:tcPr>
            <w:tcW w:w="1123" w:type="dxa"/>
            <w:tcMar>
              <w:left w:w="86" w:type="dxa"/>
              <w:right w:w="86" w:type="dxa"/>
            </w:tcMar>
          </w:tcPr>
          <w:p w:rsidRPr="005162DE" w:rsidR="0057056E" w:rsidP="022F49E6" w:rsidRDefault="009F7529" w14:paraId="4D324A41" w14:textId="32FAE812">
            <w:pPr>
              <w:spacing w:before="40" w:after="40" w:line="259" w:lineRule="auto"/>
              <w:jc w:val="center"/>
            </w:pPr>
            <w:r w:rsidRPr="009F7529">
              <w:rPr>
                <w:rFonts w:ascii="Arial" w:hAnsi="Arial" w:cs="Arial"/>
                <w:sz w:val="24"/>
                <w:szCs w:val="24"/>
              </w:rPr>
              <w:t>10.3 ug/L</w:t>
            </w:r>
          </w:p>
        </w:tc>
        <w:tc>
          <w:tcPr>
            <w:tcW w:w="1021" w:type="dxa"/>
            <w:tcMar>
              <w:left w:w="86" w:type="dxa"/>
              <w:right w:w="86" w:type="dxa"/>
            </w:tcMar>
          </w:tcPr>
          <w:p w:rsidRPr="005162DE" w:rsidR="0057056E" w:rsidP="022F49E6" w:rsidRDefault="64F3AFB9" w14:paraId="1D5772DC" w14:textId="0764EB93">
            <w:pPr>
              <w:spacing w:before="40" w:after="40" w:line="259" w:lineRule="auto"/>
              <w:jc w:val="center"/>
            </w:pPr>
            <w:r w:rsidRPr="022F49E6">
              <w:rPr>
                <w:rFonts w:ascii="Arial" w:hAnsi="Arial" w:cs="Arial"/>
                <w:sz w:val="24"/>
                <w:szCs w:val="24"/>
              </w:rPr>
              <w:t>0</w:t>
            </w:r>
          </w:p>
        </w:tc>
        <w:tc>
          <w:tcPr>
            <w:tcW w:w="611" w:type="dxa"/>
            <w:tcMar>
              <w:left w:w="86" w:type="dxa"/>
              <w:right w:w="86" w:type="dxa"/>
            </w:tcMar>
          </w:tcPr>
          <w:p w:rsidRPr="005162DE" w:rsidR="0057056E" w:rsidRDefault="0057056E" w14:paraId="3EDE3432" w14:textId="77777777">
            <w:pPr>
              <w:spacing w:before="40" w:after="40"/>
              <w:jc w:val="center"/>
              <w:rPr>
                <w:rFonts w:ascii="Arial" w:hAnsi="Arial" w:cs="Arial"/>
                <w:sz w:val="24"/>
                <w:szCs w:val="24"/>
              </w:rPr>
            </w:pPr>
            <w:r w:rsidRPr="005162DE">
              <w:rPr>
                <w:rFonts w:ascii="Arial" w:hAnsi="Arial" w:cs="Arial"/>
                <w:sz w:val="24"/>
                <w:szCs w:val="24"/>
              </w:rPr>
              <w:t>15</w:t>
            </w:r>
          </w:p>
        </w:tc>
        <w:tc>
          <w:tcPr>
            <w:tcW w:w="611" w:type="dxa"/>
            <w:tcMar>
              <w:left w:w="86" w:type="dxa"/>
              <w:right w:w="86" w:type="dxa"/>
            </w:tcMar>
          </w:tcPr>
          <w:p w:rsidRPr="005162DE" w:rsidR="0057056E" w:rsidRDefault="0057056E" w14:paraId="6D852692" w14:textId="77777777">
            <w:pPr>
              <w:spacing w:before="40" w:after="40"/>
              <w:jc w:val="center"/>
              <w:rPr>
                <w:rFonts w:ascii="Arial" w:hAnsi="Arial" w:cs="Arial"/>
                <w:sz w:val="24"/>
                <w:szCs w:val="24"/>
              </w:rPr>
            </w:pPr>
            <w:r w:rsidRPr="005162DE">
              <w:rPr>
                <w:rFonts w:ascii="Arial" w:hAnsi="Arial" w:cs="Arial"/>
                <w:sz w:val="24"/>
                <w:szCs w:val="24"/>
              </w:rPr>
              <w:t>0.2</w:t>
            </w:r>
          </w:p>
        </w:tc>
        <w:tc>
          <w:tcPr>
            <w:tcW w:w="3679" w:type="dxa"/>
          </w:tcPr>
          <w:p w:rsidRPr="005162DE" w:rsidR="0057056E" w:rsidRDefault="0057056E" w14:paraId="2825A906" w14:textId="77777777">
            <w:pPr>
              <w:spacing w:before="40" w:after="40"/>
              <w:rPr>
                <w:rFonts w:ascii="Arial" w:hAnsi="Arial" w:cs="Arial"/>
                <w:sz w:val="24"/>
                <w:szCs w:val="24"/>
              </w:rPr>
            </w:pPr>
            <w:r w:rsidRPr="005162DE">
              <w:rPr>
                <w:rFonts w:ascii="Arial" w:hAnsi="Arial" w:cs="Arial"/>
                <w:sz w:val="24"/>
                <w:szCs w:val="24"/>
              </w:rPr>
              <w:t>Internal corrosion of household water plumbing systems; discharges from industrial manufacturers; erosion of natural deposits</w:t>
            </w:r>
          </w:p>
        </w:tc>
      </w:tr>
      <w:tr w:rsidRPr="005162DE" w:rsidR="0057056E" w:rsidTr="022F49E6" w14:paraId="429A29C2" w14:textId="77777777">
        <w:trPr>
          <w:trHeight w:val="1342"/>
        </w:trPr>
        <w:tc>
          <w:tcPr>
            <w:tcW w:w="1118" w:type="dxa"/>
            <w:tcMar>
              <w:left w:w="86" w:type="dxa"/>
              <w:right w:w="86" w:type="dxa"/>
            </w:tcMar>
          </w:tcPr>
          <w:p w:rsidRPr="005162DE" w:rsidR="0057056E" w:rsidRDefault="0057056E" w14:paraId="623995A0" w14:textId="77777777">
            <w:pPr>
              <w:spacing w:before="40" w:after="40"/>
              <w:rPr>
                <w:rFonts w:ascii="Arial" w:hAnsi="Arial" w:cs="Arial"/>
                <w:sz w:val="24"/>
                <w:szCs w:val="24"/>
              </w:rPr>
            </w:pPr>
            <w:r w:rsidRPr="005162DE">
              <w:rPr>
                <w:rFonts w:ascii="Arial" w:hAnsi="Arial" w:cs="Arial"/>
                <w:sz w:val="24"/>
                <w:szCs w:val="24"/>
              </w:rPr>
              <w:t>Copper (ppm)</w:t>
            </w:r>
          </w:p>
        </w:tc>
        <w:tc>
          <w:tcPr>
            <w:tcW w:w="1634" w:type="dxa"/>
            <w:tcMar>
              <w:left w:w="86" w:type="dxa"/>
              <w:right w:w="86" w:type="dxa"/>
            </w:tcMar>
          </w:tcPr>
          <w:p w:rsidRPr="00902D09" w:rsidR="0057056E" w:rsidP="022F49E6" w:rsidRDefault="007C4BBB" w14:paraId="562E16FB" w14:textId="615AF307">
            <w:pPr>
              <w:spacing w:before="40" w:after="40" w:line="259" w:lineRule="auto"/>
              <w:jc w:val="center"/>
              <w:rPr>
                <w:sz w:val="24"/>
                <w:szCs w:val="24"/>
              </w:rPr>
            </w:pPr>
            <w:r w:rsidRPr="00902D09">
              <w:rPr>
                <w:sz w:val="24"/>
                <w:szCs w:val="24"/>
              </w:rPr>
              <w:t>8-18-2024</w:t>
            </w:r>
          </w:p>
        </w:tc>
        <w:tc>
          <w:tcPr>
            <w:tcW w:w="1021" w:type="dxa"/>
            <w:tcMar>
              <w:left w:w="86" w:type="dxa"/>
              <w:right w:w="86" w:type="dxa"/>
            </w:tcMar>
          </w:tcPr>
          <w:p w:rsidRPr="005162DE" w:rsidR="0057056E" w:rsidP="022F49E6" w:rsidRDefault="346EDB80" w14:paraId="41347EB0" w14:textId="470FD6B0">
            <w:pPr>
              <w:spacing w:before="40" w:after="40" w:line="259" w:lineRule="auto"/>
              <w:jc w:val="center"/>
            </w:pPr>
            <w:r w:rsidRPr="022F49E6">
              <w:rPr>
                <w:rFonts w:ascii="Arial" w:hAnsi="Arial" w:cs="Arial"/>
                <w:sz w:val="24"/>
                <w:szCs w:val="24"/>
              </w:rPr>
              <w:t>5</w:t>
            </w:r>
          </w:p>
        </w:tc>
        <w:tc>
          <w:tcPr>
            <w:tcW w:w="1123" w:type="dxa"/>
            <w:tcMar>
              <w:left w:w="86" w:type="dxa"/>
              <w:right w:w="86" w:type="dxa"/>
            </w:tcMar>
          </w:tcPr>
          <w:p w:rsidRPr="005162DE" w:rsidR="0057056E" w:rsidRDefault="00A21890" w14:paraId="15ED082C" w14:textId="6A788EAF">
            <w:pPr>
              <w:spacing w:before="40" w:after="40"/>
              <w:jc w:val="center"/>
              <w:rPr>
                <w:rFonts w:ascii="Arial" w:hAnsi="Arial" w:cs="Arial"/>
                <w:sz w:val="24"/>
                <w:szCs w:val="24"/>
              </w:rPr>
            </w:pPr>
            <w:r w:rsidRPr="00A21890">
              <w:rPr>
                <w:rFonts w:ascii="Arial" w:hAnsi="Arial" w:cs="Arial"/>
                <w:sz w:val="24"/>
                <w:szCs w:val="24"/>
              </w:rPr>
              <w:t>0.352 mg/L</w:t>
            </w:r>
          </w:p>
        </w:tc>
        <w:tc>
          <w:tcPr>
            <w:tcW w:w="1021" w:type="dxa"/>
            <w:tcMar>
              <w:left w:w="86" w:type="dxa"/>
              <w:right w:w="86" w:type="dxa"/>
            </w:tcMar>
          </w:tcPr>
          <w:p w:rsidRPr="005162DE" w:rsidR="0057056E" w:rsidP="022F49E6" w:rsidRDefault="0057056E" w14:paraId="415F387B" w14:textId="350524B6">
            <w:pPr>
              <w:spacing w:before="40" w:after="40" w:line="259" w:lineRule="auto"/>
              <w:jc w:val="center"/>
            </w:pPr>
          </w:p>
        </w:tc>
        <w:tc>
          <w:tcPr>
            <w:tcW w:w="611" w:type="dxa"/>
            <w:tcMar>
              <w:left w:w="86" w:type="dxa"/>
              <w:right w:w="86" w:type="dxa"/>
            </w:tcMar>
          </w:tcPr>
          <w:p w:rsidRPr="005162DE" w:rsidR="0057056E" w:rsidRDefault="0057056E" w14:paraId="7D069EDF" w14:textId="77777777">
            <w:pPr>
              <w:spacing w:before="40" w:after="40"/>
              <w:jc w:val="center"/>
              <w:rPr>
                <w:rFonts w:ascii="Arial" w:hAnsi="Arial" w:cs="Arial"/>
                <w:sz w:val="24"/>
                <w:szCs w:val="24"/>
              </w:rPr>
            </w:pPr>
            <w:r w:rsidRPr="005162DE">
              <w:rPr>
                <w:rFonts w:ascii="Arial" w:hAnsi="Arial" w:cs="Arial"/>
                <w:sz w:val="24"/>
                <w:szCs w:val="24"/>
              </w:rPr>
              <w:t>1.3</w:t>
            </w:r>
          </w:p>
        </w:tc>
        <w:tc>
          <w:tcPr>
            <w:tcW w:w="611" w:type="dxa"/>
            <w:tcMar>
              <w:left w:w="86" w:type="dxa"/>
              <w:right w:w="86" w:type="dxa"/>
            </w:tcMar>
          </w:tcPr>
          <w:p w:rsidRPr="005162DE" w:rsidR="0057056E" w:rsidRDefault="0057056E" w14:paraId="0209C933" w14:textId="77777777">
            <w:pPr>
              <w:spacing w:before="40" w:after="40"/>
              <w:jc w:val="center"/>
              <w:rPr>
                <w:rFonts w:ascii="Arial" w:hAnsi="Arial" w:cs="Arial"/>
                <w:sz w:val="24"/>
                <w:szCs w:val="24"/>
              </w:rPr>
            </w:pPr>
            <w:r w:rsidRPr="005162DE">
              <w:rPr>
                <w:rFonts w:ascii="Arial" w:hAnsi="Arial" w:cs="Arial"/>
                <w:sz w:val="24"/>
                <w:szCs w:val="24"/>
              </w:rPr>
              <w:t>0.3</w:t>
            </w:r>
          </w:p>
        </w:tc>
        <w:tc>
          <w:tcPr>
            <w:tcW w:w="3679" w:type="dxa"/>
          </w:tcPr>
          <w:p w:rsidRPr="005162DE" w:rsidR="0057056E" w:rsidRDefault="0057056E" w14:paraId="4C786A7D" w14:textId="77777777">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rsidRPr="005162DE" w:rsidR="0057056E" w:rsidP="0057056E" w:rsidRDefault="0057056E" w14:paraId="2F40DAFC" w14:textId="6E85A7DA">
      <w:pPr>
        <w:pStyle w:val="Caption"/>
      </w:pPr>
      <w:r w:rsidRPr="005162DE">
        <w:t xml:space="preserve">Table </w:t>
      </w:r>
      <w:r>
        <w:fldChar w:fldCharType="begin"/>
      </w:r>
      <w:r>
        <w:instrText xml:space="preserve"> SEQ Table \* ARABIC </w:instrText>
      </w:r>
      <w:r>
        <w:fldChar w:fldCharType="separate"/>
      </w:r>
      <w:r w:rsidR="00D668C9">
        <w:rPr>
          <w:noProof/>
        </w:rPr>
        <w:t>3</w:t>
      </w:r>
      <w:r>
        <w:rPr>
          <w:noProof/>
        </w:rPr>
        <w:fldChar w:fldCharType="end"/>
      </w:r>
      <w:r w:rsidRPr="005162DE">
        <w:t>.  Sampling Results for Sodium and Hardness</w:t>
      </w:r>
    </w:p>
    <w:tbl>
      <w:tblPr>
        <w:tblStyle w:val="TableGrid"/>
        <w:tblW w:w="10836" w:type="dxa"/>
        <w:tblLayout w:type="fixed"/>
        <w:tblLook w:val="00A0" w:firstRow="1" w:lastRow="0" w:firstColumn="1" w:lastColumn="0" w:noHBand="0" w:noVBand="0"/>
      </w:tblPr>
      <w:tblGrid>
        <w:gridCol w:w="2250"/>
        <w:gridCol w:w="1345"/>
        <w:gridCol w:w="1260"/>
        <w:gridCol w:w="1530"/>
        <w:gridCol w:w="810"/>
        <w:gridCol w:w="1080"/>
        <w:gridCol w:w="2561"/>
      </w:tblGrid>
      <w:tr w:rsidRPr="005162DE" w:rsidR="0057056E" w:rsidTr="022F49E6" w14:paraId="31638C49" w14:textId="77777777">
        <w:tc>
          <w:tcPr>
            <w:tcW w:w="2250" w:type="dxa"/>
            <w:tcMar>
              <w:left w:w="58" w:type="dxa"/>
              <w:right w:w="58" w:type="dxa"/>
            </w:tcMar>
            <w:vAlign w:val="center"/>
          </w:tcPr>
          <w:p w:rsidRPr="005162DE" w:rsidR="0057056E" w:rsidRDefault="0057056E" w14:paraId="661DB16A" w14:textId="77777777">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45" w:type="dxa"/>
            <w:tcMar>
              <w:left w:w="58" w:type="dxa"/>
              <w:right w:w="58" w:type="dxa"/>
            </w:tcMar>
            <w:vAlign w:val="center"/>
          </w:tcPr>
          <w:p w:rsidRPr="005162DE" w:rsidR="0057056E" w:rsidRDefault="0057056E" w14:paraId="1C2C0E5F" w14:textId="77777777">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rsidRPr="005162DE" w:rsidR="0057056E" w:rsidRDefault="0057056E" w14:paraId="61300456" w14:textId="77777777">
            <w:pPr>
              <w:keepNext/>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rsidRPr="005162DE" w:rsidR="0057056E" w:rsidRDefault="0057056E" w14:paraId="0A234F6E" w14:textId="77777777">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rsidRPr="005162DE" w:rsidR="0057056E" w:rsidRDefault="0057056E" w14:paraId="07AAEFED" w14:textId="77777777">
            <w:pPr>
              <w:keepNext/>
              <w:spacing w:before="40" w:after="40"/>
              <w:jc w:val="center"/>
              <w:rPr>
                <w:rFonts w:ascii="Arial" w:hAnsi="Arial" w:cs="Arial"/>
                <w:b/>
                <w:sz w:val="24"/>
                <w:szCs w:val="24"/>
              </w:rPr>
            </w:pPr>
            <w:r w:rsidRPr="005162DE">
              <w:rPr>
                <w:rFonts w:ascii="Arial" w:hAnsi="Arial" w:cs="Arial"/>
                <w:b/>
                <w:sz w:val="24"/>
                <w:szCs w:val="24"/>
              </w:rPr>
              <w:t>MCL</w:t>
            </w:r>
          </w:p>
        </w:tc>
        <w:tc>
          <w:tcPr>
            <w:tcW w:w="1080" w:type="dxa"/>
            <w:tcMar>
              <w:left w:w="58" w:type="dxa"/>
              <w:right w:w="58" w:type="dxa"/>
            </w:tcMar>
            <w:vAlign w:val="center"/>
          </w:tcPr>
          <w:p w:rsidRPr="005162DE" w:rsidR="0057056E" w:rsidRDefault="0057056E" w14:paraId="43C31D15" w14:textId="77777777">
            <w:pPr>
              <w:keepNext/>
              <w:spacing w:before="40" w:after="40"/>
              <w:jc w:val="center"/>
              <w:rPr>
                <w:rFonts w:ascii="Arial" w:hAnsi="Arial" w:cs="Arial"/>
                <w:b/>
                <w:sz w:val="24"/>
                <w:szCs w:val="24"/>
              </w:rPr>
            </w:pPr>
            <w:r w:rsidRPr="005162DE">
              <w:rPr>
                <w:rFonts w:ascii="Arial" w:hAnsi="Arial" w:cs="Arial"/>
                <w:b/>
                <w:sz w:val="24"/>
                <w:szCs w:val="24"/>
              </w:rPr>
              <w:t>PHG (MCLG)</w:t>
            </w:r>
          </w:p>
        </w:tc>
        <w:tc>
          <w:tcPr>
            <w:tcW w:w="2561" w:type="dxa"/>
            <w:tcMar>
              <w:left w:w="58" w:type="dxa"/>
              <w:right w:w="58" w:type="dxa"/>
            </w:tcMar>
            <w:vAlign w:val="center"/>
          </w:tcPr>
          <w:p w:rsidRPr="005162DE" w:rsidR="0057056E" w:rsidRDefault="0057056E" w14:paraId="2F3F7B22" w14:textId="77777777">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Pr="005162DE" w:rsidR="0057056E" w:rsidTr="022F49E6" w14:paraId="797F0AA5" w14:textId="77777777">
        <w:trPr>
          <w:trHeight w:val="432"/>
        </w:trPr>
        <w:tc>
          <w:tcPr>
            <w:tcW w:w="2250" w:type="dxa"/>
          </w:tcPr>
          <w:p w:rsidRPr="005162DE" w:rsidR="0057056E" w:rsidRDefault="0057056E" w14:paraId="5309AA8E" w14:textId="77777777">
            <w:pPr>
              <w:spacing w:before="40" w:after="40"/>
              <w:rPr>
                <w:rFonts w:ascii="Arial" w:hAnsi="Arial" w:cs="Arial"/>
                <w:sz w:val="24"/>
                <w:szCs w:val="24"/>
              </w:rPr>
            </w:pPr>
            <w:r w:rsidRPr="005162DE">
              <w:rPr>
                <w:rFonts w:ascii="Arial" w:hAnsi="Arial" w:cs="Arial"/>
                <w:sz w:val="24"/>
                <w:szCs w:val="24"/>
              </w:rPr>
              <w:t>Sodium (ppm)</w:t>
            </w:r>
          </w:p>
        </w:tc>
        <w:tc>
          <w:tcPr>
            <w:tcW w:w="1345" w:type="dxa"/>
            <w:tcMar>
              <w:left w:w="58" w:type="dxa"/>
              <w:right w:w="58" w:type="dxa"/>
            </w:tcMar>
          </w:tcPr>
          <w:p w:rsidRPr="005162DE" w:rsidR="0057056E" w:rsidP="022F49E6" w:rsidRDefault="00510B9A" w14:paraId="34E0E1DA" w14:textId="3B6B1535">
            <w:pPr>
              <w:spacing w:before="40" w:after="40" w:line="259" w:lineRule="auto"/>
              <w:jc w:val="center"/>
            </w:pPr>
            <w:r>
              <w:rPr>
                <w:rFonts w:ascii="Arial" w:hAnsi="Arial" w:cs="Arial"/>
                <w:sz w:val="24"/>
                <w:szCs w:val="24"/>
              </w:rPr>
              <w:t>9/29/2021</w:t>
            </w:r>
          </w:p>
        </w:tc>
        <w:tc>
          <w:tcPr>
            <w:tcW w:w="1260" w:type="dxa"/>
            <w:tcMar>
              <w:left w:w="58" w:type="dxa"/>
              <w:right w:w="58" w:type="dxa"/>
            </w:tcMar>
          </w:tcPr>
          <w:p w:rsidRPr="005162DE" w:rsidR="0057056E" w:rsidP="022F49E6" w:rsidRDefault="00510B9A" w14:paraId="324540FD" w14:textId="53D7FD6B">
            <w:pPr>
              <w:spacing w:before="40" w:after="40" w:line="259" w:lineRule="auto"/>
              <w:jc w:val="center"/>
            </w:pPr>
            <w:r>
              <w:rPr>
                <w:rFonts w:ascii="Arial" w:hAnsi="Arial" w:cs="Arial"/>
                <w:sz w:val="24"/>
                <w:szCs w:val="24"/>
              </w:rPr>
              <w:t>3.6</w:t>
            </w:r>
          </w:p>
        </w:tc>
        <w:tc>
          <w:tcPr>
            <w:tcW w:w="1530" w:type="dxa"/>
            <w:tcMar>
              <w:left w:w="58" w:type="dxa"/>
              <w:right w:w="58" w:type="dxa"/>
            </w:tcMar>
          </w:tcPr>
          <w:p w:rsidRPr="005162DE" w:rsidR="0057056E" w:rsidRDefault="00510B9A" w14:paraId="25DAE6C1" w14:textId="771D0F6E">
            <w:pPr>
              <w:spacing w:before="40" w:after="40"/>
              <w:jc w:val="center"/>
              <w:rPr>
                <w:rFonts w:ascii="Arial" w:hAnsi="Arial" w:cs="Arial"/>
                <w:sz w:val="24"/>
                <w:szCs w:val="24"/>
              </w:rPr>
            </w:pPr>
            <w:r>
              <w:rPr>
                <w:rFonts w:ascii="Arial" w:hAnsi="Arial" w:cs="Arial"/>
                <w:sz w:val="24"/>
                <w:szCs w:val="24"/>
              </w:rPr>
              <w:t>N/A</w:t>
            </w:r>
          </w:p>
        </w:tc>
        <w:tc>
          <w:tcPr>
            <w:tcW w:w="810" w:type="dxa"/>
            <w:tcMar>
              <w:left w:w="58" w:type="dxa"/>
              <w:right w:w="58" w:type="dxa"/>
            </w:tcMar>
          </w:tcPr>
          <w:p w:rsidRPr="005162DE" w:rsidR="0057056E" w:rsidRDefault="0057056E" w14:paraId="59D34078" w14:textId="77777777">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rsidRPr="005162DE" w:rsidR="0057056E" w:rsidRDefault="0057056E" w14:paraId="185D2AF1" w14:textId="77777777">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rsidRPr="005162DE" w:rsidR="0057056E" w:rsidRDefault="0057056E" w14:paraId="49450FE1" w14:textId="77777777">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Pr="005162DE" w:rsidR="0057056E" w:rsidTr="022F49E6" w14:paraId="36B6FB48" w14:textId="77777777">
        <w:tc>
          <w:tcPr>
            <w:tcW w:w="2250" w:type="dxa"/>
          </w:tcPr>
          <w:p w:rsidRPr="005162DE" w:rsidR="0057056E" w:rsidRDefault="0057056E" w14:paraId="19C848F7" w14:textId="77777777">
            <w:pPr>
              <w:spacing w:before="40" w:after="40"/>
              <w:rPr>
                <w:rFonts w:ascii="Arial" w:hAnsi="Arial" w:cs="Arial"/>
                <w:sz w:val="24"/>
                <w:szCs w:val="24"/>
              </w:rPr>
            </w:pPr>
            <w:r w:rsidRPr="005162DE">
              <w:rPr>
                <w:rFonts w:ascii="Arial" w:hAnsi="Arial" w:cs="Arial"/>
                <w:sz w:val="24"/>
                <w:szCs w:val="24"/>
              </w:rPr>
              <w:t>Hardness (ppm)</w:t>
            </w:r>
          </w:p>
        </w:tc>
        <w:tc>
          <w:tcPr>
            <w:tcW w:w="1345" w:type="dxa"/>
            <w:tcMar>
              <w:left w:w="58" w:type="dxa"/>
              <w:right w:w="58" w:type="dxa"/>
            </w:tcMar>
          </w:tcPr>
          <w:p w:rsidRPr="005162DE" w:rsidR="0057056E" w:rsidP="022F49E6" w:rsidRDefault="00510B9A" w14:paraId="33A3EA4C" w14:textId="2F366506">
            <w:pPr>
              <w:spacing w:before="40" w:after="40" w:line="259" w:lineRule="auto"/>
              <w:jc w:val="center"/>
            </w:pPr>
            <w:r>
              <w:rPr>
                <w:rFonts w:ascii="Arial" w:hAnsi="Arial" w:cs="Arial"/>
                <w:sz w:val="24"/>
                <w:szCs w:val="24"/>
              </w:rPr>
              <w:t>9/29/2021</w:t>
            </w:r>
          </w:p>
        </w:tc>
        <w:tc>
          <w:tcPr>
            <w:tcW w:w="1260" w:type="dxa"/>
            <w:tcMar>
              <w:left w:w="58" w:type="dxa"/>
              <w:right w:w="58" w:type="dxa"/>
            </w:tcMar>
          </w:tcPr>
          <w:p w:rsidRPr="005162DE" w:rsidR="0057056E" w:rsidP="022F49E6" w:rsidRDefault="00510B9A" w14:paraId="326032C9" w14:textId="4E1C40E1">
            <w:pPr>
              <w:spacing w:before="40" w:after="40" w:line="259" w:lineRule="auto"/>
              <w:jc w:val="center"/>
            </w:pPr>
            <w:r>
              <w:rPr>
                <w:rFonts w:ascii="Arial" w:hAnsi="Arial" w:cs="Arial"/>
                <w:sz w:val="24"/>
                <w:szCs w:val="24"/>
              </w:rPr>
              <w:t>24</w:t>
            </w:r>
          </w:p>
        </w:tc>
        <w:tc>
          <w:tcPr>
            <w:tcW w:w="1530" w:type="dxa"/>
            <w:tcMar>
              <w:left w:w="58" w:type="dxa"/>
              <w:right w:w="58" w:type="dxa"/>
            </w:tcMar>
          </w:tcPr>
          <w:p w:rsidRPr="005162DE" w:rsidR="0057056E" w:rsidRDefault="00510B9A" w14:paraId="2F89264E" w14:textId="42ADFBA8">
            <w:pPr>
              <w:spacing w:before="40" w:after="40"/>
              <w:jc w:val="center"/>
              <w:rPr>
                <w:rFonts w:ascii="Arial" w:hAnsi="Arial" w:cs="Arial"/>
                <w:sz w:val="24"/>
                <w:szCs w:val="24"/>
              </w:rPr>
            </w:pPr>
            <w:r>
              <w:rPr>
                <w:rFonts w:ascii="Arial" w:hAnsi="Arial" w:cs="Arial"/>
                <w:sz w:val="24"/>
                <w:szCs w:val="24"/>
              </w:rPr>
              <w:t>N/A</w:t>
            </w:r>
          </w:p>
        </w:tc>
        <w:tc>
          <w:tcPr>
            <w:tcW w:w="810" w:type="dxa"/>
            <w:tcMar>
              <w:left w:w="58" w:type="dxa"/>
              <w:right w:w="58" w:type="dxa"/>
            </w:tcMar>
          </w:tcPr>
          <w:p w:rsidRPr="005162DE" w:rsidR="0057056E" w:rsidRDefault="0057056E" w14:paraId="3B8F5DA5" w14:textId="77777777">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rsidRPr="005162DE" w:rsidR="0057056E" w:rsidRDefault="0057056E" w14:paraId="06085E95" w14:textId="77777777">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rsidRPr="005162DE" w:rsidR="0057056E" w:rsidRDefault="0057056E" w14:paraId="0A21333A" w14:textId="385FB0D3">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w:t>
            </w:r>
            <w:r w:rsidR="00D84B4B">
              <w:rPr>
                <w:rFonts w:ascii="Arial" w:hAnsi="Arial" w:cs="Arial"/>
                <w:sz w:val="24"/>
                <w:szCs w:val="24"/>
              </w:rPr>
              <w:t>.</w:t>
            </w:r>
          </w:p>
        </w:tc>
      </w:tr>
    </w:tbl>
    <w:p w:rsidRPr="005162DE" w:rsidR="009810C8" w:rsidP="009810C8" w:rsidRDefault="009810C8" w14:paraId="1EE6E493" w14:textId="77777777">
      <w:pPr>
        <w:pStyle w:val="Caption"/>
      </w:pPr>
      <w:bookmarkStart w:name="_Toc58336719" w:id="8"/>
      <w:r w:rsidRPr="005162DE">
        <w:t xml:space="preserve">Table </w:t>
      </w:r>
      <w:r>
        <w:fldChar w:fldCharType="begin"/>
      </w:r>
      <w:r>
        <w:instrText xml:space="preserve"> SEQ Table \* ARABIC </w:instrText>
      </w:r>
      <w:r>
        <w:fldChar w:fldCharType="separate"/>
      </w:r>
      <w:r>
        <w:rPr>
          <w:noProof/>
        </w:rPr>
        <w:t>4</w:t>
      </w:r>
      <w:r>
        <w:rPr>
          <w:noProof/>
        </w:rPr>
        <w:fldChar w:fldCharType="end"/>
      </w:r>
      <w:r w:rsidRPr="005162DE">
        <w:t>.  Detection of Contaminants with a Primary Drinking Water Standard</w:t>
      </w:r>
    </w:p>
    <w:tbl>
      <w:tblPr>
        <w:tblStyle w:val="TableGrid"/>
        <w:tblW w:w="10873" w:type="dxa"/>
        <w:tblLayout w:type="fixed"/>
        <w:tblLook w:val="00A0" w:firstRow="1" w:lastRow="0" w:firstColumn="1" w:lastColumn="0" w:noHBand="0" w:noVBand="0"/>
      </w:tblPr>
      <w:tblGrid>
        <w:gridCol w:w="2343"/>
        <w:gridCol w:w="1535"/>
        <w:gridCol w:w="1174"/>
        <w:gridCol w:w="1445"/>
        <w:gridCol w:w="1174"/>
        <w:gridCol w:w="1174"/>
        <w:gridCol w:w="2028"/>
      </w:tblGrid>
      <w:tr w:rsidRPr="005162DE" w:rsidR="009810C8" w:rsidTr="00810476" w14:paraId="04D0A9DE" w14:textId="77777777">
        <w:trPr>
          <w:cantSplit/>
          <w:trHeight w:val="1542"/>
        </w:trPr>
        <w:tc>
          <w:tcPr>
            <w:tcW w:w="2343" w:type="dxa"/>
            <w:vAlign w:val="center"/>
          </w:tcPr>
          <w:p w:rsidRPr="005162DE" w:rsidR="009810C8" w:rsidP="00810476" w:rsidRDefault="009810C8" w14:paraId="1ADB9121" w14:textId="77777777">
            <w:pPr>
              <w:keepNext/>
              <w:keepLines/>
              <w:jc w:val="center"/>
              <w:rPr>
                <w:rFonts w:ascii="Arial" w:hAnsi="Arial" w:cs="Arial"/>
                <w:b/>
                <w:sz w:val="24"/>
                <w:szCs w:val="24"/>
              </w:rPr>
            </w:pPr>
            <w:r w:rsidRPr="005162DE">
              <w:rPr>
                <w:rFonts w:ascii="Arial" w:hAnsi="Arial" w:cs="Arial"/>
                <w:b/>
                <w:sz w:val="24"/>
                <w:szCs w:val="24"/>
              </w:rPr>
              <w:t>Chemical or Constituent</w:t>
            </w:r>
          </w:p>
          <w:p w:rsidRPr="005162DE" w:rsidR="009810C8" w:rsidP="00810476" w:rsidRDefault="009810C8" w14:paraId="745B5B87" w14:textId="77777777">
            <w:pPr>
              <w:keepNext/>
              <w:keepLines/>
              <w:jc w:val="center"/>
              <w:rPr>
                <w:rFonts w:ascii="Arial" w:hAnsi="Arial" w:cs="Arial"/>
                <w:b/>
                <w:sz w:val="24"/>
                <w:szCs w:val="24"/>
              </w:rPr>
            </w:pPr>
            <w:r w:rsidRPr="005162DE">
              <w:rPr>
                <w:rFonts w:ascii="Arial" w:hAnsi="Arial" w:cs="Arial"/>
                <w:b/>
                <w:sz w:val="24"/>
                <w:szCs w:val="24"/>
              </w:rPr>
              <w:t>(and</w:t>
            </w:r>
          </w:p>
          <w:p w:rsidRPr="005162DE" w:rsidR="009810C8" w:rsidP="00810476" w:rsidRDefault="009810C8" w14:paraId="6FD34140" w14:textId="77777777">
            <w:pPr>
              <w:keepNext/>
              <w:keepLines/>
              <w:jc w:val="center"/>
              <w:rPr>
                <w:rFonts w:ascii="Arial" w:hAnsi="Arial" w:cs="Arial"/>
                <w:b/>
                <w:sz w:val="24"/>
                <w:szCs w:val="24"/>
              </w:rPr>
            </w:pPr>
            <w:r w:rsidRPr="005162DE">
              <w:rPr>
                <w:rFonts w:ascii="Arial" w:hAnsi="Arial" w:cs="Arial"/>
                <w:b/>
                <w:sz w:val="24"/>
                <w:szCs w:val="24"/>
              </w:rPr>
              <w:t>reporting units)</w:t>
            </w:r>
          </w:p>
        </w:tc>
        <w:tc>
          <w:tcPr>
            <w:tcW w:w="1535" w:type="dxa"/>
            <w:vAlign w:val="center"/>
          </w:tcPr>
          <w:p w:rsidRPr="005162DE" w:rsidR="009810C8" w:rsidP="00810476" w:rsidRDefault="009810C8" w14:paraId="167B3428" w14:textId="77777777">
            <w:pPr>
              <w:keepNext/>
              <w:keepLines/>
              <w:jc w:val="center"/>
              <w:rPr>
                <w:rFonts w:ascii="Arial" w:hAnsi="Arial" w:cs="Arial"/>
                <w:b/>
                <w:sz w:val="24"/>
                <w:szCs w:val="24"/>
              </w:rPr>
            </w:pPr>
            <w:r w:rsidRPr="005162DE">
              <w:rPr>
                <w:rFonts w:ascii="Arial" w:hAnsi="Arial" w:cs="Arial"/>
                <w:b/>
                <w:sz w:val="24"/>
                <w:szCs w:val="24"/>
              </w:rPr>
              <w:t>Sample Date</w:t>
            </w:r>
          </w:p>
        </w:tc>
        <w:tc>
          <w:tcPr>
            <w:tcW w:w="1174" w:type="dxa"/>
            <w:tcMar>
              <w:left w:w="72" w:type="dxa"/>
              <w:right w:w="72" w:type="dxa"/>
            </w:tcMar>
            <w:vAlign w:val="center"/>
          </w:tcPr>
          <w:p w:rsidRPr="005162DE" w:rsidR="009810C8" w:rsidP="00810476" w:rsidRDefault="009810C8" w14:paraId="0F8C9868" w14:textId="77777777">
            <w:pPr>
              <w:keepNext/>
              <w:keepLines/>
              <w:jc w:val="center"/>
              <w:rPr>
                <w:rFonts w:ascii="Arial" w:hAnsi="Arial" w:cs="Arial"/>
                <w:b/>
                <w:sz w:val="24"/>
                <w:szCs w:val="24"/>
              </w:rPr>
            </w:pPr>
            <w:r w:rsidRPr="005162DE">
              <w:rPr>
                <w:rFonts w:ascii="Arial" w:hAnsi="Arial" w:cs="Arial"/>
                <w:b/>
                <w:sz w:val="24"/>
                <w:szCs w:val="24"/>
              </w:rPr>
              <w:t>Level Detected</w:t>
            </w:r>
          </w:p>
        </w:tc>
        <w:tc>
          <w:tcPr>
            <w:tcW w:w="1445" w:type="dxa"/>
            <w:vAlign w:val="center"/>
          </w:tcPr>
          <w:p w:rsidRPr="005162DE" w:rsidR="009810C8" w:rsidP="00810476" w:rsidRDefault="009810C8" w14:paraId="1FBF9843" w14:textId="77777777">
            <w:pPr>
              <w:keepNext/>
              <w:keepLines/>
              <w:jc w:val="center"/>
              <w:rPr>
                <w:rFonts w:ascii="Arial" w:hAnsi="Arial" w:cs="Arial"/>
                <w:b/>
                <w:sz w:val="24"/>
                <w:szCs w:val="24"/>
              </w:rPr>
            </w:pPr>
            <w:r w:rsidRPr="005162DE">
              <w:rPr>
                <w:rFonts w:ascii="Arial" w:hAnsi="Arial" w:cs="Arial"/>
                <w:b/>
                <w:sz w:val="24"/>
                <w:szCs w:val="24"/>
              </w:rPr>
              <w:t>Range of Detections</w:t>
            </w:r>
          </w:p>
        </w:tc>
        <w:tc>
          <w:tcPr>
            <w:tcW w:w="1174" w:type="dxa"/>
            <w:vAlign w:val="center"/>
          </w:tcPr>
          <w:p w:rsidRPr="005162DE" w:rsidR="009810C8" w:rsidP="00810476" w:rsidRDefault="009810C8" w14:paraId="14410AF3" w14:textId="77777777">
            <w:pPr>
              <w:keepNext/>
              <w:keepLines/>
              <w:jc w:val="center"/>
              <w:rPr>
                <w:rFonts w:ascii="Arial" w:hAnsi="Arial" w:cs="Arial"/>
                <w:b/>
                <w:sz w:val="24"/>
                <w:szCs w:val="24"/>
              </w:rPr>
            </w:pPr>
            <w:r w:rsidRPr="005162DE">
              <w:rPr>
                <w:rFonts w:ascii="Arial" w:hAnsi="Arial" w:cs="Arial"/>
                <w:b/>
                <w:sz w:val="24"/>
                <w:szCs w:val="24"/>
              </w:rPr>
              <w:t>MCL [MRDL]</w:t>
            </w:r>
          </w:p>
        </w:tc>
        <w:tc>
          <w:tcPr>
            <w:tcW w:w="1174" w:type="dxa"/>
            <w:vAlign w:val="center"/>
          </w:tcPr>
          <w:p w:rsidRPr="005162DE" w:rsidR="009810C8" w:rsidP="00810476" w:rsidRDefault="009810C8" w14:paraId="1E4DC021" w14:textId="77777777">
            <w:pPr>
              <w:keepNext/>
              <w:keepLines/>
              <w:jc w:val="center"/>
              <w:rPr>
                <w:rFonts w:ascii="Arial" w:hAnsi="Arial" w:cs="Arial"/>
                <w:b/>
                <w:bCs/>
                <w:sz w:val="24"/>
                <w:szCs w:val="24"/>
              </w:rPr>
            </w:pPr>
            <w:r w:rsidRPr="022F49E6">
              <w:rPr>
                <w:rFonts w:ascii="Arial" w:hAnsi="Arial" w:cs="Arial"/>
                <w:b/>
                <w:bCs/>
                <w:sz w:val="24"/>
                <w:szCs w:val="24"/>
              </w:rPr>
              <w:t>PHG (MCLG) [MRDL]</w:t>
            </w:r>
          </w:p>
        </w:tc>
        <w:tc>
          <w:tcPr>
            <w:tcW w:w="2028" w:type="dxa"/>
            <w:vAlign w:val="center"/>
          </w:tcPr>
          <w:p w:rsidRPr="005162DE" w:rsidR="009810C8" w:rsidP="00810476" w:rsidRDefault="009810C8" w14:paraId="27D08024" w14:textId="77777777">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Pr="005162DE" w:rsidR="009810C8" w:rsidTr="00810476" w14:paraId="2D23E107" w14:textId="77777777">
        <w:trPr>
          <w:trHeight w:val="440"/>
        </w:trPr>
        <w:tc>
          <w:tcPr>
            <w:tcW w:w="2343" w:type="dxa"/>
            <w:tcMar>
              <w:left w:w="58" w:type="dxa"/>
              <w:right w:w="58" w:type="dxa"/>
            </w:tcMar>
          </w:tcPr>
          <w:p w:rsidRPr="005162DE" w:rsidR="009810C8" w:rsidP="00810476" w:rsidRDefault="009810C8" w14:paraId="54115362" w14:textId="77777777">
            <w:pPr>
              <w:keepNext/>
              <w:keepLines/>
              <w:spacing w:before="40" w:after="40" w:line="259" w:lineRule="auto"/>
              <w:ind w:left="30"/>
              <w:jc w:val="both"/>
            </w:pPr>
            <w:r>
              <w:rPr>
                <w:rFonts w:ascii="Arial" w:hAnsi="Arial" w:cs="Arial"/>
                <w:sz w:val="24"/>
                <w:szCs w:val="24"/>
              </w:rPr>
              <w:t>ALUMINUM</w:t>
            </w:r>
          </w:p>
        </w:tc>
        <w:tc>
          <w:tcPr>
            <w:tcW w:w="1535" w:type="dxa"/>
          </w:tcPr>
          <w:p w:rsidRPr="005162DE" w:rsidR="009810C8" w:rsidP="00810476" w:rsidRDefault="009810C8" w14:paraId="37B8B71C" w14:textId="77777777">
            <w:pPr>
              <w:keepNext/>
              <w:keepLines/>
              <w:spacing w:before="40" w:after="40"/>
              <w:jc w:val="center"/>
              <w:rPr>
                <w:rFonts w:ascii="Arial" w:hAnsi="Arial" w:cs="Arial"/>
                <w:sz w:val="24"/>
                <w:szCs w:val="24"/>
              </w:rPr>
            </w:pPr>
            <w:r>
              <w:rPr>
                <w:rFonts w:ascii="Arial" w:hAnsi="Arial" w:cs="Arial"/>
                <w:sz w:val="24"/>
                <w:szCs w:val="24"/>
              </w:rPr>
              <w:t>8-17-2022</w:t>
            </w:r>
          </w:p>
        </w:tc>
        <w:tc>
          <w:tcPr>
            <w:tcW w:w="1174" w:type="dxa"/>
          </w:tcPr>
          <w:p w:rsidRPr="005162DE" w:rsidR="009810C8" w:rsidP="00810476" w:rsidRDefault="009810C8" w14:paraId="44558536" w14:textId="77777777">
            <w:pPr>
              <w:keepNext/>
              <w:keepLines/>
              <w:spacing w:before="40" w:after="40" w:line="259" w:lineRule="auto"/>
              <w:jc w:val="center"/>
            </w:pPr>
            <w:r>
              <w:rPr>
                <w:rFonts w:ascii="Arial" w:hAnsi="Arial" w:cs="Arial"/>
                <w:sz w:val="24"/>
                <w:szCs w:val="24"/>
              </w:rPr>
              <w:t>6.7</w:t>
            </w:r>
          </w:p>
        </w:tc>
        <w:tc>
          <w:tcPr>
            <w:tcW w:w="1445" w:type="dxa"/>
          </w:tcPr>
          <w:p w:rsidRPr="005162DE" w:rsidR="009810C8" w:rsidP="00810476" w:rsidRDefault="009810C8" w14:paraId="1FE452DE" w14:textId="77777777">
            <w:pPr>
              <w:keepNext/>
              <w:keepLines/>
              <w:spacing w:before="40" w:after="40" w:line="259" w:lineRule="auto"/>
              <w:jc w:val="center"/>
            </w:pPr>
            <w:r w:rsidRPr="022F49E6">
              <w:rPr>
                <w:rFonts w:ascii="Arial" w:hAnsi="Arial" w:cs="Arial"/>
                <w:sz w:val="24"/>
                <w:szCs w:val="24"/>
              </w:rPr>
              <w:t>N/A</w:t>
            </w:r>
          </w:p>
        </w:tc>
        <w:tc>
          <w:tcPr>
            <w:tcW w:w="1174" w:type="dxa"/>
          </w:tcPr>
          <w:p w:rsidRPr="005162DE" w:rsidR="009810C8" w:rsidP="00810476" w:rsidRDefault="009810C8" w14:paraId="154BD7DB" w14:textId="77777777">
            <w:pPr>
              <w:keepNext/>
              <w:keepLines/>
              <w:spacing w:before="40" w:after="40" w:line="259" w:lineRule="auto"/>
              <w:jc w:val="center"/>
            </w:pPr>
            <w:r>
              <w:rPr>
                <w:rFonts w:ascii="Arial" w:hAnsi="Arial" w:cs="Arial"/>
                <w:sz w:val="24"/>
                <w:szCs w:val="24"/>
              </w:rPr>
              <w:t>1000</w:t>
            </w:r>
          </w:p>
        </w:tc>
        <w:tc>
          <w:tcPr>
            <w:tcW w:w="1174" w:type="dxa"/>
          </w:tcPr>
          <w:p w:rsidRPr="005162DE" w:rsidR="009810C8" w:rsidP="00810476" w:rsidRDefault="009810C8" w14:paraId="19A4B1CC" w14:textId="77777777">
            <w:pPr>
              <w:keepNext/>
              <w:keepLines/>
              <w:spacing w:before="40" w:after="40"/>
              <w:jc w:val="center"/>
              <w:rPr>
                <w:rFonts w:ascii="Arial" w:hAnsi="Arial" w:cs="Arial"/>
                <w:sz w:val="24"/>
                <w:szCs w:val="24"/>
              </w:rPr>
            </w:pPr>
            <w:r>
              <w:rPr>
                <w:rFonts w:ascii="Arial" w:hAnsi="Arial" w:cs="Arial"/>
                <w:sz w:val="24"/>
                <w:szCs w:val="24"/>
              </w:rPr>
              <w:t>.05-0.2 mg/L</w:t>
            </w:r>
          </w:p>
        </w:tc>
        <w:tc>
          <w:tcPr>
            <w:tcW w:w="2028" w:type="dxa"/>
          </w:tcPr>
          <w:p w:rsidRPr="005162DE" w:rsidR="009810C8" w:rsidP="00810476" w:rsidRDefault="009810C8" w14:paraId="5E458C4A" w14:textId="77777777">
            <w:pPr>
              <w:keepNext/>
              <w:keepLines/>
              <w:spacing w:before="40" w:after="40" w:line="259" w:lineRule="auto"/>
              <w:jc w:val="center"/>
            </w:pPr>
            <w:r w:rsidRPr="022F49E6">
              <w:rPr>
                <w:rFonts w:ascii="Arial" w:hAnsi="Arial" w:cs="Arial"/>
                <w:sz w:val="24"/>
                <w:szCs w:val="24"/>
              </w:rPr>
              <w:t>Naturally occurring</w:t>
            </w:r>
          </w:p>
        </w:tc>
      </w:tr>
      <w:tr w:rsidRPr="005162DE" w:rsidR="009810C8" w:rsidTr="00810476" w14:paraId="778797D7" w14:textId="77777777">
        <w:trPr>
          <w:trHeight w:val="440"/>
        </w:trPr>
        <w:tc>
          <w:tcPr>
            <w:tcW w:w="2343" w:type="dxa"/>
            <w:tcMar>
              <w:left w:w="58" w:type="dxa"/>
              <w:right w:w="58" w:type="dxa"/>
            </w:tcMar>
          </w:tcPr>
          <w:p w:rsidRPr="005162DE" w:rsidR="009810C8" w:rsidP="00810476" w:rsidRDefault="009810C8" w14:paraId="547CA3D5" w14:textId="77777777">
            <w:pPr>
              <w:spacing w:before="40" w:after="40"/>
              <w:ind w:left="30"/>
              <w:jc w:val="both"/>
              <w:rPr>
                <w:rFonts w:ascii="Arial" w:hAnsi="Arial" w:cs="Arial"/>
                <w:sz w:val="24"/>
                <w:szCs w:val="24"/>
              </w:rPr>
            </w:pPr>
            <w:r>
              <w:rPr>
                <w:rFonts w:ascii="Arial" w:hAnsi="Arial" w:cs="Arial"/>
                <w:sz w:val="24"/>
                <w:szCs w:val="24"/>
              </w:rPr>
              <w:t>BARIUM</w:t>
            </w:r>
          </w:p>
        </w:tc>
        <w:tc>
          <w:tcPr>
            <w:tcW w:w="1535" w:type="dxa"/>
          </w:tcPr>
          <w:p w:rsidRPr="005162DE" w:rsidR="009810C8" w:rsidP="00810476" w:rsidRDefault="009810C8" w14:paraId="4CA5F77F" w14:textId="77777777">
            <w:pPr>
              <w:spacing w:before="40" w:after="40" w:line="259" w:lineRule="auto"/>
              <w:jc w:val="center"/>
            </w:pPr>
            <w:r>
              <w:rPr>
                <w:rFonts w:ascii="Arial" w:hAnsi="Arial" w:cs="Arial"/>
                <w:sz w:val="24"/>
                <w:szCs w:val="24"/>
              </w:rPr>
              <w:t>8-17-2022</w:t>
            </w:r>
          </w:p>
        </w:tc>
        <w:tc>
          <w:tcPr>
            <w:tcW w:w="1174" w:type="dxa"/>
          </w:tcPr>
          <w:p w:rsidRPr="005162DE" w:rsidR="009810C8" w:rsidP="00810476" w:rsidRDefault="009810C8" w14:paraId="1614AA2A" w14:textId="77777777">
            <w:pPr>
              <w:spacing w:before="40" w:after="40" w:line="259" w:lineRule="auto"/>
              <w:jc w:val="center"/>
            </w:pPr>
            <w:r>
              <w:rPr>
                <w:rFonts w:ascii="Arial" w:hAnsi="Arial" w:cs="Arial"/>
                <w:sz w:val="24"/>
                <w:szCs w:val="24"/>
              </w:rPr>
              <w:t>1.3</w:t>
            </w:r>
          </w:p>
        </w:tc>
        <w:tc>
          <w:tcPr>
            <w:tcW w:w="1445" w:type="dxa"/>
          </w:tcPr>
          <w:p w:rsidRPr="005162DE" w:rsidR="009810C8" w:rsidP="00810476" w:rsidRDefault="009810C8" w14:paraId="31D0DDBB" w14:textId="77777777">
            <w:pPr>
              <w:spacing w:before="40" w:after="40" w:line="259" w:lineRule="auto"/>
              <w:jc w:val="center"/>
            </w:pPr>
            <w:r w:rsidRPr="022F49E6">
              <w:rPr>
                <w:rFonts w:ascii="Arial" w:hAnsi="Arial" w:cs="Arial"/>
                <w:sz w:val="24"/>
                <w:szCs w:val="24"/>
              </w:rPr>
              <w:t>N/A</w:t>
            </w:r>
          </w:p>
        </w:tc>
        <w:tc>
          <w:tcPr>
            <w:tcW w:w="1174" w:type="dxa"/>
          </w:tcPr>
          <w:p w:rsidRPr="005162DE" w:rsidR="009810C8" w:rsidP="00810476" w:rsidRDefault="009810C8" w14:paraId="34D72BEC" w14:textId="77777777">
            <w:pPr>
              <w:spacing w:before="40" w:after="40" w:line="259" w:lineRule="auto"/>
              <w:jc w:val="center"/>
            </w:pPr>
            <w:r>
              <w:rPr>
                <w:rFonts w:ascii="Arial" w:hAnsi="Arial" w:cs="Arial"/>
                <w:sz w:val="24"/>
                <w:szCs w:val="24"/>
              </w:rPr>
              <w:t>1000</w:t>
            </w:r>
          </w:p>
        </w:tc>
        <w:tc>
          <w:tcPr>
            <w:tcW w:w="1174" w:type="dxa"/>
          </w:tcPr>
          <w:p w:rsidRPr="005162DE" w:rsidR="009810C8" w:rsidP="00810476" w:rsidRDefault="009810C8" w14:paraId="3DBCC02C" w14:textId="77777777">
            <w:pPr>
              <w:spacing w:before="40" w:after="40" w:line="259" w:lineRule="auto"/>
              <w:jc w:val="center"/>
              <w:rPr>
                <w:rFonts w:ascii="Arial" w:hAnsi="Arial" w:cs="Arial"/>
                <w:sz w:val="24"/>
                <w:szCs w:val="24"/>
              </w:rPr>
            </w:pPr>
            <w:r>
              <w:rPr>
                <w:rFonts w:ascii="Arial" w:hAnsi="Arial" w:cs="Arial"/>
                <w:sz w:val="24"/>
                <w:szCs w:val="24"/>
              </w:rPr>
              <w:t>02.0 mg/L</w:t>
            </w:r>
          </w:p>
        </w:tc>
        <w:tc>
          <w:tcPr>
            <w:tcW w:w="2028" w:type="dxa"/>
          </w:tcPr>
          <w:p w:rsidRPr="005162DE" w:rsidR="009810C8" w:rsidP="00810476" w:rsidRDefault="009810C8" w14:paraId="0D251DBF" w14:textId="77777777">
            <w:pPr>
              <w:keepNext/>
              <w:keepLines/>
              <w:spacing w:before="40" w:after="40" w:line="259" w:lineRule="auto"/>
              <w:jc w:val="center"/>
            </w:pPr>
            <w:r w:rsidRPr="022F49E6">
              <w:rPr>
                <w:rFonts w:ascii="Arial" w:hAnsi="Arial" w:cs="Arial"/>
                <w:sz w:val="24"/>
                <w:szCs w:val="24"/>
              </w:rPr>
              <w:t>Naturally occurring</w:t>
            </w:r>
          </w:p>
          <w:p w:rsidRPr="005162DE" w:rsidR="009810C8" w:rsidP="00810476" w:rsidRDefault="009810C8" w14:paraId="63F2DFFB" w14:textId="77777777">
            <w:pPr>
              <w:spacing w:before="40" w:after="40"/>
              <w:jc w:val="center"/>
              <w:rPr>
                <w:rFonts w:ascii="Arial" w:hAnsi="Arial" w:cs="Arial"/>
                <w:sz w:val="24"/>
                <w:szCs w:val="24"/>
              </w:rPr>
            </w:pPr>
          </w:p>
        </w:tc>
      </w:tr>
      <w:tr w:rsidRPr="005162DE" w:rsidR="009810C8" w:rsidTr="00810476" w14:paraId="621916B0" w14:textId="77777777">
        <w:trPr>
          <w:trHeight w:val="440"/>
        </w:trPr>
        <w:tc>
          <w:tcPr>
            <w:tcW w:w="2343" w:type="dxa"/>
            <w:tcMar>
              <w:left w:w="58" w:type="dxa"/>
              <w:right w:w="58" w:type="dxa"/>
            </w:tcMar>
          </w:tcPr>
          <w:p w:rsidRPr="005162DE" w:rsidR="009810C8" w:rsidP="00810476" w:rsidRDefault="009810C8" w14:paraId="27D91662" w14:textId="77777777">
            <w:pPr>
              <w:spacing w:before="40" w:after="40"/>
              <w:ind w:left="30"/>
              <w:jc w:val="both"/>
              <w:rPr>
                <w:rFonts w:ascii="Arial" w:hAnsi="Arial" w:cs="Arial"/>
                <w:sz w:val="24"/>
                <w:szCs w:val="24"/>
              </w:rPr>
            </w:pPr>
            <w:r>
              <w:rPr>
                <w:rFonts w:ascii="Arial" w:hAnsi="Arial" w:cs="Arial"/>
                <w:sz w:val="24"/>
                <w:szCs w:val="24"/>
              </w:rPr>
              <w:t>NICKEL</w:t>
            </w:r>
          </w:p>
        </w:tc>
        <w:tc>
          <w:tcPr>
            <w:tcW w:w="1535" w:type="dxa"/>
          </w:tcPr>
          <w:p w:rsidRPr="005162DE" w:rsidR="009810C8" w:rsidP="00810476" w:rsidRDefault="009810C8" w14:paraId="4E3C6A11" w14:textId="77777777">
            <w:pPr>
              <w:spacing w:before="40" w:after="40" w:line="259" w:lineRule="auto"/>
              <w:jc w:val="center"/>
            </w:pPr>
            <w:r>
              <w:rPr>
                <w:rFonts w:ascii="Arial" w:hAnsi="Arial" w:cs="Arial"/>
                <w:sz w:val="24"/>
                <w:szCs w:val="24"/>
              </w:rPr>
              <w:t>8-17-2022</w:t>
            </w:r>
          </w:p>
        </w:tc>
        <w:tc>
          <w:tcPr>
            <w:tcW w:w="1174" w:type="dxa"/>
          </w:tcPr>
          <w:p w:rsidRPr="005162DE" w:rsidR="009810C8" w:rsidP="00810476" w:rsidRDefault="009810C8" w14:paraId="7EBDFE6A" w14:textId="77777777">
            <w:pPr>
              <w:spacing w:before="40" w:after="40" w:line="259" w:lineRule="auto"/>
              <w:jc w:val="center"/>
            </w:pPr>
            <w:r w:rsidRPr="022F49E6">
              <w:rPr>
                <w:rFonts w:ascii="Arial" w:hAnsi="Arial" w:cs="Arial"/>
                <w:sz w:val="24"/>
                <w:szCs w:val="24"/>
              </w:rPr>
              <w:t>2.180</w:t>
            </w:r>
          </w:p>
        </w:tc>
        <w:tc>
          <w:tcPr>
            <w:tcW w:w="1445" w:type="dxa"/>
          </w:tcPr>
          <w:p w:rsidRPr="005162DE" w:rsidR="009810C8" w:rsidP="00810476" w:rsidRDefault="009810C8" w14:paraId="59D62C75" w14:textId="77777777">
            <w:pPr>
              <w:spacing w:before="40" w:after="40" w:line="259" w:lineRule="auto"/>
              <w:jc w:val="center"/>
            </w:pPr>
            <w:r w:rsidRPr="022F49E6">
              <w:rPr>
                <w:rFonts w:ascii="Arial" w:hAnsi="Arial" w:cs="Arial"/>
                <w:sz w:val="24"/>
                <w:szCs w:val="24"/>
              </w:rPr>
              <w:t>N/a</w:t>
            </w:r>
          </w:p>
        </w:tc>
        <w:tc>
          <w:tcPr>
            <w:tcW w:w="1174" w:type="dxa"/>
          </w:tcPr>
          <w:p w:rsidRPr="005162DE" w:rsidR="009810C8" w:rsidP="00810476" w:rsidRDefault="009810C8" w14:paraId="7296702C" w14:textId="77777777">
            <w:pPr>
              <w:spacing w:before="40" w:after="40" w:line="259" w:lineRule="auto"/>
              <w:jc w:val="center"/>
            </w:pPr>
            <w:r w:rsidRPr="009810C8">
              <w:rPr>
                <w:rFonts w:ascii="Arial" w:hAnsi="Arial" w:cs="Arial"/>
                <w:color w:val="2E74B5" w:themeColor="accent5" w:themeShade="BF"/>
                <w:sz w:val="24"/>
                <w:szCs w:val="24"/>
              </w:rPr>
              <w:t>100</w:t>
            </w:r>
          </w:p>
        </w:tc>
        <w:tc>
          <w:tcPr>
            <w:tcW w:w="1174" w:type="dxa"/>
          </w:tcPr>
          <w:p w:rsidRPr="005162DE" w:rsidR="009810C8" w:rsidP="00810476" w:rsidRDefault="009810C8" w14:paraId="105A4B30" w14:textId="77777777">
            <w:pPr>
              <w:spacing w:before="40" w:after="40"/>
              <w:jc w:val="center"/>
              <w:rPr>
                <w:rFonts w:ascii="Arial" w:hAnsi="Arial" w:cs="Arial"/>
                <w:sz w:val="24"/>
                <w:szCs w:val="24"/>
              </w:rPr>
            </w:pPr>
            <w:r>
              <w:rPr>
                <w:rFonts w:ascii="Arial" w:hAnsi="Arial" w:cs="Arial"/>
                <w:sz w:val="24"/>
                <w:szCs w:val="24"/>
              </w:rPr>
              <w:t>12 PPB</w:t>
            </w:r>
          </w:p>
        </w:tc>
        <w:tc>
          <w:tcPr>
            <w:tcW w:w="2028" w:type="dxa"/>
          </w:tcPr>
          <w:p w:rsidRPr="005162DE" w:rsidR="009810C8" w:rsidP="00810476" w:rsidRDefault="009810C8" w14:paraId="73032602" w14:textId="77777777">
            <w:pPr>
              <w:keepNext/>
              <w:keepLines/>
              <w:spacing w:before="40" w:after="40" w:line="259" w:lineRule="auto"/>
              <w:jc w:val="center"/>
              <w:rPr>
                <w:rFonts w:ascii="Arial" w:hAnsi="Arial" w:cs="Arial"/>
                <w:sz w:val="24"/>
                <w:szCs w:val="24"/>
              </w:rPr>
            </w:pPr>
            <w:r w:rsidRPr="022F49E6">
              <w:rPr>
                <w:rFonts w:ascii="Arial" w:hAnsi="Arial" w:cs="Arial"/>
                <w:sz w:val="24"/>
                <w:szCs w:val="24"/>
              </w:rPr>
              <w:t>Naturally occurring</w:t>
            </w:r>
          </w:p>
          <w:p w:rsidRPr="005162DE" w:rsidR="009810C8" w:rsidP="00810476" w:rsidRDefault="009810C8" w14:paraId="5AD6160F" w14:textId="77777777">
            <w:pPr>
              <w:spacing w:before="40" w:after="40"/>
              <w:jc w:val="center"/>
              <w:rPr>
                <w:rFonts w:ascii="Arial" w:hAnsi="Arial" w:cs="Arial"/>
                <w:sz w:val="24"/>
                <w:szCs w:val="24"/>
              </w:rPr>
            </w:pPr>
          </w:p>
        </w:tc>
      </w:tr>
      <w:tr w:rsidRPr="007D09BB" w:rsidR="009810C8" w:rsidTr="00810476" w14:paraId="5FB1EE7C" w14:textId="77777777">
        <w:tblPrEx>
          <w:tblLook w:val="04A0" w:firstRow="1" w:lastRow="0" w:firstColumn="1" w:lastColumn="0" w:noHBand="0" w:noVBand="1"/>
        </w:tblPrEx>
        <w:trPr>
          <w:trHeight w:val="420"/>
        </w:trPr>
        <w:tc>
          <w:tcPr>
            <w:tcW w:w="2343" w:type="dxa"/>
            <w:hideMark/>
          </w:tcPr>
          <w:p w:rsidRPr="007D09BB" w:rsidR="009810C8" w:rsidP="00810476" w:rsidRDefault="009810C8" w14:paraId="77884496" w14:textId="77777777">
            <w:pPr>
              <w:ind w:left="30"/>
              <w:jc w:val="both"/>
              <w:textAlignment w:val="baseline"/>
              <w:rPr>
                <w:rFonts w:ascii="Segoe UI" w:hAnsi="Segoe UI" w:cs="Segoe UI"/>
                <w:sz w:val="18"/>
                <w:szCs w:val="18"/>
              </w:rPr>
            </w:pPr>
            <w:r w:rsidRPr="007D09BB">
              <w:rPr>
                <w:rFonts w:ascii="Arial" w:hAnsi="Arial" w:cs="Arial"/>
                <w:sz w:val="24"/>
                <w:szCs w:val="24"/>
              </w:rPr>
              <w:t>TTHMs (ppb) </w:t>
            </w:r>
          </w:p>
        </w:tc>
        <w:tc>
          <w:tcPr>
            <w:tcW w:w="1535" w:type="dxa"/>
            <w:hideMark/>
          </w:tcPr>
          <w:p w:rsidRPr="007D09BB" w:rsidR="009810C8" w:rsidP="00810476" w:rsidRDefault="009810C8" w14:paraId="41BC28DA" w14:textId="77777777">
            <w:pPr>
              <w:jc w:val="center"/>
              <w:textAlignment w:val="baseline"/>
              <w:rPr>
                <w:rFonts w:ascii="Segoe UI" w:hAnsi="Segoe UI" w:cs="Segoe UI"/>
                <w:sz w:val="18"/>
                <w:szCs w:val="18"/>
              </w:rPr>
            </w:pPr>
            <w:r w:rsidRPr="007D09BB">
              <w:rPr>
                <w:rFonts w:ascii="Arial" w:hAnsi="Arial" w:cs="Arial"/>
                <w:sz w:val="24"/>
                <w:szCs w:val="24"/>
              </w:rPr>
              <w:t>8-29-2023 </w:t>
            </w:r>
          </w:p>
        </w:tc>
        <w:tc>
          <w:tcPr>
            <w:tcW w:w="1174" w:type="dxa"/>
            <w:hideMark/>
          </w:tcPr>
          <w:p w:rsidRPr="007D09BB" w:rsidR="009810C8" w:rsidP="00810476" w:rsidRDefault="009810C8" w14:paraId="6A77FE7F" w14:textId="77777777">
            <w:pPr>
              <w:jc w:val="center"/>
              <w:textAlignment w:val="baseline"/>
              <w:rPr>
                <w:rFonts w:ascii="Segoe UI" w:hAnsi="Segoe UI" w:cs="Segoe UI"/>
                <w:sz w:val="18"/>
                <w:szCs w:val="18"/>
              </w:rPr>
            </w:pPr>
            <w:r w:rsidRPr="007D09BB">
              <w:rPr>
                <w:rFonts w:ascii="Arial" w:hAnsi="Arial" w:cs="Arial"/>
                <w:sz w:val="24"/>
                <w:szCs w:val="24"/>
              </w:rPr>
              <w:t>56 </w:t>
            </w:r>
          </w:p>
        </w:tc>
        <w:tc>
          <w:tcPr>
            <w:tcW w:w="1445" w:type="dxa"/>
            <w:hideMark/>
          </w:tcPr>
          <w:p w:rsidRPr="007D09BB" w:rsidR="009810C8" w:rsidP="00810476" w:rsidRDefault="009810C8" w14:paraId="186B3D09" w14:textId="77777777">
            <w:pPr>
              <w:jc w:val="center"/>
              <w:textAlignment w:val="baseline"/>
              <w:rPr>
                <w:rFonts w:ascii="Segoe UI" w:hAnsi="Segoe UI" w:cs="Segoe UI"/>
                <w:sz w:val="18"/>
                <w:szCs w:val="18"/>
              </w:rPr>
            </w:pPr>
            <w:r w:rsidRPr="007D09BB">
              <w:rPr>
                <w:rFonts w:ascii="Arial" w:hAnsi="Arial" w:cs="Arial"/>
                <w:sz w:val="24"/>
                <w:szCs w:val="24"/>
              </w:rPr>
              <w:t>N/A </w:t>
            </w:r>
          </w:p>
        </w:tc>
        <w:tc>
          <w:tcPr>
            <w:tcW w:w="1174" w:type="dxa"/>
            <w:hideMark/>
          </w:tcPr>
          <w:p w:rsidRPr="007D09BB" w:rsidR="009810C8" w:rsidP="00810476" w:rsidRDefault="009810C8" w14:paraId="65112F26" w14:textId="77777777">
            <w:pPr>
              <w:jc w:val="center"/>
              <w:textAlignment w:val="baseline"/>
              <w:rPr>
                <w:rFonts w:ascii="Segoe UI" w:hAnsi="Segoe UI" w:cs="Segoe UI"/>
                <w:sz w:val="18"/>
                <w:szCs w:val="18"/>
              </w:rPr>
            </w:pPr>
            <w:r w:rsidRPr="007D09BB">
              <w:rPr>
                <w:rFonts w:ascii="Arial" w:hAnsi="Arial" w:cs="Arial"/>
                <w:sz w:val="24"/>
                <w:szCs w:val="24"/>
              </w:rPr>
              <w:t>80 </w:t>
            </w:r>
          </w:p>
        </w:tc>
        <w:tc>
          <w:tcPr>
            <w:tcW w:w="1174" w:type="dxa"/>
            <w:hideMark/>
          </w:tcPr>
          <w:p w:rsidRPr="007D09BB" w:rsidR="009810C8" w:rsidP="00810476" w:rsidRDefault="009810C8" w14:paraId="5F4ABD70" w14:textId="77777777">
            <w:pPr>
              <w:jc w:val="center"/>
              <w:textAlignment w:val="baseline"/>
              <w:rPr>
                <w:rFonts w:ascii="Segoe UI" w:hAnsi="Segoe UI" w:cs="Segoe UI"/>
                <w:sz w:val="18"/>
                <w:szCs w:val="18"/>
              </w:rPr>
            </w:pPr>
            <w:r w:rsidRPr="007D09BB">
              <w:rPr>
                <w:rFonts w:ascii="Arial" w:hAnsi="Arial" w:cs="Arial"/>
                <w:sz w:val="24"/>
                <w:szCs w:val="24"/>
              </w:rPr>
              <w:t>N/A </w:t>
            </w:r>
          </w:p>
        </w:tc>
        <w:tc>
          <w:tcPr>
            <w:tcW w:w="2028" w:type="dxa"/>
            <w:hideMark/>
          </w:tcPr>
          <w:p w:rsidRPr="007D09BB" w:rsidR="009810C8" w:rsidP="00810476" w:rsidRDefault="009810C8" w14:paraId="51525C76" w14:textId="77777777">
            <w:pPr>
              <w:jc w:val="center"/>
              <w:textAlignment w:val="baseline"/>
              <w:rPr>
                <w:rFonts w:ascii="Segoe UI" w:hAnsi="Segoe UI" w:cs="Segoe UI"/>
                <w:sz w:val="18"/>
                <w:szCs w:val="18"/>
              </w:rPr>
            </w:pPr>
            <w:r w:rsidRPr="007D09BB">
              <w:rPr>
                <w:rFonts w:ascii="Arial" w:hAnsi="Arial" w:cs="Arial"/>
                <w:sz w:val="24"/>
                <w:szCs w:val="24"/>
              </w:rPr>
              <w:t>Byproduct of drinking water disinfection </w:t>
            </w:r>
          </w:p>
        </w:tc>
      </w:tr>
      <w:tr w:rsidRPr="007D09BB" w:rsidR="009810C8" w:rsidTr="00810476" w14:paraId="5B42A0C7" w14:textId="77777777">
        <w:tblPrEx>
          <w:tblLook w:val="04A0" w:firstRow="1" w:lastRow="0" w:firstColumn="1" w:lastColumn="0" w:noHBand="0" w:noVBand="1"/>
        </w:tblPrEx>
        <w:trPr>
          <w:trHeight w:val="420"/>
        </w:trPr>
        <w:tc>
          <w:tcPr>
            <w:tcW w:w="2343" w:type="dxa"/>
            <w:hideMark/>
          </w:tcPr>
          <w:p w:rsidRPr="007D09BB" w:rsidR="009810C8" w:rsidP="00810476" w:rsidRDefault="009810C8" w14:paraId="48170029" w14:textId="77777777">
            <w:pPr>
              <w:ind w:left="30"/>
              <w:jc w:val="both"/>
              <w:textAlignment w:val="baseline"/>
              <w:rPr>
                <w:rFonts w:ascii="Segoe UI" w:hAnsi="Segoe UI" w:cs="Segoe UI"/>
                <w:sz w:val="18"/>
                <w:szCs w:val="18"/>
              </w:rPr>
            </w:pPr>
            <w:r w:rsidRPr="007D09BB">
              <w:rPr>
                <w:rFonts w:ascii="Arial" w:hAnsi="Arial" w:cs="Arial"/>
                <w:sz w:val="24"/>
                <w:szCs w:val="24"/>
              </w:rPr>
              <w:t>HAA5 (ppb) </w:t>
            </w:r>
          </w:p>
        </w:tc>
        <w:tc>
          <w:tcPr>
            <w:tcW w:w="1535" w:type="dxa"/>
            <w:hideMark/>
          </w:tcPr>
          <w:p w:rsidRPr="007D09BB" w:rsidR="009810C8" w:rsidP="00810476" w:rsidRDefault="009810C8" w14:paraId="356DFB10" w14:textId="77777777">
            <w:pPr>
              <w:jc w:val="center"/>
              <w:textAlignment w:val="baseline"/>
              <w:rPr>
                <w:rFonts w:ascii="Segoe UI" w:hAnsi="Segoe UI" w:cs="Segoe UI"/>
                <w:sz w:val="18"/>
                <w:szCs w:val="18"/>
              </w:rPr>
            </w:pPr>
            <w:r w:rsidRPr="007D09BB">
              <w:rPr>
                <w:rFonts w:ascii="Arial" w:hAnsi="Arial" w:cs="Arial"/>
                <w:sz w:val="24"/>
                <w:szCs w:val="24"/>
              </w:rPr>
              <w:t>8-29-2023 </w:t>
            </w:r>
          </w:p>
        </w:tc>
        <w:tc>
          <w:tcPr>
            <w:tcW w:w="1174" w:type="dxa"/>
            <w:hideMark/>
          </w:tcPr>
          <w:p w:rsidRPr="007D09BB" w:rsidR="009810C8" w:rsidP="00810476" w:rsidRDefault="009810C8" w14:paraId="57456A4E" w14:textId="77777777">
            <w:pPr>
              <w:jc w:val="center"/>
              <w:textAlignment w:val="baseline"/>
              <w:rPr>
                <w:rFonts w:ascii="Segoe UI" w:hAnsi="Segoe UI" w:cs="Segoe UI"/>
                <w:sz w:val="18"/>
                <w:szCs w:val="18"/>
              </w:rPr>
            </w:pPr>
            <w:r w:rsidRPr="007D09BB">
              <w:rPr>
                <w:rFonts w:ascii="Arial" w:hAnsi="Arial" w:cs="Arial"/>
                <w:sz w:val="24"/>
                <w:szCs w:val="24"/>
              </w:rPr>
              <w:t>35 </w:t>
            </w:r>
          </w:p>
        </w:tc>
        <w:tc>
          <w:tcPr>
            <w:tcW w:w="1445" w:type="dxa"/>
            <w:hideMark/>
          </w:tcPr>
          <w:p w:rsidRPr="007D09BB" w:rsidR="009810C8" w:rsidP="00810476" w:rsidRDefault="009810C8" w14:paraId="1D0C15D8" w14:textId="77777777">
            <w:pPr>
              <w:jc w:val="center"/>
              <w:textAlignment w:val="baseline"/>
              <w:rPr>
                <w:rFonts w:ascii="Segoe UI" w:hAnsi="Segoe UI" w:cs="Segoe UI"/>
                <w:sz w:val="18"/>
                <w:szCs w:val="18"/>
              </w:rPr>
            </w:pPr>
            <w:r w:rsidRPr="007D09BB">
              <w:rPr>
                <w:rFonts w:ascii="Arial" w:hAnsi="Arial" w:cs="Arial"/>
                <w:sz w:val="24"/>
                <w:szCs w:val="24"/>
              </w:rPr>
              <w:t>N/A </w:t>
            </w:r>
          </w:p>
        </w:tc>
        <w:tc>
          <w:tcPr>
            <w:tcW w:w="1174" w:type="dxa"/>
            <w:hideMark/>
          </w:tcPr>
          <w:p w:rsidRPr="007D09BB" w:rsidR="009810C8" w:rsidP="00810476" w:rsidRDefault="009810C8" w14:paraId="73AEBB55" w14:textId="77777777">
            <w:pPr>
              <w:jc w:val="center"/>
              <w:textAlignment w:val="baseline"/>
              <w:rPr>
                <w:rFonts w:ascii="Segoe UI" w:hAnsi="Segoe UI" w:cs="Segoe UI"/>
                <w:sz w:val="18"/>
                <w:szCs w:val="18"/>
              </w:rPr>
            </w:pPr>
            <w:r w:rsidRPr="007D09BB">
              <w:rPr>
                <w:rFonts w:ascii="Arial" w:hAnsi="Arial" w:cs="Arial"/>
                <w:sz w:val="24"/>
                <w:szCs w:val="24"/>
              </w:rPr>
              <w:t>60 </w:t>
            </w:r>
          </w:p>
        </w:tc>
        <w:tc>
          <w:tcPr>
            <w:tcW w:w="1174" w:type="dxa"/>
            <w:hideMark/>
          </w:tcPr>
          <w:p w:rsidRPr="007D09BB" w:rsidR="009810C8" w:rsidP="00810476" w:rsidRDefault="009810C8" w14:paraId="1155B11B" w14:textId="77777777">
            <w:pPr>
              <w:jc w:val="center"/>
              <w:textAlignment w:val="baseline"/>
              <w:rPr>
                <w:rFonts w:ascii="Segoe UI" w:hAnsi="Segoe UI" w:cs="Segoe UI"/>
                <w:sz w:val="18"/>
                <w:szCs w:val="18"/>
              </w:rPr>
            </w:pPr>
            <w:r w:rsidRPr="007D09BB">
              <w:rPr>
                <w:rFonts w:ascii="Arial" w:hAnsi="Arial" w:cs="Arial"/>
                <w:sz w:val="24"/>
                <w:szCs w:val="24"/>
              </w:rPr>
              <w:t>N/A </w:t>
            </w:r>
          </w:p>
        </w:tc>
        <w:tc>
          <w:tcPr>
            <w:tcW w:w="2028" w:type="dxa"/>
            <w:hideMark/>
          </w:tcPr>
          <w:p w:rsidRPr="007D09BB" w:rsidR="009810C8" w:rsidP="00810476" w:rsidRDefault="009810C8" w14:paraId="1F780ACA" w14:textId="77777777">
            <w:pPr>
              <w:jc w:val="center"/>
              <w:textAlignment w:val="baseline"/>
              <w:rPr>
                <w:rFonts w:ascii="Segoe UI" w:hAnsi="Segoe UI" w:cs="Segoe UI"/>
                <w:sz w:val="18"/>
                <w:szCs w:val="18"/>
              </w:rPr>
            </w:pPr>
            <w:r w:rsidRPr="007D09BB">
              <w:rPr>
                <w:rFonts w:ascii="Arial" w:hAnsi="Arial" w:cs="Arial"/>
                <w:sz w:val="24"/>
                <w:szCs w:val="24"/>
              </w:rPr>
              <w:t>Byproduct of drinking water disinfection </w:t>
            </w:r>
          </w:p>
        </w:tc>
      </w:tr>
    </w:tbl>
    <w:p w:rsidR="009810C8" w:rsidP="009810C8" w:rsidRDefault="009810C8" w14:paraId="261ED161" w14:textId="77777777"/>
    <w:p w:rsidRPr="005162DE" w:rsidR="0057056E" w:rsidP="0057056E" w:rsidRDefault="0057056E" w14:paraId="6D7C10BB" w14:textId="77777777">
      <w:pPr>
        <w:pStyle w:val="Heading3"/>
        <w:rPr>
          <w:color w:val="auto"/>
        </w:rPr>
      </w:pPr>
      <w:r w:rsidRPr="005162DE">
        <w:rPr>
          <w:color w:val="auto"/>
        </w:rPr>
        <w:t>Additional General Information on Drinking Water</w:t>
      </w:r>
      <w:bookmarkEnd w:id="8"/>
    </w:p>
    <w:p w:rsidRPr="005162DE" w:rsidR="0057056E" w:rsidP="0057056E" w:rsidRDefault="0057056E" w14:paraId="4B9ACB0C" w14:textId="77777777">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rsidRPr="005162DE" w:rsidR="0057056E" w:rsidP="0057056E" w:rsidRDefault="0057056E" w14:paraId="0C6C619B" w14:textId="77777777">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rsidRPr="005162DE" w:rsidR="0057056E" w:rsidP="0057056E" w:rsidRDefault="0057056E" w14:paraId="34E92D68" w14:textId="77777777">
      <w:pPr>
        <w:spacing w:after="240"/>
        <w:rPr>
          <w:rFonts w:ascii="Arial" w:hAnsi="Arial" w:cs="Arial"/>
          <w:sz w:val="24"/>
          <w:szCs w:val="24"/>
        </w:rPr>
      </w:pPr>
      <w:r w:rsidRPr="005162D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162DE">
        <w:rPr>
          <w:rFonts w:ascii="Arial" w:hAnsi="Arial" w:cs="Arial"/>
          <w:bCs/>
          <w:sz w:val="24"/>
          <w:szCs w:val="24"/>
          <w:u w:val="single"/>
        </w:rPr>
        <w:t>[</w:t>
      </w:r>
      <w:r w:rsidRPr="005162DE">
        <w:rPr>
          <w:rFonts w:ascii="Arial" w:hAnsi="Arial" w:cs="Arial"/>
          <w:bCs/>
          <w:sz w:val="24"/>
          <w:szCs w:val="24"/>
        </w:rPr>
        <w:t>Enter Water System’s Name</w:t>
      </w:r>
      <w:r w:rsidRPr="005162DE">
        <w:rPr>
          <w:rFonts w:ascii="Arial" w:hAnsi="Arial" w:cs="Arial"/>
          <w:bCs/>
          <w:sz w:val="24"/>
          <w:szCs w:val="24"/>
          <w:u w:val="single"/>
        </w:rPr>
        <w:t>]</w:t>
      </w:r>
      <w:r w:rsidRPr="005162D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162D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w:history="1" r:id="rId11">
        <w:r w:rsidRPr="005162DE">
          <w:rPr>
            <w:rStyle w:val="Hyperlink"/>
            <w:rFonts w:ascii="Arial" w:hAnsi="Arial" w:cs="Arial"/>
            <w:color w:val="auto"/>
            <w:sz w:val="24"/>
            <w:szCs w:val="24"/>
          </w:rPr>
          <w:t>http://www.epa.gov/lead</w:t>
        </w:r>
      </w:hyperlink>
      <w:r w:rsidRPr="005162DE">
        <w:rPr>
          <w:rFonts w:ascii="Arial" w:hAnsi="Arial" w:cs="Arial"/>
          <w:sz w:val="24"/>
          <w:szCs w:val="24"/>
        </w:rPr>
        <w:t>.</w:t>
      </w:r>
    </w:p>
    <w:p w:rsidRPr="005162DE" w:rsidR="0057056E" w:rsidP="0057056E" w:rsidRDefault="0057056E" w14:paraId="707FCE2A" w14:textId="77777777">
      <w:pPr>
        <w:spacing w:after="240"/>
        <w:rPr>
          <w:rFonts w:ascii="Arial" w:hAnsi="Arial" w:cs="Arial"/>
          <w:bCs/>
          <w:sz w:val="24"/>
        </w:rPr>
      </w:pPr>
      <w:r w:rsidRPr="005162DE">
        <w:rPr>
          <w:rFonts w:ascii="Arial" w:hAnsi="Arial" w:cs="Arial"/>
          <w:bCs/>
          <w:sz w:val="24"/>
        </w:rPr>
        <w:t xml:space="preserve">Additional Special Language for Nitrate, Arsenic, Lead, Radon, and </w:t>
      </w:r>
      <w:r w:rsidRPr="005162DE">
        <w:rPr>
          <w:rFonts w:ascii="Arial" w:hAnsi="Arial" w:cs="Arial"/>
          <w:bCs/>
          <w:i/>
          <w:sz w:val="24"/>
        </w:rPr>
        <w:t>Cryptosporidium</w:t>
      </w:r>
      <w:r w:rsidRPr="005162DE">
        <w:rPr>
          <w:rFonts w:ascii="Arial" w:hAnsi="Arial" w:cs="Arial"/>
          <w:bCs/>
          <w:sz w:val="24"/>
        </w:rPr>
        <w:t>:  [Enter Additional Information Described in Instructions for SWS CCR Document]</w:t>
      </w:r>
    </w:p>
    <w:p w:rsidRPr="005162DE" w:rsidR="0057056E" w:rsidP="0057056E" w:rsidRDefault="0057056E" w14:paraId="721503DC" w14:textId="77777777">
      <w:pPr>
        <w:spacing w:after="240"/>
        <w:rPr>
          <w:rFonts w:ascii="Arial" w:hAnsi="Arial" w:cs="Arial"/>
          <w:sz w:val="24"/>
          <w:szCs w:val="24"/>
        </w:rPr>
      </w:pPr>
      <w:r w:rsidRPr="005162DE">
        <w:rPr>
          <w:rFonts w:ascii="Arial" w:hAnsi="Arial" w:cs="Arial"/>
          <w:sz w:val="24"/>
          <w:szCs w:val="24"/>
        </w:rPr>
        <w:t>State Revised Total Coliform Rule (RTCR): [Enter Additional Information Described in Instructions for SWS CCR Document]</w:t>
      </w:r>
    </w:p>
    <w:p w:rsidRPr="005162DE" w:rsidR="0057056E" w:rsidP="0057056E" w:rsidRDefault="0057056E" w14:paraId="2B4210A0" w14:textId="77777777">
      <w:pPr>
        <w:pStyle w:val="Heading3"/>
        <w:keepNext/>
        <w:rPr>
          <w:color w:val="auto"/>
        </w:rPr>
      </w:pPr>
      <w:bookmarkStart w:name="_Toc58336720" w:id="9"/>
      <w:r w:rsidRPr="005162DE">
        <w:rPr>
          <w:color w:val="auto"/>
        </w:rPr>
        <w:t>Summary Information for Violation of a MCL, MRDL, AL, TT, or Monitoring and Reporting Requirement</w:t>
      </w:r>
      <w:bookmarkEnd w:id="9"/>
    </w:p>
    <w:p w:rsidRPr="005162DE" w:rsidR="0057056E" w:rsidP="0057056E" w:rsidRDefault="0057056E" w14:paraId="20848DCA" w14:textId="77777777">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Pr="005162DE" w:rsidR="0057056E" w:rsidTr="022F49E6" w14:paraId="51549925" w14:textId="77777777">
        <w:trPr>
          <w:trHeight w:val="457"/>
        </w:trPr>
        <w:tc>
          <w:tcPr>
            <w:tcW w:w="1975" w:type="dxa"/>
            <w:tcMar>
              <w:left w:w="58" w:type="dxa"/>
              <w:right w:w="58" w:type="dxa"/>
            </w:tcMar>
            <w:vAlign w:val="center"/>
          </w:tcPr>
          <w:p w:rsidRPr="005162DE" w:rsidR="0057056E" w:rsidRDefault="0057056E" w14:paraId="184032AF" w14:textId="77777777">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rsidRPr="005162DE" w:rsidR="0057056E" w:rsidRDefault="0057056E" w14:paraId="71E5352B" w14:textId="77777777">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rsidRPr="005162DE" w:rsidR="0057056E" w:rsidRDefault="0057056E" w14:paraId="0135AB69" w14:textId="77777777">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rsidRPr="005162DE" w:rsidR="0057056E" w:rsidRDefault="0057056E" w14:paraId="02FD8722" w14:textId="77777777">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rsidRPr="005162DE" w:rsidR="0057056E" w:rsidRDefault="0057056E" w14:paraId="5335C85E" w14:textId="77777777">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Pr="005162DE" w:rsidR="0057056E" w:rsidTr="022F49E6" w14:paraId="3056F799" w14:textId="77777777">
        <w:trPr>
          <w:trHeight w:val="449"/>
        </w:trPr>
        <w:tc>
          <w:tcPr>
            <w:tcW w:w="1975" w:type="dxa"/>
            <w:tcMar>
              <w:left w:w="58" w:type="dxa"/>
              <w:right w:w="58" w:type="dxa"/>
            </w:tcMar>
          </w:tcPr>
          <w:p w:rsidRPr="005162DE" w:rsidR="0057056E" w:rsidRDefault="0057056E" w14:paraId="35840D9D" w14:textId="55FF57DD">
            <w:pPr>
              <w:spacing w:before="40" w:after="40"/>
              <w:rPr>
                <w:rFonts w:ascii="Arial" w:hAnsi="Arial" w:cs="Arial"/>
                <w:sz w:val="24"/>
                <w:szCs w:val="24"/>
              </w:rPr>
            </w:pPr>
          </w:p>
        </w:tc>
        <w:tc>
          <w:tcPr>
            <w:tcW w:w="2250" w:type="dxa"/>
            <w:tcMar>
              <w:left w:w="58" w:type="dxa"/>
              <w:right w:w="58" w:type="dxa"/>
            </w:tcMar>
          </w:tcPr>
          <w:p w:rsidRPr="005162DE" w:rsidR="0057056E" w:rsidRDefault="0057056E" w14:paraId="260B0C77" w14:textId="292EDA87">
            <w:pPr>
              <w:spacing w:before="40" w:after="40"/>
              <w:rPr>
                <w:rFonts w:ascii="Arial" w:hAnsi="Arial" w:cs="Arial"/>
                <w:sz w:val="24"/>
                <w:szCs w:val="24"/>
              </w:rPr>
            </w:pPr>
          </w:p>
        </w:tc>
        <w:tc>
          <w:tcPr>
            <w:tcW w:w="1890" w:type="dxa"/>
            <w:tcMar>
              <w:left w:w="58" w:type="dxa"/>
              <w:right w:w="58" w:type="dxa"/>
            </w:tcMar>
          </w:tcPr>
          <w:p w:rsidRPr="005162DE" w:rsidR="0057056E" w:rsidRDefault="0057056E" w14:paraId="10E9EF33" w14:textId="00D7E531">
            <w:pPr>
              <w:spacing w:before="40" w:after="40"/>
              <w:rPr>
                <w:rFonts w:ascii="Arial" w:hAnsi="Arial" w:cs="Arial"/>
                <w:sz w:val="24"/>
                <w:szCs w:val="24"/>
              </w:rPr>
            </w:pPr>
          </w:p>
        </w:tc>
        <w:tc>
          <w:tcPr>
            <w:tcW w:w="2160" w:type="dxa"/>
            <w:tcMar>
              <w:left w:w="58" w:type="dxa"/>
              <w:right w:w="58" w:type="dxa"/>
            </w:tcMar>
          </w:tcPr>
          <w:p w:rsidRPr="005162DE" w:rsidR="0057056E" w:rsidRDefault="0057056E" w14:paraId="798A3351" w14:textId="0EA802BB">
            <w:pPr>
              <w:spacing w:before="40" w:after="40"/>
              <w:rPr>
                <w:rFonts w:ascii="Arial" w:hAnsi="Arial" w:cs="Arial"/>
                <w:sz w:val="24"/>
                <w:szCs w:val="24"/>
              </w:rPr>
            </w:pPr>
          </w:p>
        </w:tc>
        <w:tc>
          <w:tcPr>
            <w:tcW w:w="2367" w:type="dxa"/>
            <w:tcMar>
              <w:left w:w="58" w:type="dxa"/>
              <w:right w:w="58" w:type="dxa"/>
            </w:tcMar>
          </w:tcPr>
          <w:p w:rsidRPr="005162DE" w:rsidR="0057056E" w:rsidRDefault="0057056E" w14:paraId="45DFA8AE" w14:textId="2AC501C2">
            <w:pPr>
              <w:spacing w:before="40" w:after="40"/>
              <w:rPr>
                <w:rFonts w:ascii="Arial" w:hAnsi="Arial" w:cs="Arial"/>
                <w:sz w:val="24"/>
                <w:szCs w:val="24"/>
              </w:rPr>
            </w:pPr>
          </w:p>
        </w:tc>
      </w:tr>
    </w:tbl>
    <w:p w:rsidRPr="005162DE" w:rsidR="0057056E" w:rsidP="0057056E" w:rsidRDefault="0057056E" w14:paraId="3A4641EF" w14:textId="77777777">
      <w:pPr>
        <w:rPr>
          <w:rFonts w:ascii="Arial" w:hAnsi="Arial" w:cs="Arial"/>
          <w:sz w:val="24"/>
          <w:szCs w:val="24"/>
        </w:rPr>
      </w:pPr>
    </w:p>
    <w:p w:rsidRPr="005162DE" w:rsidR="0057056E" w:rsidP="0057056E" w:rsidRDefault="0057056E" w14:paraId="6B172C7B" w14:textId="77777777">
      <w:pPr>
        <w:pStyle w:val="Heading3"/>
        <w:keepNext/>
        <w:rPr>
          <w:color w:val="auto"/>
        </w:rPr>
      </w:pPr>
      <w:bookmarkStart w:name="_Toc58336723" w:id="10"/>
      <w:r w:rsidRPr="005162DE">
        <w:rPr>
          <w:color w:val="auto"/>
        </w:rPr>
        <w:t>For Systems Providing Surface Water as a Source of Drinking Water</w:t>
      </w:r>
      <w:bookmarkEnd w:id="10"/>
    </w:p>
    <w:p w:rsidRPr="005162DE" w:rsidR="0057056E" w:rsidP="0057056E" w:rsidRDefault="0057056E" w14:paraId="73125381" w14:textId="77777777">
      <w:pPr>
        <w:pStyle w:val="Caption"/>
        <w:spacing w:before="120"/>
      </w:pPr>
      <w:r w:rsidRPr="005162DE">
        <w:t>Table 10.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Pr="005162DE" w:rsidR="0057056E" w:rsidTr="52DDB693" w14:paraId="1F6B3489" w14:textId="77777777">
        <w:tc>
          <w:tcPr>
            <w:tcW w:w="4045" w:type="dxa"/>
            <w:tcMar/>
          </w:tcPr>
          <w:p w:rsidRPr="005162DE" w:rsidR="0057056E" w:rsidRDefault="0057056E" w14:paraId="211A8090" w14:textId="22918345">
            <w:pPr>
              <w:keepNext/>
              <w:spacing w:before="40" w:after="40"/>
              <w:rPr>
                <w:rFonts w:ascii="Arial" w:hAnsi="Arial" w:cs="Arial"/>
                <w:bCs/>
                <w:sz w:val="24"/>
                <w:szCs w:val="24"/>
              </w:rPr>
            </w:pPr>
            <w:r w:rsidRPr="005162DE">
              <w:rPr>
                <w:rFonts w:ascii="Arial" w:hAnsi="Arial" w:cs="Arial"/>
                <w:bCs/>
                <w:sz w:val="24"/>
                <w:szCs w:val="24"/>
              </w:rPr>
              <w:t xml:space="preserve">Treatment Technique </w:t>
            </w:r>
            <w:r w:rsidR="000B60B9">
              <w:rPr>
                <w:rFonts w:ascii="Arial" w:hAnsi="Arial" w:cs="Arial"/>
                <w:bCs/>
                <w:sz w:val="24"/>
                <w:szCs w:val="24"/>
              </w:rPr>
              <w:t>(a)</w:t>
            </w:r>
          </w:p>
        </w:tc>
        <w:tc>
          <w:tcPr>
            <w:tcW w:w="6725" w:type="dxa"/>
            <w:tcMar/>
          </w:tcPr>
          <w:p w:rsidRPr="005162DE" w:rsidR="0057056E" w:rsidRDefault="000B60B9" w14:paraId="10C2E22B" w14:textId="0049DE9F">
            <w:pPr>
              <w:pStyle w:val="BodyText"/>
              <w:keepNext/>
              <w:spacing w:before="40" w:after="40"/>
              <w:jc w:val="left"/>
              <w:rPr>
                <w:rFonts w:ascii="Arial" w:hAnsi="Arial" w:cs="Arial"/>
                <w:sz w:val="24"/>
                <w:szCs w:val="24"/>
              </w:rPr>
            </w:pPr>
            <w:r>
              <w:rPr>
                <w:rFonts w:ascii="Arial" w:hAnsi="Arial" w:cs="Arial"/>
                <w:sz w:val="24"/>
                <w:szCs w:val="24"/>
              </w:rPr>
              <w:t>Micro Filtration</w:t>
            </w:r>
          </w:p>
        </w:tc>
      </w:tr>
      <w:tr w:rsidRPr="005162DE" w:rsidR="0057056E" w:rsidTr="52DDB693" w14:paraId="4D922434" w14:textId="77777777">
        <w:tc>
          <w:tcPr>
            <w:tcW w:w="4045" w:type="dxa"/>
            <w:tcMar/>
          </w:tcPr>
          <w:p w:rsidRPr="005162DE" w:rsidR="0057056E" w:rsidRDefault="0057056E" w14:paraId="6ECB25FC" w14:textId="77777777">
            <w:pPr>
              <w:spacing w:before="40" w:after="40"/>
              <w:rPr>
                <w:rFonts w:ascii="Arial" w:hAnsi="Arial" w:cs="Arial"/>
                <w:bCs/>
                <w:sz w:val="24"/>
                <w:szCs w:val="24"/>
              </w:rPr>
            </w:pPr>
            <w:r w:rsidRPr="005162DE">
              <w:rPr>
                <w:rFonts w:ascii="Arial" w:hAnsi="Arial" w:cs="Arial"/>
                <w:bCs/>
                <w:sz w:val="24"/>
                <w:szCs w:val="24"/>
              </w:rPr>
              <w:t xml:space="preserve">Turbidity Performance Standards </w:t>
            </w:r>
            <w:r w:rsidRPr="005162DE">
              <w:rPr>
                <w:rFonts w:ascii="Arial" w:hAnsi="Arial" w:cs="Arial"/>
                <w:bCs/>
                <w:sz w:val="24"/>
                <w:szCs w:val="24"/>
                <w:vertAlign w:val="superscript"/>
              </w:rPr>
              <w:t xml:space="preserve">(b) </w:t>
            </w:r>
            <w:r w:rsidRPr="005162DE">
              <w:rPr>
                <w:rFonts w:ascii="Arial" w:hAnsi="Arial" w:cs="Arial"/>
                <w:bCs/>
                <w:sz w:val="24"/>
                <w:szCs w:val="24"/>
              </w:rPr>
              <w:t>(that must be met through the water treatment process)</w:t>
            </w:r>
          </w:p>
        </w:tc>
        <w:tc>
          <w:tcPr>
            <w:tcW w:w="6725" w:type="dxa"/>
            <w:tcMar/>
          </w:tcPr>
          <w:p w:rsidRPr="000B60B9" w:rsidR="000B60B9" w:rsidP="000B60B9" w:rsidRDefault="000B60B9" w14:paraId="7B64DD5C" w14:textId="77777777">
            <w:pPr>
              <w:autoSpaceDE w:val="0"/>
              <w:autoSpaceDN w:val="0"/>
              <w:adjustRightInd w:val="0"/>
              <w:jc w:val="both"/>
              <w:rPr>
                <w:rFonts w:eastAsiaTheme="minorHAnsi"/>
                <w:sz w:val="24"/>
                <w:szCs w:val="24"/>
              </w:rPr>
            </w:pPr>
            <w:r w:rsidRPr="000B60B9">
              <w:rPr>
                <w:rFonts w:eastAsiaTheme="minorHAnsi"/>
                <w:sz w:val="24"/>
                <w:szCs w:val="24"/>
              </w:rPr>
              <w:t xml:space="preserve">(1) The turbidity level of the finished water shall be equal to or less than </w:t>
            </w:r>
            <w:r w:rsidRPr="000B60B9">
              <w:rPr>
                <w:rFonts w:eastAsiaTheme="minorHAnsi"/>
                <w:b/>
                <w:bCs/>
                <w:sz w:val="24"/>
                <w:szCs w:val="24"/>
              </w:rPr>
              <w:t>0.14 NTU</w:t>
            </w:r>
            <w:r w:rsidRPr="000B60B9">
              <w:rPr>
                <w:rFonts w:eastAsiaTheme="minorHAnsi"/>
                <w:sz w:val="24"/>
                <w:szCs w:val="24"/>
              </w:rPr>
              <w:t xml:space="preserve"> in 95 percent of the measurements taken each month.</w:t>
            </w:r>
          </w:p>
          <w:p w:rsidRPr="000B60B9" w:rsidR="000B60B9" w:rsidP="000B60B9" w:rsidRDefault="000B60B9" w14:paraId="678D0AFB" w14:textId="77777777">
            <w:pPr>
              <w:autoSpaceDE w:val="0"/>
              <w:autoSpaceDN w:val="0"/>
              <w:adjustRightInd w:val="0"/>
              <w:jc w:val="both"/>
              <w:rPr>
                <w:rFonts w:eastAsiaTheme="minorHAnsi"/>
                <w:sz w:val="24"/>
                <w:szCs w:val="24"/>
              </w:rPr>
            </w:pPr>
            <w:r w:rsidRPr="000B60B9">
              <w:rPr>
                <w:rFonts w:eastAsiaTheme="minorHAnsi"/>
                <w:sz w:val="24"/>
                <w:szCs w:val="24"/>
              </w:rPr>
              <w:t xml:space="preserve">(2) The turbidity level of the finished water shall not exceed </w:t>
            </w:r>
            <w:r w:rsidRPr="000B60B9">
              <w:rPr>
                <w:rFonts w:eastAsiaTheme="minorHAnsi"/>
                <w:b/>
                <w:bCs/>
                <w:sz w:val="24"/>
                <w:szCs w:val="24"/>
              </w:rPr>
              <w:t>1.0 NTU</w:t>
            </w:r>
            <w:r w:rsidRPr="000B60B9">
              <w:rPr>
                <w:rFonts w:eastAsiaTheme="minorHAnsi"/>
                <w:sz w:val="24"/>
                <w:szCs w:val="24"/>
              </w:rPr>
              <w:t xml:space="preserve"> for more than eight consecutive hours while the plant is in operation.</w:t>
            </w:r>
          </w:p>
          <w:p w:rsidRPr="000B60B9" w:rsidR="000B60B9" w:rsidP="000B60B9" w:rsidRDefault="000B60B9" w14:paraId="28EB2311" w14:textId="77777777">
            <w:pPr>
              <w:autoSpaceDE w:val="0"/>
              <w:autoSpaceDN w:val="0"/>
              <w:adjustRightInd w:val="0"/>
              <w:jc w:val="both"/>
              <w:rPr>
                <w:rFonts w:eastAsiaTheme="minorHAnsi"/>
                <w:sz w:val="24"/>
                <w:szCs w:val="24"/>
              </w:rPr>
            </w:pPr>
            <w:r w:rsidRPr="000B60B9">
              <w:rPr>
                <w:rFonts w:eastAsiaTheme="minorHAnsi"/>
                <w:sz w:val="24"/>
                <w:szCs w:val="24"/>
              </w:rPr>
              <w:t xml:space="preserve">(3) The turbidity level of the finished water shall not exceed </w:t>
            </w:r>
            <w:r w:rsidRPr="000B60B9">
              <w:rPr>
                <w:rFonts w:eastAsiaTheme="minorHAnsi"/>
                <w:b/>
                <w:bCs/>
                <w:sz w:val="24"/>
                <w:szCs w:val="24"/>
              </w:rPr>
              <w:t>5.0 NTU</w:t>
            </w:r>
            <w:r w:rsidRPr="000B60B9">
              <w:rPr>
                <w:rFonts w:eastAsiaTheme="minorHAnsi"/>
                <w:sz w:val="24"/>
                <w:szCs w:val="24"/>
              </w:rPr>
              <w:t xml:space="preserve"> at any time.</w:t>
            </w:r>
          </w:p>
          <w:p w:rsidRPr="000B60B9" w:rsidR="0057056E" w:rsidP="022F49E6" w:rsidRDefault="0057056E" w14:paraId="11A6F859" w14:textId="3031A3C7">
            <w:pPr>
              <w:pStyle w:val="BodyText"/>
              <w:spacing w:before="40" w:after="40"/>
              <w:jc w:val="left"/>
              <w:rPr>
                <w:rFonts w:ascii="Arial" w:hAnsi="Arial" w:cs="Arial"/>
                <w:sz w:val="24"/>
                <w:szCs w:val="24"/>
              </w:rPr>
            </w:pPr>
          </w:p>
        </w:tc>
      </w:tr>
      <w:tr w:rsidRPr="005162DE" w:rsidR="0057056E" w:rsidTr="52DDB693" w14:paraId="7F98A334" w14:textId="77777777">
        <w:trPr>
          <w:trHeight w:val="490"/>
        </w:trPr>
        <w:tc>
          <w:tcPr>
            <w:tcW w:w="4045" w:type="dxa"/>
            <w:tcMar/>
          </w:tcPr>
          <w:p w:rsidRPr="005162DE" w:rsidR="0057056E" w:rsidRDefault="0057056E" w14:paraId="7A83CFBB" w14:textId="77777777">
            <w:pPr>
              <w:spacing w:before="40" w:after="40"/>
              <w:rPr>
                <w:rFonts w:ascii="Arial" w:hAnsi="Arial" w:cs="Arial"/>
                <w:bCs/>
                <w:sz w:val="24"/>
                <w:szCs w:val="24"/>
              </w:rPr>
            </w:pPr>
            <w:r w:rsidRPr="005162DE">
              <w:rPr>
                <w:rFonts w:ascii="Arial" w:hAnsi="Arial" w:cs="Arial"/>
                <w:bCs/>
                <w:sz w:val="24"/>
                <w:szCs w:val="24"/>
              </w:rPr>
              <w:t>Lowest monthly percentage of samples that met Turbidity Performance Standard No. 1.</w:t>
            </w:r>
          </w:p>
        </w:tc>
        <w:tc>
          <w:tcPr>
            <w:tcW w:w="6725" w:type="dxa"/>
            <w:tcMar/>
          </w:tcPr>
          <w:p w:rsidRPr="005162DE" w:rsidR="0057056E" w:rsidP="022F49E6" w:rsidRDefault="48A8B070" w14:paraId="2DC527E7" w14:textId="28383704">
            <w:pPr>
              <w:pStyle w:val="BodyText"/>
              <w:spacing w:before="40" w:after="40" w:line="259" w:lineRule="auto"/>
              <w:jc w:val="left"/>
            </w:pPr>
            <w:r w:rsidRPr="022F49E6">
              <w:rPr>
                <w:rFonts w:ascii="Arial" w:hAnsi="Arial" w:cs="Arial"/>
                <w:sz w:val="24"/>
                <w:szCs w:val="24"/>
              </w:rPr>
              <w:t>100%</w:t>
            </w:r>
          </w:p>
        </w:tc>
      </w:tr>
      <w:tr w:rsidRPr="005162DE" w:rsidR="0057056E" w:rsidTr="52DDB693" w14:paraId="64FFDA9B" w14:textId="77777777">
        <w:trPr>
          <w:trHeight w:val="490"/>
        </w:trPr>
        <w:tc>
          <w:tcPr>
            <w:tcW w:w="4045" w:type="dxa"/>
            <w:tcMar/>
          </w:tcPr>
          <w:p w:rsidRPr="005162DE" w:rsidR="0057056E" w:rsidRDefault="0057056E" w14:paraId="1DB9FD60" w14:textId="77777777">
            <w:pPr>
              <w:spacing w:before="40" w:after="40"/>
              <w:rPr>
                <w:rFonts w:ascii="Arial" w:hAnsi="Arial" w:cs="Arial"/>
                <w:bCs/>
                <w:sz w:val="24"/>
                <w:szCs w:val="24"/>
              </w:rPr>
            </w:pPr>
            <w:r w:rsidRPr="005162DE">
              <w:rPr>
                <w:rFonts w:ascii="Arial" w:hAnsi="Arial" w:cs="Arial"/>
                <w:bCs/>
                <w:sz w:val="24"/>
                <w:szCs w:val="24"/>
              </w:rPr>
              <w:t>Highest single turbidity measurement during the year</w:t>
            </w:r>
          </w:p>
        </w:tc>
        <w:tc>
          <w:tcPr>
            <w:tcW w:w="6725" w:type="dxa"/>
            <w:tcMar/>
          </w:tcPr>
          <w:p w:rsidRPr="005162DE" w:rsidR="0057056E" w:rsidP="52DDB693" w:rsidRDefault="000B60B9" w14:paraId="033A0C8B" w14:textId="49814329">
            <w:pPr>
              <w:pStyle w:val="BodyText"/>
              <w:suppressLineNumbers w:val="0"/>
              <w:bidi w:val="0"/>
              <w:spacing w:before="40" w:beforeAutospacing="off" w:after="40" w:afterAutospacing="off" w:line="259" w:lineRule="auto"/>
              <w:ind w:left="0" w:right="0"/>
              <w:jc w:val="left"/>
              <w:rPr>
                <w:rFonts w:ascii="Arial" w:hAnsi="Arial" w:cs="Arial"/>
                <w:sz w:val="24"/>
                <w:szCs w:val="24"/>
              </w:rPr>
            </w:pPr>
            <w:r w:rsidRPr="52DDB693" w:rsidR="41839116">
              <w:rPr>
                <w:rFonts w:ascii="Arial" w:hAnsi="Arial" w:cs="Arial"/>
                <w:sz w:val="24"/>
                <w:szCs w:val="24"/>
              </w:rPr>
              <w:t>0.</w:t>
            </w:r>
            <w:r w:rsidRPr="52DDB693" w:rsidR="23C3DEC2">
              <w:rPr>
                <w:rFonts w:ascii="Arial" w:hAnsi="Arial" w:cs="Arial"/>
                <w:sz w:val="24"/>
                <w:szCs w:val="24"/>
              </w:rPr>
              <w:t>088</w:t>
            </w:r>
            <w:r w:rsidRPr="52DDB693" w:rsidR="41839116">
              <w:rPr>
                <w:rFonts w:ascii="Arial" w:hAnsi="Arial" w:cs="Arial"/>
                <w:sz w:val="24"/>
                <w:szCs w:val="24"/>
              </w:rPr>
              <w:t xml:space="preserve"> NTU </w:t>
            </w:r>
            <w:r w:rsidRPr="52DDB693" w:rsidR="58358518">
              <w:rPr>
                <w:rFonts w:ascii="Arial" w:hAnsi="Arial" w:cs="Arial"/>
                <w:sz w:val="24"/>
                <w:szCs w:val="24"/>
              </w:rPr>
              <w:t>February of 2025</w:t>
            </w:r>
          </w:p>
        </w:tc>
      </w:tr>
      <w:tr w:rsidRPr="005162DE" w:rsidR="0057056E" w:rsidTr="52DDB693" w14:paraId="32B1866A" w14:textId="77777777">
        <w:trPr>
          <w:trHeight w:val="490"/>
        </w:trPr>
        <w:tc>
          <w:tcPr>
            <w:tcW w:w="4045" w:type="dxa"/>
            <w:tcMar/>
          </w:tcPr>
          <w:p w:rsidRPr="005162DE" w:rsidR="0057056E" w:rsidRDefault="0057056E" w14:paraId="4672494C" w14:textId="77777777">
            <w:pPr>
              <w:spacing w:before="40" w:after="40"/>
              <w:rPr>
                <w:rFonts w:ascii="Arial" w:hAnsi="Arial" w:cs="Arial"/>
                <w:bCs/>
                <w:sz w:val="24"/>
                <w:szCs w:val="24"/>
              </w:rPr>
            </w:pPr>
            <w:r w:rsidRPr="005162DE">
              <w:rPr>
                <w:rFonts w:ascii="Arial" w:hAnsi="Arial" w:cs="Arial"/>
                <w:bCs/>
                <w:sz w:val="24"/>
                <w:szCs w:val="24"/>
              </w:rPr>
              <w:t>Number of violations of any surface water treatment requirements</w:t>
            </w:r>
          </w:p>
        </w:tc>
        <w:tc>
          <w:tcPr>
            <w:tcW w:w="6725" w:type="dxa"/>
            <w:tcMar/>
          </w:tcPr>
          <w:p w:rsidRPr="005162DE" w:rsidR="0057056E" w:rsidP="022F49E6" w:rsidRDefault="0C88701A" w14:paraId="2972C30D" w14:textId="3E7DE80E">
            <w:pPr>
              <w:pStyle w:val="BodyText"/>
              <w:spacing w:before="40" w:after="40" w:line="259" w:lineRule="auto"/>
              <w:jc w:val="left"/>
            </w:pPr>
            <w:r w:rsidRPr="022F49E6">
              <w:rPr>
                <w:rFonts w:ascii="Arial" w:hAnsi="Arial" w:cs="Arial"/>
                <w:sz w:val="24"/>
                <w:szCs w:val="24"/>
              </w:rPr>
              <w:t>None</w:t>
            </w:r>
          </w:p>
        </w:tc>
      </w:tr>
    </w:tbl>
    <w:p w:rsidRPr="005162DE" w:rsidR="0057056E" w:rsidP="0057056E" w:rsidRDefault="0057056E" w14:paraId="5F7E6F4A" w14:textId="77777777">
      <w:pPr>
        <w:pStyle w:val="BlockText"/>
        <w:tabs>
          <w:tab w:val="left" w:pos="360"/>
        </w:tabs>
        <w:spacing w:before="60"/>
        <w:ind w:left="360" w:right="0" w:hanging="360"/>
        <w:rPr>
          <w:rFonts w:ascii="Arial" w:hAnsi="Arial" w:cs="Arial"/>
          <w:b w:val="0"/>
          <w:bCs/>
          <w:sz w:val="24"/>
          <w:szCs w:val="24"/>
        </w:rPr>
      </w:pPr>
      <w:r w:rsidRPr="005162DE">
        <w:rPr>
          <w:rFonts w:ascii="Arial" w:hAnsi="Arial" w:cs="Arial"/>
          <w:b w:val="0"/>
          <w:bCs/>
          <w:sz w:val="24"/>
          <w:szCs w:val="24"/>
        </w:rPr>
        <w:t>(a)</w:t>
      </w:r>
      <w:r w:rsidRPr="005162DE">
        <w:rPr>
          <w:rFonts w:ascii="Arial" w:hAnsi="Arial" w:cs="Arial"/>
          <w:b w:val="0"/>
          <w:bCs/>
          <w:sz w:val="24"/>
          <w:szCs w:val="24"/>
        </w:rPr>
        <w:tab/>
      </w:r>
      <w:r w:rsidRPr="005162DE">
        <w:rPr>
          <w:rFonts w:ascii="Arial" w:hAnsi="Arial" w:cs="Arial"/>
          <w:b w:val="0"/>
          <w:bCs/>
          <w:sz w:val="24"/>
          <w:szCs w:val="24"/>
        </w:rPr>
        <w:t>A required process intended to reduce the level of a contaminant in drinking water.</w:t>
      </w:r>
    </w:p>
    <w:p w:rsidRPr="005162DE" w:rsidR="0057056E" w:rsidP="0057056E" w:rsidRDefault="0057056E" w14:paraId="10806179" w14:textId="77777777">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(b) Turbidity (measured in NTU) is a measurement of the cloudiness of water and is a good indicator of water quality and filtration performance.  Turbidity results which meet performance standards are considered to be in compliance with filtration requirements.</w:t>
      </w:r>
    </w:p>
    <w:p w:rsidRPr="005162DE" w:rsidR="0057056E" w:rsidP="0057056E" w:rsidRDefault="0057056E" w14:paraId="28280E8A" w14:textId="77777777">
      <w:pPr>
        <w:pStyle w:val="Heading3"/>
        <w:keepNext/>
        <w:rPr>
          <w:color w:val="auto"/>
        </w:rPr>
      </w:pPr>
      <w:bookmarkStart w:name="_Toc58336724" w:id="11"/>
      <w:r w:rsidRPr="005162DE">
        <w:rPr>
          <w:color w:val="auto"/>
        </w:rPr>
        <w:t xml:space="preserve">Summary Information for Violation of a Surface Water </w:t>
      </w:r>
      <w:bookmarkEnd w:id="11"/>
      <w:r w:rsidRPr="005162DE">
        <w:rPr>
          <w:color w:val="auto"/>
        </w:rPr>
        <w:t>TT</w:t>
      </w:r>
    </w:p>
    <w:p w:rsidRPr="005162DE" w:rsidR="0057056E" w:rsidP="0057056E" w:rsidRDefault="0057056E" w14:paraId="23C284B9" w14:textId="77777777">
      <w:pPr>
        <w:pStyle w:val="Caption"/>
        <w:spacing w:before="100" w:beforeAutospacing="1"/>
      </w:pPr>
      <w:bookmarkStart w:name="_Toc58336725" w:id="12"/>
      <w:bookmarkStart w:name="_Hlk58234306" w:id="13"/>
      <w:r w:rsidRPr="005162DE">
        <w:t>Table 11.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Pr="005162DE" w:rsidR="0057056E" w:rsidTr="022F49E6" w14:paraId="423AD196" w14:textId="77777777">
        <w:trPr>
          <w:trHeight w:val="457"/>
        </w:trPr>
        <w:tc>
          <w:tcPr>
            <w:tcW w:w="1975" w:type="dxa"/>
            <w:vAlign w:val="center"/>
          </w:tcPr>
          <w:p w:rsidRPr="005162DE" w:rsidR="0057056E" w:rsidRDefault="0057056E" w14:paraId="786A76B5" w14:textId="77777777">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vAlign w:val="center"/>
          </w:tcPr>
          <w:p w:rsidRPr="005162DE" w:rsidR="0057056E" w:rsidRDefault="0057056E" w14:paraId="2759053A" w14:textId="77777777">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vAlign w:val="center"/>
          </w:tcPr>
          <w:p w:rsidRPr="005162DE" w:rsidR="0057056E" w:rsidRDefault="0057056E" w14:paraId="1D2A4522" w14:textId="77777777">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vAlign w:val="center"/>
          </w:tcPr>
          <w:p w:rsidRPr="005162DE" w:rsidR="0057056E" w:rsidRDefault="0057056E" w14:paraId="79AAF2A1" w14:textId="77777777">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vAlign w:val="center"/>
          </w:tcPr>
          <w:p w:rsidRPr="005162DE" w:rsidR="0057056E" w:rsidRDefault="0057056E" w14:paraId="2E2AFD0E" w14:textId="77777777">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Pr="005162DE" w:rsidR="0057056E" w:rsidTr="022F49E6" w14:paraId="3B347D13" w14:textId="77777777">
        <w:trPr>
          <w:trHeight w:val="449"/>
        </w:trPr>
        <w:tc>
          <w:tcPr>
            <w:tcW w:w="1975" w:type="dxa"/>
            <w:tcMar>
              <w:left w:w="58" w:type="dxa"/>
              <w:right w:w="58" w:type="dxa"/>
            </w:tcMar>
          </w:tcPr>
          <w:p w:rsidRPr="005162DE" w:rsidR="0057056E" w:rsidP="022F49E6" w:rsidRDefault="35108EAE" w14:paraId="6587369D" w14:textId="6CDD3043">
            <w:pPr>
              <w:spacing w:before="40" w:after="40" w:line="259" w:lineRule="auto"/>
            </w:pPr>
            <w:r w:rsidRPr="022F49E6">
              <w:rPr>
                <w:rFonts w:ascii="Arial" w:hAnsi="Arial" w:cs="Arial"/>
                <w:sz w:val="24"/>
                <w:szCs w:val="24"/>
              </w:rPr>
              <w:t>None</w:t>
            </w:r>
          </w:p>
        </w:tc>
        <w:tc>
          <w:tcPr>
            <w:tcW w:w="2250" w:type="dxa"/>
            <w:tcMar>
              <w:left w:w="58" w:type="dxa"/>
              <w:right w:w="58" w:type="dxa"/>
            </w:tcMar>
          </w:tcPr>
          <w:p w:rsidRPr="005162DE" w:rsidR="0057056E" w:rsidRDefault="0057056E" w14:paraId="0F471E0C" w14:textId="143EBAC0">
            <w:pPr>
              <w:spacing w:before="40" w:after="40"/>
              <w:rPr>
                <w:rFonts w:ascii="Arial" w:hAnsi="Arial" w:cs="Arial"/>
                <w:sz w:val="24"/>
                <w:szCs w:val="24"/>
              </w:rPr>
            </w:pPr>
          </w:p>
        </w:tc>
        <w:tc>
          <w:tcPr>
            <w:tcW w:w="1890" w:type="dxa"/>
            <w:tcMar>
              <w:left w:w="58" w:type="dxa"/>
              <w:right w:w="58" w:type="dxa"/>
            </w:tcMar>
          </w:tcPr>
          <w:p w:rsidRPr="005162DE" w:rsidR="0057056E" w:rsidRDefault="0057056E" w14:paraId="36587340" w14:textId="72E160DB">
            <w:pPr>
              <w:spacing w:before="40" w:after="40"/>
              <w:rPr>
                <w:rFonts w:ascii="Arial" w:hAnsi="Arial" w:cs="Arial"/>
                <w:sz w:val="24"/>
                <w:szCs w:val="24"/>
              </w:rPr>
            </w:pPr>
          </w:p>
        </w:tc>
        <w:tc>
          <w:tcPr>
            <w:tcW w:w="2160" w:type="dxa"/>
            <w:tcMar>
              <w:left w:w="58" w:type="dxa"/>
              <w:right w:w="58" w:type="dxa"/>
            </w:tcMar>
          </w:tcPr>
          <w:p w:rsidRPr="005162DE" w:rsidR="0057056E" w:rsidRDefault="0057056E" w14:paraId="7A4A1D43" w14:textId="44947E02">
            <w:pPr>
              <w:spacing w:before="40" w:after="40"/>
              <w:rPr>
                <w:rFonts w:ascii="Arial" w:hAnsi="Arial" w:cs="Arial"/>
                <w:sz w:val="24"/>
                <w:szCs w:val="24"/>
              </w:rPr>
            </w:pPr>
          </w:p>
        </w:tc>
        <w:tc>
          <w:tcPr>
            <w:tcW w:w="2367" w:type="dxa"/>
            <w:tcMar>
              <w:left w:w="58" w:type="dxa"/>
              <w:right w:w="58" w:type="dxa"/>
            </w:tcMar>
          </w:tcPr>
          <w:p w:rsidRPr="005162DE" w:rsidR="0057056E" w:rsidRDefault="0057056E" w14:paraId="08518A54" w14:textId="34C4D590">
            <w:pPr>
              <w:spacing w:before="40" w:after="40"/>
              <w:rPr>
                <w:rFonts w:ascii="Arial" w:hAnsi="Arial" w:cs="Arial"/>
                <w:sz w:val="24"/>
                <w:szCs w:val="24"/>
              </w:rPr>
            </w:pPr>
          </w:p>
        </w:tc>
      </w:tr>
      <w:bookmarkEnd w:id="12"/>
      <w:bookmarkEnd w:id="13"/>
    </w:tbl>
    <w:p w:rsidR="00D924F8" w:rsidRDefault="00D924F8" w14:paraId="32EF4ACC" w14:textId="77777777"/>
    <w:sectPr w:rsidR="00D924F8" w:rsidSect="001300C2">
      <w:headerReference w:type="even" r:id="rId12"/>
      <w:headerReference w:type="default" r:id="rId13"/>
      <w:footerReference w:type="even" r:id="rId14"/>
      <w:footerReference w:type="default" r:id="rId15"/>
      <w:footnotePr>
        <w:pos w:val="beneathText"/>
        <w:numFmt w:val="lowerLetter"/>
      </w:footnotePr>
      <w:pgSz w:w="12240" w:h="15840" w:orient="portrait"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C7EB8" w:rsidRDefault="00BC7EB8" w14:paraId="6B56B30F" w14:textId="77777777">
      <w:r>
        <w:separator/>
      </w:r>
    </w:p>
    <w:p w:rsidR="00BC7EB8" w:rsidRDefault="00BC7EB8" w14:paraId="782048F9" w14:textId="77777777"/>
  </w:endnote>
  <w:endnote w:type="continuationSeparator" w:id="0">
    <w:p w:rsidR="00BC7EB8" w:rsidRDefault="00BC7EB8" w14:paraId="4F7AE36C" w14:textId="77777777">
      <w:r>
        <w:continuationSeparator/>
      </w:r>
    </w:p>
    <w:p w:rsidR="00BC7EB8" w:rsidRDefault="00BC7EB8" w14:paraId="38737ECD" w14:textId="77777777"/>
  </w:endnote>
  <w:endnote w:type="continuationNotice" w:id="1">
    <w:p w:rsidR="00BC7EB8" w:rsidRDefault="00BC7EB8" w14:paraId="08921AA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PMingLiU">
    <w:altName w:val="新細明體"/>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44938" w:rsidRDefault="00244938" w14:paraId="2314A196" w14:textId="77777777">
    <w:pPr>
      <w:pStyle w:val="Footer"/>
    </w:pPr>
  </w:p>
  <w:p w:rsidR="00244938" w:rsidRDefault="00244938" w14:paraId="1C17C8FD"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E5912" w:rsidR="00244938" w:rsidP="004562E8" w:rsidRDefault="00244938" w14:paraId="3B999709" w14:textId="6C519585">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Pr="005162DE" w:rsidR="00BF7EF1">
      <w:rPr>
        <w:rFonts w:ascii="Arial" w:hAnsi="Arial" w:cs="Arial"/>
        <w:sz w:val="24"/>
        <w:szCs w:val="24"/>
      </w:rPr>
      <w:t>J</w:t>
    </w:r>
    <w:r w:rsidRPr="005162DE" w:rsidR="009278E1">
      <w:rPr>
        <w:rFonts w:ascii="Arial" w:hAnsi="Arial" w:cs="Arial"/>
        <w:sz w:val="24"/>
        <w:szCs w:val="24"/>
      </w:rPr>
      <w:t xml:space="preserve">anuary </w:t>
    </w:r>
    <w:r w:rsidRPr="005162DE" w:rsidR="00BF7EF1">
      <w:rPr>
        <w:rFonts w:ascii="Arial" w:hAnsi="Arial" w:cs="Arial"/>
        <w:sz w:val="24"/>
        <w:szCs w:val="24"/>
      </w:rPr>
      <w:t>202</w:t>
    </w:r>
    <w:r w:rsidR="000B60B9">
      <w:rPr>
        <w:rFonts w:ascii="Arial" w:hAnsi="Arial" w:cs="Arial"/>
        <w:sz w:val="24"/>
        <w:szCs w:val="24"/>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C7EB8" w:rsidRDefault="00BC7EB8" w14:paraId="257E5C79" w14:textId="77777777">
      <w:r>
        <w:separator/>
      </w:r>
    </w:p>
    <w:p w:rsidR="00BC7EB8" w:rsidRDefault="00BC7EB8" w14:paraId="7BAE46F9" w14:textId="77777777"/>
  </w:footnote>
  <w:footnote w:type="continuationSeparator" w:id="0">
    <w:p w:rsidR="00BC7EB8" w:rsidRDefault="00BC7EB8" w14:paraId="75207BEF" w14:textId="77777777">
      <w:r>
        <w:continuationSeparator/>
      </w:r>
    </w:p>
    <w:p w:rsidR="00BC7EB8" w:rsidRDefault="00BC7EB8" w14:paraId="7A3F69C5" w14:textId="77777777"/>
  </w:footnote>
  <w:footnote w:type="continuationNotice" w:id="1">
    <w:p w:rsidR="00BC7EB8" w:rsidRDefault="00BC7EB8" w14:paraId="6BC323A8"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44938" w:rsidRDefault="00244938" w14:paraId="61DD8456" w14:textId="77777777">
    <w:pPr>
      <w:pStyle w:val="Header"/>
    </w:pPr>
  </w:p>
  <w:p w:rsidR="00244938" w:rsidRDefault="00244938" w14:paraId="2F40F5F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44938" w:rsidP="0025569C" w:rsidRDefault="00244938" w14:paraId="0A71DA51" w14:textId="42204883">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r>
    <w:r w:rsidRPr="00E870EB">
      <w:rPr>
        <w:rFonts w:ascii="Arial" w:hAnsi="Arial" w:cs="Arial"/>
        <w:sz w:val="24"/>
        <w:szCs w:val="24"/>
      </w:rPr>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hint="default" w:ascii="Symbol" w:hAnsi="Symbol"/>
      </w:rPr>
    </w:lvl>
    <w:lvl w:ilvl="1" w:tplc="0409000D">
      <w:start w:val="1"/>
      <w:numFmt w:val="bullet"/>
      <w:lvlText w:val=""/>
      <w:lvlJc w:val="left"/>
      <w:pPr>
        <w:tabs>
          <w:tab w:val="num" w:pos="1440"/>
        </w:tabs>
        <w:ind w:left="1440" w:hanging="360"/>
      </w:pPr>
      <w:rPr>
        <w:rFonts w:hint="default" w:ascii="Wingdings" w:hAnsi="Wingdings"/>
      </w:rPr>
    </w:lvl>
    <w:lvl w:ilvl="2" w:tplc="04090001">
      <w:start w:val="1"/>
      <w:numFmt w:val="bullet"/>
      <w:lvlText w:val=""/>
      <w:lvlJc w:val="left"/>
      <w:pPr>
        <w:tabs>
          <w:tab w:val="num" w:pos="2160"/>
        </w:tabs>
        <w:ind w:left="2160" w:hanging="360"/>
      </w:pPr>
      <w:rPr>
        <w:rFonts w:hint="default" w:ascii="Symbol" w:hAnsi="Symbol"/>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hint="default" w:ascii="Symbol" w:hAnsi="Symbol"/>
      </w:rPr>
    </w:lvl>
    <w:lvl w:ilvl="1">
      <w:start w:val="1"/>
      <w:numFmt w:val="bullet"/>
      <w:lvlText w:val=""/>
      <w:lvlJc w:val="left"/>
      <w:pPr>
        <w:tabs>
          <w:tab w:val="num" w:pos="1440"/>
        </w:tabs>
        <w:ind w:left="1440" w:hanging="360"/>
      </w:pPr>
      <w:rPr>
        <w:rFonts w:hint="default" w:ascii="Wingdings" w:hAnsi="Wingdings"/>
      </w:rPr>
    </w:lvl>
    <w:lvl w:ilvl="2">
      <w:start w:val="1"/>
      <w:numFmt w:val="bullet"/>
      <w:lvlText w:val=""/>
      <w:lvlJc w:val="left"/>
      <w:pPr>
        <w:tabs>
          <w:tab w:val="num" w:pos="2160"/>
        </w:tabs>
        <w:ind w:left="2160" w:hanging="360"/>
      </w:pPr>
      <w:rPr>
        <w:rFonts w:hint="default" w:ascii="Symbol" w:hAnsi="Symbol"/>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rPr>
    </w:lvl>
    <w:lvl w:ilvl="8">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hint="default" w:ascii="Symbol" w:hAnsi="Symbol"/>
      </w:rPr>
    </w:lvl>
    <w:lvl w:ilvl="1" w:tplc="B6BCCE68" w:tentative="1">
      <w:start w:val="1"/>
      <w:numFmt w:val="bullet"/>
      <w:lvlText w:val=""/>
      <w:lvlJc w:val="left"/>
      <w:pPr>
        <w:tabs>
          <w:tab w:val="num" w:pos="1440"/>
        </w:tabs>
        <w:ind w:left="1440" w:hanging="360"/>
      </w:pPr>
      <w:rPr>
        <w:rFonts w:hint="default" w:ascii="Symbol" w:hAnsi="Symbol"/>
      </w:rPr>
    </w:lvl>
    <w:lvl w:ilvl="2" w:tplc="10980B64" w:tentative="1">
      <w:start w:val="1"/>
      <w:numFmt w:val="bullet"/>
      <w:lvlText w:val=""/>
      <w:lvlJc w:val="left"/>
      <w:pPr>
        <w:tabs>
          <w:tab w:val="num" w:pos="2160"/>
        </w:tabs>
        <w:ind w:left="2160" w:hanging="360"/>
      </w:pPr>
      <w:rPr>
        <w:rFonts w:hint="default" w:ascii="Symbol" w:hAnsi="Symbol"/>
      </w:rPr>
    </w:lvl>
    <w:lvl w:ilvl="3" w:tplc="58B23692" w:tentative="1">
      <w:start w:val="1"/>
      <w:numFmt w:val="bullet"/>
      <w:lvlText w:val=""/>
      <w:lvlJc w:val="left"/>
      <w:pPr>
        <w:tabs>
          <w:tab w:val="num" w:pos="2880"/>
        </w:tabs>
        <w:ind w:left="2880" w:hanging="360"/>
      </w:pPr>
      <w:rPr>
        <w:rFonts w:hint="default" w:ascii="Symbol" w:hAnsi="Symbol"/>
      </w:rPr>
    </w:lvl>
    <w:lvl w:ilvl="4" w:tplc="F40E551E" w:tentative="1">
      <w:start w:val="1"/>
      <w:numFmt w:val="bullet"/>
      <w:lvlText w:val=""/>
      <w:lvlJc w:val="left"/>
      <w:pPr>
        <w:tabs>
          <w:tab w:val="num" w:pos="3600"/>
        </w:tabs>
        <w:ind w:left="3600" w:hanging="360"/>
      </w:pPr>
      <w:rPr>
        <w:rFonts w:hint="default" w:ascii="Symbol" w:hAnsi="Symbol"/>
      </w:rPr>
    </w:lvl>
    <w:lvl w:ilvl="5" w:tplc="D6C87730" w:tentative="1">
      <w:start w:val="1"/>
      <w:numFmt w:val="bullet"/>
      <w:lvlText w:val=""/>
      <w:lvlJc w:val="left"/>
      <w:pPr>
        <w:tabs>
          <w:tab w:val="num" w:pos="4320"/>
        </w:tabs>
        <w:ind w:left="4320" w:hanging="360"/>
      </w:pPr>
      <w:rPr>
        <w:rFonts w:hint="default" w:ascii="Symbol" w:hAnsi="Symbol"/>
      </w:rPr>
    </w:lvl>
    <w:lvl w:ilvl="6" w:tplc="F2C03454" w:tentative="1">
      <w:start w:val="1"/>
      <w:numFmt w:val="bullet"/>
      <w:lvlText w:val=""/>
      <w:lvlJc w:val="left"/>
      <w:pPr>
        <w:tabs>
          <w:tab w:val="num" w:pos="5040"/>
        </w:tabs>
        <w:ind w:left="5040" w:hanging="360"/>
      </w:pPr>
      <w:rPr>
        <w:rFonts w:hint="default" w:ascii="Symbol" w:hAnsi="Symbol"/>
      </w:rPr>
    </w:lvl>
    <w:lvl w:ilvl="7" w:tplc="017098F4" w:tentative="1">
      <w:start w:val="1"/>
      <w:numFmt w:val="bullet"/>
      <w:lvlText w:val=""/>
      <w:lvlJc w:val="left"/>
      <w:pPr>
        <w:tabs>
          <w:tab w:val="num" w:pos="5760"/>
        </w:tabs>
        <w:ind w:left="5760" w:hanging="360"/>
      </w:pPr>
      <w:rPr>
        <w:rFonts w:hint="default" w:ascii="Symbol" w:hAnsi="Symbol"/>
      </w:rPr>
    </w:lvl>
    <w:lvl w:ilvl="8" w:tplc="63A63F50" w:tentative="1">
      <w:start w:val="1"/>
      <w:numFmt w:val="bullet"/>
      <w:lvlText w:val=""/>
      <w:lvlJc w:val="left"/>
      <w:pPr>
        <w:tabs>
          <w:tab w:val="num" w:pos="6480"/>
        </w:tabs>
        <w:ind w:left="6480" w:hanging="360"/>
      </w:pPr>
      <w:rPr>
        <w:rFonts w:hint="default" w:ascii="Symbol" w:hAnsi="Symbol"/>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hint="default" w:ascii="Symbol" w:hAnsi="Symbol"/>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C55"/>
    <w:rsid w:val="00050EBD"/>
    <w:rsid w:val="000522D9"/>
    <w:rsid w:val="00052743"/>
    <w:rsid w:val="00053BC0"/>
    <w:rsid w:val="000551F9"/>
    <w:rsid w:val="00061234"/>
    <w:rsid w:val="0006173C"/>
    <w:rsid w:val="000628A6"/>
    <w:rsid w:val="00064805"/>
    <w:rsid w:val="00065561"/>
    <w:rsid w:val="00066AC3"/>
    <w:rsid w:val="00066D3A"/>
    <w:rsid w:val="00070AD2"/>
    <w:rsid w:val="00070C22"/>
    <w:rsid w:val="00073BE0"/>
    <w:rsid w:val="0007490F"/>
    <w:rsid w:val="00074CBB"/>
    <w:rsid w:val="000759BB"/>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B9"/>
    <w:rsid w:val="000B60F2"/>
    <w:rsid w:val="000B74BB"/>
    <w:rsid w:val="000C116D"/>
    <w:rsid w:val="000C16DD"/>
    <w:rsid w:val="000C1A52"/>
    <w:rsid w:val="000C6837"/>
    <w:rsid w:val="000D0ABE"/>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0147"/>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6739C"/>
    <w:rsid w:val="00273001"/>
    <w:rsid w:val="00275C1C"/>
    <w:rsid w:val="00280844"/>
    <w:rsid w:val="002856B8"/>
    <w:rsid w:val="00294205"/>
    <w:rsid w:val="0029798A"/>
    <w:rsid w:val="002A20BB"/>
    <w:rsid w:val="002A21EA"/>
    <w:rsid w:val="002A3636"/>
    <w:rsid w:val="002A4E09"/>
    <w:rsid w:val="002A5101"/>
    <w:rsid w:val="002A5C9F"/>
    <w:rsid w:val="002A746D"/>
    <w:rsid w:val="002B04A9"/>
    <w:rsid w:val="002B0B02"/>
    <w:rsid w:val="002B3B52"/>
    <w:rsid w:val="002B5BB6"/>
    <w:rsid w:val="002D15BC"/>
    <w:rsid w:val="002D1E95"/>
    <w:rsid w:val="002D2F55"/>
    <w:rsid w:val="002D3FB5"/>
    <w:rsid w:val="002D429D"/>
    <w:rsid w:val="002D64F6"/>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003E"/>
    <w:rsid w:val="003A4CAA"/>
    <w:rsid w:val="003A5EB5"/>
    <w:rsid w:val="003B1F6B"/>
    <w:rsid w:val="003B3381"/>
    <w:rsid w:val="003C0F5E"/>
    <w:rsid w:val="003C2FCC"/>
    <w:rsid w:val="003C597D"/>
    <w:rsid w:val="003C7E02"/>
    <w:rsid w:val="003D622F"/>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18C0"/>
    <w:rsid w:val="0045424E"/>
    <w:rsid w:val="004562E8"/>
    <w:rsid w:val="00470811"/>
    <w:rsid w:val="0047086C"/>
    <w:rsid w:val="00472D17"/>
    <w:rsid w:val="00473411"/>
    <w:rsid w:val="00475CB9"/>
    <w:rsid w:val="00483DDB"/>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0B9A"/>
    <w:rsid w:val="00512D8C"/>
    <w:rsid w:val="00514FDA"/>
    <w:rsid w:val="005162DE"/>
    <w:rsid w:val="005210D2"/>
    <w:rsid w:val="00527EEF"/>
    <w:rsid w:val="00534BB7"/>
    <w:rsid w:val="00535F64"/>
    <w:rsid w:val="00535F8B"/>
    <w:rsid w:val="00537240"/>
    <w:rsid w:val="00537BEA"/>
    <w:rsid w:val="00537D34"/>
    <w:rsid w:val="0054057D"/>
    <w:rsid w:val="00541730"/>
    <w:rsid w:val="00546A68"/>
    <w:rsid w:val="00546FDB"/>
    <w:rsid w:val="00552801"/>
    <w:rsid w:val="00552D92"/>
    <w:rsid w:val="005540D9"/>
    <w:rsid w:val="0055419E"/>
    <w:rsid w:val="005556BF"/>
    <w:rsid w:val="0056039D"/>
    <w:rsid w:val="00565EE2"/>
    <w:rsid w:val="0057056E"/>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82E"/>
    <w:rsid w:val="005F0DDC"/>
    <w:rsid w:val="005F17BC"/>
    <w:rsid w:val="005F600B"/>
    <w:rsid w:val="005F6B41"/>
    <w:rsid w:val="005F7F5B"/>
    <w:rsid w:val="0060219E"/>
    <w:rsid w:val="0060561B"/>
    <w:rsid w:val="00606A2B"/>
    <w:rsid w:val="00610526"/>
    <w:rsid w:val="00615750"/>
    <w:rsid w:val="00617455"/>
    <w:rsid w:val="00623849"/>
    <w:rsid w:val="00624516"/>
    <w:rsid w:val="00630AE6"/>
    <w:rsid w:val="00633A17"/>
    <w:rsid w:val="00636BFA"/>
    <w:rsid w:val="00640676"/>
    <w:rsid w:val="00640D92"/>
    <w:rsid w:val="0064205A"/>
    <w:rsid w:val="00643C66"/>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B5CF2"/>
    <w:rsid w:val="006C06F5"/>
    <w:rsid w:val="006C2732"/>
    <w:rsid w:val="006C7186"/>
    <w:rsid w:val="006D480B"/>
    <w:rsid w:val="006D4D93"/>
    <w:rsid w:val="006D506D"/>
    <w:rsid w:val="006E03F6"/>
    <w:rsid w:val="006E11B6"/>
    <w:rsid w:val="006E4646"/>
    <w:rsid w:val="006F437B"/>
    <w:rsid w:val="006F46E1"/>
    <w:rsid w:val="007003D1"/>
    <w:rsid w:val="007017A9"/>
    <w:rsid w:val="00701C81"/>
    <w:rsid w:val="0070427B"/>
    <w:rsid w:val="0071047D"/>
    <w:rsid w:val="00710939"/>
    <w:rsid w:val="007119B8"/>
    <w:rsid w:val="0071576E"/>
    <w:rsid w:val="00717191"/>
    <w:rsid w:val="007176E7"/>
    <w:rsid w:val="00717E80"/>
    <w:rsid w:val="00722BA8"/>
    <w:rsid w:val="0073000F"/>
    <w:rsid w:val="00731092"/>
    <w:rsid w:val="007311B0"/>
    <w:rsid w:val="007354BF"/>
    <w:rsid w:val="00737455"/>
    <w:rsid w:val="00742E55"/>
    <w:rsid w:val="00743F7B"/>
    <w:rsid w:val="007452F3"/>
    <w:rsid w:val="00745362"/>
    <w:rsid w:val="007471DB"/>
    <w:rsid w:val="00753CEC"/>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BBB"/>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3BF"/>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2D09"/>
    <w:rsid w:val="00904288"/>
    <w:rsid w:val="00911A33"/>
    <w:rsid w:val="00915867"/>
    <w:rsid w:val="009160C7"/>
    <w:rsid w:val="00921C44"/>
    <w:rsid w:val="0092652B"/>
    <w:rsid w:val="0092687A"/>
    <w:rsid w:val="009278E1"/>
    <w:rsid w:val="00933266"/>
    <w:rsid w:val="00934D1D"/>
    <w:rsid w:val="00936C4A"/>
    <w:rsid w:val="0093762E"/>
    <w:rsid w:val="00937B7B"/>
    <w:rsid w:val="009419BC"/>
    <w:rsid w:val="00945B59"/>
    <w:rsid w:val="009461F0"/>
    <w:rsid w:val="0094633A"/>
    <w:rsid w:val="00947382"/>
    <w:rsid w:val="00960466"/>
    <w:rsid w:val="009607C5"/>
    <w:rsid w:val="009610BC"/>
    <w:rsid w:val="00964EC2"/>
    <w:rsid w:val="00966F18"/>
    <w:rsid w:val="00970BCF"/>
    <w:rsid w:val="00973F02"/>
    <w:rsid w:val="00974495"/>
    <w:rsid w:val="009746A3"/>
    <w:rsid w:val="00974728"/>
    <w:rsid w:val="00975448"/>
    <w:rsid w:val="00975A98"/>
    <w:rsid w:val="00980FF1"/>
    <w:rsid w:val="009810C8"/>
    <w:rsid w:val="00983590"/>
    <w:rsid w:val="00985F2C"/>
    <w:rsid w:val="009901AD"/>
    <w:rsid w:val="00990849"/>
    <w:rsid w:val="0099313E"/>
    <w:rsid w:val="009946D2"/>
    <w:rsid w:val="00994871"/>
    <w:rsid w:val="00995293"/>
    <w:rsid w:val="009A292C"/>
    <w:rsid w:val="009A2C8F"/>
    <w:rsid w:val="009B1047"/>
    <w:rsid w:val="009B337D"/>
    <w:rsid w:val="009C0E21"/>
    <w:rsid w:val="009C1882"/>
    <w:rsid w:val="009C3F08"/>
    <w:rsid w:val="009C4A4B"/>
    <w:rsid w:val="009C4CB1"/>
    <w:rsid w:val="009C6436"/>
    <w:rsid w:val="009D4211"/>
    <w:rsid w:val="009D54A3"/>
    <w:rsid w:val="009D5D09"/>
    <w:rsid w:val="009E153B"/>
    <w:rsid w:val="009E2850"/>
    <w:rsid w:val="009E4BDC"/>
    <w:rsid w:val="009E54B2"/>
    <w:rsid w:val="009E59A6"/>
    <w:rsid w:val="009F5401"/>
    <w:rsid w:val="009F5B66"/>
    <w:rsid w:val="009F5D81"/>
    <w:rsid w:val="009F7529"/>
    <w:rsid w:val="00A0317C"/>
    <w:rsid w:val="00A0355F"/>
    <w:rsid w:val="00A0640D"/>
    <w:rsid w:val="00A107E3"/>
    <w:rsid w:val="00A15ACB"/>
    <w:rsid w:val="00A1682E"/>
    <w:rsid w:val="00A21890"/>
    <w:rsid w:val="00A24839"/>
    <w:rsid w:val="00A259A6"/>
    <w:rsid w:val="00A32EB0"/>
    <w:rsid w:val="00A37045"/>
    <w:rsid w:val="00A44246"/>
    <w:rsid w:val="00A63BCD"/>
    <w:rsid w:val="00A70258"/>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E43"/>
    <w:rsid w:val="00BB412C"/>
    <w:rsid w:val="00BC2F95"/>
    <w:rsid w:val="00BC4EA7"/>
    <w:rsid w:val="00BC6327"/>
    <w:rsid w:val="00BC7EB8"/>
    <w:rsid w:val="00BD55BB"/>
    <w:rsid w:val="00BD5F31"/>
    <w:rsid w:val="00BD70F3"/>
    <w:rsid w:val="00BE0247"/>
    <w:rsid w:val="00BE2582"/>
    <w:rsid w:val="00BE4E5D"/>
    <w:rsid w:val="00BE555D"/>
    <w:rsid w:val="00BE5CC7"/>
    <w:rsid w:val="00BE6564"/>
    <w:rsid w:val="00BE7ABC"/>
    <w:rsid w:val="00BF1F49"/>
    <w:rsid w:val="00BF628D"/>
    <w:rsid w:val="00BF6317"/>
    <w:rsid w:val="00BF6946"/>
    <w:rsid w:val="00BF725D"/>
    <w:rsid w:val="00BF75B3"/>
    <w:rsid w:val="00BF7EF1"/>
    <w:rsid w:val="00C02325"/>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34E7"/>
    <w:rsid w:val="00C945A7"/>
    <w:rsid w:val="00C94DAA"/>
    <w:rsid w:val="00C952C9"/>
    <w:rsid w:val="00C96627"/>
    <w:rsid w:val="00CA1B53"/>
    <w:rsid w:val="00CA483D"/>
    <w:rsid w:val="00CB5A7C"/>
    <w:rsid w:val="00CB6F44"/>
    <w:rsid w:val="00CB6FF7"/>
    <w:rsid w:val="00CC234C"/>
    <w:rsid w:val="00CC2F86"/>
    <w:rsid w:val="00CD26F1"/>
    <w:rsid w:val="00CD3EAB"/>
    <w:rsid w:val="00CD598A"/>
    <w:rsid w:val="00CD78A4"/>
    <w:rsid w:val="00CE0E27"/>
    <w:rsid w:val="00CE0F0E"/>
    <w:rsid w:val="00CE2D72"/>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2406"/>
    <w:rsid w:val="00D33C8C"/>
    <w:rsid w:val="00D367FF"/>
    <w:rsid w:val="00D37E1F"/>
    <w:rsid w:val="00D402AE"/>
    <w:rsid w:val="00D47015"/>
    <w:rsid w:val="00D5320E"/>
    <w:rsid w:val="00D60888"/>
    <w:rsid w:val="00D619BE"/>
    <w:rsid w:val="00D61A0E"/>
    <w:rsid w:val="00D62607"/>
    <w:rsid w:val="00D64AE5"/>
    <w:rsid w:val="00D668C9"/>
    <w:rsid w:val="00D67F19"/>
    <w:rsid w:val="00D715D4"/>
    <w:rsid w:val="00D73637"/>
    <w:rsid w:val="00D7538B"/>
    <w:rsid w:val="00D77322"/>
    <w:rsid w:val="00D82E27"/>
    <w:rsid w:val="00D84B4B"/>
    <w:rsid w:val="00D924EC"/>
    <w:rsid w:val="00D924F8"/>
    <w:rsid w:val="00D9256E"/>
    <w:rsid w:val="00D96789"/>
    <w:rsid w:val="00D975C3"/>
    <w:rsid w:val="00DA2871"/>
    <w:rsid w:val="00DA4F32"/>
    <w:rsid w:val="00DB305E"/>
    <w:rsid w:val="00DB4A3A"/>
    <w:rsid w:val="00DB4D7F"/>
    <w:rsid w:val="00DC0B11"/>
    <w:rsid w:val="00DC193E"/>
    <w:rsid w:val="00DC2ED8"/>
    <w:rsid w:val="00DC30BE"/>
    <w:rsid w:val="00DC33A3"/>
    <w:rsid w:val="00DC3DA9"/>
    <w:rsid w:val="00DC61D2"/>
    <w:rsid w:val="00DD0989"/>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440"/>
    <w:rsid w:val="00E62B92"/>
    <w:rsid w:val="00E64AD6"/>
    <w:rsid w:val="00E6542D"/>
    <w:rsid w:val="00E67C01"/>
    <w:rsid w:val="00E7271A"/>
    <w:rsid w:val="00E80B80"/>
    <w:rsid w:val="00E80EE7"/>
    <w:rsid w:val="00E8528D"/>
    <w:rsid w:val="00E870EB"/>
    <w:rsid w:val="00E87791"/>
    <w:rsid w:val="00E90B89"/>
    <w:rsid w:val="00E91D0B"/>
    <w:rsid w:val="00E92E9C"/>
    <w:rsid w:val="00E93D03"/>
    <w:rsid w:val="00E949B1"/>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63B4"/>
    <w:rsid w:val="00F27D20"/>
    <w:rsid w:val="00F41F91"/>
    <w:rsid w:val="00F467B0"/>
    <w:rsid w:val="00F51B61"/>
    <w:rsid w:val="00F54C35"/>
    <w:rsid w:val="00F56F85"/>
    <w:rsid w:val="00F61DCB"/>
    <w:rsid w:val="00F64938"/>
    <w:rsid w:val="00F67D55"/>
    <w:rsid w:val="00F75012"/>
    <w:rsid w:val="00F75418"/>
    <w:rsid w:val="00F772CC"/>
    <w:rsid w:val="00F82FE4"/>
    <w:rsid w:val="00F87E2C"/>
    <w:rsid w:val="00F91354"/>
    <w:rsid w:val="00F925AF"/>
    <w:rsid w:val="00F943FC"/>
    <w:rsid w:val="00F96FCF"/>
    <w:rsid w:val="00FA0CE9"/>
    <w:rsid w:val="00FA2B3B"/>
    <w:rsid w:val="00FA5534"/>
    <w:rsid w:val="00FB5ACE"/>
    <w:rsid w:val="00FB67EC"/>
    <w:rsid w:val="00FB6EE5"/>
    <w:rsid w:val="00FC01B5"/>
    <w:rsid w:val="00FC1912"/>
    <w:rsid w:val="00FC33C4"/>
    <w:rsid w:val="00FC34F6"/>
    <w:rsid w:val="00FC45D2"/>
    <w:rsid w:val="00FD4B98"/>
    <w:rsid w:val="00FD4BF4"/>
    <w:rsid w:val="00FE1715"/>
    <w:rsid w:val="00FF0C1D"/>
    <w:rsid w:val="00FF6578"/>
    <w:rsid w:val="00FF6F10"/>
    <w:rsid w:val="01234F58"/>
    <w:rsid w:val="0183C9F8"/>
    <w:rsid w:val="01FDDA6B"/>
    <w:rsid w:val="022F49E6"/>
    <w:rsid w:val="02A2D592"/>
    <w:rsid w:val="043D8571"/>
    <w:rsid w:val="059A9815"/>
    <w:rsid w:val="0768A016"/>
    <w:rsid w:val="078EEAB1"/>
    <w:rsid w:val="09F2B699"/>
    <w:rsid w:val="0B336F39"/>
    <w:rsid w:val="0C069E58"/>
    <w:rsid w:val="0C88701A"/>
    <w:rsid w:val="0CD8EA83"/>
    <w:rsid w:val="0DB1474B"/>
    <w:rsid w:val="13EF64AE"/>
    <w:rsid w:val="15457D34"/>
    <w:rsid w:val="187D36F9"/>
    <w:rsid w:val="18B2DD20"/>
    <w:rsid w:val="1953CCA4"/>
    <w:rsid w:val="1BE7DF9D"/>
    <w:rsid w:val="20F26AD7"/>
    <w:rsid w:val="21E1DB13"/>
    <w:rsid w:val="2224EDB6"/>
    <w:rsid w:val="23C3DEC2"/>
    <w:rsid w:val="25F57294"/>
    <w:rsid w:val="273D1569"/>
    <w:rsid w:val="28B05A5E"/>
    <w:rsid w:val="28B88621"/>
    <w:rsid w:val="2AC33871"/>
    <w:rsid w:val="2B48CB8F"/>
    <w:rsid w:val="32AB6C4D"/>
    <w:rsid w:val="346EDB80"/>
    <w:rsid w:val="35108EAE"/>
    <w:rsid w:val="3675CE72"/>
    <w:rsid w:val="37784833"/>
    <w:rsid w:val="38247522"/>
    <w:rsid w:val="3A4B12EE"/>
    <w:rsid w:val="3F311FB6"/>
    <w:rsid w:val="3F7CA530"/>
    <w:rsid w:val="4146570B"/>
    <w:rsid w:val="41839116"/>
    <w:rsid w:val="4449EA0D"/>
    <w:rsid w:val="44EC76B0"/>
    <w:rsid w:val="451D6945"/>
    <w:rsid w:val="467EE4DE"/>
    <w:rsid w:val="47183F02"/>
    <w:rsid w:val="48A8B070"/>
    <w:rsid w:val="4AA46E92"/>
    <w:rsid w:val="4B79A013"/>
    <w:rsid w:val="515987C6"/>
    <w:rsid w:val="52051103"/>
    <w:rsid w:val="5255779B"/>
    <w:rsid w:val="52DDB693"/>
    <w:rsid w:val="55E79F4C"/>
    <w:rsid w:val="56A8DC24"/>
    <w:rsid w:val="56C438D3"/>
    <w:rsid w:val="58358518"/>
    <w:rsid w:val="5B0E6DAD"/>
    <w:rsid w:val="5BA1DBD4"/>
    <w:rsid w:val="5C122B7F"/>
    <w:rsid w:val="5C25A43A"/>
    <w:rsid w:val="5C771B17"/>
    <w:rsid w:val="5E13F605"/>
    <w:rsid w:val="5E63F147"/>
    <w:rsid w:val="5E96EB07"/>
    <w:rsid w:val="600524CC"/>
    <w:rsid w:val="6226528C"/>
    <w:rsid w:val="64F3AFB9"/>
    <w:rsid w:val="65AA8A59"/>
    <w:rsid w:val="66BD2DC7"/>
    <w:rsid w:val="67546B35"/>
    <w:rsid w:val="70E0B3C6"/>
    <w:rsid w:val="716DD2B1"/>
    <w:rsid w:val="7279AFD2"/>
    <w:rsid w:val="746F45E1"/>
    <w:rsid w:val="7474F270"/>
    <w:rsid w:val="752566ED"/>
    <w:rsid w:val="76AC9580"/>
    <w:rsid w:val="7B22E281"/>
    <w:rsid w:val="7BAC329D"/>
    <w:rsid w:val="7DC96F5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E146136-0B10-4B95-B132-B9807250DAC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color="auto" w:sz="4" w:space="1"/>
        <w:left w:val="single" w:color="auto" w:sz="4" w:space="4"/>
        <w:bottom w:val="single" w:color="auto" w:sz="4" w:space="1"/>
        <w:right w:val="single" w:color="auto" w:sz="4" w:space="4"/>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rsid w:val="00737455"/>
    <w:rPr>
      <w:rFonts w:ascii="Tahoma" w:hAnsi="Tahoma" w:cs="Tahoma"/>
      <w:sz w:val="16"/>
      <w:szCs w:val="16"/>
    </w:rPr>
  </w:style>
  <w:style w:type="character" w:styleId="BalloonTextChar" w:customStyle="1">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Comment Reference"/>
    <w:rsid w:val="00473411"/>
    <w:rPr>
      <w:sz w:val="16"/>
      <w:szCs w:val="16"/>
    </w:rPr>
  </w:style>
  <w:style w:type="paragraph" w:styleId="CommentText">
    <w:name w:val="Comment Text"/>
    <w:basedOn w:val="Normal"/>
    <w:link w:val="CommentTextChar"/>
    <w:rsid w:val="00473411"/>
  </w:style>
  <w:style w:type="character" w:styleId="CommentTextChar" w:customStyle="1">
    <w:name w:val="Comment Text Char"/>
    <w:basedOn w:val="DefaultParagraphFont"/>
    <w:link w:val="CommentText"/>
    <w:rsid w:val="00473411"/>
  </w:style>
  <w:style w:type="paragraph" w:styleId="CommentSubject">
    <w:name w:val="Comment Subject"/>
    <w:basedOn w:val="CommentText"/>
    <w:next w:val="CommentText"/>
    <w:link w:val="CommentSubjectChar"/>
    <w:rsid w:val="00473411"/>
    <w:rPr>
      <w:b/>
      <w:bCs/>
    </w:rPr>
  </w:style>
  <w:style w:type="character" w:styleId="CommentSubjectChar" w:customStyle="1">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styleId="FootnoteTextChar" w:customStyle="1">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styleId="FooterChar" w:customStyle="1">
    <w:name w:val="Footer Char"/>
    <w:basedOn w:val="DefaultParagraphFont"/>
    <w:link w:val="Footer"/>
    <w:uiPriority w:val="99"/>
    <w:rsid w:val="00E870EB"/>
  </w:style>
  <w:style w:type="character" w:styleId="HeaderChar" w:customStyle="1">
    <w:name w:val="Header Char"/>
    <w:basedOn w:val="DefaultParagraphFont"/>
    <w:link w:val="Header"/>
    <w:uiPriority w:val="99"/>
    <w:rsid w:val="004562E8"/>
  </w:style>
  <w:style w:type="paragraph" w:styleId="EndnoteText">
    <w:name w:val="endnote text"/>
    <w:basedOn w:val="Normal"/>
    <w:link w:val="EndnoteTextChar"/>
    <w:rsid w:val="00D62607"/>
  </w:style>
  <w:style w:type="character" w:styleId="EndnoteTextChar" w:customStyle="1">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hAnsiTheme="majorHAnsi" w:eastAsiaTheme="majorEastAsia"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styleId="BodyTextChar" w:customStyle="1">
    <w:name w:val="Body Text Char"/>
    <w:basedOn w:val="DefaultParagraphFont"/>
    <w:link w:val="BodyText"/>
    <w:rsid w:val="0025569C"/>
    <w:rPr>
      <w:rFonts w:ascii="Footlight MT Light" w:hAnsi="Footlight MT Light"/>
      <w:sz w:val="22"/>
    </w:rPr>
  </w:style>
  <w:style w:type="character" w:styleId="Emphasis">
    <w:name w:val="Emphasis"/>
    <w:basedOn w:val="DefaultParagraphFont"/>
    <w:uiPriority w:val="20"/>
    <w:qFormat/>
    <w:rsid w:val="006C06F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www.epa.gov/lead" TargetMode="Externa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SWRCB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CCR SWS Template - English</dc:title>
  <dc:subject>CCR</dc:subject>
  <dc:creator>SWB - Regulatory Development Unit</dc:creator>
  <keywords>Consumer Confidence Report, Small Water System, Template</keywords>
  <dc:description/>
  <lastModifiedBy>Tomasi, Matthew J</lastModifiedBy>
  <revision>4</revision>
  <lastPrinted>2025-06-18T18:25:00.0000000Z</lastPrinted>
  <dcterms:created xsi:type="dcterms:W3CDTF">2026-10-06T22:01:00.0000000Z</dcterms:created>
  <dcterms:modified xsi:type="dcterms:W3CDTF">2026-10-06T22:07:09.0627238Z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