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A98DC4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5161C">
        <w:rPr>
          <w:rFonts w:ascii="Arial" w:hAnsi="Arial" w:cs="Arial"/>
          <w:sz w:val="24"/>
          <w:szCs w:val="24"/>
        </w:rPr>
        <w:t>LVNP Headquarters CA-5210503</w:t>
      </w:r>
      <w:r w:rsidR="00494C7A" w:rsidRPr="005162DE">
        <w:rPr>
          <w:rFonts w:ascii="Arial" w:hAnsi="Arial" w:cs="Arial"/>
          <w:sz w:val="24"/>
          <w:szCs w:val="24"/>
        </w:rPr>
        <w:t xml:space="preserve"> </w:t>
      </w:r>
    </w:p>
    <w:p w14:paraId="65A99AB1" w14:textId="0D74FBD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5161C">
        <w:rPr>
          <w:rFonts w:ascii="Arial" w:hAnsi="Arial" w:cs="Arial"/>
          <w:sz w:val="24"/>
          <w:szCs w:val="24"/>
        </w:rPr>
        <w:t>11/1/2023</w:t>
      </w:r>
    </w:p>
    <w:p w14:paraId="21C05768" w14:textId="1515CDF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w:t>
      </w:r>
      <w:r w:rsidR="0065161C">
        <w:rPr>
          <w:rFonts w:ascii="Arial" w:hAnsi="Arial" w:cs="Arial"/>
          <w:sz w:val="24"/>
          <w:szCs w:val="24"/>
        </w:rPr>
        <w:t xml:space="preserve"> </w:t>
      </w:r>
      <w:r w:rsidRPr="005162DE">
        <w:rPr>
          <w:rFonts w:ascii="Arial" w:hAnsi="Arial" w:cs="Arial"/>
          <w:sz w:val="24"/>
          <w:szCs w:val="24"/>
        </w:rPr>
        <w:t xml:space="preserve">in Use: </w:t>
      </w:r>
      <w:r w:rsidR="0065161C">
        <w:rPr>
          <w:rFonts w:ascii="Arial" w:hAnsi="Arial" w:cs="Arial"/>
          <w:sz w:val="24"/>
          <w:szCs w:val="24"/>
        </w:rPr>
        <w:t>Surface Water, Creek</w:t>
      </w:r>
    </w:p>
    <w:p w14:paraId="6AE5ED8C" w14:textId="544428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 </w:t>
      </w:r>
      <w:r w:rsidR="0065161C">
        <w:rPr>
          <w:rFonts w:ascii="Arial" w:hAnsi="Arial" w:cs="Arial"/>
          <w:sz w:val="24"/>
          <w:szCs w:val="24"/>
        </w:rPr>
        <w:t>Martin Creek Water Intake</w:t>
      </w:r>
    </w:p>
    <w:p w14:paraId="6A52C7EB" w14:textId="252459AA" w:rsidR="0065161C" w:rsidRPr="0065161C" w:rsidRDefault="004263A6" w:rsidP="0065161C">
      <w:pPr>
        <w:pStyle w:val="Heading2"/>
        <w:spacing w:before="0" w:after="0"/>
        <w:rPr>
          <w:b w:val="0"/>
          <w:bCs w:val="0"/>
          <w:sz w:val="24"/>
        </w:rPr>
      </w:pPr>
      <w:r w:rsidRPr="00FE6273">
        <w:rPr>
          <w:sz w:val="24"/>
        </w:rPr>
        <w:t xml:space="preserve">Drinking Water </w:t>
      </w:r>
      <w:r w:rsidRPr="005162DE">
        <w:rPr>
          <w:sz w:val="24"/>
        </w:rPr>
        <w:t>Source Assessment</w:t>
      </w:r>
      <w:r w:rsidR="00A32EB0" w:rsidRPr="005162DE">
        <w:rPr>
          <w:sz w:val="24"/>
        </w:rPr>
        <w:t xml:space="preserve"> Information</w:t>
      </w:r>
      <w:r w:rsidRPr="005162DE">
        <w:rPr>
          <w:sz w:val="24"/>
        </w:rPr>
        <w:t xml:space="preserve">: </w:t>
      </w:r>
      <w:r w:rsidR="0065161C" w:rsidRPr="0065161C">
        <w:rPr>
          <w:b w:val="0"/>
          <w:bCs w:val="0"/>
          <w:sz w:val="24"/>
        </w:rPr>
        <w:t>A source-water assessment has been completed for the source serving the LVNP - Headquarters surface-water system. Copies of the assessment are available from the State Water Resources Control Board’s Division of Drinking Water</w:t>
      </w:r>
      <w:r w:rsidR="002847B0">
        <w:rPr>
          <w:b w:val="0"/>
          <w:bCs w:val="0"/>
          <w:sz w:val="24"/>
        </w:rPr>
        <w:t xml:space="preserve"> by calling (530) 224-4800.</w:t>
      </w:r>
    </w:p>
    <w:p w14:paraId="71B0C004" w14:textId="77777777" w:rsidR="0065161C" w:rsidRDefault="0065161C" w:rsidP="0065365D">
      <w:pPr>
        <w:rPr>
          <w:rFonts w:ascii="Arial" w:hAnsi="Arial" w:cs="Arial"/>
          <w:sz w:val="24"/>
          <w:szCs w:val="24"/>
        </w:rPr>
      </w:pPr>
    </w:p>
    <w:p w14:paraId="6F5F8B17" w14:textId="77777777" w:rsidR="00F807B1" w:rsidRDefault="0065365D" w:rsidP="00F807B1">
      <w:pPr>
        <w:spacing w:after="180"/>
        <w:rPr>
          <w:rFonts w:ascii="Arial" w:hAnsi="Arial" w:cs="Arial"/>
          <w:sz w:val="24"/>
          <w:szCs w:val="24"/>
          <w:lang w:val="es-MX"/>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161C">
        <w:rPr>
          <w:rFonts w:ascii="Arial" w:hAnsi="Arial" w:cs="Arial"/>
          <w:sz w:val="24"/>
          <w:szCs w:val="24"/>
        </w:rPr>
        <w:t>Robert Morris, (530) 595-6227</w:t>
      </w:r>
      <w:r w:rsidR="00F807B1" w:rsidRPr="00F807B1">
        <w:rPr>
          <w:rFonts w:ascii="Arial" w:hAnsi="Arial" w:cs="Arial"/>
          <w:sz w:val="24"/>
          <w:szCs w:val="24"/>
          <w:lang w:val="es-MX"/>
        </w:rPr>
        <w:t xml:space="preserve"> </w:t>
      </w:r>
    </w:p>
    <w:p w14:paraId="1D63C4FF" w14:textId="77777777" w:rsidR="00F807B1" w:rsidRDefault="00F807B1" w:rsidP="00F807B1">
      <w:pPr>
        <w:spacing w:after="180"/>
        <w:rPr>
          <w:rFonts w:ascii="Arial" w:hAnsi="Arial" w:cs="Arial"/>
          <w:sz w:val="24"/>
          <w:szCs w:val="24"/>
          <w:lang w:val="es-MX"/>
        </w:rPr>
      </w:pPr>
    </w:p>
    <w:p w14:paraId="11FA8E48" w14:textId="08D2E339" w:rsidR="00F807B1" w:rsidRPr="005162DE" w:rsidRDefault="00F807B1" w:rsidP="00F807B1">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Pr>
          <w:rFonts w:ascii="Arial" w:hAnsi="Arial" w:cs="Arial"/>
          <w:sz w:val="24"/>
          <w:szCs w:val="24"/>
        </w:rPr>
        <w:t>LVNP - Headquarters</w:t>
      </w:r>
      <w:r w:rsidRPr="005162DE">
        <w:rPr>
          <w:rFonts w:ascii="Arial" w:hAnsi="Arial" w:cs="Arial"/>
          <w:sz w:val="24"/>
          <w:szCs w:val="24"/>
          <w:lang w:val="es-MX"/>
        </w:rPr>
        <w:t xml:space="preserve"> a </w:t>
      </w:r>
      <w:r>
        <w:rPr>
          <w:rFonts w:ascii="Arial" w:hAnsi="Arial" w:cs="Arial"/>
          <w:sz w:val="24"/>
          <w:szCs w:val="24"/>
        </w:rPr>
        <w:t>(530-595-6227)</w:t>
      </w:r>
      <w:r w:rsidRPr="005162DE">
        <w:rPr>
          <w:rFonts w:ascii="Arial" w:hAnsi="Arial" w:cs="Arial"/>
          <w:sz w:val="24"/>
          <w:szCs w:val="24"/>
          <w:lang w:val="es-MX"/>
        </w:rPr>
        <w:t xml:space="preserve"> para asistirlo en español.</w:t>
      </w:r>
    </w:p>
    <w:p w14:paraId="291D569C" w14:textId="3F67F2C2"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7D057B" w14:textId="77777777" w:rsidR="00F807B1" w:rsidRDefault="00F807B1"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2AAD30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w:t>
      </w:r>
      <w:r w:rsidR="0075279B">
        <w:rPr>
          <w:rFonts w:ascii="Arial" w:hAnsi="Arial" w:cs="Arial"/>
          <w:bCs/>
          <w:sz w:val="24"/>
          <w:szCs w:val="24"/>
        </w:rPr>
        <w:t xml:space="preserve"> and</w:t>
      </w:r>
      <w:r w:rsidR="00814AAE" w:rsidRPr="005162DE">
        <w:rPr>
          <w:rFonts w:ascii="Arial" w:hAnsi="Arial" w:cs="Arial"/>
          <w:bCs/>
          <w:sz w:val="24"/>
          <w:szCs w:val="24"/>
        </w:rPr>
        <w:t xml:space="preserve"> 6</w:t>
      </w:r>
      <w:r w:rsidR="0075279B">
        <w:rPr>
          <w:rFonts w:ascii="Arial" w:hAnsi="Arial" w:cs="Arial"/>
          <w:bCs/>
          <w:sz w:val="24"/>
          <w:szCs w:val="24"/>
        </w:rPr>
        <w:t xml:space="preserve"> </w:t>
      </w:r>
      <w:r w:rsidRPr="005162DE">
        <w:rPr>
          <w:rFonts w:ascii="Arial" w:hAnsi="Arial" w:cs="Arial"/>
          <w:bCs/>
          <w:sz w:val="24"/>
          <w:szCs w:val="24"/>
        </w:rPr>
        <w:t xml:space="preserve">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70C4C1E" w:rsidR="008572DA" w:rsidRPr="005162DE" w:rsidRDefault="0094009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9E87791" w:rsidR="00095AAC" w:rsidRPr="005162DE" w:rsidRDefault="0094009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1DA7AFE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943361">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7D0C8FE8" w14:textId="65F9BF0D" w:rsidR="002847B0" w:rsidRPr="002847B0" w:rsidRDefault="00BF6317" w:rsidP="002847B0">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E206D44"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769"/>
        <w:gridCol w:w="810"/>
        <w:gridCol w:w="810"/>
        <w:gridCol w:w="3533"/>
      </w:tblGrid>
      <w:tr w:rsidR="00D73637" w:rsidRPr="005162DE" w14:paraId="36B51181" w14:textId="77777777" w:rsidTr="009B3DE0">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69"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810"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53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9B3DE0">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B0A083" w:rsidR="00D73637" w:rsidRPr="005162DE" w:rsidRDefault="009B3DE0" w:rsidP="00960466">
            <w:pPr>
              <w:spacing w:before="40" w:after="40"/>
              <w:jc w:val="center"/>
              <w:rPr>
                <w:rFonts w:ascii="Arial" w:hAnsi="Arial" w:cs="Arial"/>
                <w:sz w:val="24"/>
                <w:szCs w:val="24"/>
              </w:rPr>
            </w:pPr>
            <w:r>
              <w:rPr>
                <w:rFonts w:ascii="Arial" w:hAnsi="Arial" w:cs="Arial"/>
                <w:sz w:val="24"/>
                <w:szCs w:val="24"/>
              </w:rPr>
              <w:t>8-18-2022</w:t>
            </w:r>
          </w:p>
        </w:tc>
        <w:tc>
          <w:tcPr>
            <w:tcW w:w="1021" w:type="dxa"/>
            <w:tcMar>
              <w:left w:w="86" w:type="dxa"/>
              <w:right w:w="86" w:type="dxa"/>
            </w:tcMar>
          </w:tcPr>
          <w:p w14:paraId="102D5A02" w14:textId="6C7F1C71" w:rsidR="00D73637" w:rsidRPr="005162DE" w:rsidRDefault="009B3DE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192AA10" w:rsidR="00D73637" w:rsidRPr="005162DE" w:rsidRDefault="009B3DE0" w:rsidP="00960466">
            <w:pPr>
              <w:spacing w:before="40" w:after="40"/>
              <w:jc w:val="center"/>
              <w:rPr>
                <w:rFonts w:ascii="Arial" w:hAnsi="Arial" w:cs="Arial"/>
                <w:sz w:val="24"/>
                <w:szCs w:val="24"/>
              </w:rPr>
            </w:pPr>
            <w:r>
              <w:rPr>
                <w:rFonts w:ascii="Arial" w:hAnsi="Arial" w:cs="Arial"/>
                <w:sz w:val="24"/>
                <w:szCs w:val="24"/>
              </w:rPr>
              <w:t>10.3 ppb</w:t>
            </w:r>
          </w:p>
        </w:tc>
        <w:tc>
          <w:tcPr>
            <w:tcW w:w="769" w:type="dxa"/>
            <w:tcMar>
              <w:left w:w="86" w:type="dxa"/>
              <w:right w:w="86" w:type="dxa"/>
            </w:tcMar>
          </w:tcPr>
          <w:p w14:paraId="308535F4" w14:textId="1DEB5D67" w:rsidR="00D73637" w:rsidRPr="005162DE" w:rsidRDefault="009B3DE0" w:rsidP="00960466">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0173A2B8" w14:textId="1A66780D"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r w:rsidR="009B3DE0">
              <w:rPr>
                <w:rFonts w:ascii="Arial" w:hAnsi="Arial" w:cs="Arial"/>
                <w:sz w:val="24"/>
                <w:szCs w:val="24"/>
              </w:rPr>
              <w:t xml:space="preserve"> ppb</w:t>
            </w:r>
          </w:p>
        </w:tc>
        <w:tc>
          <w:tcPr>
            <w:tcW w:w="810"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53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9B3DE0">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6276A80E" w:rsidR="00D73637" w:rsidRPr="005162DE" w:rsidRDefault="009B3DE0" w:rsidP="00FC33C4">
            <w:pPr>
              <w:spacing w:before="40" w:after="40"/>
              <w:jc w:val="center"/>
              <w:rPr>
                <w:rFonts w:ascii="Arial" w:hAnsi="Arial" w:cs="Arial"/>
                <w:sz w:val="24"/>
                <w:szCs w:val="24"/>
              </w:rPr>
            </w:pPr>
            <w:r>
              <w:rPr>
                <w:rFonts w:ascii="Arial" w:hAnsi="Arial" w:cs="Arial"/>
                <w:sz w:val="24"/>
                <w:szCs w:val="24"/>
              </w:rPr>
              <w:t>8-18-2022</w:t>
            </w:r>
          </w:p>
        </w:tc>
        <w:tc>
          <w:tcPr>
            <w:tcW w:w="1021" w:type="dxa"/>
            <w:tcMar>
              <w:left w:w="86" w:type="dxa"/>
              <w:right w:w="86" w:type="dxa"/>
            </w:tcMar>
          </w:tcPr>
          <w:p w14:paraId="42CEE2F3" w14:textId="51EF1E1A" w:rsidR="00D73637" w:rsidRPr="005162DE" w:rsidRDefault="009B3DE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B4A14A4" w:rsidR="00D73637" w:rsidRPr="005162DE" w:rsidRDefault="009B3DE0" w:rsidP="00FC33C4">
            <w:pPr>
              <w:spacing w:before="40" w:after="40"/>
              <w:jc w:val="center"/>
              <w:rPr>
                <w:rFonts w:ascii="Arial" w:hAnsi="Arial" w:cs="Arial"/>
                <w:sz w:val="24"/>
                <w:szCs w:val="24"/>
              </w:rPr>
            </w:pPr>
            <w:r>
              <w:rPr>
                <w:rFonts w:ascii="Arial" w:hAnsi="Arial" w:cs="Arial"/>
                <w:sz w:val="24"/>
                <w:szCs w:val="24"/>
              </w:rPr>
              <w:t>352 ppb</w:t>
            </w:r>
          </w:p>
        </w:tc>
        <w:tc>
          <w:tcPr>
            <w:tcW w:w="769" w:type="dxa"/>
            <w:tcMar>
              <w:left w:w="86" w:type="dxa"/>
              <w:right w:w="86" w:type="dxa"/>
            </w:tcMar>
          </w:tcPr>
          <w:p w14:paraId="1AE57BBF" w14:textId="46BA586C" w:rsidR="00D73637" w:rsidRPr="005162DE" w:rsidRDefault="009B3DE0" w:rsidP="00FC33C4">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70C90CCD" w14:textId="3C1DEB2B" w:rsidR="00D73637" w:rsidRPr="005162DE" w:rsidRDefault="009B3DE0" w:rsidP="00FC33C4">
            <w:pPr>
              <w:spacing w:before="40" w:after="40"/>
              <w:jc w:val="center"/>
              <w:rPr>
                <w:rFonts w:ascii="Arial" w:hAnsi="Arial" w:cs="Arial"/>
                <w:sz w:val="24"/>
                <w:szCs w:val="24"/>
              </w:rPr>
            </w:pPr>
            <w:r>
              <w:rPr>
                <w:rFonts w:ascii="Arial" w:hAnsi="Arial" w:cs="Arial"/>
                <w:sz w:val="24"/>
                <w:szCs w:val="24"/>
              </w:rPr>
              <w:t>1,300 ppb</w:t>
            </w:r>
          </w:p>
        </w:tc>
        <w:tc>
          <w:tcPr>
            <w:tcW w:w="810" w:type="dxa"/>
            <w:tcMar>
              <w:left w:w="86" w:type="dxa"/>
              <w:right w:w="86" w:type="dxa"/>
            </w:tcMar>
          </w:tcPr>
          <w:p w14:paraId="6BFCFA13" w14:textId="38C77381" w:rsidR="00D73637" w:rsidRPr="005162DE" w:rsidRDefault="009B3DE0" w:rsidP="00FC33C4">
            <w:pPr>
              <w:spacing w:before="40" w:after="40"/>
              <w:jc w:val="center"/>
              <w:rPr>
                <w:rFonts w:ascii="Arial" w:hAnsi="Arial" w:cs="Arial"/>
                <w:sz w:val="24"/>
                <w:szCs w:val="24"/>
              </w:rPr>
            </w:pPr>
            <w:r>
              <w:rPr>
                <w:rFonts w:ascii="Arial" w:hAnsi="Arial" w:cs="Arial"/>
                <w:sz w:val="24"/>
                <w:szCs w:val="24"/>
              </w:rPr>
              <w:t>300</w:t>
            </w:r>
          </w:p>
        </w:tc>
        <w:tc>
          <w:tcPr>
            <w:tcW w:w="3533"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D3BAE45" w:rsidR="00684C7E" w:rsidRPr="005162DE" w:rsidRDefault="0027395C" w:rsidP="00684C7E">
            <w:pPr>
              <w:spacing w:before="40" w:after="40"/>
              <w:jc w:val="center"/>
              <w:rPr>
                <w:rFonts w:ascii="Arial" w:hAnsi="Arial" w:cs="Arial"/>
                <w:sz w:val="24"/>
                <w:szCs w:val="24"/>
              </w:rPr>
            </w:pPr>
            <w:r>
              <w:rPr>
                <w:rFonts w:ascii="Arial" w:hAnsi="Arial" w:cs="Arial"/>
                <w:sz w:val="24"/>
                <w:szCs w:val="24"/>
              </w:rPr>
              <w:t>9-29-2021</w:t>
            </w:r>
          </w:p>
        </w:tc>
        <w:tc>
          <w:tcPr>
            <w:tcW w:w="1260" w:type="dxa"/>
            <w:tcMar>
              <w:left w:w="58" w:type="dxa"/>
              <w:right w:w="58" w:type="dxa"/>
            </w:tcMar>
          </w:tcPr>
          <w:p w14:paraId="690B0D1C" w14:textId="5E00B1B0" w:rsidR="00684C7E" w:rsidRPr="005162DE" w:rsidRDefault="0027395C" w:rsidP="00684C7E">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44FB5C0C" w:rsidR="00684C7E" w:rsidRPr="005162DE" w:rsidRDefault="0027395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DF0A34" w:rsidR="00684C7E" w:rsidRPr="005162DE" w:rsidRDefault="0027395C" w:rsidP="00684C7E">
            <w:pPr>
              <w:spacing w:before="40" w:after="40"/>
              <w:jc w:val="center"/>
              <w:rPr>
                <w:rFonts w:ascii="Arial" w:hAnsi="Arial" w:cs="Arial"/>
                <w:sz w:val="24"/>
                <w:szCs w:val="24"/>
              </w:rPr>
            </w:pPr>
            <w:r>
              <w:rPr>
                <w:rFonts w:ascii="Arial" w:hAnsi="Arial" w:cs="Arial"/>
                <w:sz w:val="24"/>
                <w:szCs w:val="24"/>
              </w:rPr>
              <w:t>9-29-2021</w:t>
            </w:r>
          </w:p>
        </w:tc>
        <w:tc>
          <w:tcPr>
            <w:tcW w:w="1260" w:type="dxa"/>
            <w:tcMar>
              <w:left w:w="58" w:type="dxa"/>
              <w:right w:w="58" w:type="dxa"/>
            </w:tcMar>
          </w:tcPr>
          <w:p w14:paraId="5F571C45" w14:textId="06878592" w:rsidR="00684C7E" w:rsidRPr="005162DE" w:rsidRDefault="0027395C"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tcPr>
          <w:p w14:paraId="2BE476FB" w14:textId="540946AA" w:rsidR="00684C7E" w:rsidRPr="005162DE" w:rsidRDefault="0027395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1ACA182" w:rsidR="00512D8C" w:rsidRPr="005162DE" w:rsidRDefault="0029519B" w:rsidP="00512D8C">
            <w:pPr>
              <w:keepNext/>
              <w:keepLines/>
              <w:spacing w:before="40" w:after="40"/>
              <w:ind w:left="30"/>
              <w:jc w:val="both"/>
              <w:rPr>
                <w:rFonts w:ascii="Arial" w:hAnsi="Arial" w:cs="Arial"/>
                <w:sz w:val="24"/>
                <w:szCs w:val="24"/>
              </w:rPr>
            </w:pPr>
            <w:r>
              <w:rPr>
                <w:rFonts w:ascii="Arial" w:hAnsi="Arial" w:cs="Arial"/>
                <w:sz w:val="24"/>
                <w:szCs w:val="24"/>
              </w:rPr>
              <w:t>Aluminum (pp</w:t>
            </w:r>
            <w:r w:rsidR="00221A4A">
              <w:rPr>
                <w:rFonts w:ascii="Arial" w:hAnsi="Arial" w:cs="Arial"/>
                <w:sz w:val="24"/>
                <w:szCs w:val="24"/>
              </w:rPr>
              <w:t>m</w:t>
            </w:r>
            <w:r>
              <w:rPr>
                <w:rFonts w:ascii="Arial" w:hAnsi="Arial" w:cs="Arial"/>
                <w:sz w:val="24"/>
                <w:szCs w:val="24"/>
              </w:rPr>
              <w:t>)</w:t>
            </w:r>
          </w:p>
        </w:tc>
        <w:tc>
          <w:tcPr>
            <w:tcW w:w="1440" w:type="dxa"/>
          </w:tcPr>
          <w:p w14:paraId="21F7006B" w14:textId="289CA3D9" w:rsidR="00512D8C" w:rsidRPr="005162DE" w:rsidRDefault="0029519B" w:rsidP="00512D8C">
            <w:pPr>
              <w:keepNext/>
              <w:keepLines/>
              <w:spacing w:before="40" w:after="40"/>
              <w:jc w:val="center"/>
              <w:rPr>
                <w:rFonts w:ascii="Arial" w:hAnsi="Arial" w:cs="Arial"/>
                <w:sz w:val="24"/>
                <w:szCs w:val="24"/>
              </w:rPr>
            </w:pPr>
            <w:r>
              <w:rPr>
                <w:rFonts w:ascii="Arial" w:hAnsi="Arial" w:cs="Arial"/>
                <w:sz w:val="24"/>
                <w:szCs w:val="24"/>
              </w:rPr>
              <w:t>8-17-2022</w:t>
            </w:r>
          </w:p>
        </w:tc>
        <w:tc>
          <w:tcPr>
            <w:tcW w:w="1260" w:type="dxa"/>
          </w:tcPr>
          <w:p w14:paraId="1BD7CABC" w14:textId="5D70A6EE" w:rsidR="00512D8C" w:rsidRPr="005162DE" w:rsidRDefault="00221A4A" w:rsidP="00512D8C">
            <w:pPr>
              <w:keepNext/>
              <w:keepLines/>
              <w:spacing w:before="40" w:after="40"/>
              <w:jc w:val="center"/>
              <w:rPr>
                <w:rFonts w:ascii="Arial" w:hAnsi="Arial" w:cs="Arial"/>
                <w:sz w:val="24"/>
                <w:szCs w:val="24"/>
              </w:rPr>
            </w:pPr>
            <w:r>
              <w:rPr>
                <w:rFonts w:ascii="Arial" w:hAnsi="Arial" w:cs="Arial"/>
                <w:sz w:val="24"/>
                <w:szCs w:val="24"/>
              </w:rPr>
              <w:t>0.0067</w:t>
            </w:r>
          </w:p>
        </w:tc>
        <w:tc>
          <w:tcPr>
            <w:tcW w:w="1530" w:type="dxa"/>
          </w:tcPr>
          <w:p w14:paraId="40895B2C" w14:textId="134B7043" w:rsidR="00512D8C" w:rsidRPr="005162DE" w:rsidRDefault="0029519B"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E6A2750" w:rsidR="00512D8C" w:rsidRPr="005162DE" w:rsidRDefault="00221A4A"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1AC76F88" w:rsidR="00512D8C" w:rsidRPr="005162DE" w:rsidRDefault="0029519B"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7407AF74" w:rsidR="00512D8C" w:rsidRPr="005162DE" w:rsidRDefault="00677431" w:rsidP="00512D8C">
            <w:pPr>
              <w:keepNext/>
              <w:keepLines/>
              <w:spacing w:before="40" w:after="40"/>
              <w:jc w:val="center"/>
              <w:rPr>
                <w:rFonts w:ascii="Arial" w:hAnsi="Arial" w:cs="Arial"/>
                <w:sz w:val="24"/>
                <w:szCs w:val="24"/>
              </w:rPr>
            </w:pPr>
            <w:r>
              <w:rPr>
                <w:rFonts w:ascii="Arial" w:hAnsi="Arial" w:cs="Arial"/>
                <w:sz w:val="24"/>
                <w:szCs w:val="24"/>
              </w:rPr>
              <w:t>Erosion of natural deposits; residue from surface water treatment process</w:t>
            </w:r>
          </w:p>
        </w:tc>
      </w:tr>
      <w:tr w:rsidR="005162DE" w:rsidRPr="005162DE" w14:paraId="7E778FAF" w14:textId="77777777" w:rsidTr="002D3FB5">
        <w:trPr>
          <w:trHeight w:val="432"/>
        </w:trPr>
        <w:tc>
          <w:tcPr>
            <w:tcW w:w="2245" w:type="dxa"/>
            <w:tcMar>
              <w:left w:w="58" w:type="dxa"/>
              <w:right w:w="58" w:type="dxa"/>
            </w:tcMar>
          </w:tcPr>
          <w:p w14:paraId="2BC454A4" w14:textId="1604597E" w:rsidR="00244938" w:rsidRPr="005162DE" w:rsidRDefault="00677431" w:rsidP="00244938">
            <w:pPr>
              <w:spacing w:before="40" w:after="40"/>
              <w:ind w:left="30"/>
              <w:jc w:val="both"/>
              <w:rPr>
                <w:rFonts w:ascii="Arial" w:hAnsi="Arial" w:cs="Arial"/>
                <w:sz w:val="24"/>
                <w:szCs w:val="24"/>
              </w:rPr>
            </w:pPr>
            <w:r>
              <w:rPr>
                <w:rFonts w:ascii="Arial" w:hAnsi="Arial" w:cs="Arial"/>
                <w:sz w:val="24"/>
                <w:szCs w:val="24"/>
              </w:rPr>
              <w:t>Barium (pp</w:t>
            </w:r>
            <w:r w:rsidR="00221A4A">
              <w:rPr>
                <w:rFonts w:ascii="Arial" w:hAnsi="Arial" w:cs="Arial"/>
                <w:sz w:val="24"/>
                <w:szCs w:val="24"/>
              </w:rPr>
              <w:t>m</w:t>
            </w:r>
            <w:r>
              <w:rPr>
                <w:rFonts w:ascii="Arial" w:hAnsi="Arial" w:cs="Arial"/>
                <w:sz w:val="24"/>
                <w:szCs w:val="24"/>
              </w:rPr>
              <w:t>)</w:t>
            </w:r>
          </w:p>
        </w:tc>
        <w:tc>
          <w:tcPr>
            <w:tcW w:w="1440" w:type="dxa"/>
          </w:tcPr>
          <w:p w14:paraId="25EFD446" w14:textId="1F1FAF68" w:rsidR="00244938" w:rsidRPr="005162DE" w:rsidRDefault="00677431" w:rsidP="00244938">
            <w:pPr>
              <w:spacing w:before="40" w:after="40"/>
              <w:jc w:val="center"/>
              <w:rPr>
                <w:rFonts w:ascii="Arial" w:hAnsi="Arial" w:cs="Arial"/>
                <w:sz w:val="24"/>
                <w:szCs w:val="24"/>
              </w:rPr>
            </w:pPr>
            <w:r>
              <w:rPr>
                <w:rFonts w:ascii="Arial" w:hAnsi="Arial" w:cs="Arial"/>
                <w:sz w:val="24"/>
                <w:szCs w:val="24"/>
              </w:rPr>
              <w:t>8-17-2022</w:t>
            </w:r>
          </w:p>
        </w:tc>
        <w:tc>
          <w:tcPr>
            <w:tcW w:w="1260" w:type="dxa"/>
          </w:tcPr>
          <w:p w14:paraId="7CAF39D9" w14:textId="4F7EA38F" w:rsidR="00244938" w:rsidRPr="005162DE" w:rsidRDefault="00221A4A" w:rsidP="00244938">
            <w:pPr>
              <w:spacing w:before="40" w:after="40"/>
              <w:jc w:val="center"/>
              <w:rPr>
                <w:rFonts w:ascii="Arial" w:hAnsi="Arial" w:cs="Arial"/>
                <w:sz w:val="24"/>
                <w:szCs w:val="24"/>
              </w:rPr>
            </w:pPr>
            <w:r>
              <w:rPr>
                <w:rFonts w:ascii="Arial" w:hAnsi="Arial" w:cs="Arial"/>
                <w:sz w:val="24"/>
                <w:szCs w:val="24"/>
              </w:rPr>
              <w:t>0.0013</w:t>
            </w:r>
          </w:p>
        </w:tc>
        <w:tc>
          <w:tcPr>
            <w:tcW w:w="1530" w:type="dxa"/>
          </w:tcPr>
          <w:p w14:paraId="694B316A" w14:textId="018C53A6" w:rsidR="00244938" w:rsidRPr="005162DE" w:rsidRDefault="00677431"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323E8598" w:rsidR="00244938" w:rsidRPr="005162DE" w:rsidRDefault="00221A4A"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22742D9B" w:rsidR="00244938" w:rsidRPr="005162DE" w:rsidRDefault="00677431"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6F428002" w:rsidR="00244938" w:rsidRPr="005162DE" w:rsidRDefault="00677431" w:rsidP="00244938">
            <w:pPr>
              <w:spacing w:before="40" w:after="40"/>
              <w:jc w:val="center"/>
              <w:rPr>
                <w:rFonts w:ascii="Arial" w:hAnsi="Arial" w:cs="Arial"/>
                <w:sz w:val="24"/>
                <w:szCs w:val="24"/>
              </w:rPr>
            </w:pPr>
            <w:r>
              <w:rPr>
                <w:rFonts w:ascii="Arial" w:hAnsi="Arial" w:cs="Arial"/>
                <w:sz w:val="24"/>
                <w:szCs w:val="24"/>
              </w:rPr>
              <w:t xml:space="preserve">Discharges of oil drilling wastes and from metal refineries; </w:t>
            </w:r>
            <w:r>
              <w:rPr>
                <w:rFonts w:ascii="Arial" w:hAnsi="Arial" w:cs="Arial"/>
                <w:sz w:val="24"/>
                <w:szCs w:val="24"/>
              </w:rPr>
              <w:lastRenderedPageBreak/>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1F602036" w:rsidR="001F7181" w:rsidRPr="005162DE" w:rsidRDefault="00677431" w:rsidP="002A5101">
            <w:pPr>
              <w:spacing w:before="40" w:after="40"/>
              <w:ind w:left="30"/>
              <w:jc w:val="both"/>
              <w:rPr>
                <w:rFonts w:ascii="Arial" w:hAnsi="Arial" w:cs="Arial"/>
                <w:sz w:val="24"/>
                <w:szCs w:val="24"/>
              </w:rPr>
            </w:pPr>
            <w:r>
              <w:rPr>
                <w:rFonts w:ascii="Arial" w:hAnsi="Arial" w:cs="Arial"/>
                <w:sz w:val="24"/>
                <w:szCs w:val="24"/>
              </w:rPr>
              <w:lastRenderedPageBreak/>
              <w:t>Nickel (ppb)</w:t>
            </w:r>
          </w:p>
        </w:tc>
        <w:tc>
          <w:tcPr>
            <w:tcW w:w="1440" w:type="dxa"/>
          </w:tcPr>
          <w:p w14:paraId="535C6478" w14:textId="670BDE04" w:rsidR="001F7181" w:rsidRPr="005162DE" w:rsidRDefault="00677431" w:rsidP="001F7181">
            <w:pPr>
              <w:spacing w:before="40" w:after="40"/>
              <w:jc w:val="center"/>
              <w:rPr>
                <w:rFonts w:ascii="Arial" w:hAnsi="Arial" w:cs="Arial"/>
                <w:sz w:val="24"/>
                <w:szCs w:val="24"/>
              </w:rPr>
            </w:pPr>
            <w:r>
              <w:rPr>
                <w:rFonts w:ascii="Arial" w:hAnsi="Arial" w:cs="Arial"/>
                <w:sz w:val="24"/>
                <w:szCs w:val="24"/>
              </w:rPr>
              <w:t>8-17-2022</w:t>
            </w:r>
          </w:p>
        </w:tc>
        <w:tc>
          <w:tcPr>
            <w:tcW w:w="1260" w:type="dxa"/>
          </w:tcPr>
          <w:p w14:paraId="1A872876" w14:textId="1374DC0B" w:rsidR="001F7181" w:rsidRPr="005162DE" w:rsidRDefault="00677431" w:rsidP="001F7181">
            <w:pPr>
              <w:spacing w:before="40" w:after="40"/>
              <w:jc w:val="center"/>
              <w:rPr>
                <w:rFonts w:ascii="Arial" w:hAnsi="Arial" w:cs="Arial"/>
                <w:sz w:val="24"/>
                <w:szCs w:val="24"/>
              </w:rPr>
            </w:pPr>
            <w:r>
              <w:rPr>
                <w:rFonts w:ascii="Arial" w:hAnsi="Arial" w:cs="Arial"/>
                <w:sz w:val="24"/>
                <w:szCs w:val="24"/>
              </w:rPr>
              <w:t>2.18</w:t>
            </w:r>
          </w:p>
        </w:tc>
        <w:tc>
          <w:tcPr>
            <w:tcW w:w="1530" w:type="dxa"/>
          </w:tcPr>
          <w:p w14:paraId="4E27FAAD" w14:textId="08E5611E" w:rsidR="001F7181" w:rsidRPr="005162DE" w:rsidRDefault="0067743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7CC10046" w:rsidR="001F7181" w:rsidRPr="005162DE" w:rsidRDefault="00677431"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22CCB022" w14:textId="373F63F6" w:rsidR="001F7181" w:rsidRPr="005162DE" w:rsidRDefault="00677431"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218DDB99" w14:textId="285FD35C" w:rsidR="001F7181" w:rsidRPr="005162DE" w:rsidRDefault="00677431" w:rsidP="001F7181">
            <w:pPr>
              <w:spacing w:before="40" w:after="40"/>
              <w:jc w:val="center"/>
              <w:rPr>
                <w:rFonts w:ascii="Arial" w:hAnsi="Arial" w:cs="Arial"/>
                <w:sz w:val="24"/>
                <w:szCs w:val="24"/>
              </w:rPr>
            </w:pPr>
            <w:r>
              <w:rPr>
                <w:rFonts w:ascii="Arial" w:hAnsi="Arial" w:cs="Arial"/>
                <w:sz w:val="24"/>
                <w:szCs w:val="24"/>
              </w:rPr>
              <w:t>Erosion of natural deposits; discharge from metal factories</w:t>
            </w:r>
          </w:p>
        </w:tc>
      </w:tr>
      <w:tr w:rsidR="00F807B1" w:rsidRPr="005162DE" w14:paraId="368A2735" w14:textId="77777777" w:rsidTr="002D3FB5">
        <w:trPr>
          <w:trHeight w:val="432"/>
        </w:trPr>
        <w:tc>
          <w:tcPr>
            <w:tcW w:w="2245" w:type="dxa"/>
            <w:tcMar>
              <w:left w:w="58" w:type="dxa"/>
              <w:right w:w="58" w:type="dxa"/>
            </w:tcMar>
          </w:tcPr>
          <w:p w14:paraId="420BF493" w14:textId="30FABBD7" w:rsidR="00F807B1" w:rsidRDefault="00F807B1" w:rsidP="002A5101">
            <w:pPr>
              <w:spacing w:before="40" w:after="40"/>
              <w:ind w:left="30"/>
              <w:jc w:val="both"/>
              <w:rPr>
                <w:rFonts w:ascii="Arial" w:hAnsi="Arial" w:cs="Arial"/>
                <w:sz w:val="24"/>
                <w:szCs w:val="24"/>
              </w:rPr>
            </w:pPr>
            <w:r>
              <w:rPr>
                <w:rFonts w:ascii="Arial" w:hAnsi="Arial" w:cs="Arial"/>
                <w:sz w:val="24"/>
                <w:szCs w:val="24"/>
              </w:rPr>
              <w:t>TTHMs (ppb)</w:t>
            </w:r>
          </w:p>
        </w:tc>
        <w:tc>
          <w:tcPr>
            <w:tcW w:w="1440" w:type="dxa"/>
          </w:tcPr>
          <w:p w14:paraId="5FB28337" w14:textId="1A194255" w:rsidR="00F807B1" w:rsidRDefault="00F807B1" w:rsidP="001F7181">
            <w:pPr>
              <w:spacing w:before="40" w:after="40"/>
              <w:jc w:val="center"/>
              <w:rPr>
                <w:rFonts w:ascii="Arial" w:hAnsi="Arial" w:cs="Arial"/>
                <w:sz w:val="24"/>
                <w:szCs w:val="24"/>
              </w:rPr>
            </w:pPr>
            <w:r>
              <w:rPr>
                <w:rFonts w:ascii="Arial" w:hAnsi="Arial" w:cs="Arial"/>
                <w:sz w:val="24"/>
                <w:szCs w:val="24"/>
              </w:rPr>
              <w:t>8-29-2023</w:t>
            </w:r>
          </w:p>
        </w:tc>
        <w:tc>
          <w:tcPr>
            <w:tcW w:w="1260" w:type="dxa"/>
          </w:tcPr>
          <w:p w14:paraId="5E60D0AF" w14:textId="3DB855BD" w:rsidR="00F807B1" w:rsidRDefault="00F807B1" w:rsidP="001F7181">
            <w:pPr>
              <w:spacing w:before="40" w:after="40"/>
              <w:jc w:val="center"/>
              <w:rPr>
                <w:rFonts w:ascii="Arial" w:hAnsi="Arial" w:cs="Arial"/>
                <w:sz w:val="24"/>
                <w:szCs w:val="24"/>
              </w:rPr>
            </w:pPr>
            <w:r>
              <w:rPr>
                <w:rFonts w:ascii="Arial" w:hAnsi="Arial" w:cs="Arial"/>
                <w:sz w:val="24"/>
                <w:szCs w:val="24"/>
              </w:rPr>
              <w:t>56</w:t>
            </w:r>
          </w:p>
        </w:tc>
        <w:tc>
          <w:tcPr>
            <w:tcW w:w="1530" w:type="dxa"/>
          </w:tcPr>
          <w:p w14:paraId="4332C581" w14:textId="29EE0628" w:rsidR="00F807B1" w:rsidRDefault="00F807B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DCFD057" w14:textId="058408CA" w:rsidR="00F807B1" w:rsidRDefault="00F807B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8785159" w14:textId="57E9834B" w:rsidR="00F807B1" w:rsidRDefault="00F807B1"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AD5C8EE" w14:textId="4FBF7540" w:rsidR="00F807B1" w:rsidRDefault="00F807B1"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F807B1" w:rsidRPr="005162DE" w14:paraId="6A6EAA16" w14:textId="77777777" w:rsidTr="002D3FB5">
        <w:trPr>
          <w:trHeight w:val="432"/>
        </w:trPr>
        <w:tc>
          <w:tcPr>
            <w:tcW w:w="2245" w:type="dxa"/>
            <w:tcMar>
              <w:left w:w="58" w:type="dxa"/>
              <w:right w:w="58" w:type="dxa"/>
            </w:tcMar>
          </w:tcPr>
          <w:p w14:paraId="6070A8DF" w14:textId="6784BD3A" w:rsidR="00F807B1" w:rsidRDefault="00F807B1"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5D0B6101" w14:textId="7C16027C" w:rsidR="00F807B1" w:rsidRDefault="00F807B1" w:rsidP="001F7181">
            <w:pPr>
              <w:spacing w:before="40" w:after="40"/>
              <w:jc w:val="center"/>
              <w:rPr>
                <w:rFonts w:ascii="Arial" w:hAnsi="Arial" w:cs="Arial"/>
                <w:sz w:val="24"/>
                <w:szCs w:val="24"/>
              </w:rPr>
            </w:pPr>
            <w:r>
              <w:rPr>
                <w:rFonts w:ascii="Arial" w:hAnsi="Arial" w:cs="Arial"/>
                <w:sz w:val="24"/>
                <w:szCs w:val="24"/>
              </w:rPr>
              <w:t>8-29-2023</w:t>
            </w:r>
          </w:p>
        </w:tc>
        <w:tc>
          <w:tcPr>
            <w:tcW w:w="1260" w:type="dxa"/>
          </w:tcPr>
          <w:p w14:paraId="18955615" w14:textId="0A1C1B93" w:rsidR="00F807B1" w:rsidRDefault="00F807B1"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34141AA1" w14:textId="6CA3E297" w:rsidR="00F807B1" w:rsidRDefault="00F807B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24E5268" w14:textId="22823A35" w:rsidR="00F807B1" w:rsidRDefault="00F807B1"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11BC10F0" w14:textId="0FA13582" w:rsidR="00F807B1" w:rsidRDefault="00F807B1"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6E280A8" w14:textId="018461BF" w:rsidR="00F807B1" w:rsidRDefault="00F807B1"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81C83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6A7F031" w14:textId="77777777" w:rsidR="002847B0" w:rsidRDefault="002847B0" w:rsidP="0025569C">
      <w:pPr>
        <w:spacing w:after="240"/>
        <w:rPr>
          <w:rFonts w:ascii="Arial" w:hAnsi="Arial" w:cs="Arial"/>
          <w:sz w:val="24"/>
          <w:szCs w:val="24"/>
        </w:rPr>
      </w:pPr>
    </w:p>
    <w:p w14:paraId="44FAF733" w14:textId="77777777" w:rsidR="002847B0" w:rsidRDefault="002847B0" w:rsidP="0025569C">
      <w:pPr>
        <w:spacing w:after="240"/>
        <w:rPr>
          <w:rFonts w:ascii="Arial" w:hAnsi="Arial" w:cs="Arial"/>
          <w:sz w:val="24"/>
          <w:szCs w:val="24"/>
        </w:rPr>
      </w:pPr>
    </w:p>
    <w:p w14:paraId="38E682F5" w14:textId="77777777" w:rsidR="002847B0" w:rsidRPr="005162DE" w:rsidRDefault="002847B0" w:rsidP="0025569C">
      <w:pPr>
        <w:spacing w:after="240"/>
        <w:rPr>
          <w:rFonts w:ascii="Arial" w:hAnsi="Arial" w:cs="Arial"/>
          <w:sz w:val="24"/>
          <w:szCs w:val="24"/>
        </w:rPr>
      </w:pPr>
    </w:p>
    <w:p w14:paraId="0026A5AB" w14:textId="08030855" w:rsidR="0087640F" w:rsidRPr="005162DE" w:rsidRDefault="0087640F" w:rsidP="0087640F">
      <w:pPr>
        <w:pStyle w:val="Caption"/>
        <w:spacing w:before="100" w:beforeAutospacing="1"/>
      </w:pPr>
      <w:r w:rsidRPr="005162DE">
        <w:lastRenderedPageBreak/>
        <w:t xml:space="preserve">Table </w:t>
      </w:r>
      <w:r w:rsidR="00527FB9">
        <w:t>5</w:t>
      </w:r>
      <w:r w:rsidRPr="005162DE">
        <w:t>. Violation</w:t>
      </w:r>
      <w:r w:rsidR="00BA60E7">
        <w:t>s</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B4CB7BC" w:rsidR="001F503E" w:rsidRPr="005162DE" w:rsidRDefault="00BA60E7" w:rsidP="001F503E">
            <w:pPr>
              <w:spacing w:before="40" w:after="40"/>
              <w:rPr>
                <w:rFonts w:ascii="Arial" w:hAnsi="Arial" w:cs="Arial"/>
                <w:sz w:val="24"/>
                <w:szCs w:val="24"/>
              </w:rPr>
            </w:pPr>
            <w:r>
              <w:rPr>
                <w:rFonts w:ascii="Arial" w:hAnsi="Arial" w:cs="Arial"/>
                <w:sz w:val="24"/>
                <w:szCs w:val="24"/>
              </w:rPr>
              <w:t>Failed to distribute Consumer Confidence Report</w:t>
            </w:r>
            <w:r w:rsidR="00527FB9">
              <w:rPr>
                <w:rFonts w:ascii="Arial" w:hAnsi="Arial" w:cs="Arial"/>
                <w:sz w:val="24"/>
                <w:szCs w:val="24"/>
              </w:rPr>
              <w:t xml:space="preserve"> (CCR)</w:t>
            </w:r>
          </w:p>
        </w:tc>
        <w:tc>
          <w:tcPr>
            <w:tcW w:w="2250" w:type="dxa"/>
            <w:tcMar>
              <w:left w:w="58" w:type="dxa"/>
              <w:right w:w="58" w:type="dxa"/>
            </w:tcMar>
          </w:tcPr>
          <w:p w14:paraId="14D9A9B3" w14:textId="3D5B9211" w:rsidR="001F503E" w:rsidRPr="005162DE" w:rsidRDefault="00527FB9" w:rsidP="001F503E">
            <w:pPr>
              <w:spacing w:before="40" w:after="40"/>
              <w:rPr>
                <w:rFonts w:ascii="Arial" w:hAnsi="Arial" w:cs="Arial"/>
                <w:sz w:val="24"/>
                <w:szCs w:val="24"/>
              </w:rPr>
            </w:pPr>
            <w:r>
              <w:rPr>
                <w:rFonts w:ascii="Arial" w:hAnsi="Arial" w:cs="Arial"/>
                <w:sz w:val="24"/>
                <w:szCs w:val="24"/>
              </w:rPr>
              <w:t>Failed to prepare and distribute CCR to LVNP water users by July 1</w:t>
            </w:r>
            <w:r w:rsidRPr="00527FB9">
              <w:rPr>
                <w:rFonts w:ascii="Arial" w:hAnsi="Arial" w:cs="Arial"/>
                <w:sz w:val="24"/>
                <w:szCs w:val="24"/>
                <w:vertAlign w:val="superscript"/>
              </w:rPr>
              <w:t>st</w:t>
            </w:r>
            <w:r>
              <w:rPr>
                <w:rFonts w:ascii="Arial" w:hAnsi="Arial" w:cs="Arial"/>
                <w:sz w:val="24"/>
                <w:szCs w:val="24"/>
              </w:rPr>
              <w:t xml:space="preserve">. </w:t>
            </w:r>
          </w:p>
        </w:tc>
        <w:tc>
          <w:tcPr>
            <w:tcW w:w="1890" w:type="dxa"/>
            <w:tcMar>
              <w:left w:w="58" w:type="dxa"/>
              <w:right w:w="58" w:type="dxa"/>
            </w:tcMar>
          </w:tcPr>
          <w:p w14:paraId="7D4FE25C" w14:textId="58239260" w:rsidR="001F503E" w:rsidRPr="005162DE" w:rsidRDefault="00527FB9" w:rsidP="001F503E">
            <w:pPr>
              <w:spacing w:before="40" w:after="40"/>
              <w:rPr>
                <w:rFonts w:ascii="Arial" w:hAnsi="Arial" w:cs="Arial"/>
                <w:sz w:val="24"/>
                <w:szCs w:val="24"/>
              </w:rPr>
            </w:pPr>
            <w:r>
              <w:rPr>
                <w:rFonts w:ascii="Arial" w:hAnsi="Arial" w:cs="Arial"/>
                <w:sz w:val="24"/>
                <w:szCs w:val="24"/>
              </w:rPr>
              <w:t>2021 &amp; 2022</w:t>
            </w:r>
          </w:p>
        </w:tc>
        <w:tc>
          <w:tcPr>
            <w:tcW w:w="2160" w:type="dxa"/>
            <w:tcMar>
              <w:left w:w="58" w:type="dxa"/>
              <w:right w:w="58" w:type="dxa"/>
            </w:tcMar>
          </w:tcPr>
          <w:p w14:paraId="7CABD54F" w14:textId="0C32E7CA" w:rsidR="001F503E" w:rsidRPr="005162DE" w:rsidRDefault="00527FB9" w:rsidP="001F503E">
            <w:pPr>
              <w:spacing w:before="40" w:after="40"/>
              <w:rPr>
                <w:rFonts w:ascii="Arial" w:hAnsi="Arial" w:cs="Arial"/>
                <w:sz w:val="24"/>
                <w:szCs w:val="24"/>
              </w:rPr>
            </w:pPr>
            <w:r>
              <w:rPr>
                <w:rFonts w:ascii="Arial" w:hAnsi="Arial" w:cs="Arial"/>
                <w:sz w:val="24"/>
                <w:szCs w:val="24"/>
              </w:rPr>
              <w:t>Completing and distributing this CCR and will continue to distribute an annual CCR</w:t>
            </w:r>
          </w:p>
        </w:tc>
        <w:tc>
          <w:tcPr>
            <w:tcW w:w="2367" w:type="dxa"/>
            <w:tcMar>
              <w:left w:w="58" w:type="dxa"/>
              <w:right w:w="58" w:type="dxa"/>
            </w:tcMar>
          </w:tcPr>
          <w:p w14:paraId="67233B7F" w14:textId="1BDBEE7A" w:rsidR="001F503E" w:rsidRPr="005162DE" w:rsidRDefault="00527FB9"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46C2CDD1" w14:textId="37616254" w:rsidR="004F2F03" w:rsidRPr="005162DE" w:rsidRDefault="004F2F03" w:rsidP="001B4F20">
      <w:pPr>
        <w:pStyle w:val="Caption"/>
        <w:spacing w:before="120"/>
      </w:pPr>
      <w:r w:rsidRPr="005162DE">
        <w:t xml:space="preserve">Table </w:t>
      </w:r>
      <w:r w:rsidR="00527FB9">
        <w:t>6</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AD93EFD" w:rsidR="00E80EE7" w:rsidRPr="009319D1" w:rsidRDefault="009319D1" w:rsidP="001B4F20">
            <w:pPr>
              <w:pStyle w:val="BodyText"/>
              <w:keepNext/>
              <w:spacing w:before="40" w:after="40"/>
              <w:jc w:val="left"/>
              <w:rPr>
                <w:rFonts w:ascii="Arial" w:hAnsi="Arial" w:cs="Arial"/>
                <w:sz w:val="24"/>
                <w:szCs w:val="24"/>
              </w:rPr>
            </w:pPr>
            <w:r w:rsidRPr="009319D1">
              <w:rPr>
                <w:rFonts w:ascii="Arial" w:hAnsi="Arial" w:cs="Arial"/>
                <w:sz w:val="24"/>
                <w:szCs w:val="24"/>
              </w:rPr>
              <w:t xml:space="preserve">Siemens </w:t>
            </w:r>
            <w:proofErr w:type="spellStart"/>
            <w:r w:rsidRPr="009319D1">
              <w:rPr>
                <w:rFonts w:ascii="Arial" w:hAnsi="Arial" w:cs="Arial"/>
                <w:sz w:val="24"/>
                <w:szCs w:val="24"/>
              </w:rPr>
              <w:t>Memcor</w:t>
            </w:r>
            <w:proofErr w:type="spellEnd"/>
            <w:r w:rsidRPr="009319D1">
              <w:rPr>
                <w:rFonts w:ascii="Arial" w:hAnsi="Arial" w:cs="Arial"/>
                <w:sz w:val="24"/>
                <w:szCs w:val="24"/>
                <w:vertAlign w:val="superscript"/>
              </w:rPr>
              <w:t>®</w:t>
            </w:r>
            <w:r w:rsidRPr="009319D1">
              <w:rPr>
                <w:rFonts w:ascii="Arial" w:hAnsi="Arial" w:cs="Arial"/>
                <w:sz w:val="24"/>
                <w:szCs w:val="24"/>
              </w:rPr>
              <w:t xml:space="preserve"> XP-12 membrane filters</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268DF675"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C53EEE">
              <w:rPr>
                <w:rFonts w:ascii="Arial" w:hAnsi="Arial" w:cs="Arial"/>
                <w:bCs/>
                <w:sz w:val="24"/>
                <w:szCs w:val="24"/>
              </w:rPr>
              <w:t>0.1</w:t>
            </w:r>
            <w:r w:rsidRPr="005162DE">
              <w:rPr>
                <w:rFonts w:ascii="Arial" w:hAnsi="Arial" w:cs="Arial"/>
                <w:bCs/>
                <w:sz w:val="24"/>
                <w:szCs w:val="24"/>
              </w:rPr>
              <w:t xml:space="preserve"> NTU in 95% of measurements in a month.</w:t>
            </w:r>
          </w:p>
          <w:p w14:paraId="69FD9228" w14:textId="1953E5C3"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C53EEE">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6DD807B1"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C53EEE">
              <w:rPr>
                <w:rFonts w:ascii="Arial" w:hAnsi="Arial" w:cs="Arial"/>
                <w:bCs/>
                <w:sz w:val="24"/>
                <w:szCs w:val="24"/>
              </w:rPr>
              <w:t>1.0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66BC0F3" w:rsidR="00E80EE7" w:rsidRPr="005162DE" w:rsidRDefault="00311CD9"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63CCBD6" w:rsidR="00E80EE7" w:rsidRPr="005162DE" w:rsidRDefault="00353725" w:rsidP="00E80EE7">
            <w:pPr>
              <w:pStyle w:val="BodyText"/>
              <w:spacing w:before="40" w:after="40"/>
              <w:jc w:val="left"/>
              <w:rPr>
                <w:rFonts w:ascii="Arial" w:hAnsi="Arial" w:cs="Arial"/>
                <w:bCs/>
                <w:sz w:val="24"/>
                <w:szCs w:val="24"/>
              </w:rPr>
            </w:pPr>
            <w:r>
              <w:rPr>
                <w:rFonts w:ascii="Arial" w:hAnsi="Arial" w:cs="Arial"/>
                <w:sz w:val="24"/>
                <w:szCs w:val="24"/>
              </w:rPr>
              <w:t>0.063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E6194D1" w:rsidR="00E80EE7" w:rsidRPr="005162DE" w:rsidRDefault="00353725"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864E" w14:textId="77777777" w:rsidR="003E2A42" w:rsidRDefault="003E2A42">
      <w:r>
        <w:separator/>
      </w:r>
    </w:p>
    <w:p w14:paraId="23934776" w14:textId="77777777" w:rsidR="003E2A42" w:rsidRDefault="003E2A42"/>
  </w:endnote>
  <w:endnote w:type="continuationSeparator" w:id="0">
    <w:p w14:paraId="1F9722C6" w14:textId="77777777" w:rsidR="003E2A42" w:rsidRDefault="003E2A42">
      <w:r>
        <w:continuationSeparator/>
      </w:r>
    </w:p>
    <w:p w14:paraId="041DCFBD" w14:textId="77777777" w:rsidR="003E2A42" w:rsidRDefault="003E2A42"/>
  </w:endnote>
  <w:endnote w:type="continuationNotice" w:id="1">
    <w:p w14:paraId="3D9C2AF3" w14:textId="77777777" w:rsidR="003E2A42" w:rsidRDefault="003E2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49D9" w14:textId="77777777" w:rsidR="003E2A42" w:rsidRDefault="003E2A42">
      <w:r>
        <w:separator/>
      </w:r>
    </w:p>
    <w:p w14:paraId="32FCE638" w14:textId="77777777" w:rsidR="003E2A42" w:rsidRDefault="003E2A42"/>
  </w:footnote>
  <w:footnote w:type="continuationSeparator" w:id="0">
    <w:p w14:paraId="71275B33" w14:textId="77777777" w:rsidR="003E2A42" w:rsidRDefault="003E2A42">
      <w:r>
        <w:continuationSeparator/>
      </w:r>
    </w:p>
    <w:p w14:paraId="0DE2B4DB" w14:textId="77777777" w:rsidR="003E2A42" w:rsidRDefault="003E2A42"/>
  </w:footnote>
  <w:footnote w:type="continuationNotice" w:id="1">
    <w:p w14:paraId="512FADCC" w14:textId="77777777" w:rsidR="003E2A42" w:rsidRDefault="003E2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D7A"/>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A4A"/>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395C"/>
    <w:rsid w:val="00275C1C"/>
    <w:rsid w:val="002847B0"/>
    <w:rsid w:val="002856B8"/>
    <w:rsid w:val="00294205"/>
    <w:rsid w:val="0029519B"/>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CD9"/>
    <w:rsid w:val="003131EE"/>
    <w:rsid w:val="003205C1"/>
    <w:rsid w:val="00322340"/>
    <w:rsid w:val="0033024B"/>
    <w:rsid w:val="003305DD"/>
    <w:rsid w:val="00332A75"/>
    <w:rsid w:val="00335461"/>
    <w:rsid w:val="00340568"/>
    <w:rsid w:val="00341671"/>
    <w:rsid w:val="00342536"/>
    <w:rsid w:val="0034785D"/>
    <w:rsid w:val="0035372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A42"/>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68D"/>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FB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61C"/>
    <w:rsid w:val="00652F8C"/>
    <w:rsid w:val="00653424"/>
    <w:rsid w:val="0065365D"/>
    <w:rsid w:val="006537F6"/>
    <w:rsid w:val="00654DBD"/>
    <w:rsid w:val="0066456C"/>
    <w:rsid w:val="00666704"/>
    <w:rsid w:val="006672EF"/>
    <w:rsid w:val="0067168B"/>
    <w:rsid w:val="006727C0"/>
    <w:rsid w:val="00677431"/>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6F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79B"/>
    <w:rsid w:val="007640D4"/>
    <w:rsid w:val="00775871"/>
    <w:rsid w:val="00776EDD"/>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DFD"/>
    <w:rsid w:val="009319D1"/>
    <w:rsid w:val="00933266"/>
    <w:rsid w:val="00934D1D"/>
    <w:rsid w:val="00936C4A"/>
    <w:rsid w:val="0093762E"/>
    <w:rsid w:val="00937B7B"/>
    <w:rsid w:val="00940098"/>
    <w:rsid w:val="009419BC"/>
    <w:rsid w:val="00943361"/>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DE0"/>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0E7"/>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3EEE"/>
    <w:rsid w:val="00C55FC5"/>
    <w:rsid w:val="00C6314A"/>
    <w:rsid w:val="00C649AA"/>
    <w:rsid w:val="00C64D82"/>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A57"/>
    <w:rsid w:val="00CD26F1"/>
    <w:rsid w:val="00CD3EAB"/>
    <w:rsid w:val="00CD598A"/>
    <w:rsid w:val="00CD78A4"/>
    <w:rsid w:val="00CE0E27"/>
    <w:rsid w:val="00CE2D72"/>
    <w:rsid w:val="00CF02C7"/>
    <w:rsid w:val="00CF1A7D"/>
    <w:rsid w:val="00CF1D0F"/>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78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7B1"/>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273"/>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Reade, James@Waterboards</cp:lastModifiedBy>
  <cp:revision>18</cp:revision>
  <cp:lastPrinted>2022-01-19T18:53:00Z</cp:lastPrinted>
  <dcterms:created xsi:type="dcterms:W3CDTF">2023-10-25T20:26:00Z</dcterms:created>
  <dcterms:modified xsi:type="dcterms:W3CDTF">2023-10-26T20:01:00Z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