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EB49" w14:textId="02D08FC3" w:rsidR="007B7371" w:rsidRDefault="007B7371" w:rsidP="007B7371">
      <w:pPr>
        <w:jc w:val="center"/>
      </w:pPr>
      <w:r w:rsidRPr="009114FA">
        <w:rPr>
          <w:rFonts w:ascii="Abadi" w:hAnsi="Abadi" w:cs="Tahoma"/>
          <w:noProof/>
        </w:rPr>
        <w:drawing>
          <wp:inline distT="0" distB="0" distL="0" distR="0" wp14:anchorId="6C3B0F02" wp14:editId="30BBBDE8">
            <wp:extent cx="2543175" cy="965465"/>
            <wp:effectExtent l="0" t="0" r="0" b="6350"/>
            <wp:docPr id="7" name="Picture 7" descr="Corning Government &amp; Profess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ing Government &amp; Professiona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821" cy="972923"/>
                    </a:xfrm>
                    <a:prstGeom prst="rect">
                      <a:avLst/>
                    </a:prstGeom>
                    <a:noFill/>
                    <a:ln>
                      <a:noFill/>
                    </a:ln>
                  </pic:spPr>
                </pic:pic>
              </a:graphicData>
            </a:graphic>
          </wp:inline>
        </w:drawing>
      </w:r>
    </w:p>
    <w:p w14:paraId="2E7B6FD7" w14:textId="5918AA8F" w:rsidR="007B7371" w:rsidRPr="009114FA" w:rsidRDefault="007B7371" w:rsidP="007B7371">
      <w:pPr>
        <w:pStyle w:val="Title"/>
        <w:tabs>
          <w:tab w:val="left" w:pos="360"/>
        </w:tabs>
        <w:spacing w:after="0"/>
        <w:rPr>
          <w:rFonts w:ascii="Abadi" w:hAnsi="Abadi" w:cs="Tahoma"/>
        </w:rPr>
      </w:pPr>
      <w:r w:rsidRPr="009114FA">
        <w:rPr>
          <w:rFonts w:ascii="Abadi" w:hAnsi="Abadi" w:cs="Tahoma"/>
          <w:sz w:val="24"/>
          <w:u w:val="none"/>
        </w:rPr>
        <w:t>794 Third Street, Corning, CA  96021</w:t>
      </w:r>
      <w:r>
        <w:rPr>
          <w:rFonts w:ascii="Abadi" w:hAnsi="Abadi" w:cs="Tahoma"/>
          <w:sz w:val="24"/>
          <w:u w:val="none"/>
        </w:rPr>
        <w:t xml:space="preserve">  </w:t>
      </w:r>
      <w:r w:rsidRPr="009114FA">
        <w:rPr>
          <w:rFonts w:ascii="Abadi" w:hAnsi="Abadi" w:cs="Tahoma"/>
          <w:sz w:val="24"/>
          <w:u w:val="none"/>
        </w:rPr>
        <w:t xml:space="preserve"> </w:t>
      </w:r>
      <w:r>
        <w:rPr>
          <w:rFonts w:ascii="Abadi" w:hAnsi="Abadi" w:cs="Tahoma"/>
          <w:sz w:val="24"/>
          <w:u w:val="none"/>
        </w:rPr>
        <w:t xml:space="preserve">   </w:t>
      </w:r>
      <w:proofErr w:type="gramStart"/>
      <w:r>
        <w:rPr>
          <w:rFonts w:ascii="Abadi" w:hAnsi="Abadi" w:cs="Tahoma"/>
          <w:sz w:val="24"/>
          <w:u w:val="none"/>
        </w:rPr>
        <w:t xml:space="preserve"> </w:t>
      </w:r>
      <w:r w:rsidRPr="009114FA">
        <w:rPr>
          <w:rFonts w:ascii="Abadi" w:hAnsi="Abadi" w:cs="Tahoma"/>
          <w:sz w:val="24"/>
          <w:u w:val="none"/>
        </w:rPr>
        <w:t xml:space="preserve">  (</w:t>
      </w:r>
      <w:proofErr w:type="gramEnd"/>
      <w:r w:rsidRPr="009114FA">
        <w:rPr>
          <w:rFonts w:ascii="Abadi" w:hAnsi="Abadi" w:cs="Tahoma"/>
          <w:sz w:val="24"/>
          <w:u w:val="none"/>
        </w:rPr>
        <w:t xml:space="preserve">530) 824-7029 </w:t>
      </w:r>
      <w:r>
        <w:rPr>
          <w:rFonts w:ascii="Abadi" w:hAnsi="Abadi" w:cs="Tahoma"/>
          <w:sz w:val="24"/>
          <w:u w:val="none"/>
        </w:rPr>
        <w:t xml:space="preserve">   </w:t>
      </w:r>
      <w:r w:rsidRPr="009114FA">
        <w:rPr>
          <w:rFonts w:ascii="Abadi" w:hAnsi="Abadi" w:cs="Tahoma"/>
          <w:sz w:val="24"/>
          <w:u w:val="none"/>
        </w:rPr>
        <w:t xml:space="preserve">  </w:t>
      </w:r>
    </w:p>
    <w:p w14:paraId="507E5D3A" w14:textId="5CB531D6" w:rsidR="007B7371" w:rsidRDefault="007B7371" w:rsidP="007B7371">
      <w:pPr>
        <w:pStyle w:val="Heading4"/>
        <w:tabs>
          <w:tab w:val="left" w:pos="360"/>
        </w:tabs>
        <w:rPr>
          <w:rFonts w:ascii="Abadi" w:hAnsi="Abadi" w:cs="Tahoma"/>
          <w:sz w:val="32"/>
        </w:rPr>
      </w:pPr>
      <w:r w:rsidRPr="009114FA">
        <w:rPr>
          <w:rFonts w:ascii="Abadi" w:hAnsi="Abadi" w:cs="Tahoma"/>
          <w:sz w:val="32"/>
        </w:rPr>
        <w:t>201</w:t>
      </w:r>
      <w:r w:rsidR="00252347">
        <w:rPr>
          <w:rFonts w:ascii="Abadi" w:hAnsi="Abadi" w:cs="Tahoma"/>
          <w:sz w:val="32"/>
        </w:rPr>
        <w:t>9</w:t>
      </w:r>
      <w:r w:rsidRPr="009114FA">
        <w:rPr>
          <w:rFonts w:ascii="Abadi" w:hAnsi="Abadi" w:cs="Tahoma"/>
          <w:sz w:val="32"/>
        </w:rPr>
        <w:t xml:space="preserve"> Water Quality Consumer Confidence Report</w:t>
      </w:r>
    </w:p>
    <w:p w14:paraId="1627D820" w14:textId="77777777" w:rsidR="007B7371" w:rsidRPr="006912C4" w:rsidRDefault="007B7371" w:rsidP="006912C4">
      <w:pPr>
        <w:rPr>
          <w:sz w:val="1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B7371" w14:paraId="7CE913D2" w14:textId="77777777" w:rsidTr="008A5B6C">
        <w:trPr>
          <w:cantSplit/>
        </w:trPr>
        <w:tc>
          <w:tcPr>
            <w:tcW w:w="2047" w:type="dxa"/>
            <w:tcBorders>
              <w:top w:val="nil"/>
              <w:left w:val="nil"/>
              <w:bottom w:val="nil"/>
              <w:right w:val="nil"/>
            </w:tcBorders>
          </w:tcPr>
          <w:p w14:paraId="012BEE57" w14:textId="215EE41C" w:rsidR="00BC6327" w:rsidRPr="007B7371" w:rsidRDefault="00BC6327" w:rsidP="00EB2120">
            <w:pPr>
              <w:pStyle w:val="BodyText3"/>
              <w:pBdr>
                <w:top w:val="none" w:sz="0" w:space="0" w:color="auto"/>
                <w:left w:val="none" w:sz="0" w:space="0" w:color="auto"/>
                <w:bottom w:val="none" w:sz="0" w:space="0" w:color="auto"/>
                <w:right w:val="none" w:sz="0" w:space="0" w:color="auto"/>
              </w:pBdr>
              <w:ind w:left="-90" w:right="-72"/>
              <w:jc w:val="left"/>
              <w:rPr>
                <w:rFonts w:ascii="Abadi" w:hAnsi="Abadi"/>
                <w:sz w:val="18"/>
                <w:szCs w:val="18"/>
              </w:rPr>
            </w:pPr>
            <w:r w:rsidRPr="007B7371">
              <w:rPr>
                <w:rFonts w:ascii="Abadi" w:hAnsi="Abadi"/>
                <w:sz w:val="18"/>
                <w:szCs w:val="18"/>
              </w:rPr>
              <w:t>Water System N</w:t>
            </w:r>
            <w:r w:rsidR="009114FA" w:rsidRPr="007B7371">
              <w:rPr>
                <w:rFonts w:ascii="Abadi" w:hAnsi="Abadi"/>
                <w:sz w:val="18"/>
                <w:szCs w:val="18"/>
              </w:rPr>
              <w:t>umber</w:t>
            </w:r>
            <w:r w:rsidRPr="007B7371">
              <w:rPr>
                <w:rFonts w:ascii="Abadi" w:hAnsi="Abadi"/>
                <w:sz w:val="18"/>
                <w:szCs w:val="18"/>
              </w:rPr>
              <w:t>:</w:t>
            </w:r>
          </w:p>
        </w:tc>
        <w:tc>
          <w:tcPr>
            <w:tcW w:w="4469" w:type="dxa"/>
            <w:tcBorders>
              <w:top w:val="nil"/>
              <w:left w:val="nil"/>
              <w:right w:val="nil"/>
            </w:tcBorders>
          </w:tcPr>
          <w:p w14:paraId="0D6334CF" w14:textId="25E0289C" w:rsidR="00BC6327" w:rsidRPr="007B7371" w:rsidRDefault="009114FA" w:rsidP="00EB2120">
            <w:pPr>
              <w:pStyle w:val="BodyText3"/>
              <w:pBdr>
                <w:top w:val="none" w:sz="0" w:space="0" w:color="auto"/>
                <w:left w:val="none" w:sz="0" w:space="0" w:color="auto"/>
                <w:bottom w:val="none" w:sz="0" w:space="0" w:color="auto"/>
                <w:right w:val="none" w:sz="0" w:space="0" w:color="auto"/>
              </w:pBdr>
              <w:jc w:val="left"/>
              <w:rPr>
                <w:rFonts w:ascii="Abadi" w:hAnsi="Abadi"/>
                <w:b/>
                <w:sz w:val="18"/>
                <w:szCs w:val="18"/>
              </w:rPr>
            </w:pPr>
            <w:r w:rsidRPr="007B7371">
              <w:rPr>
                <w:rFonts w:ascii="Abadi" w:hAnsi="Abadi"/>
                <w:b/>
                <w:sz w:val="18"/>
                <w:szCs w:val="18"/>
              </w:rPr>
              <w:t>5210001</w:t>
            </w:r>
          </w:p>
        </w:tc>
        <w:tc>
          <w:tcPr>
            <w:tcW w:w="1314" w:type="dxa"/>
            <w:tcBorders>
              <w:top w:val="nil"/>
              <w:left w:val="nil"/>
              <w:bottom w:val="nil"/>
              <w:right w:val="nil"/>
            </w:tcBorders>
          </w:tcPr>
          <w:p w14:paraId="31ED9B54"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ind w:left="-54" w:right="-72"/>
              <w:jc w:val="left"/>
              <w:rPr>
                <w:rFonts w:ascii="Abadi" w:hAnsi="Abadi"/>
                <w:sz w:val="18"/>
                <w:szCs w:val="18"/>
              </w:rPr>
            </w:pPr>
            <w:r w:rsidRPr="007B7371">
              <w:rPr>
                <w:rFonts w:ascii="Abadi" w:hAnsi="Abadi"/>
                <w:sz w:val="18"/>
                <w:szCs w:val="18"/>
              </w:rPr>
              <w:t>Report Date:</w:t>
            </w:r>
          </w:p>
        </w:tc>
        <w:tc>
          <w:tcPr>
            <w:tcW w:w="2970" w:type="dxa"/>
            <w:tcBorders>
              <w:top w:val="nil"/>
              <w:left w:val="nil"/>
              <w:right w:val="nil"/>
            </w:tcBorders>
          </w:tcPr>
          <w:p w14:paraId="036CB85A" w14:textId="26D92C0E" w:rsidR="00BC6327" w:rsidRPr="007B7371" w:rsidRDefault="009114FA" w:rsidP="00EB2120">
            <w:pPr>
              <w:pStyle w:val="BodyText3"/>
              <w:pBdr>
                <w:top w:val="none" w:sz="0" w:space="0" w:color="auto"/>
                <w:left w:val="none" w:sz="0" w:space="0" w:color="auto"/>
                <w:bottom w:val="none" w:sz="0" w:space="0" w:color="auto"/>
                <w:right w:val="none" w:sz="0" w:space="0" w:color="auto"/>
              </w:pBdr>
              <w:jc w:val="left"/>
              <w:rPr>
                <w:rFonts w:ascii="Abadi" w:hAnsi="Abadi"/>
                <w:b/>
                <w:sz w:val="18"/>
                <w:szCs w:val="18"/>
              </w:rPr>
            </w:pPr>
            <w:r w:rsidRPr="007B7371">
              <w:rPr>
                <w:rFonts w:ascii="Abadi" w:hAnsi="Abadi"/>
                <w:b/>
                <w:sz w:val="18"/>
                <w:szCs w:val="18"/>
              </w:rPr>
              <w:t xml:space="preserve">June </w:t>
            </w:r>
            <w:r w:rsidR="00F0534C">
              <w:rPr>
                <w:rFonts w:ascii="Abadi" w:hAnsi="Abadi"/>
                <w:b/>
                <w:sz w:val="18"/>
                <w:szCs w:val="18"/>
              </w:rPr>
              <w:t>26</w:t>
            </w:r>
            <w:r w:rsidRPr="007B7371">
              <w:rPr>
                <w:rFonts w:ascii="Abadi" w:hAnsi="Abadi"/>
                <w:b/>
                <w:sz w:val="18"/>
                <w:szCs w:val="18"/>
              </w:rPr>
              <w:t>, 20</w:t>
            </w:r>
            <w:r w:rsidR="00252347">
              <w:rPr>
                <w:rFonts w:ascii="Abadi" w:hAnsi="Abadi"/>
                <w:b/>
                <w:sz w:val="18"/>
                <w:szCs w:val="18"/>
              </w:rPr>
              <w:t>20</w:t>
            </w:r>
          </w:p>
        </w:tc>
      </w:tr>
    </w:tbl>
    <w:p w14:paraId="14AA4D8D" w14:textId="4DAFD821"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rPr>
          <w:rFonts w:ascii="Abadi" w:hAnsi="Abadi"/>
          <w:i/>
          <w:sz w:val="18"/>
          <w:szCs w:val="18"/>
        </w:rPr>
      </w:pPr>
      <w:r w:rsidRPr="007B7371">
        <w:rPr>
          <w:rFonts w:ascii="Abadi" w:hAnsi="Abadi"/>
          <w:i/>
          <w:sz w:val="18"/>
          <w:szCs w:val="18"/>
        </w:rPr>
        <w:t xml:space="preserve">We test the drinking water quality for many constituents as required by </w:t>
      </w:r>
      <w:r w:rsidR="004848BB" w:rsidRPr="007B7371">
        <w:rPr>
          <w:rFonts w:ascii="Abadi" w:hAnsi="Abadi"/>
          <w:i/>
          <w:sz w:val="18"/>
          <w:szCs w:val="18"/>
        </w:rPr>
        <w:t>s</w:t>
      </w:r>
      <w:r w:rsidRPr="007B7371">
        <w:rPr>
          <w:rFonts w:ascii="Abadi" w:hAnsi="Abadi"/>
          <w:i/>
          <w:sz w:val="18"/>
          <w:szCs w:val="18"/>
        </w:rPr>
        <w:t xml:space="preserve">tate and </w:t>
      </w:r>
      <w:r w:rsidR="004848BB" w:rsidRPr="007B7371">
        <w:rPr>
          <w:rFonts w:ascii="Abadi" w:hAnsi="Abadi"/>
          <w:i/>
          <w:sz w:val="18"/>
          <w:szCs w:val="18"/>
        </w:rPr>
        <w:t>f</w:t>
      </w:r>
      <w:r w:rsidRPr="007B7371">
        <w:rPr>
          <w:rFonts w:ascii="Abadi" w:hAnsi="Abadi"/>
          <w:i/>
          <w:sz w:val="18"/>
          <w:szCs w:val="18"/>
        </w:rPr>
        <w:t xml:space="preserve">ederal </w:t>
      </w:r>
      <w:r w:rsidR="004848BB" w:rsidRPr="007B7371">
        <w:rPr>
          <w:rFonts w:ascii="Abadi" w:hAnsi="Abadi"/>
          <w:i/>
          <w:sz w:val="18"/>
          <w:szCs w:val="18"/>
        </w:rPr>
        <w:t>r</w:t>
      </w:r>
      <w:r w:rsidRPr="007B7371">
        <w:rPr>
          <w:rFonts w:ascii="Abadi" w:hAnsi="Abadi"/>
          <w:i/>
          <w:sz w:val="18"/>
          <w:szCs w:val="18"/>
        </w:rPr>
        <w:t xml:space="preserve">egulations.  This report shows the results of our monitoring for the period of January 1 </w:t>
      </w:r>
      <w:r w:rsidR="003C2FCC" w:rsidRPr="007B7371">
        <w:rPr>
          <w:rFonts w:ascii="Abadi" w:hAnsi="Abadi"/>
          <w:i/>
          <w:sz w:val="18"/>
          <w:szCs w:val="18"/>
        </w:rPr>
        <w:t>to</w:t>
      </w:r>
      <w:r w:rsidRPr="007B7371">
        <w:rPr>
          <w:rFonts w:ascii="Abadi" w:hAnsi="Abadi"/>
          <w:i/>
          <w:sz w:val="18"/>
          <w:szCs w:val="18"/>
        </w:rPr>
        <w:t xml:space="preserve"> December 31, 20</w:t>
      </w:r>
      <w:r w:rsidR="00B96EC8" w:rsidRPr="007B7371">
        <w:rPr>
          <w:rFonts w:ascii="Abadi" w:hAnsi="Abadi"/>
          <w:i/>
          <w:sz w:val="18"/>
          <w:szCs w:val="18"/>
        </w:rPr>
        <w:t>1</w:t>
      </w:r>
      <w:r w:rsidR="00F0534C">
        <w:rPr>
          <w:rFonts w:ascii="Abadi" w:hAnsi="Abadi"/>
          <w:i/>
          <w:sz w:val="18"/>
          <w:szCs w:val="18"/>
        </w:rPr>
        <w:t>9</w:t>
      </w:r>
      <w:r w:rsidR="00D37E1F" w:rsidRPr="007B7371">
        <w:rPr>
          <w:rFonts w:ascii="Abadi" w:hAnsi="Abadi"/>
          <w:i/>
          <w:sz w:val="18"/>
          <w:szCs w:val="18"/>
        </w:rPr>
        <w:t xml:space="preserve"> and may include earlier monitoring data</w:t>
      </w:r>
      <w:r w:rsidRPr="007B7371">
        <w:rPr>
          <w:rFonts w:ascii="Abadi" w:hAnsi="Abadi"/>
          <w:i/>
          <w:sz w:val="18"/>
          <w:szCs w:val="18"/>
        </w:rPr>
        <w:t>.</w:t>
      </w:r>
    </w:p>
    <w:p w14:paraId="76F47AA3" w14:textId="5983816A" w:rsidR="006537F6" w:rsidRPr="007B7371" w:rsidRDefault="00442D66" w:rsidP="00EB2120">
      <w:pPr>
        <w:pStyle w:val="BodyText3"/>
        <w:pBdr>
          <w:top w:val="none" w:sz="0" w:space="0" w:color="auto"/>
          <w:left w:val="none" w:sz="0" w:space="0" w:color="auto"/>
          <w:bottom w:val="none" w:sz="0" w:space="0" w:color="auto"/>
          <w:right w:val="none" w:sz="0" w:space="0" w:color="auto"/>
        </w:pBdr>
        <w:spacing w:before="60"/>
        <w:rPr>
          <w:rFonts w:ascii="Abadi" w:hAnsi="Abadi"/>
          <w:b/>
          <w:bCs/>
          <w:sz w:val="18"/>
          <w:szCs w:val="18"/>
          <w:lang w:val="es-ES"/>
        </w:rPr>
      </w:pPr>
      <w:r w:rsidRPr="007B7371">
        <w:rPr>
          <w:rFonts w:ascii="Abadi" w:hAnsi="Abadi"/>
          <w:b/>
          <w:bCs/>
          <w:sz w:val="18"/>
          <w:szCs w:val="18"/>
          <w:lang w:val="es-MX"/>
        </w:rPr>
        <w:t xml:space="preserve">Este informe contiene información muy importante sobre su agua para beber.  Favor de comunicarse </w:t>
      </w:r>
      <w:r w:rsidR="009114FA" w:rsidRPr="007B7371">
        <w:rPr>
          <w:rFonts w:ascii="Abadi" w:hAnsi="Abadi"/>
          <w:b/>
          <w:bCs/>
          <w:sz w:val="18"/>
          <w:szCs w:val="18"/>
          <w:lang w:val="es-MX"/>
        </w:rPr>
        <w:t>5210001</w:t>
      </w:r>
      <w:r w:rsidRPr="007B7371">
        <w:rPr>
          <w:rFonts w:ascii="Abadi" w:hAnsi="Abadi"/>
          <w:b/>
          <w:bCs/>
          <w:sz w:val="18"/>
          <w:szCs w:val="18"/>
          <w:lang w:val="es-MX"/>
        </w:rPr>
        <w:t xml:space="preserve"> a </w:t>
      </w:r>
      <w:r w:rsidR="009114FA" w:rsidRPr="007B7371">
        <w:rPr>
          <w:rFonts w:ascii="Abadi" w:hAnsi="Abadi"/>
          <w:b/>
          <w:bCs/>
          <w:sz w:val="18"/>
          <w:szCs w:val="18"/>
          <w:lang w:val="es-MX"/>
        </w:rPr>
        <w:t>(530) 824-7030</w:t>
      </w:r>
      <w:r w:rsidRPr="007B7371">
        <w:rPr>
          <w:rFonts w:ascii="Abadi" w:hAnsi="Abadi"/>
          <w:b/>
          <w:bCs/>
          <w:sz w:val="18"/>
          <w:szCs w:val="18"/>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3510"/>
        <w:gridCol w:w="90"/>
        <w:gridCol w:w="810"/>
        <w:gridCol w:w="2790"/>
      </w:tblGrid>
      <w:tr w:rsidR="00BC6327" w:rsidRPr="007B7371" w14:paraId="18C4A1CB" w14:textId="77777777" w:rsidTr="008A5B6C">
        <w:trPr>
          <w:cantSplit/>
        </w:trPr>
        <w:tc>
          <w:tcPr>
            <w:tcW w:w="2970" w:type="dxa"/>
            <w:gridSpan w:val="2"/>
          </w:tcPr>
          <w:p w14:paraId="623CEBEC"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108" w:right="-18" w:firstLine="22"/>
              <w:jc w:val="left"/>
              <w:rPr>
                <w:rFonts w:ascii="Abadi" w:hAnsi="Abadi"/>
                <w:sz w:val="18"/>
                <w:szCs w:val="18"/>
              </w:rPr>
            </w:pPr>
            <w:r w:rsidRPr="007B7371">
              <w:rPr>
                <w:rFonts w:ascii="Abadi" w:hAnsi="Abadi"/>
                <w:sz w:val="18"/>
                <w:szCs w:val="18"/>
              </w:rPr>
              <w:t xml:space="preserve">Type of water source(s) in use:  </w:t>
            </w:r>
          </w:p>
        </w:tc>
        <w:tc>
          <w:tcPr>
            <w:tcW w:w="7830" w:type="dxa"/>
            <w:gridSpan w:val="5"/>
            <w:tcBorders>
              <w:bottom w:val="single" w:sz="4" w:space="0" w:color="auto"/>
            </w:tcBorders>
          </w:tcPr>
          <w:p w14:paraId="5633B571" w14:textId="77B9299C"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ind w:right="-115"/>
              <w:jc w:val="left"/>
              <w:rPr>
                <w:rFonts w:ascii="Abadi" w:hAnsi="Abadi"/>
                <w:b/>
                <w:sz w:val="18"/>
                <w:szCs w:val="18"/>
              </w:rPr>
            </w:pPr>
            <w:r w:rsidRPr="007B7371">
              <w:rPr>
                <w:rFonts w:ascii="Abadi" w:hAnsi="Abadi"/>
                <w:b/>
                <w:sz w:val="18"/>
                <w:szCs w:val="18"/>
              </w:rPr>
              <w:t>Well Water</w:t>
            </w:r>
          </w:p>
        </w:tc>
      </w:tr>
      <w:tr w:rsidR="00BC6327" w:rsidRPr="007B7371" w14:paraId="50C1FDBC" w14:textId="77777777" w:rsidTr="008A5B6C">
        <w:trPr>
          <w:cantSplit/>
        </w:trPr>
        <w:tc>
          <w:tcPr>
            <w:tcW w:w="3600" w:type="dxa"/>
            <w:gridSpan w:val="3"/>
          </w:tcPr>
          <w:p w14:paraId="4A7FB83F"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sz w:val="18"/>
                <w:szCs w:val="18"/>
              </w:rPr>
              <w:t xml:space="preserve">Name &amp; </w:t>
            </w:r>
            <w:r w:rsidR="009C1882" w:rsidRPr="007B7371">
              <w:rPr>
                <w:rFonts w:ascii="Abadi" w:hAnsi="Abadi"/>
                <w:sz w:val="18"/>
                <w:szCs w:val="18"/>
              </w:rPr>
              <w:t xml:space="preserve">general </w:t>
            </w:r>
            <w:r w:rsidRPr="007B7371">
              <w:rPr>
                <w:rFonts w:ascii="Abadi" w:hAnsi="Abadi"/>
                <w:sz w:val="18"/>
                <w:szCs w:val="18"/>
              </w:rPr>
              <w:t xml:space="preserve">location of source(s):  </w:t>
            </w:r>
          </w:p>
        </w:tc>
        <w:tc>
          <w:tcPr>
            <w:tcW w:w="7200" w:type="dxa"/>
            <w:gridSpan w:val="4"/>
            <w:tcBorders>
              <w:bottom w:val="single" w:sz="4" w:space="0" w:color="auto"/>
            </w:tcBorders>
          </w:tcPr>
          <w:p w14:paraId="20CC1803" w14:textId="7320AEE4"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jc w:val="left"/>
              <w:rPr>
                <w:rFonts w:ascii="Abadi" w:hAnsi="Abadi"/>
                <w:b/>
                <w:sz w:val="18"/>
                <w:szCs w:val="18"/>
              </w:rPr>
            </w:pPr>
            <w:r w:rsidRPr="007B7371">
              <w:rPr>
                <w:rFonts w:ascii="Abadi" w:hAnsi="Abadi"/>
                <w:b/>
                <w:sz w:val="18"/>
                <w:szCs w:val="18"/>
              </w:rPr>
              <w:t>All Wells are located within City Limits</w:t>
            </w:r>
          </w:p>
        </w:tc>
      </w:tr>
      <w:tr w:rsidR="00BC6327" w:rsidRPr="007B7371" w14:paraId="07255395" w14:textId="77777777" w:rsidTr="008A5B6C">
        <w:tc>
          <w:tcPr>
            <w:tcW w:w="10800" w:type="dxa"/>
            <w:gridSpan w:val="7"/>
            <w:tcBorders>
              <w:bottom w:val="single" w:sz="4" w:space="0" w:color="auto"/>
            </w:tcBorders>
          </w:tcPr>
          <w:p w14:paraId="795D30C8"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ind w:left="-108" w:firstLine="22"/>
              <w:jc w:val="left"/>
              <w:rPr>
                <w:rFonts w:ascii="Abadi" w:hAnsi="Abadi"/>
                <w:sz w:val="18"/>
                <w:szCs w:val="18"/>
              </w:rPr>
            </w:pPr>
          </w:p>
        </w:tc>
      </w:tr>
      <w:tr w:rsidR="00EB2120" w:rsidRPr="007B7371" w14:paraId="36C59834" w14:textId="77777777" w:rsidTr="00EC67B0">
        <w:tc>
          <w:tcPr>
            <w:tcW w:w="10800" w:type="dxa"/>
            <w:gridSpan w:val="7"/>
          </w:tcPr>
          <w:p w14:paraId="42A7B488" w14:textId="0BB42E43" w:rsidR="00EB2120" w:rsidRPr="007B7371" w:rsidRDefault="00EB2120" w:rsidP="00EB2120">
            <w:pPr>
              <w:rPr>
                <w:rFonts w:ascii="Abadi" w:hAnsi="Abadi"/>
                <w:sz w:val="18"/>
                <w:szCs w:val="18"/>
              </w:rPr>
            </w:pPr>
            <w:r w:rsidRPr="007B7371">
              <w:rPr>
                <w:rFonts w:ascii="Abadi" w:hAnsi="Abadi"/>
                <w:sz w:val="18"/>
                <w:szCs w:val="18"/>
              </w:rPr>
              <w:t>Drinking Water Source Assessment information:</w:t>
            </w:r>
            <w:r w:rsidRPr="007B7371">
              <w:rPr>
                <w:rFonts w:ascii="Abadi" w:hAnsi="Abadi" w:cs="Tahoma"/>
                <w:b/>
                <w:sz w:val="18"/>
                <w:szCs w:val="18"/>
              </w:rPr>
              <w:t xml:space="preserve"> California Department of Public Health completed a Drinking Water Source Assessment Program (DWSAP) in March of 2002 on seven (7) of the City wells. The Drinking Water Assessment for the eighth City well was completed during March of 2014. Copies can be obtained at City Hall or questions can be directed to the California Department of Public Health 530/224-4800, and the results are as follows:</w:t>
            </w:r>
          </w:p>
        </w:tc>
      </w:tr>
      <w:tr w:rsidR="00BC6327" w:rsidRPr="007B7371" w14:paraId="4AB6369E" w14:textId="77777777" w:rsidTr="008A5B6C">
        <w:tc>
          <w:tcPr>
            <w:tcW w:w="10800" w:type="dxa"/>
            <w:gridSpan w:val="7"/>
            <w:tcBorders>
              <w:bottom w:val="single" w:sz="4" w:space="0" w:color="auto"/>
            </w:tcBorders>
          </w:tcPr>
          <w:tbl>
            <w:tblPr>
              <w:tblW w:w="106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7"/>
              <w:gridCol w:w="9296"/>
            </w:tblGrid>
            <w:tr w:rsidR="009114FA" w:rsidRPr="007B7371" w14:paraId="2F269D38" w14:textId="77777777" w:rsidTr="009114FA">
              <w:trPr>
                <w:jc w:val="center"/>
              </w:trPr>
              <w:tc>
                <w:tcPr>
                  <w:tcW w:w="1387" w:type="dxa"/>
                </w:tcPr>
                <w:p w14:paraId="50D93F58" w14:textId="77777777" w:rsidR="009114FA" w:rsidRPr="007B7371" w:rsidRDefault="009114FA" w:rsidP="00EB2120">
                  <w:pPr>
                    <w:pStyle w:val="BodyText"/>
                    <w:tabs>
                      <w:tab w:val="left" w:pos="360"/>
                      <w:tab w:val="left" w:pos="720"/>
                    </w:tabs>
                    <w:spacing w:before="0"/>
                    <w:rPr>
                      <w:rFonts w:ascii="Abadi" w:hAnsi="Abadi" w:cs="Tahoma"/>
                      <w:b/>
                      <w:bCs/>
                      <w:sz w:val="18"/>
                      <w:szCs w:val="18"/>
                    </w:rPr>
                  </w:pPr>
                  <w:r w:rsidRPr="007B7371">
                    <w:rPr>
                      <w:rFonts w:ascii="Abadi" w:hAnsi="Abadi" w:cs="Tahoma"/>
                      <w:b/>
                      <w:bCs/>
                      <w:sz w:val="18"/>
                      <w:szCs w:val="18"/>
                    </w:rPr>
                    <w:t>Source Name</w:t>
                  </w:r>
                </w:p>
              </w:tc>
              <w:tc>
                <w:tcPr>
                  <w:tcW w:w="9296" w:type="dxa"/>
                </w:tcPr>
                <w:p w14:paraId="395FE6D0" w14:textId="77777777" w:rsidR="009114FA" w:rsidRPr="007B7371" w:rsidRDefault="009114FA" w:rsidP="00EB2120">
                  <w:pPr>
                    <w:pStyle w:val="BodyText"/>
                    <w:tabs>
                      <w:tab w:val="left" w:pos="360"/>
                      <w:tab w:val="left" w:pos="720"/>
                    </w:tabs>
                    <w:spacing w:before="0"/>
                    <w:rPr>
                      <w:rFonts w:ascii="Abadi" w:hAnsi="Abadi" w:cs="Tahoma"/>
                      <w:b/>
                      <w:bCs/>
                      <w:sz w:val="18"/>
                      <w:szCs w:val="18"/>
                    </w:rPr>
                  </w:pPr>
                  <w:r w:rsidRPr="007B7371">
                    <w:rPr>
                      <w:rFonts w:ascii="Abadi" w:hAnsi="Abadi" w:cs="Tahoma"/>
                      <w:b/>
                      <w:bCs/>
                      <w:sz w:val="18"/>
                      <w:szCs w:val="18"/>
                    </w:rPr>
                    <w:t>Vulnerability Summary</w:t>
                  </w:r>
                </w:p>
              </w:tc>
            </w:tr>
            <w:tr w:rsidR="009114FA" w:rsidRPr="007B7371" w14:paraId="50CF4C20" w14:textId="77777777" w:rsidTr="009114FA">
              <w:trPr>
                <w:trHeight w:val="462"/>
                <w:jc w:val="center"/>
              </w:trPr>
              <w:tc>
                <w:tcPr>
                  <w:tcW w:w="1387" w:type="dxa"/>
                </w:tcPr>
                <w:p w14:paraId="776A3725" w14:textId="77777777" w:rsidR="009114FA" w:rsidRPr="007B7371" w:rsidRDefault="009114FA" w:rsidP="00EB2120">
                  <w:pPr>
                    <w:pStyle w:val="BodyText"/>
                    <w:tabs>
                      <w:tab w:val="left" w:pos="360"/>
                      <w:tab w:val="left" w:pos="720"/>
                    </w:tabs>
                    <w:spacing w:before="0"/>
                    <w:rPr>
                      <w:rFonts w:ascii="Abadi" w:hAnsi="Abadi" w:cs="Tahoma"/>
                      <w:b/>
                      <w:sz w:val="18"/>
                      <w:szCs w:val="18"/>
                    </w:rPr>
                  </w:pPr>
                </w:p>
                <w:p w14:paraId="40D2836C"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001</w:t>
                  </w:r>
                </w:p>
              </w:tc>
              <w:tc>
                <w:tcPr>
                  <w:tcW w:w="9296" w:type="dxa"/>
                </w:tcPr>
                <w:p w14:paraId="67089F2C"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001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agricultural/irrigation wells located in the general vicinity around the well.</w:t>
                  </w:r>
                </w:p>
              </w:tc>
            </w:tr>
            <w:tr w:rsidR="009114FA" w:rsidRPr="007B7371" w14:paraId="5104F7B7" w14:textId="77777777" w:rsidTr="009114FA">
              <w:trPr>
                <w:jc w:val="center"/>
              </w:trPr>
              <w:tc>
                <w:tcPr>
                  <w:tcW w:w="1387" w:type="dxa"/>
                </w:tcPr>
                <w:p w14:paraId="3BA84C1B" w14:textId="77777777" w:rsidR="009114FA" w:rsidRPr="007B7371" w:rsidRDefault="009114FA" w:rsidP="00EB2120">
                  <w:pPr>
                    <w:pStyle w:val="BodyText"/>
                    <w:tabs>
                      <w:tab w:val="left" w:pos="360"/>
                      <w:tab w:val="left" w:pos="720"/>
                    </w:tabs>
                    <w:spacing w:before="0"/>
                    <w:rPr>
                      <w:rFonts w:ascii="Abadi" w:hAnsi="Abadi" w:cs="Tahoma"/>
                      <w:b/>
                      <w:sz w:val="18"/>
                      <w:szCs w:val="18"/>
                    </w:rPr>
                  </w:pPr>
                </w:p>
                <w:p w14:paraId="427C718A"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002</w:t>
                  </w:r>
                </w:p>
              </w:tc>
              <w:tc>
                <w:tcPr>
                  <w:tcW w:w="9296" w:type="dxa"/>
                </w:tcPr>
                <w:p w14:paraId="3B1C8AC8"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002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nearby airport activities, historic waste dumps and landfills, metal plating, finishing, or fabricating, and septic tank/leach field systems located in the general vicinity around the well.</w:t>
                  </w:r>
                </w:p>
              </w:tc>
            </w:tr>
            <w:tr w:rsidR="009114FA" w:rsidRPr="007B7371" w14:paraId="18233040" w14:textId="77777777" w:rsidTr="009114FA">
              <w:trPr>
                <w:jc w:val="center"/>
              </w:trPr>
              <w:tc>
                <w:tcPr>
                  <w:tcW w:w="1387" w:type="dxa"/>
                </w:tcPr>
                <w:p w14:paraId="46A0183F" w14:textId="77777777" w:rsidR="009114FA" w:rsidRPr="007B7371" w:rsidRDefault="009114FA" w:rsidP="00EB2120">
                  <w:pPr>
                    <w:pStyle w:val="BodyText"/>
                    <w:tabs>
                      <w:tab w:val="left" w:pos="360"/>
                      <w:tab w:val="left" w:pos="720"/>
                    </w:tabs>
                    <w:spacing w:before="0"/>
                    <w:rPr>
                      <w:rFonts w:ascii="Abadi" w:hAnsi="Abadi" w:cs="Tahoma"/>
                      <w:b/>
                      <w:sz w:val="18"/>
                      <w:szCs w:val="18"/>
                    </w:rPr>
                  </w:pPr>
                </w:p>
                <w:p w14:paraId="06CF10E4"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003</w:t>
                  </w:r>
                </w:p>
              </w:tc>
              <w:tc>
                <w:tcPr>
                  <w:tcW w:w="9296" w:type="dxa"/>
                </w:tcPr>
                <w:p w14:paraId="50C7B2CD"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003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historic gas stations and metal plating, finishing, and fabricating facilities located in the general vicinity around the well.</w:t>
                  </w:r>
                </w:p>
              </w:tc>
            </w:tr>
            <w:tr w:rsidR="009114FA" w:rsidRPr="007B7371" w14:paraId="0935499C" w14:textId="77777777" w:rsidTr="009114FA">
              <w:trPr>
                <w:jc w:val="center"/>
              </w:trPr>
              <w:tc>
                <w:tcPr>
                  <w:tcW w:w="1387" w:type="dxa"/>
                </w:tcPr>
                <w:p w14:paraId="18FECF8F"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005</w:t>
                  </w:r>
                </w:p>
                <w:p w14:paraId="026D5F4B" w14:textId="77777777" w:rsidR="009114FA" w:rsidRPr="007B7371" w:rsidRDefault="009114FA" w:rsidP="00EB2120">
                  <w:pPr>
                    <w:pStyle w:val="BodyText"/>
                    <w:tabs>
                      <w:tab w:val="left" w:pos="360"/>
                      <w:tab w:val="left" w:pos="720"/>
                    </w:tabs>
                    <w:spacing w:before="0"/>
                    <w:rPr>
                      <w:rFonts w:ascii="Abadi" w:hAnsi="Abadi" w:cs="Tahoma"/>
                      <w:b/>
                      <w:sz w:val="18"/>
                      <w:szCs w:val="18"/>
                    </w:rPr>
                  </w:pPr>
                </w:p>
              </w:tc>
              <w:tc>
                <w:tcPr>
                  <w:tcW w:w="9296" w:type="dxa"/>
                </w:tcPr>
                <w:p w14:paraId="38ED7885"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005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historic gas stations and metal plating, finishing, and fabricating facilities located in the general vicinity around the well.</w:t>
                  </w:r>
                </w:p>
              </w:tc>
            </w:tr>
            <w:tr w:rsidR="009114FA" w:rsidRPr="007B7371" w14:paraId="20FEDB8A" w14:textId="77777777" w:rsidTr="009114FA">
              <w:trPr>
                <w:trHeight w:val="507"/>
                <w:jc w:val="center"/>
              </w:trPr>
              <w:tc>
                <w:tcPr>
                  <w:tcW w:w="1387" w:type="dxa"/>
                </w:tcPr>
                <w:p w14:paraId="5C558E22"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008</w:t>
                  </w:r>
                </w:p>
                <w:p w14:paraId="593A8B7C" w14:textId="77777777" w:rsidR="009114FA" w:rsidRPr="007B7371" w:rsidRDefault="009114FA" w:rsidP="00EB2120">
                  <w:pPr>
                    <w:pStyle w:val="BodyText"/>
                    <w:tabs>
                      <w:tab w:val="left" w:pos="360"/>
                      <w:tab w:val="left" w:pos="720"/>
                    </w:tabs>
                    <w:spacing w:before="0"/>
                    <w:rPr>
                      <w:rFonts w:ascii="Abadi" w:hAnsi="Abadi" w:cs="Tahoma"/>
                      <w:b/>
                      <w:sz w:val="18"/>
                      <w:szCs w:val="18"/>
                    </w:rPr>
                  </w:pPr>
                </w:p>
              </w:tc>
              <w:tc>
                <w:tcPr>
                  <w:tcW w:w="9296" w:type="dxa"/>
                </w:tcPr>
                <w:p w14:paraId="36060BC9"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008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injection wells or dry wells located in the general vicinity around the well.</w:t>
                  </w:r>
                </w:p>
              </w:tc>
            </w:tr>
            <w:tr w:rsidR="009114FA" w:rsidRPr="007B7371" w14:paraId="68718653" w14:textId="77777777" w:rsidTr="009114FA">
              <w:trPr>
                <w:jc w:val="center"/>
              </w:trPr>
              <w:tc>
                <w:tcPr>
                  <w:tcW w:w="1387" w:type="dxa"/>
                </w:tcPr>
                <w:p w14:paraId="6C38F57A"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009</w:t>
                  </w:r>
                </w:p>
              </w:tc>
              <w:tc>
                <w:tcPr>
                  <w:tcW w:w="9296" w:type="dxa"/>
                </w:tcPr>
                <w:p w14:paraId="602E39F0"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009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grazing activities located in the general vicinity around the well.</w:t>
                  </w:r>
                </w:p>
              </w:tc>
            </w:tr>
            <w:tr w:rsidR="009114FA" w:rsidRPr="007B7371" w14:paraId="6A10928C" w14:textId="77777777" w:rsidTr="009114FA">
              <w:trPr>
                <w:jc w:val="center"/>
              </w:trPr>
              <w:tc>
                <w:tcPr>
                  <w:tcW w:w="1387" w:type="dxa"/>
                </w:tcPr>
                <w:p w14:paraId="663B0BB2"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010</w:t>
                  </w:r>
                </w:p>
              </w:tc>
              <w:tc>
                <w:tcPr>
                  <w:tcW w:w="9296" w:type="dxa"/>
                </w:tcPr>
                <w:p w14:paraId="023C9AF0"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010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high-density septic tank and leach field disposal systems in the vicinity around the well.</w:t>
                  </w:r>
                </w:p>
              </w:tc>
            </w:tr>
            <w:tr w:rsidR="009114FA" w:rsidRPr="007B7371" w14:paraId="413747D8" w14:textId="77777777" w:rsidTr="009114FA">
              <w:trPr>
                <w:jc w:val="center"/>
              </w:trPr>
              <w:tc>
                <w:tcPr>
                  <w:tcW w:w="1387" w:type="dxa"/>
                </w:tcPr>
                <w:p w14:paraId="18D2E8E5"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019</w:t>
                  </w:r>
                </w:p>
              </w:tc>
              <w:tc>
                <w:tcPr>
                  <w:tcW w:w="9296" w:type="dxa"/>
                </w:tcPr>
                <w:p w14:paraId="6E3D501D"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Well 019 is considered most vulnerable to contamination from sewer collection and storm water drainage.</w:t>
                  </w:r>
                </w:p>
              </w:tc>
            </w:tr>
          </w:tbl>
          <w:p w14:paraId="556CD1B7"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ind w:left="-108" w:firstLine="22"/>
              <w:jc w:val="left"/>
              <w:rPr>
                <w:rFonts w:ascii="Abadi" w:hAnsi="Abadi"/>
                <w:sz w:val="18"/>
                <w:szCs w:val="18"/>
              </w:rPr>
            </w:pPr>
          </w:p>
        </w:tc>
      </w:tr>
      <w:tr w:rsidR="00BC6327" w:rsidRPr="007B7371" w14:paraId="5988151F" w14:textId="77777777" w:rsidTr="008A5B6C">
        <w:tc>
          <w:tcPr>
            <w:tcW w:w="7110" w:type="dxa"/>
            <w:gridSpan w:val="4"/>
          </w:tcPr>
          <w:p w14:paraId="6BDB5A00" w14:textId="77777777" w:rsidR="00113A46" w:rsidRDefault="00BC6327"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sz w:val="18"/>
                <w:szCs w:val="18"/>
              </w:rPr>
              <w:t>Time and place of regularly scheduled board meetings for public participation:</w:t>
            </w:r>
            <w:r w:rsidR="00EB2120" w:rsidRPr="007B7371">
              <w:rPr>
                <w:rFonts w:ascii="Abadi" w:hAnsi="Abadi"/>
                <w:sz w:val="18"/>
                <w:szCs w:val="18"/>
              </w:rPr>
              <w:t xml:space="preserve"> </w:t>
            </w:r>
          </w:p>
          <w:p w14:paraId="4B5A1CC5" w14:textId="535480BB" w:rsidR="00BC6327" w:rsidRPr="007B7371" w:rsidRDefault="00EB2120"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b/>
                <w:sz w:val="18"/>
                <w:szCs w:val="18"/>
              </w:rPr>
              <w:t>City Council Chambers: 794 Third St.</w:t>
            </w:r>
          </w:p>
        </w:tc>
        <w:tc>
          <w:tcPr>
            <w:tcW w:w="3690" w:type="dxa"/>
            <w:gridSpan w:val="3"/>
            <w:tcBorders>
              <w:bottom w:val="single" w:sz="4" w:space="0" w:color="auto"/>
            </w:tcBorders>
          </w:tcPr>
          <w:p w14:paraId="5B0E9572" w14:textId="1BFF4EF7"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jc w:val="left"/>
              <w:rPr>
                <w:rFonts w:ascii="Abadi" w:hAnsi="Abadi"/>
                <w:b/>
                <w:sz w:val="18"/>
                <w:szCs w:val="18"/>
              </w:rPr>
            </w:pPr>
            <w:r w:rsidRPr="007B7371">
              <w:rPr>
                <w:rFonts w:ascii="Abadi" w:hAnsi="Abadi"/>
                <w:b/>
                <w:sz w:val="18"/>
                <w:szCs w:val="18"/>
              </w:rPr>
              <w:t>Second and Fourth Tuesdays of the Month at 6:30</w:t>
            </w:r>
            <w:r w:rsidR="00EB2120" w:rsidRPr="007B7371">
              <w:rPr>
                <w:rFonts w:ascii="Abadi" w:hAnsi="Abadi"/>
                <w:b/>
                <w:sz w:val="18"/>
                <w:szCs w:val="18"/>
              </w:rPr>
              <w:t xml:space="preserve"> pm</w:t>
            </w:r>
            <w:r w:rsidRPr="007B7371">
              <w:rPr>
                <w:rFonts w:ascii="Abadi" w:hAnsi="Abadi"/>
                <w:b/>
                <w:sz w:val="18"/>
                <w:szCs w:val="18"/>
              </w:rPr>
              <w:t>.</w:t>
            </w:r>
          </w:p>
        </w:tc>
      </w:tr>
      <w:tr w:rsidR="00BC6327" w:rsidRPr="007B7371" w14:paraId="7B092FCC" w14:textId="77777777" w:rsidTr="008A5B6C">
        <w:tc>
          <w:tcPr>
            <w:tcW w:w="10800" w:type="dxa"/>
            <w:gridSpan w:val="7"/>
            <w:tcBorders>
              <w:bottom w:val="single" w:sz="4" w:space="0" w:color="auto"/>
            </w:tcBorders>
          </w:tcPr>
          <w:p w14:paraId="549F36E1"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jc w:val="left"/>
              <w:rPr>
                <w:rFonts w:ascii="Abadi" w:hAnsi="Abadi"/>
                <w:sz w:val="18"/>
                <w:szCs w:val="18"/>
              </w:rPr>
            </w:pPr>
          </w:p>
        </w:tc>
      </w:tr>
      <w:tr w:rsidR="00BC6327" w:rsidRPr="007B7371" w14:paraId="4AE4C9F1" w14:textId="77777777" w:rsidTr="00896E02">
        <w:trPr>
          <w:cantSplit/>
        </w:trPr>
        <w:tc>
          <w:tcPr>
            <w:tcW w:w="2880" w:type="dxa"/>
          </w:tcPr>
          <w:p w14:paraId="2A7BB20D"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sz w:val="18"/>
                <w:szCs w:val="18"/>
              </w:rPr>
              <w:t xml:space="preserve">For more information, contact: </w:t>
            </w:r>
          </w:p>
        </w:tc>
        <w:tc>
          <w:tcPr>
            <w:tcW w:w="4320" w:type="dxa"/>
            <w:gridSpan w:val="4"/>
            <w:tcBorders>
              <w:bottom w:val="single" w:sz="4" w:space="0" w:color="auto"/>
            </w:tcBorders>
          </w:tcPr>
          <w:p w14:paraId="666A69D2" w14:textId="2F0AB24A"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jc w:val="left"/>
              <w:rPr>
                <w:rFonts w:ascii="Abadi" w:hAnsi="Abadi"/>
                <w:b/>
                <w:sz w:val="18"/>
                <w:szCs w:val="18"/>
              </w:rPr>
            </w:pPr>
            <w:r w:rsidRPr="007B7371">
              <w:rPr>
                <w:rFonts w:ascii="Abadi" w:hAnsi="Abadi"/>
                <w:b/>
                <w:sz w:val="18"/>
                <w:szCs w:val="18"/>
              </w:rPr>
              <w:t>Angel Garman</w:t>
            </w:r>
          </w:p>
        </w:tc>
        <w:tc>
          <w:tcPr>
            <w:tcW w:w="810" w:type="dxa"/>
          </w:tcPr>
          <w:p w14:paraId="1B6A99F9" w14:textId="73EBB1AD"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90"/>
              <w:jc w:val="left"/>
              <w:rPr>
                <w:rFonts w:ascii="Abadi" w:hAnsi="Abadi"/>
                <w:sz w:val="18"/>
                <w:szCs w:val="18"/>
              </w:rPr>
            </w:pPr>
            <w:r w:rsidRPr="007B7371">
              <w:rPr>
                <w:rFonts w:ascii="Abadi" w:hAnsi="Abadi"/>
                <w:sz w:val="18"/>
                <w:szCs w:val="18"/>
              </w:rPr>
              <w:t>Phon</w:t>
            </w:r>
            <w:r w:rsidR="00896E02" w:rsidRPr="007B7371">
              <w:rPr>
                <w:rFonts w:ascii="Abadi" w:hAnsi="Abadi"/>
                <w:sz w:val="18"/>
                <w:szCs w:val="18"/>
              </w:rPr>
              <w:t>e:</w:t>
            </w:r>
          </w:p>
        </w:tc>
        <w:tc>
          <w:tcPr>
            <w:tcW w:w="2790" w:type="dxa"/>
            <w:tcBorders>
              <w:bottom w:val="single" w:sz="4" w:space="0" w:color="auto"/>
            </w:tcBorders>
          </w:tcPr>
          <w:p w14:paraId="63A1A286" w14:textId="6E2FADF7"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ind w:left="-90"/>
              <w:rPr>
                <w:rFonts w:ascii="Abadi" w:hAnsi="Abadi"/>
                <w:b/>
                <w:sz w:val="18"/>
                <w:szCs w:val="18"/>
              </w:rPr>
            </w:pPr>
            <w:r w:rsidRPr="007B7371">
              <w:rPr>
                <w:rFonts w:ascii="Abadi" w:hAnsi="Abadi"/>
                <w:b/>
                <w:sz w:val="18"/>
                <w:szCs w:val="18"/>
              </w:rPr>
              <w:t>(530) 824-7029</w:t>
            </w:r>
          </w:p>
        </w:tc>
      </w:tr>
    </w:tbl>
    <w:p w14:paraId="205B0D27" w14:textId="77777777" w:rsidR="008E4080" w:rsidRPr="007B7371" w:rsidRDefault="008E4080" w:rsidP="00EB2120">
      <w:pPr>
        <w:rPr>
          <w:rFonts w:ascii="Abadi" w:hAnsi="Abadi"/>
          <w:sz w:val="18"/>
          <w:szCs w:val="18"/>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7B7371" w14:paraId="1AD9825E" w14:textId="77777777" w:rsidTr="008E4080">
        <w:tc>
          <w:tcPr>
            <w:tcW w:w="10800" w:type="dxa"/>
            <w:gridSpan w:val="2"/>
            <w:tcBorders>
              <w:top w:val="single" w:sz="18" w:space="0" w:color="auto"/>
              <w:bottom w:val="single" w:sz="18" w:space="0" w:color="auto"/>
            </w:tcBorders>
          </w:tcPr>
          <w:p w14:paraId="4996020D"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20"/>
              <w:ind w:left="-115" w:firstLine="29"/>
              <w:jc w:val="center"/>
              <w:rPr>
                <w:rFonts w:ascii="Abadi" w:hAnsi="Abadi"/>
                <w:b/>
                <w:sz w:val="18"/>
                <w:szCs w:val="18"/>
              </w:rPr>
            </w:pPr>
            <w:r w:rsidRPr="007B7371">
              <w:rPr>
                <w:rFonts w:ascii="Abadi" w:hAnsi="Abadi"/>
                <w:b/>
                <w:sz w:val="18"/>
                <w:szCs w:val="18"/>
              </w:rPr>
              <w:t>TERMS USED IN THIS REPORT</w:t>
            </w:r>
          </w:p>
        </w:tc>
      </w:tr>
      <w:tr w:rsidR="00BC6327" w:rsidRPr="007B7371" w14:paraId="78310605" w14:textId="77777777" w:rsidTr="008E4080">
        <w:tc>
          <w:tcPr>
            <w:tcW w:w="5130" w:type="dxa"/>
            <w:tcBorders>
              <w:top w:val="single" w:sz="18" w:space="0" w:color="auto"/>
              <w:bottom w:val="single" w:sz="18" w:space="0" w:color="auto"/>
            </w:tcBorders>
          </w:tcPr>
          <w:p w14:paraId="256B1B3B"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Maximum Contaminant Level (MCL)</w:t>
            </w:r>
            <w:r w:rsidRPr="007B7371">
              <w:rPr>
                <w:rFonts w:ascii="Abadi" w:hAnsi="Abadi"/>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Maximum Contaminant Level Goal (MCLG)</w:t>
            </w:r>
            <w:r w:rsidRPr="007B7371">
              <w:rPr>
                <w:rFonts w:ascii="Abadi" w:hAnsi="Abadi"/>
                <w:sz w:val="18"/>
                <w:szCs w:val="18"/>
              </w:rPr>
              <w:t>: The level of a contaminant in drinking water below which there is no known or expected risk to health.  MCLGs are set by the U.S. Environmental Protection Agency (U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EPA).</w:t>
            </w:r>
          </w:p>
          <w:p w14:paraId="3D8BD10F"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Public Health Goal (PHG)</w:t>
            </w:r>
            <w:r w:rsidRPr="007B7371">
              <w:rPr>
                <w:rFonts w:ascii="Abadi" w:hAnsi="Abadi"/>
                <w:sz w:val="18"/>
                <w:szCs w:val="18"/>
              </w:rPr>
              <w:t>: The level of a contaminant in drinking water below which there is no known or expected risk to health.  PHGs are set by the California Environmental Protection Agency.</w:t>
            </w:r>
          </w:p>
          <w:p w14:paraId="37DFFD99"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bCs/>
                <w:sz w:val="18"/>
                <w:szCs w:val="18"/>
              </w:rPr>
              <w:t>Maximum Residual Disinfectant Level (MRDL)</w:t>
            </w:r>
            <w:r w:rsidRPr="007B7371">
              <w:rPr>
                <w:rFonts w:ascii="Abadi" w:hAnsi="Abadi"/>
                <w:bCs/>
                <w:sz w:val="18"/>
                <w:szCs w:val="18"/>
              </w:rPr>
              <w:t>:</w:t>
            </w:r>
            <w:r w:rsidRPr="007B7371">
              <w:rPr>
                <w:rFonts w:ascii="Abadi" w:hAnsi="Abadi"/>
                <w:sz w:val="18"/>
                <w:szCs w:val="18"/>
              </w:rPr>
              <w:t xml:space="preserve">  The </w:t>
            </w:r>
            <w:r w:rsidR="00B56F52" w:rsidRPr="007B7371">
              <w:rPr>
                <w:rFonts w:ascii="Abadi" w:hAnsi="Abadi"/>
                <w:sz w:val="18"/>
                <w:szCs w:val="18"/>
              </w:rPr>
              <w:t xml:space="preserve">highest </w:t>
            </w:r>
            <w:r w:rsidRPr="007B7371">
              <w:rPr>
                <w:rFonts w:ascii="Abadi" w:hAnsi="Abadi"/>
                <w:sz w:val="18"/>
                <w:szCs w:val="18"/>
              </w:rPr>
              <w:t xml:space="preserve">level of a disinfectant </w:t>
            </w:r>
            <w:r w:rsidR="00B56F52" w:rsidRPr="007B7371">
              <w:rPr>
                <w:rFonts w:ascii="Abadi" w:hAnsi="Abadi"/>
                <w:sz w:val="18"/>
                <w:szCs w:val="18"/>
              </w:rPr>
              <w:t xml:space="preserve">allowed in drinking water.  There is convincing </w:t>
            </w:r>
            <w:r w:rsidR="00B56F52" w:rsidRPr="007B7371">
              <w:rPr>
                <w:rFonts w:ascii="Abadi" w:hAnsi="Abadi"/>
                <w:sz w:val="18"/>
                <w:szCs w:val="18"/>
              </w:rPr>
              <w:lastRenderedPageBreak/>
              <w:t>evidence that addition of a disinfectant is necessary for control of microbial contaminants.</w:t>
            </w:r>
          </w:p>
          <w:p w14:paraId="2710A58F"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bCs/>
                <w:sz w:val="18"/>
                <w:szCs w:val="18"/>
              </w:rPr>
              <w:t>Maximum Residual Disinfectant Level Goal (MRDLG)</w:t>
            </w:r>
            <w:r w:rsidRPr="007B7371">
              <w:rPr>
                <w:rFonts w:ascii="Abadi" w:hAnsi="Abadi"/>
                <w:bCs/>
                <w:sz w:val="18"/>
                <w:szCs w:val="18"/>
              </w:rPr>
              <w:t>:</w:t>
            </w:r>
            <w:r w:rsidRPr="007B7371">
              <w:rPr>
                <w:rFonts w:ascii="Abadi" w:hAnsi="Abadi"/>
                <w:b/>
                <w:bCs/>
                <w:sz w:val="18"/>
                <w:szCs w:val="18"/>
              </w:rPr>
              <w:t xml:space="preserve"> </w:t>
            </w:r>
            <w:r w:rsidRPr="007B7371">
              <w:rPr>
                <w:rFonts w:ascii="Abadi" w:hAnsi="Abadi"/>
                <w:sz w:val="18"/>
                <w:szCs w:val="18"/>
              </w:rPr>
              <w:t xml:space="preserve">The level of a </w:t>
            </w:r>
            <w:r w:rsidR="00B56F52" w:rsidRPr="007B7371">
              <w:rPr>
                <w:rFonts w:ascii="Abadi" w:hAnsi="Abadi"/>
                <w:sz w:val="18"/>
                <w:szCs w:val="18"/>
              </w:rPr>
              <w:t xml:space="preserve">drinking water </w:t>
            </w:r>
            <w:r w:rsidRPr="007B7371">
              <w:rPr>
                <w:rFonts w:ascii="Abadi" w:hAnsi="Abadi"/>
                <w:sz w:val="18"/>
                <w:szCs w:val="18"/>
              </w:rPr>
              <w:t xml:space="preserve">disinfectant below which there is no known or expected risk to health.  MRDLGs </w:t>
            </w:r>
            <w:r w:rsidR="00B56F52" w:rsidRPr="007B7371">
              <w:rPr>
                <w:rFonts w:ascii="Abadi" w:hAnsi="Abadi"/>
                <w:sz w:val="18"/>
                <w:szCs w:val="18"/>
              </w:rPr>
              <w:t>do not reflect the benefits of the use of disinfectants to control microbial contaminants.</w:t>
            </w:r>
          </w:p>
          <w:p w14:paraId="44AC23A9" w14:textId="77777777" w:rsidR="00AF0445" w:rsidRPr="007B7371" w:rsidRDefault="00AF0445" w:rsidP="00EB2120">
            <w:pPr>
              <w:tabs>
                <w:tab w:val="left" w:pos="1440"/>
              </w:tabs>
              <w:spacing w:before="20"/>
              <w:jc w:val="both"/>
              <w:rPr>
                <w:rFonts w:ascii="Abadi" w:hAnsi="Abadi"/>
                <w:sz w:val="18"/>
                <w:szCs w:val="18"/>
              </w:rPr>
            </w:pPr>
            <w:r w:rsidRPr="007B7371">
              <w:rPr>
                <w:rFonts w:ascii="Abadi" w:hAnsi="Abadi"/>
                <w:b/>
                <w:sz w:val="18"/>
                <w:szCs w:val="18"/>
              </w:rPr>
              <w:t>Primary Drinking Water Standards (PDWS)</w:t>
            </w:r>
            <w:r w:rsidRPr="007B7371">
              <w:rPr>
                <w:rFonts w:ascii="Abadi" w:hAnsi="Abadi"/>
                <w:sz w:val="18"/>
                <w:szCs w:val="18"/>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lastRenderedPageBreak/>
              <w:t>Secondary Drinking Water Standards (SDWS)</w:t>
            </w:r>
            <w:r w:rsidRPr="007B7371">
              <w:rPr>
                <w:rFonts w:ascii="Abadi" w:hAnsi="Abadi"/>
                <w:sz w:val="18"/>
                <w:szCs w:val="18"/>
              </w:rPr>
              <w:t>:</w:t>
            </w:r>
            <w:r w:rsidRPr="007B7371">
              <w:rPr>
                <w:rFonts w:ascii="Abadi" w:hAnsi="Abadi"/>
                <w:b/>
                <w:sz w:val="18"/>
                <w:szCs w:val="18"/>
              </w:rPr>
              <w:t xml:space="preserve">  </w:t>
            </w:r>
            <w:r w:rsidRPr="007B7371">
              <w:rPr>
                <w:rFonts w:ascii="Abadi" w:hAnsi="Abadi"/>
                <w:sz w:val="18"/>
                <w:szCs w:val="18"/>
              </w:rPr>
              <w:t>MCLs for contaminants that affect taste, odor, or appearance of the drinking water.  Contaminants with SDWSs do not affect the health at the MCL levels.</w:t>
            </w:r>
          </w:p>
          <w:p w14:paraId="3E1FA04F"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bCs/>
                <w:sz w:val="18"/>
                <w:szCs w:val="18"/>
              </w:rPr>
              <w:t>Treatment Technique (TT)</w:t>
            </w:r>
            <w:r w:rsidRPr="007B7371">
              <w:rPr>
                <w:rFonts w:ascii="Abadi" w:hAnsi="Abadi"/>
                <w:sz w:val="18"/>
                <w:szCs w:val="18"/>
              </w:rPr>
              <w:t>:  A required process intended to reduce the level of a contaminant in drinking water.</w:t>
            </w:r>
          </w:p>
          <w:p w14:paraId="5E55CE5D"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Regulatory Action Level (AL)</w:t>
            </w:r>
            <w:r w:rsidRPr="007B7371">
              <w:rPr>
                <w:rFonts w:ascii="Abadi" w:hAnsi="Abadi"/>
                <w:sz w:val="18"/>
                <w:szCs w:val="18"/>
              </w:rPr>
              <w:t xml:space="preserve">: The concentration of a contaminant which, if exceeded, triggers treatment or other requirements </w:t>
            </w:r>
            <w:r w:rsidR="00FC01B5" w:rsidRPr="007B7371">
              <w:rPr>
                <w:rFonts w:ascii="Abadi" w:hAnsi="Abadi"/>
                <w:sz w:val="18"/>
                <w:szCs w:val="18"/>
              </w:rPr>
              <w:t>that</w:t>
            </w:r>
            <w:r w:rsidRPr="007B7371">
              <w:rPr>
                <w:rFonts w:ascii="Abadi" w:hAnsi="Abadi"/>
                <w:sz w:val="18"/>
                <w:szCs w:val="18"/>
              </w:rPr>
              <w:t xml:space="preserve"> a water system must follow.</w:t>
            </w:r>
          </w:p>
          <w:p w14:paraId="1CDAB38F" w14:textId="7E086FD0" w:rsidR="00BC6327" w:rsidRPr="007B7371" w:rsidRDefault="00BC6327" w:rsidP="00EB2120">
            <w:pPr>
              <w:pStyle w:val="Header"/>
              <w:tabs>
                <w:tab w:val="clear" w:pos="4320"/>
                <w:tab w:val="clear" w:pos="8640"/>
                <w:tab w:val="left" w:pos="1440"/>
              </w:tabs>
              <w:spacing w:before="20"/>
              <w:jc w:val="both"/>
              <w:rPr>
                <w:rFonts w:ascii="Abadi" w:hAnsi="Abadi"/>
                <w:sz w:val="18"/>
                <w:szCs w:val="18"/>
              </w:rPr>
            </w:pPr>
            <w:r w:rsidRPr="007B7371">
              <w:rPr>
                <w:rFonts w:ascii="Abadi" w:hAnsi="Abadi"/>
                <w:b/>
                <w:bCs/>
                <w:sz w:val="18"/>
                <w:szCs w:val="18"/>
              </w:rPr>
              <w:t>Variances and Exemptions</w:t>
            </w:r>
            <w:r w:rsidRPr="007B7371">
              <w:rPr>
                <w:rFonts w:ascii="Abadi" w:hAnsi="Abadi"/>
                <w:sz w:val="18"/>
                <w:szCs w:val="18"/>
              </w:rPr>
              <w:t xml:space="preserve">:  </w:t>
            </w:r>
            <w:r w:rsidR="000B13CB" w:rsidRPr="007B7371">
              <w:rPr>
                <w:rFonts w:ascii="Abadi" w:hAnsi="Abadi"/>
                <w:sz w:val="18"/>
                <w:szCs w:val="18"/>
              </w:rPr>
              <w:t>P</w:t>
            </w:r>
            <w:r w:rsidRPr="007B7371">
              <w:rPr>
                <w:rFonts w:ascii="Abadi" w:hAnsi="Abadi"/>
                <w:sz w:val="18"/>
                <w:szCs w:val="18"/>
              </w:rPr>
              <w:t>ermission</w:t>
            </w:r>
            <w:r w:rsidR="000B13CB" w:rsidRPr="007B7371">
              <w:rPr>
                <w:rFonts w:ascii="Abadi" w:hAnsi="Abadi"/>
                <w:sz w:val="18"/>
                <w:szCs w:val="18"/>
              </w:rPr>
              <w:t>s</w:t>
            </w:r>
            <w:r w:rsidRPr="007B7371">
              <w:rPr>
                <w:rFonts w:ascii="Abadi" w:hAnsi="Abadi"/>
                <w:sz w:val="18"/>
                <w:szCs w:val="18"/>
              </w:rPr>
              <w:t xml:space="preserve"> </w:t>
            </w:r>
            <w:r w:rsidR="000B13CB" w:rsidRPr="007B7371">
              <w:rPr>
                <w:rFonts w:ascii="Abadi" w:hAnsi="Abadi"/>
                <w:sz w:val="18"/>
                <w:szCs w:val="18"/>
              </w:rPr>
              <w:t xml:space="preserve">from the State Water Resources Control Board (State Board) </w:t>
            </w:r>
            <w:r w:rsidRPr="007B7371">
              <w:rPr>
                <w:rFonts w:ascii="Abadi" w:hAnsi="Abadi"/>
                <w:sz w:val="18"/>
                <w:szCs w:val="18"/>
              </w:rPr>
              <w:t>to exceed an MCL or not comply with a treatment technique under certain conditions.</w:t>
            </w:r>
          </w:p>
          <w:p w14:paraId="354D3F21" w14:textId="5B0CB44C" w:rsidR="00EB2120" w:rsidRPr="007B7371" w:rsidRDefault="00AF0445" w:rsidP="00EB2120">
            <w:pPr>
              <w:pStyle w:val="Header"/>
              <w:tabs>
                <w:tab w:val="clear" w:pos="4320"/>
                <w:tab w:val="clear" w:pos="8640"/>
                <w:tab w:val="left" w:pos="1440"/>
              </w:tabs>
              <w:spacing w:before="20"/>
              <w:jc w:val="both"/>
              <w:rPr>
                <w:rFonts w:ascii="Abadi" w:hAnsi="Abadi"/>
                <w:sz w:val="18"/>
                <w:szCs w:val="18"/>
              </w:rPr>
            </w:pPr>
            <w:r w:rsidRPr="007B7371">
              <w:rPr>
                <w:rFonts w:ascii="Abadi" w:hAnsi="Abadi"/>
                <w:b/>
                <w:sz w:val="18"/>
                <w:szCs w:val="18"/>
              </w:rPr>
              <w:t>Level 1 Assessment</w:t>
            </w:r>
            <w:r w:rsidRPr="007B7371">
              <w:rPr>
                <w:rFonts w:ascii="Abadi" w:hAnsi="Abadi"/>
                <w:sz w:val="18"/>
                <w:szCs w:val="18"/>
              </w:rPr>
              <w:t>:  A Level 1 assessment is a study of the water system to identify potential problems and determine (if possible) why total coliform bacteria have been found in our water system.</w:t>
            </w:r>
          </w:p>
          <w:p w14:paraId="32DF086B" w14:textId="77777777" w:rsidR="00AF0445" w:rsidRPr="007B7371" w:rsidRDefault="00AF0445" w:rsidP="00EB2120">
            <w:pPr>
              <w:pStyle w:val="Header"/>
              <w:tabs>
                <w:tab w:val="clear" w:pos="4320"/>
                <w:tab w:val="clear" w:pos="8640"/>
                <w:tab w:val="left" w:pos="1440"/>
              </w:tabs>
              <w:spacing w:before="20"/>
              <w:jc w:val="both"/>
              <w:rPr>
                <w:rFonts w:ascii="Abadi" w:hAnsi="Abadi"/>
                <w:sz w:val="18"/>
                <w:szCs w:val="18"/>
              </w:rPr>
            </w:pPr>
            <w:r w:rsidRPr="007B7371">
              <w:rPr>
                <w:rFonts w:ascii="Abadi" w:hAnsi="Abadi"/>
                <w:b/>
                <w:sz w:val="18"/>
                <w:szCs w:val="18"/>
              </w:rPr>
              <w:lastRenderedPageBreak/>
              <w:t>Level 2 Assessment</w:t>
            </w:r>
            <w:r w:rsidRPr="007B7371">
              <w:rPr>
                <w:rFonts w:ascii="Abadi" w:hAnsi="Abadi"/>
                <w:sz w:val="18"/>
                <w:szCs w:val="18"/>
              </w:rPr>
              <w:t xml:space="preserve">:  A Level 2 assessment is a very detailed study of the water system to identify potential problems and determine (if possible) why an </w:t>
            </w:r>
            <w:r w:rsidRPr="007B7371">
              <w:rPr>
                <w:rFonts w:ascii="Abadi" w:hAnsi="Abadi"/>
                <w:i/>
                <w:sz w:val="18"/>
                <w:szCs w:val="18"/>
              </w:rPr>
              <w:t>E. coli</w:t>
            </w:r>
            <w:r w:rsidRPr="007B7371">
              <w:rPr>
                <w:rFonts w:ascii="Abadi" w:hAnsi="Abadi"/>
                <w:sz w:val="18"/>
                <w:szCs w:val="18"/>
              </w:rPr>
              <w:t xml:space="preserve"> MCL violation has occurred and/or why total coliform bacteria have been found in our water system on multiple occasions.</w:t>
            </w:r>
          </w:p>
          <w:p w14:paraId="3961CE38" w14:textId="6933C893" w:rsidR="00BC6327" w:rsidRPr="007B7371" w:rsidRDefault="00BC6327" w:rsidP="00EB2120">
            <w:pPr>
              <w:tabs>
                <w:tab w:val="left" w:pos="1440"/>
              </w:tabs>
              <w:spacing w:before="20" w:line="0" w:lineRule="atLeast"/>
              <w:rPr>
                <w:rFonts w:ascii="Abadi" w:hAnsi="Abadi"/>
                <w:sz w:val="18"/>
                <w:szCs w:val="18"/>
              </w:rPr>
            </w:pPr>
            <w:r w:rsidRPr="007B7371">
              <w:rPr>
                <w:rFonts w:ascii="Abadi" w:hAnsi="Abadi"/>
                <w:b/>
                <w:sz w:val="18"/>
                <w:szCs w:val="18"/>
              </w:rPr>
              <w:t>ND</w:t>
            </w:r>
            <w:r w:rsidRPr="007B7371">
              <w:rPr>
                <w:rFonts w:ascii="Abadi" w:hAnsi="Abadi"/>
                <w:sz w:val="18"/>
                <w:szCs w:val="18"/>
              </w:rPr>
              <w:t>: not detectable at testing limit</w:t>
            </w:r>
            <w:r w:rsidR="00A1682E" w:rsidRPr="007B7371">
              <w:rPr>
                <w:rFonts w:ascii="Abadi" w:hAnsi="Abadi"/>
                <w:sz w:val="18"/>
                <w:szCs w:val="18"/>
              </w:rPr>
              <w:br/>
            </w:r>
            <w:r w:rsidRPr="007B7371">
              <w:rPr>
                <w:rFonts w:ascii="Abadi" w:hAnsi="Abadi"/>
                <w:b/>
                <w:sz w:val="18"/>
                <w:szCs w:val="18"/>
              </w:rPr>
              <w:t>ppm</w:t>
            </w:r>
            <w:r w:rsidRPr="007B7371">
              <w:rPr>
                <w:rFonts w:ascii="Abadi" w:hAnsi="Abadi"/>
                <w:sz w:val="18"/>
                <w:szCs w:val="18"/>
              </w:rPr>
              <w:t>: parts per million or milligrams per liter (mg/L)</w:t>
            </w:r>
            <w:r w:rsidR="00A1682E" w:rsidRPr="007B7371">
              <w:rPr>
                <w:rFonts w:ascii="Abadi" w:hAnsi="Abadi"/>
                <w:sz w:val="18"/>
                <w:szCs w:val="18"/>
              </w:rPr>
              <w:br/>
            </w:r>
            <w:r w:rsidRPr="007B7371">
              <w:rPr>
                <w:rFonts w:ascii="Abadi" w:hAnsi="Abadi"/>
                <w:b/>
                <w:sz w:val="18"/>
                <w:szCs w:val="18"/>
              </w:rPr>
              <w:t>ppb</w:t>
            </w:r>
            <w:r w:rsidRPr="007B7371">
              <w:rPr>
                <w:rFonts w:ascii="Abadi" w:hAnsi="Abadi"/>
                <w:sz w:val="18"/>
                <w:szCs w:val="18"/>
              </w:rPr>
              <w:t>: parts per billion or micrograms per liter (</w:t>
            </w:r>
            <w:r w:rsidR="00D37E1F" w:rsidRPr="007B7371">
              <w:rPr>
                <w:rFonts w:ascii="Abadi" w:hAnsi="Abadi"/>
                <w:sz w:val="18"/>
                <w:szCs w:val="18"/>
              </w:rPr>
              <w:t>µ</w:t>
            </w:r>
            <w:r w:rsidRPr="007B7371">
              <w:rPr>
                <w:rFonts w:ascii="Abadi" w:hAnsi="Abadi"/>
                <w:sz w:val="18"/>
                <w:szCs w:val="18"/>
              </w:rPr>
              <w:t>g/L)</w:t>
            </w:r>
            <w:r w:rsidR="00A1682E" w:rsidRPr="007B7371">
              <w:rPr>
                <w:rFonts w:ascii="Abadi" w:hAnsi="Abadi"/>
                <w:sz w:val="18"/>
                <w:szCs w:val="18"/>
              </w:rPr>
              <w:br/>
            </w:r>
            <w:r w:rsidRPr="007B7371">
              <w:rPr>
                <w:rFonts w:ascii="Abadi" w:hAnsi="Abadi"/>
                <w:b/>
                <w:sz w:val="18"/>
                <w:szCs w:val="18"/>
              </w:rPr>
              <w:t>ppt</w:t>
            </w:r>
            <w:r w:rsidRPr="007B7371">
              <w:rPr>
                <w:rFonts w:ascii="Abadi" w:hAnsi="Abadi"/>
                <w:sz w:val="18"/>
                <w:szCs w:val="18"/>
              </w:rPr>
              <w:t xml:space="preserve">: parts per trillion or nanograms per liter (ng/L) </w:t>
            </w:r>
            <w:r w:rsidR="00A1682E" w:rsidRPr="007B7371">
              <w:rPr>
                <w:rFonts w:ascii="Abadi" w:hAnsi="Abadi"/>
                <w:sz w:val="18"/>
                <w:szCs w:val="18"/>
              </w:rPr>
              <w:br/>
            </w:r>
            <w:proofErr w:type="spellStart"/>
            <w:r w:rsidR="0033024B" w:rsidRPr="007B7371">
              <w:rPr>
                <w:rFonts w:ascii="Abadi" w:hAnsi="Abadi"/>
                <w:b/>
                <w:sz w:val="18"/>
                <w:szCs w:val="18"/>
              </w:rPr>
              <w:t>ppq</w:t>
            </w:r>
            <w:proofErr w:type="spellEnd"/>
            <w:r w:rsidR="0033024B" w:rsidRPr="007B7371">
              <w:rPr>
                <w:rFonts w:ascii="Abadi" w:hAnsi="Abadi"/>
                <w:sz w:val="18"/>
                <w:szCs w:val="18"/>
              </w:rPr>
              <w:t>: parts per quadrillion or picogram per liter (</w:t>
            </w:r>
            <w:proofErr w:type="spellStart"/>
            <w:r w:rsidR="0033024B" w:rsidRPr="007B7371">
              <w:rPr>
                <w:rFonts w:ascii="Abadi" w:hAnsi="Abadi"/>
                <w:sz w:val="18"/>
                <w:szCs w:val="18"/>
              </w:rPr>
              <w:t>pg</w:t>
            </w:r>
            <w:proofErr w:type="spellEnd"/>
            <w:r w:rsidR="0033024B" w:rsidRPr="007B7371">
              <w:rPr>
                <w:rFonts w:ascii="Abadi" w:hAnsi="Abadi"/>
                <w:sz w:val="18"/>
                <w:szCs w:val="18"/>
              </w:rPr>
              <w:t>/L)</w:t>
            </w:r>
            <w:r w:rsidR="00A1682E" w:rsidRPr="007B7371">
              <w:rPr>
                <w:rFonts w:ascii="Abadi" w:hAnsi="Abadi"/>
                <w:sz w:val="18"/>
                <w:szCs w:val="18"/>
              </w:rPr>
              <w:br/>
            </w:r>
            <w:proofErr w:type="spellStart"/>
            <w:r w:rsidRPr="007B7371">
              <w:rPr>
                <w:rFonts w:ascii="Abadi" w:hAnsi="Abadi"/>
                <w:b/>
                <w:sz w:val="18"/>
                <w:szCs w:val="18"/>
              </w:rPr>
              <w:t>pCi</w:t>
            </w:r>
            <w:proofErr w:type="spellEnd"/>
            <w:r w:rsidRPr="007B7371">
              <w:rPr>
                <w:rFonts w:ascii="Abadi" w:hAnsi="Abadi"/>
                <w:b/>
                <w:sz w:val="18"/>
                <w:szCs w:val="18"/>
              </w:rPr>
              <w:t>/L</w:t>
            </w:r>
            <w:r w:rsidRPr="007B7371">
              <w:rPr>
                <w:rFonts w:ascii="Abadi" w:hAnsi="Abadi"/>
                <w:sz w:val="18"/>
                <w:szCs w:val="18"/>
              </w:rPr>
              <w:t>: picocuries per liter (a measure of radiation)</w:t>
            </w:r>
          </w:p>
        </w:tc>
      </w:tr>
    </w:tbl>
    <w:p w14:paraId="0BC0D931" w14:textId="0B5CEE91" w:rsidR="00BC6327" w:rsidRPr="007B7371" w:rsidRDefault="00BC6327" w:rsidP="00EB2120">
      <w:pPr>
        <w:spacing w:before="120"/>
        <w:jc w:val="both"/>
        <w:rPr>
          <w:rFonts w:ascii="Abadi" w:hAnsi="Abadi"/>
          <w:sz w:val="18"/>
          <w:szCs w:val="18"/>
        </w:rPr>
      </w:pPr>
      <w:r w:rsidRPr="007B7371">
        <w:rPr>
          <w:rFonts w:ascii="Abadi" w:hAnsi="Abadi"/>
          <w:b/>
          <w:sz w:val="18"/>
          <w:szCs w:val="18"/>
        </w:rPr>
        <w:lastRenderedPageBreak/>
        <w:t>The sources of drinking water</w:t>
      </w:r>
      <w:r w:rsidRPr="007B7371">
        <w:rPr>
          <w:rFonts w:ascii="Abadi" w:hAnsi="Abadi"/>
          <w:sz w:val="18"/>
          <w:szCs w:val="18"/>
        </w:rPr>
        <w:t xml:space="preserve"> (both tap water and bottled water) include rivers, lakes, streams, ponds, reservoirs, springs, and wells.  As water travels over the surface of the land or through the ground, it dissolves </w:t>
      </w:r>
      <w:proofErr w:type="gramStart"/>
      <w:r w:rsidRPr="007B7371">
        <w:rPr>
          <w:rFonts w:ascii="Abadi" w:hAnsi="Abadi"/>
          <w:sz w:val="18"/>
          <w:szCs w:val="18"/>
        </w:rPr>
        <w:t>naturally-occurring</w:t>
      </w:r>
      <w:proofErr w:type="gramEnd"/>
      <w:r w:rsidRPr="007B7371">
        <w:rPr>
          <w:rFonts w:ascii="Abadi" w:hAnsi="Abadi"/>
          <w:sz w:val="18"/>
          <w:szCs w:val="18"/>
        </w:rPr>
        <w:t xml:space="preserve"> minerals and, in some cases, radioactive material, and can pick up substances resulting from the presence of animals or from human activity.</w:t>
      </w:r>
    </w:p>
    <w:p w14:paraId="0058EB85" w14:textId="77777777" w:rsidR="00BC6327" w:rsidRPr="007B7371" w:rsidRDefault="00BC6327" w:rsidP="00EB2120">
      <w:pPr>
        <w:rPr>
          <w:rFonts w:ascii="Abadi" w:hAnsi="Abadi"/>
          <w:b/>
          <w:sz w:val="18"/>
          <w:szCs w:val="18"/>
        </w:rPr>
      </w:pPr>
      <w:r w:rsidRPr="007B7371">
        <w:rPr>
          <w:rFonts w:ascii="Abadi" w:hAnsi="Abadi"/>
          <w:b/>
          <w:sz w:val="18"/>
          <w:szCs w:val="18"/>
        </w:rPr>
        <w:t>Contaminants that may be present in source water include:</w:t>
      </w:r>
    </w:p>
    <w:p w14:paraId="6E500210"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Microbial contaminants</w:t>
      </w:r>
      <w:r w:rsidRPr="007B7371">
        <w:rPr>
          <w:rFonts w:ascii="Abadi" w:hAnsi="Abadi"/>
          <w:sz w:val="18"/>
          <w:szCs w:val="18"/>
        </w:rPr>
        <w:t>, such as viruses and bacteria, that may come from sewage treatment plants, septic systems, agricultural livestock operations, and wildlife.</w:t>
      </w:r>
    </w:p>
    <w:p w14:paraId="0E6C1B39"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Inorganic contaminants</w:t>
      </w:r>
      <w:r w:rsidRPr="007B7371">
        <w:rPr>
          <w:rFonts w:ascii="Abadi" w:hAnsi="Abadi"/>
          <w:sz w:val="18"/>
          <w:szCs w:val="18"/>
        </w:rPr>
        <w:t>, such as salts and metals,</w:t>
      </w:r>
      <w:r w:rsidR="003B1F6B" w:rsidRPr="007B7371">
        <w:rPr>
          <w:rFonts w:ascii="Abadi" w:hAnsi="Abadi"/>
          <w:sz w:val="18"/>
          <w:szCs w:val="18"/>
        </w:rPr>
        <w:t xml:space="preserve"> </w:t>
      </w:r>
      <w:r w:rsidRPr="007B7371">
        <w:rPr>
          <w:rFonts w:ascii="Abadi" w:hAnsi="Abadi"/>
          <w:sz w:val="18"/>
          <w:szCs w:val="18"/>
        </w:rPr>
        <w:t xml:space="preserve">that can be </w:t>
      </w:r>
      <w:proofErr w:type="gramStart"/>
      <w:r w:rsidRPr="007B7371">
        <w:rPr>
          <w:rFonts w:ascii="Abadi" w:hAnsi="Abadi"/>
          <w:sz w:val="18"/>
          <w:szCs w:val="18"/>
        </w:rPr>
        <w:t>naturally-occurring</w:t>
      </w:r>
      <w:proofErr w:type="gramEnd"/>
      <w:r w:rsidRPr="007B7371">
        <w:rPr>
          <w:rFonts w:ascii="Abadi" w:hAnsi="Abadi"/>
          <w:sz w:val="18"/>
          <w:szCs w:val="18"/>
        </w:rPr>
        <w:t xml:space="preserve"> or result from urban stormwater runoff, industrial or domestic wastewater discharges, oil and gas production, mining, or farming.</w:t>
      </w:r>
    </w:p>
    <w:p w14:paraId="645D21DC"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Pesticides and herbicides</w:t>
      </w:r>
      <w:r w:rsidRPr="007B7371">
        <w:rPr>
          <w:rFonts w:ascii="Abadi" w:hAnsi="Abadi"/>
          <w:sz w:val="18"/>
          <w:szCs w:val="18"/>
        </w:rPr>
        <w:t xml:space="preserve">, </w:t>
      </w:r>
      <w:r w:rsidR="000450D8" w:rsidRPr="007B7371">
        <w:rPr>
          <w:rFonts w:ascii="Abadi" w:hAnsi="Abadi"/>
          <w:sz w:val="18"/>
          <w:szCs w:val="18"/>
        </w:rPr>
        <w:t>that</w:t>
      </w:r>
      <w:r w:rsidRPr="007B7371">
        <w:rPr>
          <w:rFonts w:ascii="Abadi" w:hAnsi="Abadi"/>
          <w:sz w:val="18"/>
          <w:szCs w:val="18"/>
        </w:rPr>
        <w:t xml:space="preserve"> may come from a variety of sources such as agriculture, urban stormwater runoff, and residential uses.</w:t>
      </w:r>
    </w:p>
    <w:p w14:paraId="63E8F20D"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Organic chemical contaminants</w:t>
      </w:r>
      <w:r w:rsidRPr="007B7371">
        <w:rPr>
          <w:rFonts w:ascii="Abadi" w:hAnsi="Abadi"/>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7B7371" w:rsidRDefault="00BC6327" w:rsidP="00EB2120">
      <w:pPr>
        <w:numPr>
          <w:ilvl w:val="0"/>
          <w:numId w:val="1"/>
        </w:numPr>
        <w:tabs>
          <w:tab w:val="clear" w:pos="360"/>
          <w:tab w:val="num" w:pos="720"/>
        </w:tabs>
        <w:spacing w:line="260" w:lineRule="exact"/>
        <w:ind w:left="720"/>
        <w:jc w:val="both"/>
        <w:rPr>
          <w:rFonts w:ascii="Abadi" w:hAnsi="Abadi"/>
          <w:sz w:val="18"/>
          <w:szCs w:val="18"/>
        </w:rPr>
      </w:pPr>
      <w:r w:rsidRPr="007B7371">
        <w:rPr>
          <w:rFonts w:ascii="Abadi" w:hAnsi="Abadi"/>
          <w:i/>
          <w:sz w:val="18"/>
          <w:szCs w:val="18"/>
        </w:rPr>
        <w:t>Radioactive contaminants</w:t>
      </w:r>
      <w:r w:rsidRPr="007B7371">
        <w:rPr>
          <w:rFonts w:ascii="Abadi" w:hAnsi="Abadi"/>
          <w:sz w:val="18"/>
          <w:szCs w:val="18"/>
        </w:rPr>
        <w:t xml:space="preserve">, </w:t>
      </w:r>
      <w:r w:rsidR="00FC01B5" w:rsidRPr="007B7371">
        <w:rPr>
          <w:rFonts w:ascii="Abadi" w:hAnsi="Abadi"/>
          <w:sz w:val="18"/>
          <w:szCs w:val="18"/>
        </w:rPr>
        <w:t>that</w:t>
      </w:r>
      <w:r w:rsidRPr="007B7371">
        <w:rPr>
          <w:rFonts w:ascii="Abadi" w:hAnsi="Abadi"/>
          <w:sz w:val="18"/>
          <w:szCs w:val="18"/>
        </w:rPr>
        <w:t xml:space="preserve"> can be </w:t>
      </w:r>
      <w:proofErr w:type="gramStart"/>
      <w:r w:rsidRPr="007B7371">
        <w:rPr>
          <w:rFonts w:ascii="Abadi" w:hAnsi="Abadi"/>
          <w:sz w:val="18"/>
          <w:szCs w:val="18"/>
        </w:rPr>
        <w:t>naturally-occurring</w:t>
      </w:r>
      <w:proofErr w:type="gramEnd"/>
      <w:r w:rsidRPr="007B7371">
        <w:rPr>
          <w:rFonts w:ascii="Abadi" w:hAnsi="Abadi"/>
          <w:sz w:val="18"/>
          <w:szCs w:val="18"/>
        </w:rPr>
        <w:t xml:space="preserve"> or be the result of oil and gas production and mining activities.</w:t>
      </w:r>
    </w:p>
    <w:p w14:paraId="1E4EAD7C" w14:textId="08E5867F" w:rsidR="00BC6327" w:rsidRPr="007B7371" w:rsidRDefault="00BC6327" w:rsidP="00EB2120">
      <w:pPr>
        <w:spacing w:line="240" w:lineRule="exact"/>
        <w:jc w:val="both"/>
        <w:rPr>
          <w:rFonts w:ascii="Abadi" w:hAnsi="Abadi"/>
          <w:sz w:val="18"/>
          <w:szCs w:val="18"/>
        </w:rPr>
      </w:pPr>
      <w:r w:rsidRPr="007B7371">
        <w:rPr>
          <w:rFonts w:ascii="Abadi" w:hAnsi="Abadi"/>
          <w:b/>
          <w:sz w:val="18"/>
          <w:szCs w:val="18"/>
        </w:rPr>
        <w:t>In order to ensure that tap water is safe to drink</w:t>
      </w:r>
      <w:r w:rsidRPr="007B7371">
        <w:rPr>
          <w:rFonts w:ascii="Abadi" w:hAnsi="Abadi"/>
          <w:sz w:val="18"/>
          <w:szCs w:val="18"/>
        </w:rPr>
        <w:t xml:space="preserve">, </w:t>
      </w:r>
      <w:r w:rsidR="000450D8" w:rsidRPr="007B7371">
        <w:rPr>
          <w:rFonts w:ascii="Abadi" w:hAnsi="Abadi"/>
          <w:sz w:val="18"/>
          <w:szCs w:val="18"/>
        </w:rPr>
        <w:t xml:space="preserve">the </w:t>
      </w:r>
      <w:r w:rsidRPr="007B7371">
        <w:rPr>
          <w:rFonts w:ascii="Abadi" w:hAnsi="Abadi"/>
          <w:sz w:val="18"/>
          <w:szCs w:val="18"/>
        </w:rPr>
        <w:t>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 xml:space="preserve">EPA and the </w:t>
      </w:r>
      <w:r w:rsidR="00173A3B" w:rsidRPr="007B7371">
        <w:rPr>
          <w:rFonts w:ascii="Abadi" w:hAnsi="Abadi"/>
          <w:sz w:val="18"/>
          <w:szCs w:val="18"/>
        </w:rPr>
        <w:t>State Board</w:t>
      </w:r>
      <w:r w:rsidRPr="007B7371">
        <w:rPr>
          <w:rFonts w:ascii="Abadi" w:hAnsi="Abadi"/>
          <w:sz w:val="18"/>
          <w:szCs w:val="18"/>
        </w:rPr>
        <w:t xml:space="preserve"> prescribe regulations that limit the </w:t>
      </w:r>
      <w:proofErr w:type="gramStart"/>
      <w:r w:rsidRPr="007B7371">
        <w:rPr>
          <w:rFonts w:ascii="Abadi" w:hAnsi="Abadi"/>
          <w:sz w:val="18"/>
          <w:szCs w:val="18"/>
        </w:rPr>
        <w:t>amount</w:t>
      </w:r>
      <w:proofErr w:type="gramEnd"/>
      <w:r w:rsidRPr="007B7371">
        <w:rPr>
          <w:rFonts w:ascii="Abadi" w:hAnsi="Abadi"/>
          <w:sz w:val="18"/>
          <w:szCs w:val="18"/>
        </w:rPr>
        <w:t xml:space="preserve"> of certain contaminants in water provided by public water systems.  </w:t>
      </w:r>
      <w:r w:rsidR="008642CC" w:rsidRPr="007B7371">
        <w:rPr>
          <w:rFonts w:ascii="Abadi" w:hAnsi="Abadi"/>
          <w:sz w:val="18"/>
          <w:szCs w:val="18"/>
        </w:rPr>
        <w:t xml:space="preserve">The U.S. Food and Drug Administration regulations and California law </w:t>
      </w:r>
      <w:r w:rsidRPr="007B7371">
        <w:rPr>
          <w:rFonts w:ascii="Abadi" w:hAnsi="Abadi"/>
          <w:sz w:val="18"/>
          <w:szCs w:val="18"/>
        </w:rPr>
        <w:t>also establish limits for contaminants in bottled water that provide the same protection for public health.</w:t>
      </w:r>
    </w:p>
    <w:p w14:paraId="4B622CE9" w14:textId="4708DF16" w:rsidR="00BC6327" w:rsidRDefault="00BC6327" w:rsidP="00EB2120">
      <w:pPr>
        <w:jc w:val="both"/>
        <w:rPr>
          <w:rFonts w:ascii="Abadi" w:hAnsi="Abadi"/>
          <w:sz w:val="18"/>
          <w:szCs w:val="18"/>
        </w:rPr>
      </w:pPr>
      <w:r w:rsidRPr="007B7371">
        <w:rPr>
          <w:rFonts w:ascii="Abadi" w:hAnsi="Abadi"/>
          <w:b/>
          <w:sz w:val="18"/>
          <w:szCs w:val="18"/>
        </w:rPr>
        <w:t xml:space="preserve">Tables 1, 2, 3, 4, </w:t>
      </w:r>
      <w:r w:rsidR="00814AAE" w:rsidRPr="007B7371">
        <w:rPr>
          <w:rFonts w:ascii="Abadi" w:hAnsi="Abadi"/>
          <w:b/>
          <w:sz w:val="18"/>
          <w:szCs w:val="18"/>
        </w:rPr>
        <w:t>5, and 6</w:t>
      </w:r>
      <w:r w:rsidRPr="007B7371">
        <w:rPr>
          <w:rFonts w:ascii="Abadi" w:hAnsi="Abadi"/>
          <w:b/>
          <w:sz w:val="18"/>
          <w:szCs w:val="18"/>
        </w:rPr>
        <w:t xml:space="preserve"> list </w:t>
      </w:r>
      <w:proofErr w:type="gramStart"/>
      <w:r w:rsidRPr="007B7371">
        <w:rPr>
          <w:rFonts w:ascii="Abadi" w:hAnsi="Abadi"/>
          <w:b/>
          <w:sz w:val="18"/>
          <w:szCs w:val="18"/>
        </w:rPr>
        <w:t>all of</w:t>
      </w:r>
      <w:proofErr w:type="gramEnd"/>
      <w:r w:rsidRPr="007B7371">
        <w:rPr>
          <w:rFonts w:ascii="Abadi" w:hAnsi="Abadi"/>
          <w:b/>
          <w:sz w:val="18"/>
          <w:szCs w:val="18"/>
        </w:rPr>
        <w:t xml:space="preserve"> the drinking water contaminants that were detected during the most recent sampling for the constituent</w:t>
      </w:r>
      <w:r w:rsidRPr="007B7371">
        <w:rPr>
          <w:rFonts w:ascii="Abadi" w:hAnsi="Abadi"/>
          <w:sz w:val="18"/>
          <w:szCs w:val="18"/>
        </w:rPr>
        <w:t xml:space="preserve">.  The presence of these contaminants in the water does not necessarily indicate that the water poses a health risk.  The </w:t>
      </w:r>
      <w:r w:rsidR="00127B6D" w:rsidRPr="007B7371">
        <w:rPr>
          <w:rFonts w:ascii="Abadi" w:hAnsi="Abadi"/>
          <w:sz w:val="18"/>
          <w:szCs w:val="18"/>
        </w:rPr>
        <w:t>State Board</w:t>
      </w:r>
      <w:r w:rsidRPr="007B7371">
        <w:rPr>
          <w:rFonts w:ascii="Abadi" w:hAnsi="Abadi"/>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B7371">
        <w:rPr>
          <w:rFonts w:ascii="Abadi" w:hAnsi="Abadi"/>
          <w:sz w:val="18"/>
          <w:szCs w:val="18"/>
        </w:rPr>
        <w:t xml:space="preserve">  Any violation of an AL, MCL, MRDL, or TT is asterisked.  Additional information regarding the violation is provided later in this report.</w:t>
      </w:r>
    </w:p>
    <w:p w14:paraId="3A633A5D" w14:textId="77777777" w:rsidR="006912C4" w:rsidRPr="007B7371" w:rsidRDefault="006912C4" w:rsidP="00EB2120">
      <w:pPr>
        <w:jc w:val="both"/>
        <w:rPr>
          <w:rFonts w:ascii="Abadi" w:hAnsi="Abadi"/>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7B7371"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7B7371" w:rsidRDefault="00BC6327" w:rsidP="00EB2120">
            <w:pPr>
              <w:pStyle w:val="Heading7"/>
              <w:spacing w:before="20" w:line="240" w:lineRule="auto"/>
              <w:rPr>
                <w:rFonts w:ascii="Abadi" w:hAnsi="Abadi"/>
                <w:bCs w:val="0"/>
                <w:caps/>
                <w:szCs w:val="18"/>
              </w:rPr>
            </w:pPr>
            <w:r w:rsidRPr="007B7371">
              <w:rPr>
                <w:rFonts w:ascii="Abadi" w:hAnsi="Abadi"/>
                <w:bCs w:val="0"/>
                <w:caps/>
                <w:szCs w:val="18"/>
              </w:rPr>
              <w:t xml:space="preserve">Table 1 </w:t>
            </w:r>
            <w:r w:rsidR="00A0317C" w:rsidRPr="007B7371">
              <w:rPr>
                <w:rFonts w:ascii="Abadi" w:hAnsi="Abadi"/>
                <w:bCs w:val="0"/>
                <w:caps/>
                <w:szCs w:val="18"/>
              </w:rPr>
              <w:t>–</w:t>
            </w:r>
            <w:r w:rsidRPr="007B7371">
              <w:rPr>
                <w:rFonts w:ascii="Abadi" w:hAnsi="Abadi"/>
                <w:bCs w:val="0"/>
                <w:caps/>
                <w:szCs w:val="18"/>
              </w:rPr>
              <w:t xml:space="preserve"> </w:t>
            </w:r>
            <w:r w:rsidR="00B51879" w:rsidRPr="007B7371">
              <w:rPr>
                <w:rFonts w:ascii="Abadi" w:hAnsi="Abadi"/>
                <w:bCs w:val="0"/>
                <w:caps/>
                <w:szCs w:val="18"/>
              </w:rPr>
              <w:t xml:space="preserve">SAMPLING RESULTS SHOWING </w:t>
            </w:r>
            <w:r w:rsidRPr="007B7371">
              <w:rPr>
                <w:rFonts w:ascii="Abadi" w:hAnsi="Abadi"/>
                <w:bCs w:val="0"/>
                <w:caps/>
                <w:szCs w:val="18"/>
              </w:rPr>
              <w:t>the detection of coliform bacteria</w:t>
            </w:r>
          </w:p>
        </w:tc>
      </w:tr>
      <w:tr w:rsidR="00BC6327" w:rsidRPr="007B7371"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5C79F635" w:rsidR="00BC6327" w:rsidRPr="007B7371" w:rsidRDefault="00BC6327" w:rsidP="00EB2120">
            <w:pPr>
              <w:jc w:val="center"/>
              <w:rPr>
                <w:rFonts w:ascii="Abadi" w:hAnsi="Abadi"/>
                <w:b/>
                <w:sz w:val="18"/>
                <w:szCs w:val="18"/>
              </w:rPr>
            </w:pPr>
            <w:r w:rsidRPr="007B7371">
              <w:rPr>
                <w:rFonts w:ascii="Abadi" w:hAnsi="Abadi"/>
                <w:b/>
                <w:sz w:val="18"/>
                <w:szCs w:val="18"/>
              </w:rPr>
              <w:t>Microbiological Contaminants</w:t>
            </w:r>
          </w:p>
        </w:tc>
        <w:tc>
          <w:tcPr>
            <w:tcW w:w="1253" w:type="dxa"/>
            <w:gridSpan w:val="2"/>
            <w:tcBorders>
              <w:top w:val="single" w:sz="18" w:space="0" w:color="auto"/>
              <w:bottom w:val="double" w:sz="6" w:space="0" w:color="auto"/>
            </w:tcBorders>
            <w:vAlign w:val="center"/>
          </w:tcPr>
          <w:p w14:paraId="1A2E7730" w14:textId="77777777" w:rsidR="00BC6327" w:rsidRPr="007B7371" w:rsidRDefault="00BC6327" w:rsidP="00EB2120">
            <w:pPr>
              <w:jc w:val="center"/>
              <w:rPr>
                <w:rFonts w:ascii="Abadi" w:hAnsi="Abadi"/>
                <w:b/>
                <w:sz w:val="18"/>
                <w:szCs w:val="18"/>
              </w:rPr>
            </w:pPr>
            <w:r w:rsidRPr="007B7371">
              <w:rPr>
                <w:rFonts w:ascii="Abadi" w:hAnsi="Abadi"/>
                <w:b/>
                <w:sz w:val="18"/>
                <w:szCs w:val="18"/>
              </w:rPr>
              <w:t xml:space="preserve">Highest No. of </w:t>
            </w:r>
            <w:r w:rsidR="00181F3E" w:rsidRPr="007B7371">
              <w:rPr>
                <w:rFonts w:ascii="Abadi" w:hAnsi="Abadi"/>
                <w:b/>
                <w:sz w:val="18"/>
                <w:szCs w:val="18"/>
              </w:rPr>
              <w:t>D</w:t>
            </w:r>
            <w:r w:rsidRPr="007B7371">
              <w:rPr>
                <w:rFonts w:ascii="Abadi" w:hAnsi="Abadi"/>
                <w:b/>
                <w:sz w:val="18"/>
                <w:szCs w:val="18"/>
              </w:rPr>
              <w:t>etections</w:t>
            </w:r>
          </w:p>
        </w:tc>
        <w:tc>
          <w:tcPr>
            <w:tcW w:w="1350" w:type="dxa"/>
            <w:gridSpan w:val="2"/>
            <w:tcBorders>
              <w:top w:val="single" w:sz="18" w:space="0" w:color="auto"/>
              <w:bottom w:val="double" w:sz="6" w:space="0" w:color="auto"/>
            </w:tcBorders>
            <w:vAlign w:val="center"/>
          </w:tcPr>
          <w:p w14:paraId="039F1FD8" w14:textId="77777777" w:rsidR="00BC6327" w:rsidRPr="007B7371" w:rsidRDefault="00BC6327" w:rsidP="00EB2120">
            <w:pPr>
              <w:jc w:val="center"/>
              <w:rPr>
                <w:rFonts w:ascii="Abadi" w:hAnsi="Abadi"/>
                <w:b/>
                <w:sz w:val="18"/>
                <w:szCs w:val="18"/>
              </w:rPr>
            </w:pPr>
            <w:r w:rsidRPr="007B7371">
              <w:rPr>
                <w:rFonts w:ascii="Abadi" w:hAnsi="Abadi"/>
                <w:b/>
                <w:sz w:val="18"/>
                <w:szCs w:val="18"/>
              </w:rPr>
              <w:t xml:space="preserve">No. of </w:t>
            </w:r>
            <w:r w:rsidR="00535F8B" w:rsidRPr="007B7371">
              <w:rPr>
                <w:rFonts w:ascii="Abadi" w:hAnsi="Abadi"/>
                <w:b/>
                <w:sz w:val="18"/>
                <w:szCs w:val="18"/>
              </w:rPr>
              <w:t>M</w:t>
            </w:r>
            <w:r w:rsidRPr="007B7371">
              <w:rPr>
                <w:rFonts w:ascii="Abadi" w:hAnsi="Abadi"/>
                <w:b/>
                <w:sz w:val="18"/>
                <w:szCs w:val="18"/>
              </w:rPr>
              <w:t xml:space="preserve">onths in </w:t>
            </w:r>
            <w:r w:rsidR="00535F8B" w:rsidRPr="007B7371">
              <w:rPr>
                <w:rFonts w:ascii="Abadi" w:hAnsi="Abadi"/>
                <w:b/>
                <w:sz w:val="18"/>
                <w:szCs w:val="18"/>
              </w:rPr>
              <w:t>V</w:t>
            </w:r>
            <w:r w:rsidRPr="007B7371">
              <w:rPr>
                <w:rFonts w:ascii="Abadi" w:hAnsi="Abadi"/>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7B7371" w:rsidRDefault="00BC6327" w:rsidP="00EB2120">
            <w:pPr>
              <w:pStyle w:val="Heading7"/>
              <w:spacing w:line="240" w:lineRule="auto"/>
              <w:rPr>
                <w:rFonts w:ascii="Abadi" w:hAnsi="Abadi"/>
                <w:bCs w:val="0"/>
                <w:szCs w:val="18"/>
              </w:rPr>
            </w:pPr>
            <w:r w:rsidRPr="007B7371">
              <w:rPr>
                <w:rFonts w:ascii="Abadi" w:hAnsi="Abadi"/>
                <w:bCs w:val="0"/>
                <w:szCs w:val="18"/>
              </w:rPr>
              <w:t>MCL</w:t>
            </w:r>
          </w:p>
        </w:tc>
        <w:tc>
          <w:tcPr>
            <w:tcW w:w="1170" w:type="dxa"/>
            <w:tcBorders>
              <w:top w:val="single" w:sz="18" w:space="0" w:color="auto"/>
              <w:bottom w:val="double" w:sz="6" w:space="0" w:color="auto"/>
            </w:tcBorders>
            <w:vAlign w:val="center"/>
          </w:tcPr>
          <w:p w14:paraId="1BA3F3B6" w14:textId="77777777" w:rsidR="00BC6327" w:rsidRPr="007B7371" w:rsidRDefault="00BC6327" w:rsidP="00EB2120">
            <w:pPr>
              <w:jc w:val="center"/>
              <w:rPr>
                <w:rFonts w:ascii="Abadi" w:hAnsi="Abadi"/>
                <w:b/>
                <w:sz w:val="18"/>
                <w:szCs w:val="18"/>
              </w:rPr>
            </w:pPr>
            <w:r w:rsidRPr="007B7371">
              <w:rPr>
                <w:rFonts w:ascii="Abadi" w:hAnsi="Abadi"/>
                <w:b/>
                <w:sz w:val="18"/>
                <w:szCs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7B7371" w:rsidRDefault="00BC6327" w:rsidP="00EB2120">
            <w:pPr>
              <w:jc w:val="center"/>
              <w:rPr>
                <w:rFonts w:ascii="Abadi" w:hAnsi="Abadi"/>
                <w:b/>
                <w:sz w:val="18"/>
                <w:szCs w:val="18"/>
              </w:rPr>
            </w:pPr>
            <w:r w:rsidRPr="007B7371">
              <w:rPr>
                <w:rFonts w:ascii="Abadi" w:hAnsi="Abadi"/>
                <w:b/>
                <w:sz w:val="18"/>
                <w:szCs w:val="18"/>
              </w:rPr>
              <w:t>Typical Source of Bacteria</w:t>
            </w:r>
          </w:p>
        </w:tc>
      </w:tr>
      <w:tr w:rsidR="00BC6327" w:rsidRPr="007B7371" w14:paraId="31406012" w14:textId="77777777" w:rsidTr="00AE165A">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7B7371" w:rsidRDefault="00BC6327" w:rsidP="00EB2120">
            <w:pPr>
              <w:jc w:val="center"/>
              <w:rPr>
                <w:rFonts w:ascii="Abadi" w:hAnsi="Abadi"/>
                <w:sz w:val="18"/>
                <w:szCs w:val="18"/>
              </w:rPr>
            </w:pPr>
            <w:r w:rsidRPr="007B7371">
              <w:rPr>
                <w:rFonts w:ascii="Abadi" w:hAnsi="Abadi"/>
                <w:sz w:val="18"/>
                <w:szCs w:val="18"/>
              </w:rPr>
              <w:t>Total Coliform Bacteria</w:t>
            </w:r>
            <w:r w:rsidR="00F87E2C" w:rsidRPr="007B7371">
              <w:rPr>
                <w:rFonts w:ascii="Abadi" w:hAnsi="Abadi"/>
                <w:sz w:val="18"/>
                <w:szCs w:val="18"/>
              </w:rPr>
              <w:br/>
            </w:r>
            <w:r w:rsidR="008F7660" w:rsidRPr="007B7371">
              <w:rPr>
                <w:rFonts w:ascii="Abadi" w:hAnsi="Abadi"/>
                <w:sz w:val="18"/>
                <w:szCs w:val="18"/>
              </w:rPr>
              <w:t>(state Total Coliform Rule)</w:t>
            </w:r>
          </w:p>
        </w:tc>
        <w:tc>
          <w:tcPr>
            <w:tcW w:w="1253" w:type="dxa"/>
            <w:gridSpan w:val="2"/>
            <w:tcBorders>
              <w:top w:val="nil"/>
              <w:bottom w:val="single" w:sz="4" w:space="0" w:color="auto"/>
            </w:tcBorders>
            <w:vAlign w:val="center"/>
          </w:tcPr>
          <w:p w14:paraId="61CE45C2" w14:textId="6120507C" w:rsidR="00BC6327" w:rsidRPr="007B7371" w:rsidRDefault="00252347" w:rsidP="00EB2120">
            <w:pPr>
              <w:jc w:val="center"/>
              <w:rPr>
                <w:rFonts w:ascii="Abadi" w:hAnsi="Abadi"/>
                <w:sz w:val="18"/>
                <w:szCs w:val="18"/>
                <w:u w:val="single"/>
              </w:rPr>
            </w:pPr>
            <w:r>
              <w:rPr>
                <w:rFonts w:ascii="Abadi" w:hAnsi="Abadi"/>
                <w:sz w:val="18"/>
                <w:szCs w:val="18"/>
              </w:rPr>
              <w:t>0</w:t>
            </w:r>
          </w:p>
        </w:tc>
        <w:tc>
          <w:tcPr>
            <w:tcW w:w="1350" w:type="dxa"/>
            <w:gridSpan w:val="2"/>
            <w:tcBorders>
              <w:top w:val="nil"/>
              <w:bottom w:val="single" w:sz="4" w:space="0" w:color="auto"/>
            </w:tcBorders>
            <w:vAlign w:val="center"/>
          </w:tcPr>
          <w:p w14:paraId="41570855" w14:textId="71534E7B" w:rsidR="00BC6327" w:rsidRPr="007B7371" w:rsidRDefault="00252347" w:rsidP="00EB2120">
            <w:pPr>
              <w:jc w:val="center"/>
              <w:rPr>
                <w:rFonts w:ascii="Abadi" w:hAnsi="Abadi"/>
                <w:sz w:val="18"/>
                <w:szCs w:val="18"/>
              </w:rPr>
            </w:pPr>
            <w:r>
              <w:rPr>
                <w:rFonts w:ascii="Abadi" w:hAnsi="Abadi"/>
                <w:sz w:val="18"/>
                <w:szCs w:val="18"/>
              </w:rPr>
              <w:t>0</w:t>
            </w:r>
          </w:p>
        </w:tc>
        <w:tc>
          <w:tcPr>
            <w:tcW w:w="2700" w:type="dxa"/>
            <w:gridSpan w:val="5"/>
            <w:tcBorders>
              <w:top w:val="nil"/>
              <w:bottom w:val="single" w:sz="4" w:space="0" w:color="auto"/>
            </w:tcBorders>
            <w:vAlign w:val="center"/>
          </w:tcPr>
          <w:p w14:paraId="42E76B16" w14:textId="358F2390" w:rsidR="00BC6327" w:rsidRPr="007B7371" w:rsidRDefault="00F0534C" w:rsidP="00EB2120">
            <w:pPr>
              <w:rPr>
                <w:rFonts w:ascii="Abadi" w:hAnsi="Abadi"/>
                <w:sz w:val="18"/>
                <w:szCs w:val="18"/>
              </w:rPr>
            </w:pPr>
            <w:r>
              <w:rPr>
                <w:rFonts w:ascii="Abadi" w:hAnsi="Abadi"/>
                <w:sz w:val="18"/>
                <w:szCs w:val="18"/>
              </w:rPr>
              <w:t>No</w:t>
            </w:r>
            <w:r w:rsidR="00BC6327" w:rsidRPr="007B7371">
              <w:rPr>
                <w:rFonts w:ascii="Abadi" w:hAnsi="Abadi"/>
                <w:sz w:val="18"/>
                <w:szCs w:val="18"/>
              </w:rPr>
              <w:t xml:space="preserve"> </w:t>
            </w:r>
            <w:r w:rsidR="008F7660" w:rsidRPr="007B7371">
              <w:rPr>
                <w:rFonts w:ascii="Abadi" w:hAnsi="Abadi"/>
                <w:sz w:val="18"/>
                <w:szCs w:val="18"/>
              </w:rPr>
              <w:t>positive monthly sample</w:t>
            </w:r>
          </w:p>
        </w:tc>
        <w:tc>
          <w:tcPr>
            <w:tcW w:w="1170" w:type="dxa"/>
            <w:tcBorders>
              <w:top w:val="nil"/>
              <w:bottom w:val="single" w:sz="4" w:space="0" w:color="auto"/>
            </w:tcBorders>
            <w:vAlign w:val="center"/>
          </w:tcPr>
          <w:p w14:paraId="43040C66" w14:textId="77777777" w:rsidR="00BC6327" w:rsidRPr="007B7371" w:rsidRDefault="00BC6327" w:rsidP="00EB2120">
            <w:pPr>
              <w:jc w:val="center"/>
              <w:rPr>
                <w:rFonts w:ascii="Abadi" w:hAnsi="Abadi"/>
                <w:sz w:val="18"/>
                <w:szCs w:val="18"/>
              </w:rPr>
            </w:pPr>
            <w:r w:rsidRPr="007B7371">
              <w:rPr>
                <w:rFonts w:ascii="Abadi" w:hAnsi="Abadi"/>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7B7371" w:rsidRDefault="00BC6327" w:rsidP="00EB2120">
            <w:pPr>
              <w:rPr>
                <w:rFonts w:ascii="Abadi" w:hAnsi="Abadi"/>
                <w:sz w:val="18"/>
                <w:szCs w:val="18"/>
              </w:rPr>
            </w:pPr>
            <w:r w:rsidRPr="007B7371">
              <w:rPr>
                <w:rFonts w:ascii="Abadi" w:hAnsi="Abadi"/>
                <w:sz w:val="18"/>
                <w:szCs w:val="18"/>
              </w:rPr>
              <w:t>Naturally present in the environment</w:t>
            </w:r>
          </w:p>
        </w:tc>
      </w:tr>
      <w:tr w:rsidR="008F7660" w:rsidRPr="007B7371" w14:paraId="3191D4B3" w14:textId="77777777" w:rsidTr="00AE165A">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7B7371" w:rsidRDefault="008F7660" w:rsidP="00EB2120">
            <w:pPr>
              <w:jc w:val="center"/>
              <w:rPr>
                <w:rFonts w:ascii="Abadi" w:hAnsi="Abadi"/>
                <w:sz w:val="18"/>
                <w:szCs w:val="18"/>
              </w:rPr>
            </w:pPr>
            <w:r w:rsidRPr="007B7371">
              <w:rPr>
                <w:rFonts w:ascii="Abadi" w:hAnsi="Abadi"/>
                <w:sz w:val="18"/>
                <w:szCs w:val="18"/>
              </w:rPr>
              <w:t xml:space="preserve">Fecal Coliform or </w:t>
            </w:r>
            <w:r w:rsidRPr="007B7371">
              <w:rPr>
                <w:rFonts w:ascii="Abadi" w:hAnsi="Abadi"/>
                <w:i/>
                <w:sz w:val="18"/>
                <w:szCs w:val="18"/>
              </w:rPr>
              <w:t>E. coli</w:t>
            </w:r>
            <w:r w:rsidR="00F87E2C" w:rsidRPr="007B7371">
              <w:rPr>
                <w:rFonts w:ascii="Abadi" w:hAnsi="Abadi"/>
                <w:i/>
                <w:sz w:val="18"/>
                <w:szCs w:val="18"/>
              </w:rPr>
              <w:br/>
            </w:r>
            <w:r w:rsidRPr="007B7371">
              <w:rPr>
                <w:rFonts w:ascii="Abadi" w:hAnsi="Abadi"/>
                <w:sz w:val="18"/>
                <w:szCs w:val="18"/>
              </w:rPr>
              <w:t>(state Total Coliform Rule)</w:t>
            </w:r>
          </w:p>
        </w:tc>
        <w:tc>
          <w:tcPr>
            <w:tcW w:w="1253" w:type="dxa"/>
            <w:gridSpan w:val="2"/>
            <w:tcBorders>
              <w:top w:val="single" w:sz="4" w:space="0" w:color="auto"/>
              <w:bottom w:val="single" w:sz="4" w:space="0" w:color="auto"/>
            </w:tcBorders>
            <w:vAlign w:val="center"/>
          </w:tcPr>
          <w:p w14:paraId="0F22EBDD" w14:textId="290D8452" w:rsidR="008F7660" w:rsidRPr="007B7371" w:rsidRDefault="00AE165A" w:rsidP="00EB2120">
            <w:pPr>
              <w:jc w:val="center"/>
              <w:rPr>
                <w:rFonts w:ascii="Abadi" w:hAnsi="Abadi"/>
                <w:sz w:val="18"/>
                <w:szCs w:val="18"/>
              </w:rPr>
            </w:pPr>
            <w:r w:rsidRPr="007B7371">
              <w:rPr>
                <w:rFonts w:ascii="Abadi" w:hAnsi="Abadi"/>
                <w:sz w:val="18"/>
                <w:szCs w:val="18"/>
              </w:rPr>
              <w:t>0</w:t>
            </w:r>
          </w:p>
        </w:tc>
        <w:tc>
          <w:tcPr>
            <w:tcW w:w="1350" w:type="dxa"/>
            <w:gridSpan w:val="2"/>
            <w:tcBorders>
              <w:top w:val="single" w:sz="4" w:space="0" w:color="auto"/>
              <w:bottom w:val="single" w:sz="4" w:space="0" w:color="auto"/>
            </w:tcBorders>
            <w:vAlign w:val="center"/>
          </w:tcPr>
          <w:p w14:paraId="49BF3FBF" w14:textId="0699FC5C" w:rsidR="008F7660" w:rsidRPr="007B7371" w:rsidRDefault="00AE165A" w:rsidP="00EB2120">
            <w:pPr>
              <w:jc w:val="center"/>
              <w:rPr>
                <w:rFonts w:ascii="Abadi" w:hAnsi="Abadi"/>
                <w:sz w:val="18"/>
                <w:szCs w:val="18"/>
              </w:rPr>
            </w:pPr>
            <w:r w:rsidRPr="007B7371">
              <w:rPr>
                <w:rFonts w:ascii="Abadi" w:hAnsi="Abadi"/>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7B7371" w:rsidRDefault="005540D9" w:rsidP="00EB2120">
            <w:pPr>
              <w:rPr>
                <w:rFonts w:ascii="Abadi" w:hAnsi="Abadi"/>
                <w:sz w:val="18"/>
                <w:szCs w:val="18"/>
              </w:rPr>
            </w:pPr>
            <w:r w:rsidRPr="007B7371">
              <w:rPr>
                <w:rFonts w:ascii="Abadi" w:hAnsi="Abadi"/>
                <w:sz w:val="18"/>
                <w:szCs w:val="18"/>
              </w:rPr>
              <w:t xml:space="preserve">A routine sample and a repeat sample are total coliform positive, and one of these is also fecal coliform or </w:t>
            </w:r>
            <w:r w:rsidRPr="007B7371">
              <w:rPr>
                <w:rFonts w:ascii="Abadi" w:hAnsi="Abadi"/>
                <w:i/>
                <w:sz w:val="18"/>
                <w:szCs w:val="18"/>
              </w:rPr>
              <w:t>E. coli</w:t>
            </w:r>
            <w:r w:rsidRPr="007B7371">
              <w:rPr>
                <w:rFonts w:ascii="Abadi" w:hAnsi="Abadi"/>
                <w:sz w:val="18"/>
                <w:szCs w:val="18"/>
              </w:rPr>
              <w:t xml:space="preserve"> positive</w:t>
            </w:r>
          </w:p>
        </w:tc>
        <w:tc>
          <w:tcPr>
            <w:tcW w:w="1170" w:type="dxa"/>
            <w:tcBorders>
              <w:top w:val="single" w:sz="4" w:space="0" w:color="auto"/>
              <w:bottom w:val="single" w:sz="4" w:space="0" w:color="auto"/>
            </w:tcBorders>
            <w:vAlign w:val="center"/>
          </w:tcPr>
          <w:p w14:paraId="3B71871D" w14:textId="77777777" w:rsidR="008F7660" w:rsidRPr="007B7371" w:rsidRDefault="008F7660" w:rsidP="00EB2120">
            <w:pPr>
              <w:jc w:val="center"/>
              <w:rPr>
                <w:rFonts w:ascii="Abadi" w:hAnsi="Abadi"/>
                <w:sz w:val="18"/>
                <w:szCs w:val="18"/>
              </w:rPr>
            </w:pPr>
          </w:p>
        </w:tc>
        <w:tc>
          <w:tcPr>
            <w:tcW w:w="2070" w:type="dxa"/>
            <w:tcBorders>
              <w:top w:val="single" w:sz="4" w:space="0" w:color="auto"/>
              <w:bottom w:val="single" w:sz="4" w:space="0" w:color="auto"/>
              <w:right w:val="single" w:sz="6" w:space="0" w:color="auto"/>
            </w:tcBorders>
            <w:vAlign w:val="center"/>
          </w:tcPr>
          <w:p w14:paraId="0D592FF7" w14:textId="77777777" w:rsidR="008F7660" w:rsidRPr="007B7371" w:rsidRDefault="005540D9" w:rsidP="00EB2120">
            <w:pPr>
              <w:rPr>
                <w:rFonts w:ascii="Abadi" w:hAnsi="Abadi"/>
                <w:sz w:val="18"/>
                <w:szCs w:val="18"/>
              </w:rPr>
            </w:pPr>
            <w:r w:rsidRPr="007B7371">
              <w:rPr>
                <w:rFonts w:ascii="Abadi" w:hAnsi="Abadi"/>
                <w:sz w:val="18"/>
                <w:szCs w:val="18"/>
              </w:rPr>
              <w:t>Human and animal fecal waste</w:t>
            </w:r>
          </w:p>
        </w:tc>
      </w:tr>
      <w:tr w:rsidR="005540D9" w:rsidRPr="007B7371" w14:paraId="27925374" w14:textId="77777777" w:rsidTr="00AE165A">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7B7371" w:rsidRDefault="005540D9" w:rsidP="00EB2120">
            <w:pPr>
              <w:jc w:val="center"/>
              <w:rPr>
                <w:rFonts w:ascii="Abadi" w:hAnsi="Abadi"/>
                <w:i/>
                <w:sz w:val="18"/>
                <w:szCs w:val="18"/>
              </w:rPr>
            </w:pPr>
            <w:r w:rsidRPr="007B7371">
              <w:rPr>
                <w:rFonts w:ascii="Abadi" w:hAnsi="Abadi"/>
                <w:i/>
                <w:sz w:val="18"/>
                <w:szCs w:val="18"/>
              </w:rPr>
              <w:t>E. coli</w:t>
            </w:r>
          </w:p>
          <w:p w14:paraId="18A25A2F" w14:textId="77777777" w:rsidR="005540D9" w:rsidRPr="007B7371" w:rsidRDefault="005540D9" w:rsidP="00EB2120">
            <w:pPr>
              <w:jc w:val="center"/>
              <w:rPr>
                <w:rFonts w:ascii="Abadi" w:hAnsi="Abadi"/>
                <w:sz w:val="18"/>
                <w:szCs w:val="18"/>
              </w:rPr>
            </w:pPr>
            <w:r w:rsidRPr="007B7371">
              <w:rPr>
                <w:rFonts w:ascii="Abadi" w:hAnsi="Abadi"/>
                <w:sz w:val="18"/>
                <w:szCs w:val="18"/>
              </w:rPr>
              <w:t>(federal Revised Total Coliform Rule)</w:t>
            </w:r>
          </w:p>
        </w:tc>
        <w:tc>
          <w:tcPr>
            <w:tcW w:w="1253" w:type="dxa"/>
            <w:gridSpan w:val="2"/>
            <w:tcBorders>
              <w:top w:val="single" w:sz="4" w:space="0" w:color="auto"/>
              <w:bottom w:val="single" w:sz="4" w:space="0" w:color="auto"/>
            </w:tcBorders>
            <w:vAlign w:val="center"/>
          </w:tcPr>
          <w:p w14:paraId="276A7306" w14:textId="42436715" w:rsidR="002F6EC9" w:rsidRPr="007B7371" w:rsidRDefault="00AE165A" w:rsidP="00EB2120">
            <w:pPr>
              <w:jc w:val="center"/>
              <w:rPr>
                <w:rFonts w:ascii="Abadi" w:hAnsi="Abadi"/>
                <w:sz w:val="18"/>
                <w:szCs w:val="18"/>
              </w:rPr>
            </w:pPr>
            <w:r w:rsidRPr="007B7371">
              <w:rPr>
                <w:rFonts w:ascii="Abadi" w:hAnsi="Abadi"/>
                <w:sz w:val="18"/>
                <w:szCs w:val="18"/>
              </w:rPr>
              <w:t>0</w:t>
            </w:r>
          </w:p>
        </w:tc>
        <w:tc>
          <w:tcPr>
            <w:tcW w:w="1350" w:type="dxa"/>
            <w:gridSpan w:val="2"/>
            <w:tcBorders>
              <w:top w:val="single" w:sz="4" w:space="0" w:color="auto"/>
              <w:bottom w:val="single" w:sz="4" w:space="0" w:color="auto"/>
            </w:tcBorders>
            <w:vAlign w:val="center"/>
          </w:tcPr>
          <w:p w14:paraId="39CB7EA1" w14:textId="2ED66FF0" w:rsidR="005540D9" w:rsidRPr="007B7371" w:rsidRDefault="00AE165A" w:rsidP="00EB2120">
            <w:pPr>
              <w:jc w:val="center"/>
              <w:rPr>
                <w:rFonts w:ascii="Abadi" w:hAnsi="Abadi"/>
                <w:sz w:val="18"/>
                <w:szCs w:val="18"/>
              </w:rPr>
            </w:pPr>
            <w:r w:rsidRPr="007B7371">
              <w:rPr>
                <w:rFonts w:ascii="Abadi" w:hAnsi="Abadi"/>
                <w:sz w:val="18"/>
                <w:szCs w:val="18"/>
              </w:rPr>
              <w:t>0</w:t>
            </w:r>
          </w:p>
        </w:tc>
        <w:tc>
          <w:tcPr>
            <w:tcW w:w="2700" w:type="dxa"/>
            <w:gridSpan w:val="5"/>
            <w:tcBorders>
              <w:top w:val="single" w:sz="4" w:space="0" w:color="auto"/>
              <w:bottom w:val="single" w:sz="4" w:space="0" w:color="auto"/>
            </w:tcBorders>
            <w:vAlign w:val="center"/>
          </w:tcPr>
          <w:p w14:paraId="4EC5AAF9" w14:textId="77777777" w:rsidR="005540D9" w:rsidRPr="007B7371" w:rsidRDefault="00172215" w:rsidP="00EB2120">
            <w:pPr>
              <w:jc w:val="center"/>
              <w:rPr>
                <w:rFonts w:ascii="Abadi" w:hAnsi="Abadi"/>
                <w:sz w:val="18"/>
                <w:szCs w:val="18"/>
              </w:rPr>
            </w:pPr>
            <w:r w:rsidRPr="007B7371">
              <w:rPr>
                <w:rFonts w:ascii="Abadi" w:hAnsi="Abadi"/>
                <w:sz w:val="18"/>
                <w:szCs w:val="18"/>
              </w:rPr>
              <w:t>(a)</w:t>
            </w:r>
          </w:p>
        </w:tc>
        <w:tc>
          <w:tcPr>
            <w:tcW w:w="1170" w:type="dxa"/>
            <w:tcBorders>
              <w:top w:val="single" w:sz="4" w:space="0" w:color="auto"/>
              <w:bottom w:val="single" w:sz="4" w:space="0" w:color="auto"/>
            </w:tcBorders>
            <w:vAlign w:val="center"/>
          </w:tcPr>
          <w:p w14:paraId="103CED0C" w14:textId="77777777" w:rsidR="005540D9" w:rsidRPr="007B7371" w:rsidRDefault="002F6EC9" w:rsidP="00EB2120">
            <w:pPr>
              <w:jc w:val="center"/>
              <w:rPr>
                <w:rFonts w:ascii="Abadi" w:hAnsi="Abadi"/>
                <w:sz w:val="18"/>
                <w:szCs w:val="18"/>
              </w:rPr>
            </w:pPr>
            <w:r w:rsidRPr="007B7371">
              <w:rPr>
                <w:rFonts w:ascii="Abadi" w:hAnsi="Abadi"/>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7B7371" w:rsidRDefault="002F6EC9" w:rsidP="00EB2120">
            <w:pPr>
              <w:rPr>
                <w:rFonts w:ascii="Abadi" w:hAnsi="Abadi"/>
                <w:sz w:val="18"/>
                <w:szCs w:val="18"/>
              </w:rPr>
            </w:pPr>
            <w:r w:rsidRPr="007B7371">
              <w:rPr>
                <w:rFonts w:ascii="Abadi" w:hAnsi="Abadi"/>
                <w:sz w:val="18"/>
                <w:szCs w:val="18"/>
              </w:rPr>
              <w:t>Human and animal fecal waste</w:t>
            </w:r>
          </w:p>
        </w:tc>
      </w:tr>
      <w:tr w:rsidR="00172215" w:rsidRPr="007B7371"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7B7371" w:rsidRDefault="00172215" w:rsidP="00EB2120">
            <w:pPr>
              <w:rPr>
                <w:rFonts w:ascii="Abadi" w:hAnsi="Abadi"/>
                <w:sz w:val="18"/>
                <w:szCs w:val="18"/>
              </w:rPr>
            </w:pPr>
            <w:r w:rsidRPr="007B7371">
              <w:rPr>
                <w:rFonts w:ascii="Abadi" w:hAnsi="Abadi"/>
                <w:sz w:val="18"/>
                <w:szCs w:val="18"/>
              </w:rPr>
              <w:t>(a) Routine and repeat samples are total coliform-</w:t>
            </w:r>
            <w:proofErr w:type="gramStart"/>
            <w:r w:rsidRPr="007B7371">
              <w:rPr>
                <w:rFonts w:ascii="Abadi" w:hAnsi="Abadi"/>
                <w:sz w:val="18"/>
                <w:szCs w:val="18"/>
              </w:rPr>
              <w:t>positive</w:t>
            </w:r>
            <w:proofErr w:type="gramEnd"/>
            <w:r w:rsidRPr="007B7371">
              <w:rPr>
                <w:rFonts w:ascii="Abadi" w:hAnsi="Abadi"/>
                <w:sz w:val="18"/>
                <w:szCs w:val="18"/>
              </w:rPr>
              <w:t xml:space="preserve"> and either is </w:t>
            </w:r>
            <w:r w:rsidRPr="007B7371">
              <w:rPr>
                <w:rFonts w:ascii="Abadi" w:hAnsi="Abadi"/>
                <w:i/>
                <w:sz w:val="18"/>
                <w:szCs w:val="18"/>
              </w:rPr>
              <w:t>E. coli</w:t>
            </w:r>
            <w:r w:rsidRPr="007B7371">
              <w:rPr>
                <w:rFonts w:ascii="Abadi" w:hAnsi="Abadi"/>
                <w:sz w:val="18"/>
                <w:szCs w:val="18"/>
              </w:rPr>
              <w:t xml:space="preserve">-positive or system fails to take repeat samples following </w:t>
            </w:r>
            <w:r w:rsidRPr="007B7371">
              <w:rPr>
                <w:rFonts w:ascii="Abadi" w:hAnsi="Abadi"/>
                <w:i/>
                <w:sz w:val="18"/>
                <w:szCs w:val="18"/>
              </w:rPr>
              <w:t>E. coli</w:t>
            </w:r>
            <w:r w:rsidRPr="007B7371">
              <w:rPr>
                <w:rFonts w:ascii="Abadi" w:hAnsi="Abadi"/>
                <w:sz w:val="18"/>
                <w:szCs w:val="18"/>
              </w:rPr>
              <w:t xml:space="preserve">-positive routine sample or system fails to analyze total coliform-positive repeat sample for </w:t>
            </w:r>
            <w:r w:rsidRPr="007B7371">
              <w:rPr>
                <w:rFonts w:ascii="Abadi" w:hAnsi="Abadi"/>
                <w:i/>
                <w:sz w:val="18"/>
                <w:szCs w:val="18"/>
              </w:rPr>
              <w:t>E. coli</w:t>
            </w:r>
            <w:r w:rsidRPr="007B7371">
              <w:rPr>
                <w:rFonts w:ascii="Abadi" w:hAnsi="Abadi"/>
                <w:sz w:val="18"/>
                <w:szCs w:val="18"/>
              </w:rPr>
              <w:t>.</w:t>
            </w:r>
          </w:p>
        </w:tc>
      </w:tr>
      <w:tr w:rsidR="00BC6327" w:rsidRPr="007B7371"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7B7371" w:rsidRDefault="00BC6327" w:rsidP="00EB2120">
            <w:pPr>
              <w:pStyle w:val="Heading7"/>
              <w:spacing w:before="20" w:line="240" w:lineRule="auto"/>
              <w:rPr>
                <w:rFonts w:ascii="Abadi" w:hAnsi="Abadi"/>
                <w:bCs w:val="0"/>
                <w:caps/>
                <w:szCs w:val="18"/>
              </w:rPr>
            </w:pPr>
            <w:r w:rsidRPr="007B7371">
              <w:rPr>
                <w:rFonts w:ascii="Abadi" w:hAnsi="Abadi"/>
                <w:bCs w:val="0"/>
                <w:caps/>
                <w:szCs w:val="18"/>
              </w:rPr>
              <w:t xml:space="preserve">Table 2 </w:t>
            </w:r>
            <w:r w:rsidR="00A0317C" w:rsidRPr="007B7371">
              <w:rPr>
                <w:rFonts w:ascii="Abadi" w:hAnsi="Abadi"/>
                <w:bCs w:val="0"/>
                <w:caps/>
                <w:szCs w:val="18"/>
              </w:rPr>
              <w:t>–</w:t>
            </w:r>
            <w:r w:rsidRPr="007B7371">
              <w:rPr>
                <w:rFonts w:ascii="Abadi" w:hAnsi="Abadi"/>
                <w:bCs w:val="0"/>
                <w:caps/>
                <w:szCs w:val="18"/>
              </w:rPr>
              <w:t xml:space="preserve"> </w:t>
            </w:r>
            <w:r w:rsidR="00B51879" w:rsidRPr="007B7371">
              <w:rPr>
                <w:rFonts w:ascii="Abadi" w:hAnsi="Abadi"/>
                <w:bCs w:val="0"/>
                <w:caps/>
                <w:szCs w:val="18"/>
              </w:rPr>
              <w:t xml:space="preserve">SAMPLING RESULTS SHOWING THE </w:t>
            </w:r>
            <w:r w:rsidRPr="007B7371">
              <w:rPr>
                <w:rFonts w:ascii="Abadi" w:hAnsi="Abadi"/>
                <w:bCs w:val="0"/>
                <w:caps/>
                <w:szCs w:val="18"/>
              </w:rPr>
              <w:t>detection of Lead and copper</w:t>
            </w:r>
          </w:p>
        </w:tc>
      </w:tr>
      <w:tr w:rsidR="00B44817" w:rsidRPr="007B7371"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1366E409" w:rsidR="00B44817" w:rsidRPr="007B7371" w:rsidRDefault="00B44817" w:rsidP="00EB2120">
            <w:pPr>
              <w:pStyle w:val="Heading8"/>
              <w:spacing w:line="240" w:lineRule="auto"/>
              <w:jc w:val="center"/>
              <w:rPr>
                <w:rFonts w:ascii="Abadi" w:hAnsi="Abadi"/>
                <w:szCs w:val="18"/>
              </w:rPr>
            </w:pPr>
            <w:r w:rsidRPr="007B7371">
              <w:rPr>
                <w:rFonts w:ascii="Abadi" w:hAnsi="Abadi"/>
                <w:bCs w:val="0"/>
                <w:szCs w:val="18"/>
              </w:rPr>
              <w:t>Lead and Copper</w:t>
            </w:r>
            <w:r w:rsidRPr="007B7371">
              <w:rPr>
                <w:rFonts w:ascii="Abadi" w:hAnsi="Abadi"/>
                <w:bCs w:val="0"/>
                <w:szCs w:val="18"/>
              </w:rPr>
              <w:br/>
            </w:r>
          </w:p>
        </w:tc>
        <w:tc>
          <w:tcPr>
            <w:tcW w:w="810" w:type="dxa"/>
            <w:gridSpan w:val="2"/>
            <w:tcBorders>
              <w:top w:val="single" w:sz="18" w:space="0" w:color="auto"/>
              <w:bottom w:val="double" w:sz="6" w:space="0" w:color="auto"/>
            </w:tcBorders>
            <w:vAlign w:val="center"/>
          </w:tcPr>
          <w:p w14:paraId="59C87A33" w14:textId="77777777" w:rsidR="00B44817" w:rsidRPr="007B7371" w:rsidRDefault="00B44817" w:rsidP="00EB2120">
            <w:pPr>
              <w:jc w:val="center"/>
              <w:rPr>
                <w:rFonts w:ascii="Abadi" w:hAnsi="Abadi"/>
                <w:b/>
                <w:sz w:val="18"/>
                <w:szCs w:val="18"/>
              </w:rPr>
            </w:pPr>
            <w:r w:rsidRPr="007B7371">
              <w:rPr>
                <w:rFonts w:ascii="Abadi" w:hAnsi="Abadi"/>
                <w:b/>
                <w:sz w:val="18"/>
                <w:szCs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7B7371" w:rsidRDefault="00535F8B" w:rsidP="00EB2120">
            <w:pPr>
              <w:jc w:val="center"/>
              <w:rPr>
                <w:rFonts w:ascii="Abadi" w:hAnsi="Abadi"/>
                <w:b/>
                <w:sz w:val="18"/>
                <w:szCs w:val="18"/>
              </w:rPr>
            </w:pPr>
            <w:r w:rsidRPr="007B7371">
              <w:rPr>
                <w:rFonts w:ascii="Abadi" w:hAnsi="Abadi"/>
                <w:b/>
                <w:sz w:val="18"/>
                <w:szCs w:val="18"/>
              </w:rPr>
              <w:t>No. of Samples C</w:t>
            </w:r>
            <w:r w:rsidR="00B44817" w:rsidRPr="007B7371">
              <w:rPr>
                <w:rFonts w:ascii="Abadi" w:hAnsi="Abadi"/>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7B7371" w:rsidRDefault="00B44817" w:rsidP="00EB2120">
            <w:pPr>
              <w:jc w:val="center"/>
              <w:rPr>
                <w:rFonts w:ascii="Abadi" w:hAnsi="Abadi"/>
                <w:b/>
                <w:sz w:val="18"/>
                <w:szCs w:val="18"/>
              </w:rPr>
            </w:pPr>
            <w:r w:rsidRPr="007B7371">
              <w:rPr>
                <w:rFonts w:ascii="Abadi" w:hAnsi="Abadi"/>
                <w:b/>
                <w:sz w:val="18"/>
                <w:szCs w:val="18"/>
              </w:rPr>
              <w:t>90</w:t>
            </w:r>
            <w:r w:rsidRPr="007B7371">
              <w:rPr>
                <w:rFonts w:ascii="Abadi" w:hAnsi="Abadi"/>
                <w:b/>
                <w:sz w:val="18"/>
                <w:szCs w:val="18"/>
                <w:vertAlign w:val="superscript"/>
              </w:rPr>
              <w:t>th</w:t>
            </w:r>
            <w:r w:rsidR="00535F8B" w:rsidRPr="007B7371">
              <w:rPr>
                <w:rFonts w:ascii="Abadi" w:hAnsi="Abadi"/>
                <w:b/>
                <w:sz w:val="18"/>
                <w:szCs w:val="18"/>
              </w:rPr>
              <w:t xml:space="preserve"> P</w:t>
            </w:r>
            <w:r w:rsidRPr="007B7371">
              <w:rPr>
                <w:rFonts w:ascii="Abadi" w:hAnsi="Abadi"/>
                <w:b/>
                <w:sz w:val="18"/>
                <w:szCs w:val="18"/>
              </w:rPr>
              <w:t xml:space="preserve">ercentile </w:t>
            </w:r>
            <w:r w:rsidR="00535F8B" w:rsidRPr="007B7371">
              <w:rPr>
                <w:rFonts w:ascii="Abadi" w:hAnsi="Abadi"/>
                <w:b/>
                <w:sz w:val="18"/>
                <w:szCs w:val="18"/>
              </w:rPr>
              <w:t>L</w:t>
            </w:r>
            <w:r w:rsidRPr="007B7371">
              <w:rPr>
                <w:rFonts w:ascii="Abadi" w:hAnsi="Abadi"/>
                <w:b/>
                <w:sz w:val="18"/>
                <w:szCs w:val="18"/>
              </w:rPr>
              <w:t xml:space="preserve">evel </w:t>
            </w:r>
            <w:r w:rsidR="00535F8B" w:rsidRPr="007B7371">
              <w:rPr>
                <w:rFonts w:ascii="Abadi" w:hAnsi="Abadi"/>
                <w:b/>
                <w:sz w:val="18"/>
                <w:szCs w:val="18"/>
              </w:rPr>
              <w:t>D</w:t>
            </w:r>
            <w:r w:rsidRPr="007B7371">
              <w:rPr>
                <w:rFonts w:ascii="Abadi" w:hAnsi="Abadi"/>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7B7371" w:rsidRDefault="00535F8B" w:rsidP="00EB2120">
            <w:pPr>
              <w:jc w:val="center"/>
              <w:rPr>
                <w:rFonts w:ascii="Abadi" w:hAnsi="Abadi"/>
                <w:b/>
                <w:sz w:val="18"/>
                <w:szCs w:val="18"/>
              </w:rPr>
            </w:pPr>
            <w:r w:rsidRPr="007B7371">
              <w:rPr>
                <w:rFonts w:ascii="Abadi" w:hAnsi="Abadi"/>
                <w:b/>
                <w:sz w:val="18"/>
                <w:szCs w:val="18"/>
              </w:rPr>
              <w:t>No. S</w:t>
            </w:r>
            <w:r w:rsidR="00B44817" w:rsidRPr="007B7371">
              <w:rPr>
                <w:rFonts w:ascii="Abadi" w:hAnsi="Abadi"/>
                <w:b/>
                <w:sz w:val="18"/>
                <w:szCs w:val="18"/>
              </w:rPr>
              <w:t xml:space="preserve">ites </w:t>
            </w:r>
            <w:r w:rsidRPr="007B7371">
              <w:rPr>
                <w:rFonts w:ascii="Abadi" w:hAnsi="Abadi"/>
                <w:b/>
                <w:sz w:val="18"/>
                <w:szCs w:val="18"/>
              </w:rPr>
              <w:t xml:space="preserve">Exceeding </w:t>
            </w:r>
            <w:r w:rsidR="00B44817" w:rsidRPr="007B7371">
              <w:rPr>
                <w:rFonts w:ascii="Abadi" w:hAnsi="Abadi"/>
                <w:b/>
                <w:sz w:val="18"/>
                <w:szCs w:val="18"/>
              </w:rPr>
              <w:t>AL</w:t>
            </w:r>
          </w:p>
        </w:tc>
        <w:tc>
          <w:tcPr>
            <w:tcW w:w="677" w:type="dxa"/>
            <w:tcBorders>
              <w:top w:val="single" w:sz="18" w:space="0" w:color="auto"/>
              <w:bottom w:val="double" w:sz="6" w:space="0" w:color="auto"/>
            </w:tcBorders>
            <w:vAlign w:val="center"/>
          </w:tcPr>
          <w:p w14:paraId="0530B331" w14:textId="77777777" w:rsidR="00B44817" w:rsidRPr="007B7371" w:rsidRDefault="00B44817" w:rsidP="00EB2120">
            <w:pPr>
              <w:jc w:val="center"/>
              <w:rPr>
                <w:rFonts w:ascii="Abadi" w:hAnsi="Abadi"/>
                <w:b/>
                <w:sz w:val="18"/>
                <w:szCs w:val="18"/>
              </w:rPr>
            </w:pPr>
            <w:r w:rsidRPr="007B7371">
              <w:rPr>
                <w:rFonts w:ascii="Abadi" w:hAnsi="Abadi"/>
                <w:b/>
                <w:sz w:val="18"/>
                <w:szCs w:val="18"/>
              </w:rPr>
              <w:t>AL</w:t>
            </w:r>
          </w:p>
        </w:tc>
        <w:tc>
          <w:tcPr>
            <w:tcW w:w="677" w:type="dxa"/>
            <w:tcBorders>
              <w:top w:val="single" w:sz="18" w:space="0" w:color="auto"/>
              <w:bottom w:val="double" w:sz="6" w:space="0" w:color="auto"/>
            </w:tcBorders>
            <w:vAlign w:val="center"/>
          </w:tcPr>
          <w:p w14:paraId="38572409" w14:textId="77777777" w:rsidR="00B44817" w:rsidRPr="007B7371" w:rsidRDefault="00B44817" w:rsidP="00EB2120">
            <w:pPr>
              <w:jc w:val="center"/>
              <w:rPr>
                <w:rFonts w:ascii="Abadi" w:hAnsi="Abadi"/>
                <w:b/>
                <w:sz w:val="18"/>
                <w:szCs w:val="18"/>
              </w:rPr>
            </w:pPr>
            <w:r w:rsidRPr="007B7371">
              <w:rPr>
                <w:rFonts w:ascii="Abadi" w:hAnsi="Abadi"/>
                <w:b/>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7B7371" w:rsidRDefault="00B44817" w:rsidP="00EB2120">
            <w:pPr>
              <w:jc w:val="center"/>
              <w:rPr>
                <w:rFonts w:ascii="Abadi" w:hAnsi="Abadi"/>
                <w:b/>
                <w:sz w:val="18"/>
                <w:szCs w:val="18"/>
              </w:rPr>
            </w:pPr>
            <w:r w:rsidRPr="007B7371">
              <w:rPr>
                <w:rFonts w:ascii="Abadi" w:hAnsi="Abadi"/>
                <w:b/>
                <w:sz w:val="18"/>
                <w:szCs w:val="18"/>
              </w:rPr>
              <w:t xml:space="preserve">No. of </w:t>
            </w:r>
            <w:r w:rsidR="00535F8B" w:rsidRPr="007B7371">
              <w:rPr>
                <w:rFonts w:ascii="Abadi" w:hAnsi="Abadi"/>
                <w:b/>
                <w:sz w:val="18"/>
                <w:szCs w:val="18"/>
              </w:rPr>
              <w:t>S</w:t>
            </w:r>
            <w:r w:rsidRPr="007B7371">
              <w:rPr>
                <w:rFonts w:ascii="Abadi" w:hAnsi="Abadi"/>
                <w:b/>
                <w:sz w:val="18"/>
                <w:szCs w:val="18"/>
              </w:rPr>
              <w:t xml:space="preserve">chools </w:t>
            </w:r>
            <w:r w:rsidR="00535F8B" w:rsidRPr="007B7371">
              <w:rPr>
                <w:rFonts w:ascii="Abadi" w:hAnsi="Abadi"/>
                <w:b/>
                <w:sz w:val="18"/>
                <w:szCs w:val="18"/>
              </w:rPr>
              <w:t>R</w:t>
            </w:r>
            <w:r w:rsidR="008C791A" w:rsidRPr="007B7371">
              <w:rPr>
                <w:rFonts w:ascii="Abadi" w:hAnsi="Abadi"/>
                <w:b/>
                <w:sz w:val="18"/>
                <w:szCs w:val="18"/>
              </w:rPr>
              <w:t>equesting</w:t>
            </w:r>
            <w:r w:rsidRPr="007B7371">
              <w:rPr>
                <w:rFonts w:ascii="Abadi" w:hAnsi="Abadi"/>
                <w:b/>
                <w:sz w:val="18"/>
                <w:szCs w:val="18"/>
              </w:rPr>
              <w:t xml:space="preserve"> </w:t>
            </w:r>
            <w:r w:rsidR="00535F8B" w:rsidRPr="007B7371">
              <w:rPr>
                <w:rFonts w:ascii="Abadi" w:hAnsi="Abadi"/>
                <w:b/>
                <w:sz w:val="18"/>
                <w:szCs w:val="18"/>
              </w:rPr>
              <w:t>L</w:t>
            </w:r>
            <w:r w:rsidRPr="007B7371">
              <w:rPr>
                <w:rFonts w:ascii="Abadi" w:hAnsi="Abadi"/>
                <w:b/>
                <w:sz w:val="18"/>
                <w:szCs w:val="18"/>
              </w:rPr>
              <w:t xml:space="preserve">ead </w:t>
            </w:r>
            <w:r w:rsidR="00535F8B" w:rsidRPr="007B7371">
              <w:rPr>
                <w:rFonts w:ascii="Abadi" w:hAnsi="Abadi"/>
                <w:b/>
                <w:sz w:val="18"/>
                <w:szCs w:val="18"/>
              </w:rPr>
              <w:t>S</w:t>
            </w:r>
            <w:r w:rsidRPr="007B7371">
              <w:rPr>
                <w:rFonts w:ascii="Abadi" w:hAnsi="Abadi"/>
                <w:b/>
                <w:sz w:val="18"/>
                <w:szCs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7B7371" w:rsidRDefault="00B44817" w:rsidP="00EB2120">
            <w:pPr>
              <w:jc w:val="center"/>
              <w:rPr>
                <w:rFonts w:ascii="Abadi" w:hAnsi="Abadi"/>
                <w:b/>
                <w:sz w:val="18"/>
                <w:szCs w:val="18"/>
              </w:rPr>
            </w:pPr>
            <w:r w:rsidRPr="007B7371">
              <w:rPr>
                <w:rFonts w:ascii="Abadi" w:hAnsi="Abadi"/>
                <w:b/>
                <w:sz w:val="18"/>
                <w:szCs w:val="18"/>
              </w:rPr>
              <w:t>Typical Source of Contaminant</w:t>
            </w:r>
          </w:p>
        </w:tc>
      </w:tr>
      <w:tr w:rsidR="00B44817" w:rsidRPr="007B7371" w14:paraId="7387DB52" w14:textId="77777777" w:rsidTr="006912C4">
        <w:trPr>
          <w:trHeight w:val="1512"/>
          <w:jc w:val="center"/>
        </w:trPr>
        <w:tc>
          <w:tcPr>
            <w:tcW w:w="2241" w:type="dxa"/>
            <w:tcBorders>
              <w:top w:val="nil"/>
              <w:left w:val="single" w:sz="6" w:space="0" w:color="auto"/>
              <w:bottom w:val="nil"/>
            </w:tcBorders>
            <w:vAlign w:val="center"/>
          </w:tcPr>
          <w:p w14:paraId="5F0C451E" w14:textId="77777777" w:rsidR="00B44817" w:rsidRPr="007B7371" w:rsidRDefault="00B44817" w:rsidP="00EB2120">
            <w:pPr>
              <w:rPr>
                <w:rFonts w:ascii="Abadi" w:hAnsi="Abadi"/>
                <w:sz w:val="18"/>
                <w:szCs w:val="18"/>
              </w:rPr>
            </w:pPr>
            <w:r w:rsidRPr="007B7371">
              <w:rPr>
                <w:rFonts w:ascii="Abadi" w:hAnsi="Abadi"/>
                <w:sz w:val="18"/>
                <w:szCs w:val="18"/>
              </w:rPr>
              <w:t>Lead (ppb)</w:t>
            </w:r>
          </w:p>
        </w:tc>
        <w:tc>
          <w:tcPr>
            <w:tcW w:w="810" w:type="dxa"/>
            <w:gridSpan w:val="2"/>
            <w:tcBorders>
              <w:top w:val="nil"/>
            </w:tcBorders>
            <w:vAlign w:val="center"/>
          </w:tcPr>
          <w:p w14:paraId="74C46DDB" w14:textId="4D50A5C2" w:rsidR="00B44817" w:rsidRPr="007B7371" w:rsidRDefault="00AE165A" w:rsidP="00EB2120">
            <w:pPr>
              <w:jc w:val="center"/>
              <w:rPr>
                <w:rFonts w:ascii="Abadi" w:hAnsi="Abadi"/>
                <w:sz w:val="18"/>
                <w:szCs w:val="18"/>
              </w:rPr>
            </w:pPr>
            <w:r w:rsidRPr="007B7371">
              <w:rPr>
                <w:rFonts w:ascii="Abadi" w:hAnsi="Abadi"/>
                <w:sz w:val="18"/>
                <w:szCs w:val="18"/>
              </w:rPr>
              <w:t>201</w:t>
            </w:r>
            <w:r w:rsidR="00252347">
              <w:rPr>
                <w:rFonts w:ascii="Abadi" w:hAnsi="Abadi"/>
                <w:sz w:val="18"/>
                <w:szCs w:val="18"/>
              </w:rPr>
              <w:t>9</w:t>
            </w:r>
          </w:p>
        </w:tc>
        <w:tc>
          <w:tcPr>
            <w:tcW w:w="991" w:type="dxa"/>
            <w:gridSpan w:val="2"/>
            <w:tcBorders>
              <w:top w:val="nil"/>
            </w:tcBorders>
            <w:vAlign w:val="center"/>
          </w:tcPr>
          <w:p w14:paraId="2EB76238" w14:textId="477D83FE" w:rsidR="00B44817" w:rsidRPr="00F0534C" w:rsidRDefault="00AE165A" w:rsidP="00EB2120">
            <w:pPr>
              <w:jc w:val="center"/>
              <w:rPr>
                <w:rFonts w:ascii="Abadi" w:hAnsi="Abadi"/>
                <w:sz w:val="18"/>
                <w:szCs w:val="18"/>
              </w:rPr>
            </w:pPr>
            <w:r w:rsidRPr="00F0534C">
              <w:rPr>
                <w:rFonts w:ascii="Abadi" w:hAnsi="Abadi"/>
                <w:sz w:val="18"/>
                <w:szCs w:val="18"/>
              </w:rPr>
              <w:t>20</w:t>
            </w:r>
          </w:p>
        </w:tc>
        <w:tc>
          <w:tcPr>
            <w:tcW w:w="990" w:type="dxa"/>
            <w:gridSpan w:val="2"/>
            <w:tcBorders>
              <w:top w:val="nil"/>
              <w:bottom w:val="nil"/>
            </w:tcBorders>
            <w:vAlign w:val="center"/>
          </w:tcPr>
          <w:p w14:paraId="4C3FDB54" w14:textId="69FB7A16" w:rsidR="00B44817" w:rsidRPr="00F0534C" w:rsidRDefault="00AE165A" w:rsidP="00EB2120">
            <w:pPr>
              <w:jc w:val="center"/>
              <w:rPr>
                <w:rFonts w:ascii="Abadi" w:hAnsi="Abadi"/>
                <w:sz w:val="18"/>
                <w:szCs w:val="18"/>
              </w:rPr>
            </w:pPr>
            <w:r w:rsidRPr="00F0534C">
              <w:rPr>
                <w:rFonts w:ascii="Abadi" w:hAnsi="Abadi"/>
                <w:sz w:val="18"/>
                <w:szCs w:val="18"/>
              </w:rPr>
              <w:t>Nd</w:t>
            </w:r>
          </w:p>
        </w:tc>
        <w:tc>
          <w:tcPr>
            <w:tcW w:w="1080" w:type="dxa"/>
            <w:tcBorders>
              <w:top w:val="nil"/>
              <w:bottom w:val="nil"/>
            </w:tcBorders>
            <w:vAlign w:val="center"/>
          </w:tcPr>
          <w:p w14:paraId="48CE0F50" w14:textId="5D2E4114" w:rsidR="00B44817" w:rsidRPr="00F0534C" w:rsidRDefault="00AE165A" w:rsidP="00EB2120">
            <w:pPr>
              <w:jc w:val="center"/>
              <w:rPr>
                <w:rFonts w:ascii="Abadi" w:hAnsi="Abadi"/>
                <w:sz w:val="18"/>
                <w:szCs w:val="18"/>
              </w:rPr>
            </w:pPr>
            <w:r w:rsidRPr="00F0534C">
              <w:rPr>
                <w:rFonts w:ascii="Abadi" w:hAnsi="Abadi"/>
                <w:sz w:val="18"/>
                <w:szCs w:val="18"/>
              </w:rPr>
              <w:t>0</w:t>
            </w:r>
          </w:p>
        </w:tc>
        <w:tc>
          <w:tcPr>
            <w:tcW w:w="677" w:type="dxa"/>
            <w:tcBorders>
              <w:top w:val="nil"/>
              <w:bottom w:val="nil"/>
            </w:tcBorders>
            <w:vAlign w:val="center"/>
          </w:tcPr>
          <w:p w14:paraId="242E5C30" w14:textId="77777777" w:rsidR="00B44817" w:rsidRPr="00F0534C" w:rsidRDefault="00B44817" w:rsidP="00EB2120">
            <w:pPr>
              <w:jc w:val="center"/>
              <w:rPr>
                <w:rFonts w:ascii="Abadi" w:hAnsi="Abadi"/>
                <w:sz w:val="18"/>
                <w:szCs w:val="18"/>
              </w:rPr>
            </w:pPr>
            <w:r w:rsidRPr="00F0534C">
              <w:rPr>
                <w:rFonts w:ascii="Abadi" w:hAnsi="Abadi"/>
                <w:sz w:val="18"/>
                <w:szCs w:val="18"/>
              </w:rPr>
              <w:t>15</w:t>
            </w:r>
          </w:p>
        </w:tc>
        <w:tc>
          <w:tcPr>
            <w:tcW w:w="677" w:type="dxa"/>
            <w:tcBorders>
              <w:top w:val="nil"/>
              <w:bottom w:val="nil"/>
            </w:tcBorders>
            <w:vAlign w:val="center"/>
          </w:tcPr>
          <w:p w14:paraId="21935509" w14:textId="77777777" w:rsidR="00B44817" w:rsidRPr="00F0534C" w:rsidRDefault="00B44817" w:rsidP="00EB2120">
            <w:pPr>
              <w:jc w:val="center"/>
              <w:rPr>
                <w:rFonts w:ascii="Abadi" w:hAnsi="Abadi"/>
                <w:sz w:val="18"/>
                <w:szCs w:val="18"/>
              </w:rPr>
            </w:pPr>
            <w:r w:rsidRPr="00F0534C">
              <w:rPr>
                <w:rFonts w:ascii="Abadi" w:hAnsi="Abadi"/>
                <w:sz w:val="18"/>
                <w:szCs w:val="18"/>
              </w:rPr>
              <w:t>0.2</w:t>
            </w:r>
          </w:p>
        </w:tc>
        <w:tc>
          <w:tcPr>
            <w:tcW w:w="1260" w:type="dxa"/>
            <w:gridSpan w:val="2"/>
            <w:tcBorders>
              <w:top w:val="nil"/>
              <w:bottom w:val="nil"/>
            </w:tcBorders>
            <w:vAlign w:val="center"/>
          </w:tcPr>
          <w:p w14:paraId="2C320B91" w14:textId="5283761B" w:rsidR="00B44817" w:rsidRPr="007B7371" w:rsidRDefault="00AE165A" w:rsidP="00EB2120">
            <w:pPr>
              <w:jc w:val="center"/>
              <w:rPr>
                <w:rFonts w:ascii="Abadi" w:hAnsi="Abadi"/>
                <w:sz w:val="18"/>
                <w:szCs w:val="18"/>
              </w:rPr>
            </w:pPr>
            <w:r w:rsidRPr="007B7371">
              <w:rPr>
                <w:rFonts w:ascii="Abadi" w:hAnsi="Abadi"/>
                <w:sz w:val="18"/>
                <w:szCs w:val="18"/>
              </w:rPr>
              <w:t>7</w:t>
            </w:r>
          </w:p>
        </w:tc>
        <w:tc>
          <w:tcPr>
            <w:tcW w:w="2070" w:type="dxa"/>
            <w:tcBorders>
              <w:top w:val="nil"/>
              <w:bottom w:val="nil"/>
              <w:right w:val="single" w:sz="6" w:space="0" w:color="auto"/>
            </w:tcBorders>
            <w:vAlign w:val="center"/>
          </w:tcPr>
          <w:p w14:paraId="16F29697" w14:textId="77777777" w:rsidR="00B44817" w:rsidRPr="007B7371" w:rsidRDefault="00B44817" w:rsidP="00EB2120">
            <w:pPr>
              <w:rPr>
                <w:rFonts w:ascii="Abadi" w:hAnsi="Abadi"/>
                <w:sz w:val="18"/>
                <w:szCs w:val="18"/>
              </w:rPr>
            </w:pPr>
            <w:r w:rsidRPr="007B7371">
              <w:rPr>
                <w:rFonts w:ascii="Abadi" w:hAnsi="Abadi"/>
                <w:sz w:val="18"/>
                <w:szCs w:val="18"/>
              </w:rPr>
              <w:t>Internal corrosion of household water plumbing systems; discharges from industrial manufacturers; erosion of natural deposits</w:t>
            </w:r>
          </w:p>
        </w:tc>
      </w:tr>
      <w:tr w:rsidR="00B44817" w:rsidRPr="007B7371" w14:paraId="6242C308" w14:textId="77777777" w:rsidTr="00AE165A">
        <w:trPr>
          <w:jc w:val="center"/>
        </w:trPr>
        <w:tc>
          <w:tcPr>
            <w:tcW w:w="2241" w:type="dxa"/>
            <w:tcBorders>
              <w:left w:val="single" w:sz="6" w:space="0" w:color="auto"/>
              <w:bottom w:val="single" w:sz="18" w:space="0" w:color="auto"/>
            </w:tcBorders>
            <w:vAlign w:val="center"/>
          </w:tcPr>
          <w:p w14:paraId="3DF5C908" w14:textId="77777777" w:rsidR="00B44817" w:rsidRPr="007B7371" w:rsidRDefault="00B44817" w:rsidP="00EB2120">
            <w:pPr>
              <w:rPr>
                <w:rFonts w:ascii="Abadi" w:hAnsi="Abadi"/>
                <w:sz w:val="18"/>
                <w:szCs w:val="18"/>
              </w:rPr>
            </w:pPr>
            <w:r w:rsidRPr="007B7371">
              <w:rPr>
                <w:rFonts w:ascii="Abadi" w:hAnsi="Abadi"/>
                <w:sz w:val="18"/>
                <w:szCs w:val="18"/>
              </w:rPr>
              <w:t>Copper (ppm)</w:t>
            </w:r>
          </w:p>
        </w:tc>
        <w:tc>
          <w:tcPr>
            <w:tcW w:w="810" w:type="dxa"/>
            <w:gridSpan w:val="2"/>
            <w:tcBorders>
              <w:bottom w:val="single" w:sz="18" w:space="0" w:color="auto"/>
            </w:tcBorders>
            <w:vAlign w:val="center"/>
          </w:tcPr>
          <w:p w14:paraId="192E15A5" w14:textId="0EE536EA" w:rsidR="00B44817" w:rsidRPr="007B7371" w:rsidRDefault="00AE165A" w:rsidP="00EB2120">
            <w:pPr>
              <w:jc w:val="center"/>
              <w:rPr>
                <w:rFonts w:ascii="Abadi" w:hAnsi="Abadi"/>
                <w:sz w:val="18"/>
                <w:szCs w:val="18"/>
              </w:rPr>
            </w:pPr>
            <w:r w:rsidRPr="007B7371">
              <w:rPr>
                <w:rFonts w:ascii="Abadi" w:hAnsi="Abadi"/>
                <w:sz w:val="18"/>
                <w:szCs w:val="18"/>
              </w:rPr>
              <w:t>201</w:t>
            </w:r>
            <w:r w:rsidR="00252347">
              <w:rPr>
                <w:rFonts w:ascii="Abadi" w:hAnsi="Abadi"/>
                <w:sz w:val="18"/>
                <w:szCs w:val="18"/>
              </w:rPr>
              <w:t>9</w:t>
            </w:r>
          </w:p>
        </w:tc>
        <w:tc>
          <w:tcPr>
            <w:tcW w:w="991" w:type="dxa"/>
            <w:gridSpan w:val="2"/>
            <w:tcBorders>
              <w:bottom w:val="single" w:sz="18" w:space="0" w:color="auto"/>
            </w:tcBorders>
            <w:vAlign w:val="center"/>
          </w:tcPr>
          <w:p w14:paraId="18011756" w14:textId="147D9C7A" w:rsidR="00B44817" w:rsidRPr="00F0534C" w:rsidRDefault="00AE165A" w:rsidP="00EB2120">
            <w:pPr>
              <w:jc w:val="center"/>
              <w:rPr>
                <w:rFonts w:ascii="Abadi" w:hAnsi="Abadi"/>
                <w:sz w:val="18"/>
                <w:szCs w:val="18"/>
              </w:rPr>
            </w:pPr>
            <w:r w:rsidRPr="00F0534C">
              <w:rPr>
                <w:rFonts w:ascii="Abadi" w:hAnsi="Abadi"/>
                <w:sz w:val="18"/>
                <w:szCs w:val="18"/>
              </w:rPr>
              <w:t>20</w:t>
            </w:r>
          </w:p>
        </w:tc>
        <w:tc>
          <w:tcPr>
            <w:tcW w:w="990" w:type="dxa"/>
            <w:gridSpan w:val="2"/>
            <w:tcBorders>
              <w:bottom w:val="single" w:sz="18" w:space="0" w:color="auto"/>
            </w:tcBorders>
            <w:vAlign w:val="center"/>
          </w:tcPr>
          <w:p w14:paraId="7CE90126" w14:textId="1AA97682" w:rsidR="00B44817" w:rsidRPr="00F0534C" w:rsidRDefault="00AE165A" w:rsidP="00EB2120">
            <w:pPr>
              <w:jc w:val="center"/>
              <w:rPr>
                <w:rFonts w:ascii="Abadi" w:hAnsi="Abadi"/>
                <w:sz w:val="18"/>
                <w:szCs w:val="18"/>
              </w:rPr>
            </w:pPr>
            <w:r w:rsidRPr="00F0534C">
              <w:rPr>
                <w:rFonts w:ascii="Abadi" w:hAnsi="Abadi"/>
                <w:sz w:val="18"/>
                <w:szCs w:val="18"/>
              </w:rPr>
              <w:t>.</w:t>
            </w:r>
            <w:r w:rsidR="00F0534C" w:rsidRPr="00F0534C">
              <w:rPr>
                <w:rFonts w:ascii="Abadi" w:hAnsi="Abadi"/>
                <w:sz w:val="18"/>
                <w:szCs w:val="18"/>
              </w:rPr>
              <w:t>146</w:t>
            </w:r>
          </w:p>
        </w:tc>
        <w:tc>
          <w:tcPr>
            <w:tcW w:w="1080" w:type="dxa"/>
            <w:tcBorders>
              <w:bottom w:val="single" w:sz="18" w:space="0" w:color="auto"/>
            </w:tcBorders>
            <w:vAlign w:val="center"/>
          </w:tcPr>
          <w:p w14:paraId="11DE16E1" w14:textId="1C900C22" w:rsidR="00B44817" w:rsidRPr="00F0534C" w:rsidRDefault="00AE165A" w:rsidP="00EB2120">
            <w:pPr>
              <w:jc w:val="center"/>
              <w:rPr>
                <w:rFonts w:ascii="Abadi" w:hAnsi="Abadi"/>
                <w:sz w:val="18"/>
                <w:szCs w:val="18"/>
              </w:rPr>
            </w:pPr>
            <w:r w:rsidRPr="00F0534C">
              <w:rPr>
                <w:rFonts w:ascii="Abadi" w:hAnsi="Abadi"/>
                <w:sz w:val="18"/>
                <w:szCs w:val="18"/>
              </w:rPr>
              <w:t>0</w:t>
            </w:r>
          </w:p>
        </w:tc>
        <w:tc>
          <w:tcPr>
            <w:tcW w:w="677" w:type="dxa"/>
            <w:tcBorders>
              <w:bottom w:val="single" w:sz="18" w:space="0" w:color="auto"/>
            </w:tcBorders>
            <w:vAlign w:val="center"/>
          </w:tcPr>
          <w:p w14:paraId="102063D3" w14:textId="77777777" w:rsidR="00B44817" w:rsidRPr="00F0534C" w:rsidRDefault="00B44817" w:rsidP="00EB2120">
            <w:pPr>
              <w:jc w:val="center"/>
              <w:rPr>
                <w:rFonts w:ascii="Abadi" w:hAnsi="Abadi"/>
                <w:sz w:val="18"/>
                <w:szCs w:val="18"/>
              </w:rPr>
            </w:pPr>
            <w:r w:rsidRPr="00F0534C">
              <w:rPr>
                <w:rFonts w:ascii="Abadi" w:hAnsi="Abadi"/>
                <w:sz w:val="18"/>
                <w:szCs w:val="18"/>
              </w:rPr>
              <w:t>1.3</w:t>
            </w:r>
          </w:p>
        </w:tc>
        <w:tc>
          <w:tcPr>
            <w:tcW w:w="677" w:type="dxa"/>
            <w:tcBorders>
              <w:bottom w:val="single" w:sz="18" w:space="0" w:color="auto"/>
            </w:tcBorders>
            <w:vAlign w:val="center"/>
          </w:tcPr>
          <w:p w14:paraId="45A23DF7" w14:textId="77777777" w:rsidR="00B44817" w:rsidRPr="00F0534C" w:rsidRDefault="00B44817" w:rsidP="00EB2120">
            <w:pPr>
              <w:jc w:val="center"/>
              <w:rPr>
                <w:rFonts w:ascii="Abadi" w:hAnsi="Abadi"/>
                <w:sz w:val="18"/>
                <w:szCs w:val="18"/>
              </w:rPr>
            </w:pPr>
            <w:r w:rsidRPr="00F0534C">
              <w:rPr>
                <w:rFonts w:ascii="Abadi" w:hAnsi="Abadi"/>
                <w:sz w:val="18"/>
                <w:szCs w:val="18"/>
              </w:rPr>
              <w:t>0.3</w:t>
            </w:r>
          </w:p>
        </w:tc>
        <w:tc>
          <w:tcPr>
            <w:tcW w:w="1260" w:type="dxa"/>
            <w:gridSpan w:val="2"/>
            <w:tcBorders>
              <w:bottom w:val="single" w:sz="18" w:space="0" w:color="auto"/>
            </w:tcBorders>
            <w:vAlign w:val="center"/>
          </w:tcPr>
          <w:p w14:paraId="7C2FFBED" w14:textId="77777777" w:rsidR="00B44817" w:rsidRPr="007B7371" w:rsidRDefault="00D26951" w:rsidP="00EB2120">
            <w:pPr>
              <w:jc w:val="center"/>
              <w:rPr>
                <w:rFonts w:ascii="Abadi" w:hAnsi="Abadi"/>
                <w:sz w:val="18"/>
                <w:szCs w:val="18"/>
              </w:rPr>
            </w:pPr>
            <w:r w:rsidRPr="007B7371">
              <w:rPr>
                <w:rFonts w:ascii="Abadi" w:hAnsi="Abadi"/>
                <w:sz w:val="18"/>
                <w:szCs w:val="18"/>
              </w:rPr>
              <w:t>Not applicable</w:t>
            </w:r>
          </w:p>
        </w:tc>
        <w:tc>
          <w:tcPr>
            <w:tcW w:w="2070" w:type="dxa"/>
            <w:tcBorders>
              <w:bottom w:val="single" w:sz="18" w:space="0" w:color="auto"/>
              <w:right w:val="single" w:sz="6" w:space="0" w:color="auto"/>
            </w:tcBorders>
            <w:vAlign w:val="center"/>
          </w:tcPr>
          <w:p w14:paraId="57E0B313" w14:textId="77777777" w:rsidR="00B44817" w:rsidRPr="007B7371" w:rsidRDefault="00B44817" w:rsidP="00EB2120">
            <w:pPr>
              <w:rPr>
                <w:rFonts w:ascii="Abadi" w:hAnsi="Abadi"/>
                <w:sz w:val="18"/>
                <w:szCs w:val="18"/>
              </w:rPr>
            </w:pPr>
            <w:r w:rsidRPr="007B7371">
              <w:rPr>
                <w:rFonts w:ascii="Abadi" w:hAnsi="Abadi"/>
                <w:sz w:val="18"/>
                <w:szCs w:val="18"/>
              </w:rPr>
              <w:t xml:space="preserve">Internal corrosion of household plumbing systems; erosion of </w:t>
            </w:r>
            <w:r w:rsidRPr="007B7371">
              <w:rPr>
                <w:rFonts w:ascii="Abadi" w:hAnsi="Abadi"/>
                <w:sz w:val="18"/>
                <w:szCs w:val="18"/>
              </w:rPr>
              <w:lastRenderedPageBreak/>
              <w:t>natural deposits; leaching from wood preservatives</w:t>
            </w:r>
          </w:p>
        </w:tc>
      </w:tr>
    </w:tbl>
    <w:p w14:paraId="3640EFA9" w14:textId="77777777" w:rsidR="00B44817" w:rsidRPr="007B7371" w:rsidRDefault="00B44817" w:rsidP="00EB2120">
      <w:pPr>
        <w:rPr>
          <w:rFonts w:ascii="Abadi" w:hAnsi="Abadi"/>
          <w:sz w:val="18"/>
          <w:szCs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14"/>
        <w:gridCol w:w="926"/>
        <w:gridCol w:w="1080"/>
        <w:gridCol w:w="2808"/>
      </w:tblGrid>
      <w:tr w:rsidR="00B3023D" w:rsidRPr="007B7371"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7B7371" w:rsidRDefault="00B3023D" w:rsidP="00EB2120">
            <w:pPr>
              <w:pStyle w:val="Heading7"/>
              <w:spacing w:before="20" w:line="240" w:lineRule="auto"/>
              <w:rPr>
                <w:rFonts w:ascii="Abadi" w:hAnsi="Abadi"/>
                <w:bCs w:val="0"/>
                <w:caps/>
                <w:szCs w:val="18"/>
              </w:rPr>
            </w:pPr>
            <w:r w:rsidRPr="007B7371">
              <w:rPr>
                <w:rFonts w:ascii="Abadi" w:hAnsi="Abadi"/>
                <w:bCs w:val="0"/>
                <w:caps/>
                <w:szCs w:val="18"/>
              </w:rPr>
              <w:t>TAble 3 – SAMPLING RESULTS FOR sodium and hardness</w:t>
            </w:r>
          </w:p>
        </w:tc>
      </w:tr>
      <w:tr w:rsidR="00B3023D" w:rsidRPr="007B7371" w14:paraId="6B0CD754" w14:textId="77777777" w:rsidTr="0057268D">
        <w:trPr>
          <w:jc w:val="center"/>
        </w:trPr>
        <w:tc>
          <w:tcPr>
            <w:tcW w:w="2250" w:type="dxa"/>
            <w:tcBorders>
              <w:top w:val="single" w:sz="18" w:space="0" w:color="auto"/>
              <w:left w:val="single" w:sz="6" w:space="0" w:color="auto"/>
              <w:bottom w:val="double" w:sz="6" w:space="0" w:color="auto"/>
            </w:tcBorders>
            <w:vAlign w:val="center"/>
          </w:tcPr>
          <w:p w14:paraId="4E31B692" w14:textId="6D46DE45" w:rsidR="00B3023D" w:rsidRPr="007B7371" w:rsidRDefault="00B3023D" w:rsidP="00EB2120">
            <w:pPr>
              <w:keepNext/>
              <w:jc w:val="center"/>
              <w:rPr>
                <w:rFonts w:ascii="Abadi" w:hAnsi="Abadi"/>
                <w:b/>
                <w:sz w:val="18"/>
                <w:szCs w:val="18"/>
              </w:rPr>
            </w:pPr>
            <w:r w:rsidRPr="007B7371">
              <w:rPr>
                <w:rFonts w:ascii="Abadi" w:hAnsi="Abadi"/>
                <w:b/>
                <w:sz w:val="18"/>
                <w:szCs w:val="18"/>
              </w:rPr>
              <w:t xml:space="preserve">Chemical or Constituent </w:t>
            </w:r>
          </w:p>
        </w:tc>
        <w:tc>
          <w:tcPr>
            <w:tcW w:w="1008" w:type="dxa"/>
            <w:gridSpan w:val="2"/>
            <w:tcBorders>
              <w:top w:val="single" w:sz="18" w:space="0" w:color="auto"/>
              <w:bottom w:val="double" w:sz="6" w:space="0" w:color="auto"/>
            </w:tcBorders>
            <w:vAlign w:val="center"/>
          </w:tcPr>
          <w:p w14:paraId="6435DA60"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Sample Date</w:t>
            </w:r>
          </w:p>
        </w:tc>
        <w:tc>
          <w:tcPr>
            <w:tcW w:w="1350" w:type="dxa"/>
            <w:tcBorders>
              <w:top w:val="single" w:sz="18" w:space="0" w:color="auto"/>
              <w:bottom w:val="double" w:sz="6" w:space="0" w:color="auto"/>
            </w:tcBorders>
            <w:vAlign w:val="center"/>
          </w:tcPr>
          <w:p w14:paraId="01077ED4"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Level</w:t>
            </w:r>
            <w:r w:rsidR="00D057C3" w:rsidRPr="007B7371">
              <w:rPr>
                <w:rFonts w:ascii="Abadi" w:hAnsi="Abadi"/>
                <w:b/>
                <w:sz w:val="18"/>
                <w:szCs w:val="18"/>
              </w:rPr>
              <w:br/>
            </w:r>
            <w:r w:rsidRPr="007B7371">
              <w:rPr>
                <w:rFonts w:ascii="Abadi" w:hAnsi="Abadi"/>
                <w:b/>
                <w:sz w:val="18"/>
                <w:szCs w:val="18"/>
              </w:rPr>
              <w:t>Detected</w:t>
            </w:r>
          </w:p>
        </w:tc>
        <w:tc>
          <w:tcPr>
            <w:tcW w:w="1414" w:type="dxa"/>
            <w:tcBorders>
              <w:top w:val="single" w:sz="18" w:space="0" w:color="auto"/>
              <w:bottom w:val="double" w:sz="6" w:space="0" w:color="auto"/>
            </w:tcBorders>
            <w:vAlign w:val="center"/>
          </w:tcPr>
          <w:p w14:paraId="1799385A"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Range of Detections</w:t>
            </w:r>
          </w:p>
        </w:tc>
        <w:tc>
          <w:tcPr>
            <w:tcW w:w="926" w:type="dxa"/>
            <w:tcBorders>
              <w:top w:val="single" w:sz="18" w:space="0" w:color="auto"/>
              <w:bottom w:val="double" w:sz="6" w:space="0" w:color="auto"/>
            </w:tcBorders>
            <w:vAlign w:val="center"/>
          </w:tcPr>
          <w:p w14:paraId="6C13840C"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MCL</w:t>
            </w:r>
          </w:p>
        </w:tc>
        <w:tc>
          <w:tcPr>
            <w:tcW w:w="1080" w:type="dxa"/>
            <w:tcBorders>
              <w:top w:val="single" w:sz="18" w:space="0" w:color="auto"/>
              <w:bottom w:val="double" w:sz="6" w:space="0" w:color="auto"/>
            </w:tcBorders>
            <w:vAlign w:val="center"/>
          </w:tcPr>
          <w:p w14:paraId="43BDC445"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PHG</w:t>
            </w:r>
            <w:r w:rsidR="00D057C3" w:rsidRPr="007B7371">
              <w:rPr>
                <w:rFonts w:ascii="Abadi" w:hAnsi="Abadi"/>
                <w:b/>
                <w:sz w:val="18"/>
                <w:szCs w:val="18"/>
              </w:rPr>
              <w:br/>
            </w:r>
            <w:r w:rsidRPr="007B7371">
              <w:rPr>
                <w:rFonts w:ascii="Abadi" w:hAnsi="Abadi"/>
                <w:b/>
                <w:sz w:val="18"/>
                <w:szCs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Typical Source of Contaminant</w:t>
            </w:r>
          </w:p>
        </w:tc>
      </w:tr>
      <w:tr w:rsidR="00F15AC0" w:rsidRPr="007B7371" w14:paraId="0E0C1E93" w14:textId="77777777" w:rsidTr="0057268D">
        <w:trPr>
          <w:trHeight w:val="432"/>
          <w:jc w:val="center"/>
        </w:trPr>
        <w:tc>
          <w:tcPr>
            <w:tcW w:w="2250" w:type="dxa"/>
            <w:tcBorders>
              <w:top w:val="nil"/>
              <w:left w:val="single" w:sz="6" w:space="0" w:color="auto"/>
              <w:bottom w:val="single" w:sz="4" w:space="0" w:color="auto"/>
            </w:tcBorders>
            <w:vAlign w:val="center"/>
          </w:tcPr>
          <w:p w14:paraId="66AD9F49" w14:textId="77777777" w:rsidR="00F15AC0" w:rsidRPr="007B7371" w:rsidRDefault="00F15AC0" w:rsidP="00F15AC0">
            <w:pPr>
              <w:rPr>
                <w:rFonts w:ascii="Abadi" w:hAnsi="Abadi"/>
                <w:sz w:val="18"/>
                <w:szCs w:val="18"/>
              </w:rPr>
            </w:pPr>
            <w:r w:rsidRPr="007B7371">
              <w:rPr>
                <w:rFonts w:ascii="Abadi" w:hAnsi="Abadi"/>
                <w:sz w:val="18"/>
                <w:szCs w:val="18"/>
              </w:rPr>
              <w:t>Sodium (ppm)</w:t>
            </w:r>
          </w:p>
        </w:tc>
        <w:tc>
          <w:tcPr>
            <w:tcW w:w="1008" w:type="dxa"/>
            <w:gridSpan w:val="2"/>
            <w:tcBorders>
              <w:top w:val="nil"/>
              <w:bottom w:val="single" w:sz="4" w:space="0" w:color="auto"/>
            </w:tcBorders>
            <w:vAlign w:val="center"/>
          </w:tcPr>
          <w:p w14:paraId="2DC49168" w14:textId="79DBA92D" w:rsidR="00F15AC0" w:rsidRPr="007B7371" w:rsidRDefault="00F15AC0" w:rsidP="00F15AC0">
            <w:pPr>
              <w:jc w:val="center"/>
              <w:rPr>
                <w:rFonts w:ascii="Abadi" w:hAnsi="Abadi"/>
                <w:sz w:val="18"/>
                <w:szCs w:val="18"/>
              </w:rPr>
            </w:pPr>
            <w:r w:rsidRPr="007B7371">
              <w:rPr>
                <w:rFonts w:ascii="Abadi" w:hAnsi="Abadi"/>
                <w:sz w:val="18"/>
                <w:szCs w:val="18"/>
              </w:rPr>
              <w:t>2011</w:t>
            </w:r>
          </w:p>
        </w:tc>
        <w:tc>
          <w:tcPr>
            <w:tcW w:w="1350" w:type="dxa"/>
            <w:tcBorders>
              <w:top w:val="nil"/>
              <w:bottom w:val="single" w:sz="4" w:space="0" w:color="auto"/>
            </w:tcBorders>
            <w:vAlign w:val="center"/>
          </w:tcPr>
          <w:p w14:paraId="690B0D1C" w14:textId="047F54CD" w:rsidR="00F15AC0" w:rsidRPr="007B7371" w:rsidRDefault="00F15AC0" w:rsidP="00F15AC0">
            <w:pPr>
              <w:jc w:val="center"/>
              <w:rPr>
                <w:rFonts w:ascii="Abadi" w:hAnsi="Abadi"/>
                <w:sz w:val="18"/>
                <w:szCs w:val="18"/>
              </w:rPr>
            </w:pPr>
          </w:p>
        </w:tc>
        <w:tc>
          <w:tcPr>
            <w:tcW w:w="1414" w:type="dxa"/>
            <w:tcBorders>
              <w:top w:val="nil"/>
              <w:bottom w:val="single" w:sz="4" w:space="0" w:color="auto"/>
            </w:tcBorders>
            <w:vAlign w:val="center"/>
          </w:tcPr>
          <w:p w14:paraId="6802CC34" w14:textId="27E38BA7" w:rsidR="00F15AC0" w:rsidRPr="007B7371" w:rsidRDefault="00F15AC0" w:rsidP="00F15AC0">
            <w:pPr>
              <w:jc w:val="center"/>
              <w:rPr>
                <w:rFonts w:ascii="Abadi" w:hAnsi="Abadi"/>
                <w:sz w:val="18"/>
                <w:szCs w:val="18"/>
              </w:rPr>
            </w:pPr>
            <w:r w:rsidRPr="007B7371">
              <w:rPr>
                <w:rFonts w:ascii="Abadi" w:hAnsi="Abadi"/>
                <w:sz w:val="18"/>
                <w:szCs w:val="18"/>
              </w:rPr>
              <w:t>11.1-31.8</w:t>
            </w:r>
          </w:p>
        </w:tc>
        <w:tc>
          <w:tcPr>
            <w:tcW w:w="926" w:type="dxa"/>
            <w:tcBorders>
              <w:top w:val="nil"/>
              <w:bottom w:val="single" w:sz="4" w:space="0" w:color="auto"/>
            </w:tcBorders>
            <w:vAlign w:val="center"/>
          </w:tcPr>
          <w:p w14:paraId="4E60C959"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1080" w:type="dxa"/>
            <w:tcBorders>
              <w:top w:val="nil"/>
              <w:bottom w:val="single" w:sz="4" w:space="0" w:color="auto"/>
            </w:tcBorders>
            <w:vAlign w:val="center"/>
          </w:tcPr>
          <w:p w14:paraId="721928BB"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2808" w:type="dxa"/>
            <w:tcBorders>
              <w:top w:val="nil"/>
              <w:bottom w:val="single" w:sz="4" w:space="0" w:color="auto"/>
              <w:right w:val="single" w:sz="6" w:space="0" w:color="auto"/>
            </w:tcBorders>
            <w:vAlign w:val="center"/>
          </w:tcPr>
          <w:p w14:paraId="4A3C8020" w14:textId="77777777" w:rsidR="00F15AC0" w:rsidRPr="007B7371" w:rsidRDefault="00F15AC0" w:rsidP="00F15AC0">
            <w:pPr>
              <w:rPr>
                <w:rFonts w:ascii="Abadi" w:hAnsi="Abadi"/>
                <w:sz w:val="18"/>
                <w:szCs w:val="18"/>
              </w:rPr>
            </w:pPr>
            <w:r w:rsidRPr="007B7371">
              <w:rPr>
                <w:rFonts w:ascii="Abadi" w:hAnsi="Abadi"/>
                <w:sz w:val="18"/>
                <w:szCs w:val="18"/>
              </w:rPr>
              <w:t>Salt present in the water and is generally naturally occurring</w:t>
            </w:r>
          </w:p>
        </w:tc>
      </w:tr>
      <w:tr w:rsidR="00F15AC0" w:rsidRPr="007B7371" w14:paraId="2ACD2463" w14:textId="77777777" w:rsidTr="0057268D">
        <w:trPr>
          <w:jc w:val="center"/>
        </w:trPr>
        <w:tc>
          <w:tcPr>
            <w:tcW w:w="2250" w:type="dxa"/>
            <w:tcBorders>
              <w:left w:val="single" w:sz="6" w:space="0" w:color="auto"/>
              <w:bottom w:val="single" w:sz="18" w:space="0" w:color="auto"/>
            </w:tcBorders>
            <w:vAlign w:val="center"/>
          </w:tcPr>
          <w:p w14:paraId="01FDA3CE" w14:textId="77777777" w:rsidR="00F15AC0" w:rsidRPr="007B7371" w:rsidRDefault="00F15AC0" w:rsidP="00F15AC0">
            <w:pPr>
              <w:rPr>
                <w:rFonts w:ascii="Abadi" w:hAnsi="Abadi"/>
                <w:sz w:val="18"/>
                <w:szCs w:val="18"/>
              </w:rPr>
            </w:pPr>
            <w:r w:rsidRPr="007B7371">
              <w:rPr>
                <w:rFonts w:ascii="Abadi" w:hAnsi="Abadi"/>
                <w:sz w:val="18"/>
                <w:szCs w:val="18"/>
              </w:rPr>
              <w:t>Hardness (ppm)</w:t>
            </w:r>
          </w:p>
        </w:tc>
        <w:tc>
          <w:tcPr>
            <w:tcW w:w="1008" w:type="dxa"/>
            <w:gridSpan w:val="2"/>
            <w:tcBorders>
              <w:bottom w:val="single" w:sz="18" w:space="0" w:color="auto"/>
            </w:tcBorders>
            <w:vAlign w:val="center"/>
          </w:tcPr>
          <w:p w14:paraId="7A81C45D" w14:textId="0BEDE253" w:rsidR="00F15AC0" w:rsidRPr="007B7371" w:rsidRDefault="00F15AC0" w:rsidP="00F15AC0">
            <w:pPr>
              <w:jc w:val="center"/>
              <w:rPr>
                <w:rFonts w:ascii="Abadi" w:hAnsi="Abadi"/>
                <w:sz w:val="18"/>
                <w:szCs w:val="18"/>
              </w:rPr>
            </w:pPr>
            <w:r w:rsidRPr="007B7371">
              <w:rPr>
                <w:rFonts w:ascii="Abadi" w:hAnsi="Abadi"/>
                <w:sz w:val="18"/>
                <w:szCs w:val="18"/>
              </w:rPr>
              <w:t>2011</w:t>
            </w:r>
          </w:p>
        </w:tc>
        <w:tc>
          <w:tcPr>
            <w:tcW w:w="1350" w:type="dxa"/>
            <w:tcBorders>
              <w:bottom w:val="single" w:sz="18" w:space="0" w:color="auto"/>
            </w:tcBorders>
            <w:vAlign w:val="center"/>
          </w:tcPr>
          <w:p w14:paraId="5F571C45" w14:textId="7933766F" w:rsidR="00F15AC0" w:rsidRPr="007B7371" w:rsidRDefault="00F15AC0" w:rsidP="00F15AC0">
            <w:pPr>
              <w:jc w:val="center"/>
              <w:rPr>
                <w:rFonts w:ascii="Abadi" w:hAnsi="Abadi"/>
                <w:sz w:val="18"/>
                <w:szCs w:val="18"/>
              </w:rPr>
            </w:pPr>
          </w:p>
        </w:tc>
        <w:tc>
          <w:tcPr>
            <w:tcW w:w="1414" w:type="dxa"/>
            <w:tcBorders>
              <w:bottom w:val="single" w:sz="18" w:space="0" w:color="auto"/>
            </w:tcBorders>
            <w:vAlign w:val="center"/>
          </w:tcPr>
          <w:p w14:paraId="2BE476FB" w14:textId="680F03A5" w:rsidR="00F15AC0" w:rsidRPr="007B7371" w:rsidRDefault="00F15AC0" w:rsidP="00F15AC0">
            <w:pPr>
              <w:jc w:val="center"/>
              <w:rPr>
                <w:rFonts w:ascii="Abadi" w:hAnsi="Abadi"/>
                <w:sz w:val="18"/>
                <w:szCs w:val="18"/>
              </w:rPr>
            </w:pPr>
            <w:r w:rsidRPr="007B7371">
              <w:rPr>
                <w:rFonts w:ascii="Abadi" w:hAnsi="Abadi"/>
                <w:sz w:val="18"/>
                <w:szCs w:val="18"/>
              </w:rPr>
              <w:t>101-148</w:t>
            </w:r>
          </w:p>
        </w:tc>
        <w:tc>
          <w:tcPr>
            <w:tcW w:w="926" w:type="dxa"/>
            <w:tcBorders>
              <w:bottom w:val="single" w:sz="18" w:space="0" w:color="auto"/>
            </w:tcBorders>
            <w:vAlign w:val="center"/>
          </w:tcPr>
          <w:p w14:paraId="76B554F2"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1080" w:type="dxa"/>
            <w:tcBorders>
              <w:bottom w:val="single" w:sz="18" w:space="0" w:color="auto"/>
            </w:tcBorders>
            <w:vAlign w:val="center"/>
          </w:tcPr>
          <w:p w14:paraId="2588B8FC"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2808" w:type="dxa"/>
            <w:tcBorders>
              <w:bottom w:val="single" w:sz="18" w:space="0" w:color="auto"/>
              <w:right w:val="single" w:sz="6" w:space="0" w:color="auto"/>
            </w:tcBorders>
            <w:vAlign w:val="center"/>
          </w:tcPr>
          <w:p w14:paraId="092D52C6" w14:textId="77777777" w:rsidR="00F15AC0" w:rsidRPr="007B7371" w:rsidRDefault="00F15AC0" w:rsidP="00F15AC0">
            <w:pPr>
              <w:rPr>
                <w:rFonts w:ascii="Abadi" w:hAnsi="Abadi"/>
                <w:sz w:val="18"/>
                <w:szCs w:val="18"/>
              </w:rPr>
            </w:pPr>
            <w:r w:rsidRPr="007B7371">
              <w:rPr>
                <w:rFonts w:ascii="Abadi" w:hAnsi="Abadi"/>
                <w:sz w:val="18"/>
                <w:szCs w:val="18"/>
              </w:rPr>
              <w:t>Sum of polyvalent cations present in the water, generally magnesium and calcium, and are usually naturally occurring</w:t>
            </w:r>
          </w:p>
        </w:tc>
      </w:tr>
      <w:tr w:rsidR="00F15AC0" w:rsidRPr="007B7371"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15AC0" w:rsidRPr="007B7371" w:rsidRDefault="00F15AC0" w:rsidP="00F15AC0">
            <w:pPr>
              <w:spacing w:before="20"/>
              <w:jc w:val="center"/>
              <w:rPr>
                <w:rFonts w:ascii="Abadi" w:hAnsi="Abadi"/>
                <w:b/>
                <w:caps/>
                <w:sz w:val="18"/>
                <w:szCs w:val="18"/>
              </w:rPr>
            </w:pPr>
            <w:r w:rsidRPr="007B7371">
              <w:rPr>
                <w:rFonts w:ascii="Abadi" w:hAnsi="Abadi"/>
                <w:i/>
                <w:sz w:val="18"/>
                <w:szCs w:val="18"/>
              </w:rPr>
              <w:br w:type="page"/>
            </w:r>
            <w:r w:rsidRPr="007B7371">
              <w:rPr>
                <w:rFonts w:ascii="Abadi" w:hAnsi="Abadi"/>
                <w:sz w:val="18"/>
                <w:szCs w:val="18"/>
              </w:rPr>
              <w:br w:type="page"/>
            </w:r>
            <w:r w:rsidRPr="007B7371">
              <w:rPr>
                <w:rFonts w:ascii="Abadi" w:hAnsi="Abadi"/>
                <w:b/>
                <w:caps/>
                <w:sz w:val="18"/>
                <w:szCs w:val="18"/>
              </w:rPr>
              <w:t xml:space="preserve">TAble 4 – detection of contaminants with a </w:t>
            </w:r>
            <w:r w:rsidRPr="007B7371">
              <w:rPr>
                <w:rFonts w:ascii="Abadi" w:hAnsi="Abadi"/>
                <w:b/>
                <w:caps/>
                <w:sz w:val="18"/>
                <w:szCs w:val="18"/>
                <w:u w:val="single"/>
              </w:rPr>
              <w:t>Primary</w:t>
            </w:r>
            <w:r w:rsidRPr="007B7371">
              <w:rPr>
                <w:rFonts w:ascii="Abadi" w:hAnsi="Abadi"/>
                <w:b/>
                <w:caps/>
                <w:sz w:val="18"/>
                <w:szCs w:val="18"/>
              </w:rPr>
              <w:t xml:space="preserve"> Drinking Water Standard</w:t>
            </w:r>
          </w:p>
        </w:tc>
      </w:tr>
      <w:tr w:rsidR="00F15AC0" w:rsidRPr="007B7371" w14:paraId="43FFA17C" w14:textId="77777777" w:rsidTr="0057268D">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Chemical or Constituent</w:t>
            </w:r>
            <w:r w:rsidRPr="007B7371">
              <w:rPr>
                <w:rFonts w:ascii="Abadi" w:hAnsi="Abadi"/>
                <w:b/>
                <w:sz w:val="18"/>
                <w:szCs w:val="18"/>
              </w:rPr>
              <w:br/>
            </w:r>
            <w:r w:rsidRPr="007B7371">
              <w:rPr>
                <w:rFonts w:ascii="Abadi" w:hAnsi="Abadi"/>
                <w:sz w:val="18"/>
                <w:szCs w:val="18"/>
              </w:rPr>
              <w:t>(and reporting units)</w:t>
            </w:r>
          </w:p>
        </w:tc>
        <w:tc>
          <w:tcPr>
            <w:tcW w:w="990" w:type="dxa"/>
            <w:tcBorders>
              <w:top w:val="single" w:sz="18" w:space="0" w:color="auto"/>
              <w:bottom w:val="double" w:sz="6" w:space="0" w:color="auto"/>
            </w:tcBorders>
            <w:vAlign w:val="center"/>
          </w:tcPr>
          <w:p w14:paraId="026396F6"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Sample Date</w:t>
            </w:r>
          </w:p>
        </w:tc>
        <w:tc>
          <w:tcPr>
            <w:tcW w:w="1350" w:type="dxa"/>
            <w:tcBorders>
              <w:top w:val="single" w:sz="18" w:space="0" w:color="auto"/>
              <w:bottom w:val="double" w:sz="6" w:space="0" w:color="auto"/>
            </w:tcBorders>
            <w:vAlign w:val="center"/>
          </w:tcPr>
          <w:p w14:paraId="41A3076D"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Level</w:t>
            </w:r>
            <w:r w:rsidRPr="007B7371">
              <w:rPr>
                <w:rFonts w:ascii="Abadi" w:hAnsi="Abadi"/>
                <w:b/>
                <w:sz w:val="18"/>
                <w:szCs w:val="18"/>
              </w:rPr>
              <w:br/>
              <w:t>Detected</w:t>
            </w:r>
          </w:p>
        </w:tc>
        <w:tc>
          <w:tcPr>
            <w:tcW w:w="1414" w:type="dxa"/>
            <w:tcBorders>
              <w:top w:val="single" w:sz="18" w:space="0" w:color="auto"/>
              <w:bottom w:val="double" w:sz="6" w:space="0" w:color="auto"/>
            </w:tcBorders>
            <w:vAlign w:val="center"/>
          </w:tcPr>
          <w:p w14:paraId="2660B2F3"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Range of Detections</w:t>
            </w:r>
          </w:p>
        </w:tc>
        <w:tc>
          <w:tcPr>
            <w:tcW w:w="926" w:type="dxa"/>
            <w:tcBorders>
              <w:top w:val="single" w:sz="18" w:space="0" w:color="auto"/>
              <w:bottom w:val="double" w:sz="6" w:space="0" w:color="auto"/>
            </w:tcBorders>
            <w:vAlign w:val="center"/>
          </w:tcPr>
          <w:p w14:paraId="66BDD04B" w14:textId="77777777" w:rsidR="00F15AC0" w:rsidRPr="007B7371" w:rsidRDefault="00F15AC0" w:rsidP="00F15AC0">
            <w:pPr>
              <w:spacing w:before="40"/>
              <w:jc w:val="center"/>
              <w:rPr>
                <w:rFonts w:ascii="Abadi" w:hAnsi="Abadi"/>
                <w:b/>
                <w:sz w:val="18"/>
                <w:szCs w:val="18"/>
              </w:rPr>
            </w:pPr>
            <w:r w:rsidRPr="007B7371">
              <w:rPr>
                <w:rFonts w:ascii="Abadi" w:hAnsi="Abadi"/>
                <w:b/>
                <w:bCs/>
                <w:sz w:val="18"/>
                <w:szCs w:val="18"/>
              </w:rPr>
              <w:t>MCL</w:t>
            </w:r>
            <w:r w:rsidRPr="007B7371">
              <w:rPr>
                <w:rFonts w:ascii="Abadi" w:hAnsi="Abadi"/>
                <w:b/>
                <w:bCs/>
                <w:sz w:val="18"/>
                <w:szCs w:val="18"/>
              </w:rPr>
              <w:br/>
            </w:r>
            <w:r w:rsidRPr="007B7371">
              <w:rPr>
                <w:rFonts w:ascii="Abadi" w:hAnsi="Abadi"/>
                <w:b/>
                <w:sz w:val="18"/>
                <w:szCs w:val="18"/>
              </w:rPr>
              <w:t>[MRDL]</w:t>
            </w:r>
          </w:p>
        </w:tc>
        <w:tc>
          <w:tcPr>
            <w:tcW w:w="1080" w:type="dxa"/>
            <w:tcBorders>
              <w:top w:val="single" w:sz="18" w:space="0" w:color="auto"/>
              <w:bottom w:val="double" w:sz="6" w:space="0" w:color="auto"/>
            </w:tcBorders>
            <w:vAlign w:val="center"/>
          </w:tcPr>
          <w:p w14:paraId="1AECBA0B" w14:textId="77777777" w:rsidR="00F15AC0" w:rsidRPr="007B7371" w:rsidRDefault="00F15AC0" w:rsidP="00F15AC0">
            <w:pPr>
              <w:spacing w:before="40"/>
              <w:jc w:val="center"/>
              <w:rPr>
                <w:rFonts w:ascii="Abadi" w:hAnsi="Abadi"/>
                <w:b/>
                <w:sz w:val="18"/>
                <w:szCs w:val="18"/>
              </w:rPr>
            </w:pPr>
            <w:r w:rsidRPr="007B7371">
              <w:rPr>
                <w:rFonts w:ascii="Abadi" w:hAnsi="Abadi"/>
                <w:b/>
                <w:bCs/>
                <w:sz w:val="18"/>
                <w:szCs w:val="18"/>
              </w:rPr>
              <w:t>PHG</w:t>
            </w:r>
            <w:r w:rsidRPr="007B7371">
              <w:rPr>
                <w:rFonts w:ascii="Abadi" w:hAnsi="Abadi"/>
                <w:b/>
                <w:sz w:val="18"/>
                <w:szCs w:val="18"/>
              </w:rPr>
              <w:br/>
              <w:t>(MCLG)</w:t>
            </w:r>
            <w:r w:rsidRPr="007B7371">
              <w:rPr>
                <w:rFonts w:ascii="Abadi" w:hAnsi="Abadi"/>
                <w:b/>
                <w:sz w:val="18"/>
                <w:szCs w:val="18"/>
              </w:rPr>
              <w:br/>
              <w:t>[MRDLG]</w:t>
            </w:r>
          </w:p>
        </w:tc>
        <w:tc>
          <w:tcPr>
            <w:tcW w:w="2808" w:type="dxa"/>
            <w:tcBorders>
              <w:top w:val="single" w:sz="18" w:space="0" w:color="auto"/>
              <w:bottom w:val="double" w:sz="6" w:space="0" w:color="auto"/>
              <w:right w:val="single" w:sz="6" w:space="0" w:color="auto"/>
            </w:tcBorders>
            <w:vAlign w:val="center"/>
          </w:tcPr>
          <w:p w14:paraId="06AA07F3"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Typical Source of Contaminant</w:t>
            </w:r>
          </w:p>
        </w:tc>
      </w:tr>
      <w:tr w:rsidR="0057268D" w:rsidRPr="007B7371" w14:paraId="371CAB6A" w14:textId="77777777" w:rsidTr="008D26A4">
        <w:trPr>
          <w:trHeight w:val="432"/>
          <w:jc w:val="center"/>
        </w:trPr>
        <w:tc>
          <w:tcPr>
            <w:tcW w:w="2268" w:type="dxa"/>
            <w:gridSpan w:val="2"/>
            <w:tcBorders>
              <w:top w:val="nil"/>
              <w:left w:val="single" w:sz="6" w:space="0" w:color="auto"/>
              <w:bottom w:val="single" w:sz="4" w:space="0" w:color="auto"/>
            </w:tcBorders>
            <w:vAlign w:val="center"/>
          </w:tcPr>
          <w:p w14:paraId="40E2F254" w14:textId="497DDD60" w:rsidR="0057268D" w:rsidRPr="007B7371" w:rsidRDefault="0057268D" w:rsidP="0057268D">
            <w:pPr>
              <w:ind w:left="180"/>
              <w:rPr>
                <w:rFonts w:ascii="Abadi" w:hAnsi="Abadi"/>
                <w:sz w:val="18"/>
                <w:szCs w:val="18"/>
              </w:rPr>
            </w:pPr>
            <w:r w:rsidRPr="007B7371">
              <w:rPr>
                <w:rFonts w:ascii="Abadi" w:hAnsi="Abadi" w:cs="Tahoma"/>
                <w:sz w:val="18"/>
                <w:szCs w:val="18"/>
              </w:rPr>
              <w:t>Gross Alpha (</w:t>
            </w:r>
            <w:proofErr w:type="spellStart"/>
            <w:r w:rsidRPr="007B7371">
              <w:rPr>
                <w:rFonts w:ascii="Abadi" w:hAnsi="Abadi" w:cs="Tahoma"/>
                <w:sz w:val="18"/>
                <w:szCs w:val="18"/>
              </w:rPr>
              <w:t>pCi</w:t>
            </w:r>
            <w:proofErr w:type="spellEnd"/>
            <w:r w:rsidRPr="007B7371">
              <w:rPr>
                <w:rFonts w:ascii="Abadi" w:hAnsi="Abadi" w:cs="Tahoma"/>
                <w:sz w:val="18"/>
                <w:szCs w:val="18"/>
              </w:rPr>
              <w:t>/L)</w:t>
            </w:r>
          </w:p>
        </w:tc>
        <w:tc>
          <w:tcPr>
            <w:tcW w:w="990" w:type="dxa"/>
            <w:tcBorders>
              <w:top w:val="nil"/>
              <w:bottom w:val="single" w:sz="4" w:space="0" w:color="auto"/>
            </w:tcBorders>
            <w:vAlign w:val="center"/>
          </w:tcPr>
          <w:p w14:paraId="5D776A03" w14:textId="5084E4FC" w:rsidR="0057268D" w:rsidRPr="007B7371" w:rsidRDefault="0057268D" w:rsidP="0057268D">
            <w:pPr>
              <w:jc w:val="center"/>
              <w:rPr>
                <w:rFonts w:ascii="Abadi" w:hAnsi="Abadi"/>
                <w:sz w:val="18"/>
                <w:szCs w:val="18"/>
              </w:rPr>
            </w:pPr>
            <w:r w:rsidRPr="007B7371">
              <w:rPr>
                <w:rFonts w:ascii="Abadi" w:hAnsi="Abadi" w:cs="Tahoma"/>
                <w:sz w:val="18"/>
                <w:szCs w:val="18"/>
              </w:rPr>
              <w:t>2017</w:t>
            </w:r>
          </w:p>
        </w:tc>
        <w:tc>
          <w:tcPr>
            <w:tcW w:w="1350" w:type="dxa"/>
            <w:tcBorders>
              <w:top w:val="nil"/>
              <w:bottom w:val="single" w:sz="4" w:space="0" w:color="auto"/>
            </w:tcBorders>
            <w:vAlign w:val="center"/>
          </w:tcPr>
          <w:p w14:paraId="492AEBB3" w14:textId="62844278" w:rsidR="0057268D" w:rsidRPr="007B7371" w:rsidRDefault="0057268D" w:rsidP="0057268D">
            <w:pPr>
              <w:jc w:val="center"/>
              <w:rPr>
                <w:rFonts w:ascii="Abadi" w:hAnsi="Abadi"/>
                <w:sz w:val="18"/>
                <w:szCs w:val="18"/>
              </w:rPr>
            </w:pPr>
            <w:r w:rsidRPr="007B7371">
              <w:rPr>
                <w:rFonts w:ascii="Abadi" w:hAnsi="Abadi" w:cs="Tahoma"/>
                <w:sz w:val="18"/>
                <w:szCs w:val="18"/>
              </w:rPr>
              <w:t>.75</w:t>
            </w:r>
          </w:p>
        </w:tc>
        <w:tc>
          <w:tcPr>
            <w:tcW w:w="1414" w:type="dxa"/>
            <w:tcBorders>
              <w:top w:val="nil"/>
              <w:bottom w:val="single" w:sz="4" w:space="0" w:color="auto"/>
            </w:tcBorders>
            <w:vAlign w:val="center"/>
          </w:tcPr>
          <w:p w14:paraId="0EA1207A" w14:textId="54DFEDBC" w:rsidR="0057268D" w:rsidRPr="007B7371" w:rsidRDefault="0057268D" w:rsidP="0057268D">
            <w:pPr>
              <w:jc w:val="center"/>
              <w:rPr>
                <w:rFonts w:ascii="Abadi" w:hAnsi="Abadi"/>
                <w:sz w:val="18"/>
                <w:szCs w:val="18"/>
              </w:rPr>
            </w:pPr>
            <w:r w:rsidRPr="007B7371">
              <w:rPr>
                <w:rFonts w:ascii="Abadi" w:hAnsi="Abadi" w:cs="Tahoma"/>
                <w:sz w:val="18"/>
                <w:szCs w:val="18"/>
              </w:rPr>
              <w:t>.262-1.34</w:t>
            </w:r>
          </w:p>
        </w:tc>
        <w:tc>
          <w:tcPr>
            <w:tcW w:w="926" w:type="dxa"/>
            <w:tcBorders>
              <w:top w:val="nil"/>
              <w:bottom w:val="single" w:sz="4" w:space="0" w:color="auto"/>
            </w:tcBorders>
            <w:vAlign w:val="center"/>
          </w:tcPr>
          <w:p w14:paraId="566791C1" w14:textId="69179FAF" w:rsidR="0057268D" w:rsidRPr="007B7371" w:rsidRDefault="0057268D" w:rsidP="0057268D">
            <w:pPr>
              <w:jc w:val="center"/>
              <w:rPr>
                <w:rFonts w:ascii="Abadi" w:hAnsi="Abadi"/>
                <w:sz w:val="18"/>
                <w:szCs w:val="18"/>
              </w:rPr>
            </w:pPr>
            <w:r w:rsidRPr="007B7371">
              <w:rPr>
                <w:rFonts w:ascii="Abadi" w:hAnsi="Abadi" w:cs="Tahoma"/>
                <w:sz w:val="18"/>
                <w:szCs w:val="18"/>
              </w:rPr>
              <w:t>15</w:t>
            </w:r>
          </w:p>
        </w:tc>
        <w:tc>
          <w:tcPr>
            <w:tcW w:w="1080" w:type="dxa"/>
            <w:tcBorders>
              <w:top w:val="nil"/>
              <w:bottom w:val="single" w:sz="4" w:space="0" w:color="auto"/>
            </w:tcBorders>
            <w:vAlign w:val="center"/>
          </w:tcPr>
          <w:p w14:paraId="5E4F841C" w14:textId="0BC575E4" w:rsidR="0057268D" w:rsidRPr="007B7371" w:rsidRDefault="0057268D" w:rsidP="0057268D">
            <w:pPr>
              <w:jc w:val="center"/>
              <w:rPr>
                <w:rFonts w:ascii="Abadi" w:hAnsi="Abadi"/>
                <w:sz w:val="18"/>
                <w:szCs w:val="18"/>
              </w:rPr>
            </w:pPr>
            <w:r w:rsidRPr="007B7371">
              <w:rPr>
                <w:rFonts w:ascii="Abadi" w:hAnsi="Abadi" w:cs="Tahoma"/>
                <w:sz w:val="18"/>
                <w:szCs w:val="18"/>
              </w:rPr>
              <w:t>(0)</w:t>
            </w:r>
          </w:p>
        </w:tc>
        <w:tc>
          <w:tcPr>
            <w:tcW w:w="2808" w:type="dxa"/>
            <w:tcBorders>
              <w:top w:val="nil"/>
              <w:bottom w:val="single" w:sz="4" w:space="0" w:color="auto"/>
              <w:right w:val="single" w:sz="6" w:space="0" w:color="auto"/>
            </w:tcBorders>
            <w:vAlign w:val="center"/>
          </w:tcPr>
          <w:p w14:paraId="2B8C0EB3" w14:textId="7C983442" w:rsidR="0057268D" w:rsidRPr="007B7371" w:rsidRDefault="0057268D" w:rsidP="0057268D">
            <w:pPr>
              <w:rPr>
                <w:rFonts w:ascii="Abadi" w:hAnsi="Abadi"/>
                <w:sz w:val="18"/>
                <w:szCs w:val="18"/>
              </w:rPr>
            </w:pPr>
            <w:r w:rsidRPr="007B7371">
              <w:rPr>
                <w:rFonts w:ascii="Abadi" w:hAnsi="Abadi" w:cs="Tahoma"/>
                <w:sz w:val="18"/>
                <w:szCs w:val="18"/>
              </w:rPr>
              <w:t>Erosion of natural deposits.  Measure of Radioactivity.</w:t>
            </w:r>
          </w:p>
        </w:tc>
      </w:tr>
      <w:tr w:rsidR="008D26A4" w:rsidRPr="007B7371" w14:paraId="257B75C6" w14:textId="77777777" w:rsidTr="00B31E89">
        <w:trPr>
          <w:trHeight w:val="432"/>
          <w:jc w:val="center"/>
        </w:trPr>
        <w:tc>
          <w:tcPr>
            <w:tcW w:w="2268" w:type="dxa"/>
            <w:gridSpan w:val="2"/>
            <w:tcBorders>
              <w:left w:val="single" w:sz="6" w:space="0" w:color="auto"/>
              <w:bottom w:val="single" w:sz="4" w:space="0" w:color="auto"/>
            </w:tcBorders>
            <w:vAlign w:val="center"/>
          </w:tcPr>
          <w:p w14:paraId="2B53D0DC" w14:textId="720D8BC7" w:rsidR="008D26A4" w:rsidRPr="007B7371" w:rsidRDefault="008D26A4" w:rsidP="008D26A4">
            <w:pPr>
              <w:ind w:left="180"/>
              <w:rPr>
                <w:rFonts w:ascii="Abadi" w:hAnsi="Abadi" w:cs="Tahoma"/>
                <w:sz w:val="18"/>
                <w:szCs w:val="18"/>
              </w:rPr>
            </w:pPr>
            <w:r w:rsidRPr="007B7371">
              <w:rPr>
                <w:rFonts w:ascii="Abadi" w:hAnsi="Abadi" w:cs="Tahoma"/>
                <w:sz w:val="18"/>
                <w:szCs w:val="18"/>
              </w:rPr>
              <w:t xml:space="preserve">Fluoride (Natural Source)  </w:t>
            </w:r>
          </w:p>
        </w:tc>
        <w:tc>
          <w:tcPr>
            <w:tcW w:w="990" w:type="dxa"/>
            <w:tcBorders>
              <w:bottom w:val="single" w:sz="4" w:space="0" w:color="auto"/>
            </w:tcBorders>
            <w:vAlign w:val="center"/>
          </w:tcPr>
          <w:p w14:paraId="49805AB8" w14:textId="6515642E" w:rsidR="008D26A4" w:rsidRPr="007B7371" w:rsidRDefault="008D26A4" w:rsidP="008D26A4">
            <w:pPr>
              <w:jc w:val="center"/>
              <w:rPr>
                <w:rFonts w:ascii="Abadi" w:hAnsi="Abadi" w:cs="Tahoma"/>
                <w:sz w:val="18"/>
                <w:szCs w:val="18"/>
              </w:rPr>
            </w:pPr>
            <w:r w:rsidRPr="007B7371">
              <w:rPr>
                <w:rFonts w:ascii="Abadi" w:hAnsi="Abadi" w:cs="Tahoma"/>
                <w:sz w:val="18"/>
                <w:szCs w:val="18"/>
              </w:rPr>
              <w:t>201</w:t>
            </w:r>
            <w:r w:rsidR="006F1215">
              <w:rPr>
                <w:rFonts w:ascii="Abadi" w:hAnsi="Abadi" w:cs="Tahoma"/>
                <w:sz w:val="18"/>
                <w:szCs w:val="18"/>
              </w:rPr>
              <w:t>9</w:t>
            </w:r>
          </w:p>
        </w:tc>
        <w:tc>
          <w:tcPr>
            <w:tcW w:w="1350" w:type="dxa"/>
            <w:tcBorders>
              <w:bottom w:val="single" w:sz="4" w:space="0" w:color="auto"/>
            </w:tcBorders>
            <w:vAlign w:val="center"/>
          </w:tcPr>
          <w:p w14:paraId="5C2513AB" w14:textId="6F2EB61B" w:rsidR="008D26A4" w:rsidRPr="007B7371" w:rsidRDefault="008D26A4" w:rsidP="001816EE">
            <w:pPr>
              <w:jc w:val="center"/>
              <w:rPr>
                <w:rFonts w:ascii="Abadi" w:hAnsi="Abadi" w:cs="Tahoma"/>
                <w:sz w:val="18"/>
                <w:szCs w:val="18"/>
              </w:rPr>
            </w:pPr>
            <w:r w:rsidRPr="007B7371">
              <w:rPr>
                <w:rFonts w:ascii="Abadi" w:hAnsi="Abadi" w:cs="Tahoma"/>
                <w:sz w:val="18"/>
                <w:szCs w:val="18"/>
              </w:rPr>
              <w:t>.</w:t>
            </w:r>
            <w:r w:rsidR="00961A0D" w:rsidRPr="007B7371">
              <w:rPr>
                <w:rFonts w:ascii="Abadi" w:hAnsi="Abadi" w:cs="Tahoma"/>
                <w:sz w:val="18"/>
                <w:szCs w:val="18"/>
              </w:rPr>
              <w:t>1</w:t>
            </w:r>
            <w:r w:rsidR="006F1215">
              <w:rPr>
                <w:rFonts w:ascii="Abadi" w:hAnsi="Abadi" w:cs="Tahoma"/>
                <w:sz w:val="18"/>
                <w:szCs w:val="18"/>
              </w:rPr>
              <w:t>22</w:t>
            </w:r>
          </w:p>
        </w:tc>
        <w:tc>
          <w:tcPr>
            <w:tcW w:w="1414" w:type="dxa"/>
            <w:tcBorders>
              <w:bottom w:val="single" w:sz="4" w:space="0" w:color="auto"/>
            </w:tcBorders>
            <w:vAlign w:val="center"/>
          </w:tcPr>
          <w:p w14:paraId="15706443" w14:textId="4936D508" w:rsidR="008D26A4" w:rsidRPr="007B7371" w:rsidRDefault="00961A0D" w:rsidP="008D26A4">
            <w:pPr>
              <w:jc w:val="center"/>
              <w:rPr>
                <w:rFonts w:ascii="Abadi" w:hAnsi="Abadi" w:cs="Tahoma"/>
                <w:sz w:val="18"/>
                <w:szCs w:val="18"/>
              </w:rPr>
            </w:pPr>
            <w:r w:rsidRPr="007B7371">
              <w:rPr>
                <w:rFonts w:ascii="Abadi" w:hAnsi="Abadi" w:cs="Tahoma"/>
                <w:sz w:val="18"/>
                <w:szCs w:val="18"/>
              </w:rPr>
              <w:t>.</w:t>
            </w:r>
            <w:r w:rsidR="006F1215">
              <w:rPr>
                <w:rFonts w:ascii="Abadi" w:hAnsi="Abadi" w:cs="Tahoma"/>
                <w:sz w:val="18"/>
                <w:szCs w:val="18"/>
              </w:rPr>
              <w:t>10 - .16</w:t>
            </w:r>
          </w:p>
        </w:tc>
        <w:tc>
          <w:tcPr>
            <w:tcW w:w="926" w:type="dxa"/>
            <w:tcBorders>
              <w:bottom w:val="single" w:sz="4" w:space="0" w:color="auto"/>
            </w:tcBorders>
            <w:vAlign w:val="center"/>
          </w:tcPr>
          <w:p w14:paraId="13C3095A" w14:textId="76C870CF" w:rsidR="008D26A4" w:rsidRPr="007B7371" w:rsidRDefault="008D26A4" w:rsidP="008D26A4">
            <w:pPr>
              <w:jc w:val="center"/>
              <w:rPr>
                <w:rFonts w:ascii="Abadi" w:hAnsi="Abadi" w:cs="Tahoma"/>
                <w:sz w:val="18"/>
                <w:szCs w:val="18"/>
              </w:rPr>
            </w:pPr>
            <w:r w:rsidRPr="007B7371">
              <w:rPr>
                <w:rFonts w:ascii="Abadi" w:hAnsi="Abadi" w:cs="Tahoma"/>
                <w:sz w:val="18"/>
                <w:szCs w:val="18"/>
              </w:rPr>
              <w:t>2</w:t>
            </w:r>
          </w:p>
        </w:tc>
        <w:tc>
          <w:tcPr>
            <w:tcW w:w="1080" w:type="dxa"/>
            <w:tcBorders>
              <w:bottom w:val="single" w:sz="4" w:space="0" w:color="auto"/>
            </w:tcBorders>
            <w:vAlign w:val="center"/>
          </w:tcPr>
          <w:p w14:paraId="3C4A7F36" w14:textId="029CB269" w:rsidR="008D26A4" w:rsidRPr="007B7371" w:rsidRDefault="008D26A4" w:rsidP="008D26A4">
            <w:pPr>
              <w:jc w:val="center"/>
              <w:rPr>
                <w:rFonts w:ascii="Abadi" w:hAnsi="Abadi" w:cs="Tahoma"/>
                <w:sz w:val="18"/>
                <w:szCs w:val="18"/>
              </w:rPr>
            </w:pPr>
            <w:r w:rsidRPr="007B7371">
              <w:rPr>
                <w:rFonts w:ascii="Abadi" w:hAnsi="Abadi" w:cs="Tahoma"/>
                <w:sz w:val="18"/>
                <w:szCs w:val="18"/>
              </w:rPr>
              <w:t>1</w:t>
            </w:r>
          </w:p>
        </w:tc>
        <w:tc>
          <w:tcPr>
            <w:tcW w:w="2808" w:type="dxa"/>
            <w:tcBorders>
              <w:bottom w:val="single" w:sz="4" w:space="0" w:color="auto"/>
              <w:right w:val="single" w:sz="6" w:space="0" w:color="auto"/>
            </w:tcBorders>
          </w:tcPr>
          <w:p w14:paraId="10FF1954" w14:textId="2859AB16" w:rsidR="008D26A4" w:rsidRPr="007B7371" w:rsidRDefault="008D26A4" w:rsidP="008D26A4">
            <w:pPr>
              <w:rPr>
                <w:rFonts w:ascii="Abadi" w:hAnsi="Abadi" w:cs="Tahoma"/>
                <w:sz w:val="18"/>
                <w:szCs w:val="18"/>
              </w:rPr>
            </w:pPr>
            <w:r w:rsidRPr="007B7371">
              <w:rPr>
                <w:rFonts w:ascii="Abadi" w:hAnsi="Abadi" w:cs="Tahoma"/>
                <w:sz w:val="18"/>
                <w:szCs w:val="18"/>
              </w:rPr>
              <w:t>Erosion of natural deposits, water additives, discharge from fertilizer and aluminum factories.</w:t>
            </w:r>
          </w:p>
        </w:tc>
      </w:tr>
      <w:tr w:rsidR="008D26A4" w:rsidRPr="007B7371" w14:paraId="5FB96A96" w14:textId="77777777" w:rsidTr="00563370">
        <w:trPr>
          <w:trHeight w:val="432"/>
          <w:jc w:val="center"/>
        </w:trPr>
        <w:tc>
          <w:tcPr>
            <w:tcW w:w="2268" w:type="dxa"/>
            <w:gridSpan w:val="2"/>
            <w:tcBorders>
              <w:left w:val="single" w:sz="6" w:space="0" w:color="auto"/>
              <w:bottom w:val="single" w:sz="4" w:space="0" w:color="auto"/>
            </w:tcBorders>
            <w:vAlign w:val="center"/>
          </w:tcPr>
          <w:p w14:paraId="39D57245" w14:textId="1470FA40" w:rsidR="008D26A4" w:rsidRPr="007B7371" w:rsidRDefault="008D26A4" w:rsidP="008D26A4">
            <w:pPr>
              <w:ind w:left="180"/>
              <w:rPr>
                <w:rFonts w:ascii="Abadi" w:hAnsi="Abadi" w:cs="Tahoma"/>
                <w:sz w:val="18"/>
                <w:szCs w:val="18"/>
              </w:rPr>
            </w:pPr>
            <w:r w:rsidRPr="007B7371">
              <w:rPr>
                <w:rFonts w:ascii="Abadi" w:hAnsi="Abadi" w:cs="Tahoma"/>
                <w:sz w:val="18"/>
                <w:szCs w:val="18"/>
              </w:rPr>
              <w:t xml:space="preserve">Perchlorate  </w:t>
            </w:r>
          </w:p>
        </w:tc>
        <w:tc>
          <w:tcPr>
            <w:tcW w:w="990" w:type="dxa"/>
            <w:tcBorders>
              <w:bottom w:val="single" w:sz="4" w:space="0" w:color="auto"/>
            </w:tcBorders>
            <w:vAlign w:val="center"/>
          </w:tcPr>
          <w:p w14:paraId="4C8D93DD" w14:textId="093FEEA0" w:rsidR="008D26A4" w:rsidRPr="007B7371" w:rsidRDefault="008D26A4" w:rsidP="008D26A4">
            <w:pPr>
              <w:jc w:val="center"/>
              <w:rPr>
                <w:rFonts w:ascii="Abadi" w:hAnsi="Abadi" w:cs="Tahoma"/>
                <w:sz w:val="18"/>
                <w:szCs w:val="18"/>
              </w:rPr>
            </w:pPr>
            <w:r w:rsidRPr="007B7371">
              <w:rPr>
                <w:rFonts w:ascii="Abadi" w:hAnsi="Abadi" w:cs="Tahoma"/>
                <w:sz w:val="18"/>
                <w:szCs w:val="18"/>
              </w:rPr>
              <w:t>201</w:t>
            </w:r>
            <w:r w:rsidR="006C5699" w:rsidRPr="007B7371">
              <w:rPr>
                <w:rFonts w:ascii="Abadi" w:hAnsi="Abadi" w:cs="Tahoma"/>
                <w:sz w:val="18"/>
                <w:szCs w:val="18"/>
              </w:rPr>
              <w:t>8</w:t>
            </w:r>
          </w:p>
        </w:tc>
        <w:tc>
          <w:tcPr>
            <w:tcW w:w="1350" w:type="dxa"/>
            <w:tcBorders>
              <w:bottom w:val="single" w:sz="4" w:space="0" w:color="auto"/>
            </w:tcBorders>
            <w:vAlign w:val="center"/>
          </w:tcPr>
          <w:p w14:paraId="6E6E541B" w14:textId="4313F670" w:rsidR="008D26A4" w:rsidRPr="007B7371" w:rsidRDefault="006C5699" w:rsidP="008D26A4">
            <w:pPr>
              <w:jc w:val="center"/>
              <w:rPr>
                <w:rFonts w:ascii="Abadi" w:hAnsi="Abadi" w:cs="Tahoma"/>
                <w:sz w:val="18"/>
                <w:szCs w:val="18"/>
              </w:rPr>
            </w:pPr>
            <w:r w:rsidRPr="007B7371">
              <w:rPr>
                <w:rFonts w:ascii="Abadi" w:hAnsi="Abadi" w:cs="Tahoma"/>
                <w:sz w:val="18"/>
                <w:szCs w:val="18"/>
              </w:rPr>
              <w:t>4</w:t>
            </w:r>
          </w:p>
        </w:tc>
        <w:tc>
          <w:tcPr>
            <w:tcW w:w="1414" w:type="dxa"/>
            <w:tcBorders>
              <w:bottom w:val="single" w:sz="4" w:space="0" w:color="auto"/>
            </w:tcBorders>
            <w:vAlign w:val="center"/>
          </w:tcPr>
          <w:p w14:paraId="199D934F" w14:textId="6D2EB003" w:rsidR="008D26A4" w:rsidRPr="007B7371" w:rsidRDefault="006C5699" w:rsidP="008D26A4">
            <w:pPr>
              <w:jc w:val="center"/>
              <w:rPr>
                <w:rFonts w:ascii="Abadi" w:hAnsi="Abadi" w:cs="Tahoma"/>
                <w:sz w:val="18"/>
                <w:szCs w:val="18"/>
              </w:rPr>
            </w:pPr>
            <w:r w:rsidRPr="007B7371">
              <w:rPr>
                <w:rFonts w:ascii="Abadi" w:hAnsi="Abadi" w:cs="Tahoma"/>
                <w:sz w:val="18"/>
                <w:szCs w:val="18"/>
              </w:rPr>
              <w:t>4</w:t>
            </w:r>
          </w:p>
        </w:tc>
        <w:tc>
          <w:tcPr>
            <w:tcW w:w="926" w:type="dxa"/>
            <w:tcBorders>
              <w:bottom w:val="single" w:sz="4" w:space="0" w:color="auto"/>
            </w:tcBorders>
            <w:vAlign w:val="center"/>
          </w:tcPr>
          <w:p w14:paraId="4D290F25" w14:textId="01FE5013" w:rsidR="008D26A4" w:rsidRPr="007B7371" w:rsidRDefault="008D26A4" w:rsidP="008D26A4">
            <w:pPr>
              <w:jc w:val="center"/>
              <w:rPr>
                <w:rFonts w:ascii="Abadi" w:hAnsi="Abadi" w:cs="Tahoma"/>
                <w:sz w:val="18"/>
                <w:szCs w:val="18"/>
              </w:rPr>
            </w:pPr>
            <w:r w:rsidRPr="007B7371">
              <w:rPr>
                <w:rFonts w:ascii="Abadi" w:hAnsi="Abadi" w:cs="Tahoma"/>
                <w:sz w:val="18"/>
                <w:szCs w:val="18"/>
              </w:rPr>
              <w:t>6</w:t>
            </w:r>
          </w:p>
        </w:tc>
        <w:tc>
          <w:tcPr>
            <w:tcW w:w="1080" w:type="dxa"/>
            <w:tcBorders>
              <w:bottom w:val="single" w:sz="4" w:space="0" w:color="auto"/>
            </w:tcBorders>
            <w:vAlign w:val="center"/>
          </w:tcPr>
          <w:p w14:paraId="3B36E94A" w14:textId="77777777" w:rsidR="008D26A4" w:rsidRPr="007B7371" w:rsidRDefault="008D26A4" w:rsidP="008D26A4">
            <w:pPr>
              <w:jc w:val="center"/>
              <w:rPr>
                <w:rFonts w:ascii="Abadi" w:hAnsi="Abadi" w:cs="Tahoma"/>
                <w:sz w:val="18"/>
                <w:szCs w:val="18"/>
              </w:rPr>
            </w:pPr>
          </w:p>
        </w:tc>
        <w:tc>
          <w:tcPr>
            <w:tcW w:w="2808" w:type="dxa"/>
            <w:tcBorders>
              <w:bottom w:val="single" w:sz="4" w:space="0" w:color="auto"/>
              <w:right w:val="single" w:sz="6" w:space="0" w:color="auto"/>
            </w:tcBorders>
          </w:tcPr>
          <w:p w14:paraId="44A09679" w14:textId="7A17D4F2" w:rsidR="008D26A4" w:rsidRPr="007B7371" w:rsidRDefault="00961A0D" w:rsidP="008D26A4">
            <w:pPr>
              <w:rPr>
                <w:rFonts w:ascii="Abadi" w:hAnsi="Abadi" w:cs="Tahoma"/>
                <w:sz w:val="18"/>
                <w:szCs w:val="18"/>
              </w:rPr>
            </w:pPr>
            <w:r w:rsidRPr="007B7371">
              <w:rPr>
                <w:rFonts w:ascii="Abadi" w:hAnsi="Abadi"/>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8D26A4" w:rsidRPr="007B7371" w14:paraId="3CB0471D" w14:textId="77777777" w:rsidTr="00563370">
        <w:trPr>
          <w:trHeight w:val="432"/>
          <w:jc w:val="center"/>
        </w:trPr>
        <w:tc>
          <w:tcPr>
            <w:tcW w:w="2268" w:type="dxa"/>
            <w:gridSpan w:val="2"/>
            <w:tcBorders>
              <w:top w:val="single" w:sz="4" w:space="0" w:color="auto"/>
              <w:left w:val="single" w:sz="4" w:space="0" w:color="auto"/>
              <w:bottom w:val="single" w:sz="4" w:space="0" w:color="auto"/>
            </w:tcBorders>
            <w:vAlign w:val="center"/>
          </w:tcPr>
          <w:p w14:paraId="2BF388A4" w14:textId="3D3824D9" w:rsidR="008D26A4" w:rsidRPr="007B7371" w:rsidRDefault="008D26A4" w:rsidP="008D26A4">
            <w:pPr>
              <w:ind w:left="180"/>
              <w:rPr>
                <w:rFonts w:ascii="Abadi" w:hAnsi="Abadi" w:cs="Tahoma"/>
                <w:sz w:val="18"/>
                <w:szCs w:val="18"/>
              </w:rPr>
            </w:pPr>
            <w:r w:rsidRPr="007B7371">
              <w:rPr>
                <w:rFonts w:ascii="Abadi" w:hAnsi="Abadi" w:cs="Tahoma"/>
                <w:sz w:val="18"/>
                <w:szCs w:val="18"/>
              </w:rPr>
              <w:t xml:space="preserve">Barium (ppb)  </w:t>
            </w:r>
          </w:p>
        </w:tc>
        <w:tc>
          <w:tcPr>
            <w:tcW w:w="990" w:type="dxa"/>
            <w:tcBorders>
              <w:top w:val="single" w:sz="4" w:space="0" w:color="auto"/>
              <w:bottom w:val="single" w:sz="4" w:space="0" w:color="auto"/>
            </w:tcBorders>
            <w:vAlign w:val="center"/>
          </w:tcPr>
          <w:p w14:paraId="38CDB75F" w14:textId="28154F60" w:rsidR="008D26A4" w:rsidRPr="007B7371" w:rsidRDefault="008D26A4" w:rsidP="008D26A4">
            <w:pPr>
              <w:jc w:val="center"/>
              <w:rPr>
                <w:rFonts w:ascii="Abadi" w:hAnsi="Abadi" w:cs="Tahoma"/>
                <w:sz w:val="18"/>
                <w:szCs w:val="18"/>
              </w:rPr>
            </w:pPr>
            <w:r w:rsidRPr="007B7371">
              <w:rPr>
                <w:rFonts w:ascii="Abadi" w:hAnsi="Abadi" w:cs="Tahoma"/>
                <w:sz w:val="18"/>
                <w:szCs w:val="18"/>
              </w:rPr>
              <w:t>201</w:t>
            </w:r>
            <w:r w:rsidR="006F1215">
              <w:rPr>
                <w:rFonts w:ascii="Abadi" w:hAnsi="Abadi" w:cs="Tahoma"/>
                <w:sz w:val="18"/>
                <w:szCs w:val="18"/>
              </w:rPr>
              <w:t>9</w:t>
            </w:r>
          </w:p>
        </w:tc>
        <w:tc>
          <w:tcPr>
            <w:tcW w:w="1350" w:type="dxa"/>
            <w:tcBorders>
              <w:top w:val="single" w:sz="4" w:space="0" w:color="auto"/>
              <w:bottom w:val="single" w:sz="4" w:space="0" w:color="auto"/>
            </w:tcBorders>
            <w:vAlign w:val="center"/>
          </w:tcPr>
          <w:p w14:paraId="47008F67" w14:textId="1F92BAE4" w:rsidR="008D26A4" w:rsidRPr="007B7371" w:rsidRDefault="006F1215" w:rsidP="008D26A4">
            <w:pPr>
              <w:jc w:val="center"/>
              <w:rPr>
                <w:rFonts w:ascii="Abadi" w:hAnsi="Abadi" w:cs="Tahoma"/>
                <w:sz w:val="18"/>
                <w:szCs w:val="18"/>
              </w:rPr>
            </w:pPr>
            <w:r w:rsidRPr="00113A46">
              <w:rPr>
                <w:rFonts w:ascii="Abadi" w:hAnsi="Abadi" w:cs="Tahoma"/>
                <w:sz w:val="18"/>
                <w:szCs w:val="18"/>
              </w:rPr>
              <w:t>0</w:t>
            </w:r>
          </w:p>
        </w:tc>
        <w:tc>
          <w:tcPr>
            <w:tcW w:w="1414" w:type="dxa"/>
            <w:tcBorders>
              <w:top w:val="single" w:sz="4" w:space="0" w:color="auto"/>
              <w:bottom w:val="single" w:sz="4" w:space="0" w:color="auto"/>
            </w:tcBorders>
            <w:vAlign w:val="center"/>
          </w:tcPr>
          <w:p w14:paraId="7B8A3EBA" w14:textId="3747AA14" w:rsidR="008D26A4" w:rsidRPr="007B7371" w:rsidRDefault="00113A46" w:rsidP="008D26A4">
            <w:pPr>
              <w:jc w:val="center"/>
              <w:rPr>
                <w:rFonts w:ascii="Abadi" w:hAnsi="Abadi" w:cs="Tahoma"/>
                <w:sz w:val="18"/>
                <w:szCs w:val="18"/>
              </w:rPr>
            </w:pPr>
            <w:r>
              <w:rPr>
                <w:rFonts w:ascii="Abadi" w:hAnsi="Abadi" w:cs="Tahoma"/>
                <w:sz w:val="18"/>
                <w:szCs w:val="18"/>
              </w:rPr>
              <w:t>ND</w:t>
            </w:r>
          </w:p>
        </w:tc>
        <w:tc>
          <w:tcPr>
            <w:tcW w:w="926" w:type="dxa"/>
            <w:tcBorders>
              <w:top w:val="single" w:sz="4" w:space="0" w:color="auto"/>
              <w:bottom w:val="single" w:sz="4" w:space="0" w:color="auto"/>
            </w:tcBorders>
            <w:vAlign w:val="center"/>
          </w:tcPr>
          <w:p w14:paraId="01955D63" w14:textId="311BE450" w:rsidR="008D26A4" w:rsidRPr="007B7371" w:rsidRDefault="008D26A4" w:rsidP="008D26A4">
            <w:pPr>
              <w:jc w:val="center"/>
              <w:rPr>
                <w:rFonts w:ascii="Abadi" w:hAnsi="Abadi" w:cs="Tahoma"/>
                <w:sz w:val="18"/>
                <w:szCs w:val="18"/>
              </w:rPr>
            </w:pPr>
            <w:r w:rsidRPr="007B7371">
              <w:rPr>
                <w:rFonts w:ascii="Abadi" w:hAnsi="Abadi" w:cs="Tahoma"/>
                <w:sz w:val="18"/>
                <w:szCs w:val="18"/>
              </w:rPr>
              <w:t>1000</w:t>
            </w:r>
          </w:p>
        </w:tc>
        <w:tc>
          <w:tcPr>
            <w:tcW w:w="1080" w:type="dxa"/>
            <w:tcBorders>
              <w:top w:val="single" w:sz="4" w:space="0" w:color="auto"/>
              <w:bottom w:val="single" w:sz="4" w:space="0" w:color="auto"/>
            </w:tcBorders>
            <w:vAlign w:val="center"/>
          </w:tcPr>
          <w:p w14:paraId="5A2C3D29" w14:textId="02485831" w:rsidR="008D26A4" w:rsidRPr="007B7371" w:rsidRDefault="00295DC7" w:rsidP="008D26A4">
            <w:pPr>
              <w:jc w:val="center"/>
              <w:rPr>
                <w:rFonts w:ascii="Abadi" w:hAnsi="Abadi" w:cs="Tahoma"/>
                <w:sz w:val="18"/>
                <w:szCs w:val="18"/>
              </w:rPr>
            </w:pPr>
            <w:r w:rsidRPr="007B7371">
              <w:rPr>
                <w:rFonts w:ascii="Abadi" w:hAnsi="Abadi" w:cs="Tahoma"/>
                <w:sz w:val="18"/>
                <w:szCs w:val="18"/>
              </w:rPr>
              <w:t>1</w:t>
            </w:r>
            <w:r w:rsidR="008D26A4" w:rsidRPr="007B7371">
              <w:rPr>
                <w:rFonts w:ascii="Abadi" w:hAnsi="Abadi" w:cs="Tahoma"/>
                <w:sz w:val="18"/>
                <w:szCs w:val="18"/>
              </w:rPr>
              <w:t>000</w:t>
            </w:r>
          </w:p>
        </w:tc>
        <w:tc>
          <w:tcPr>
            <w:tcW w:w="2808" w:type="dxa"/>
            <w:tcBorders>
              <w:top w:val="single" w:sz="4" w:space="0" w:color="auto"/>
              <w:bottom w:val="single" w:sz="4" w:space="0" w:color="auto"/>
              <w:right w:val="single" w:sz="4" w:space="0" w:color="auto"/>
            </w:tcBorders>
          </w:tcPr>
          <w:p w14:paraId="6E332F73" w14:textId="4DB96E22" w:rsidR="008D26A4" w:rsidRPr="007B7371" w:rsidRDefault="008D26A4" w:rsidP="008D26A4">
            <w:pPr>
              <w:rPr>
                <w:rFonts w:ascii="Abadi" w:hAnsi="Abadi" w:cs="Tahoma"/>
                <w:sz w:val="18"/>
                <w:szCs w:val="18"/>
              </w:rPr>
            </w:pPr>
            <w:r w:rsidRPr="007B7371">
              <w:rPr>
                <w:rFonts w:ascii="Abadi" w:hAnsi="Abadi" w:cs="Tahoma"/>
                <w:sz w:val="18"/>
                <w:szCs w:val="18"/>
              </w:rPr>
              <w:t>Erosion of natural deposits, discharges of oil drilling wastes, etc.</w:t>
            </w:r>
          </w:p>
        </w:tc>
      </w:tr>
      <w:tr w:rsidR="00563370" w:rsidRPr="007B7371" w14:paraId="4A54FBE2" w14:textId="77777777" w:rsidTr="00257AB0">
        <w:trPr>
          <w:trHeight w:val="432"/>
          <w:jc w:val="center"/>
        </w:trPr>
        <w:tc>
          <w:tcPr>
            <w:tcW w:w="2268" w:type="dxa"/>
            <w:gridSpan w:val="2"/>
            <w:tcBorders>
              <w:top w:val="single" w:sz="4" w:space="0" w:color="auto"/>
              <w:left w:val="single" w:sz="4" w:space="0" w:color="auto"/>
              <w:bottom w:val="single" w:sz="4" w:space="0" w:color="auto"/>
            </w:tcBorders>
            <w:vAlign w:val="center"/>
          </w:tcPr>
          <w:p w14:paraId="09CE6201" w14:textId="361ABB22" w:rsidR="00563370" w:rsidRPr="007B7371" w:rsidRDefault="00563370" w:rsidP="00563370">
            <w:pPr>
              <w:ind w:left="180"/>
              <w:rPr>
                <w:rFonts w:ascii="Abadi" w:hAnsi="Abadi" w:cs="Tahoma"/>
                <w:sz w:val="18"/>
                <w:szCs w:val="18"/>
              </w:rPr>
            </w:pPr>
            <w:r w:rsidRPr="007B7371">
              <w:rPr>
                <w:rFonts w:ascii="Abadi" w:hAnsi="Abadi" w:cs="Tahoma"/>
                <w:sz w:val="18"/>
                <w:szCs w:val="18"/>
              </w:rPr>
              <w:t>Arsenic (ppb)</w:t>
            </w:r>
          </w:p>
        </w:tc>
        <w:tc>
          <w:tcPr>
            <w:tcW w:w="990" w:type="dxa"/>
            <w:tcBorders>
              <w:top w:val="single" w:sz="4" w:space="0" w:color="auto"/>
              <w:bottom w:val="single" w:sz="4" w:space="0" w:color="auto"/>
            </w:tcBorders>
            <w:vAlign w:val="center"/>
          </w:tcPr>
          <w:p w14:paraId="4D927D6E" w14:textId="45483DAB" w:rsidR="00563370" w:rsidRPr="007B7371" w:rsidRDefault="00563370" w:rsidP="00563370">
            <w:pPr>
              <w:jc w:val="center"/>
              <w:rPr>
                <w:rFonts w:ascii="Abadi" w:hAnsi="Abadi" w:cs="Tahoma"/>
                <w:sz w:val="18"/>
                <w:szCs w:val="18"/>
              </w:rPr>
            </w:pPr>
            <w:r w:rsidRPr="007B7371">
              <w:rPr>
                <w:rFonts w:ascii="Abadi" w:hAnsi="Abadi" w:cs="Tahoma"/>
                <w:sz w:val="18"/>
                <w:szCs w:val="18"/>
              </w:rPr>
              <w:t>201</w:t>
            </w:r>
            <w:r w:rsidR="00295DC7" w:rsidRPr="007B7371">
              <w:rPr>
                <w:rFonts w:ascii="Abadi" w:hAnsi="Abadi" w:cs="Tahoma"/>
                <w:sz w:val="18"/>
                <w:szCs w:val="18"/>
              </w:rPr>
              <w:t>8</w:t>
            </w:r>
          </w:p>
        </w:tc>
        <w:tc>
          <w:tcPr>
            <w:tcW w:w="1350" w:type="dxa"/>
            <w:tcBorders>
              <w:top w:val="single" w:sz="4" w:space="0" w:color="auto"/>
              <w:bottom w:val="single" w:sz="4" w:space="0" w:color="auto"/>
            </w:tcBorders>
            <w:vAlign w:val="center"/>
          </w:tcPr>
          <w:p w14:paraId="07E2C03A" w14:textId="632397B0" w:rsidR="00563370" w:rsidRPr="007B7371" w:rsidRDefault="00295DC7" w:rsidP="00563370">
            <w:pPr>
              <w:jc w:val="center"/>
              <w:rPr>
                <w:rFonts w:ascii="Abadi" w:hAnsi="Abadi" w:cs="Tahoma"/>
                <w:sz w:val="18"/>
                <w:szCs w:val="18"/>
              </w:rPr>
            </w:pPr>
            <w:r w:rsidRPr="007B7371">
              <w:rPr>
                <w:rFonts w:ascii="Abadi" w:hAnsi="Abadi" w:cs="Tahoma"/>
                <w:sz w:val="18"/>
                <w:szCs w:val="18"/>
              </w:rPr>
              <w:t>2.42</w:t>
            </w:r>
          </w:p>
        </w:tc>
        <w:tc>
          <w:tcPr>
            <w:tcW w:w="1414" w:type="dxa"/>
            <w:tcBorders>
              <w:top w:val="single" w:sz="4" w:space="0" w:color="auto"/>
              <w:bottom w:val="single" w:sz="4" w:space="0" w:color="auto"/>
            </w:tcBorders>
            <w:vAlign w:val="center"/>
          </w:tcPr>
          <w:p w14:paraId="20F52DB1" w14:textId="58B1053C" w:rsidR="00563370" w:rsidRPr="007B7371" w:rsidRDefault="00295DC7" w:rsidP="00563370">
            <w:pPr>
              <w:jc w:val="center"/>
              <w:rPr>
                <w:rFonts w:ascii="Abadi" w:hAnsi="Abadi" w:cs="Tahoma"/>
                <w:sz w:val="18"/>
                <w:szCs w:val="18"/>
              </w:rPr>
            </w:pPr>
            <w:r w:rsidRPr="007B7371">
              <w:rPr>
                <w:rFonts w:ascii="Abadi" w:hAnsi="Abadi" w:cs="Tahoma"/>
                <w:sz w:val="18"/>
                <w:szCs w:val="18"/>
              </w:rPr>
              <w:t>2.42</w:t>
            </w:r>
          </w:p>
        </w:tc>
        <w:tc>
          <w:tcPr>
            <w:tcW w:w="926" w:type="dxa"/>
            <w:tcBorders>
              <w:top w:val="single" w:sz="4" w:space="0" w:color="auto"/>
              <w:bottom w:val="single" w:sz="4" w:space="0" w:color="auto"/>
            </w:tcBorders>
            <w:vAlign w:val="center"/>
          </w:tcPr>
          <w:p w14:paraId="78E690C0" w14:textId="0B13CD07" w:rsidR="00563370" w:rsidRPr="007B7371" w:rsidRDefault="00563370" w:rsidP="00563370">
            <w:pPr>
              <w:jc w:val="center"/>
              <w:rPr>
                <w:rFonts w:ascii="Abadi" w:hAnsi="Abadi" w:cs="Tahoma"/>
                <w:sz w:val="18"/>
                <w:szCs w:val="18"/>
              </w:rPr>
            </w:pPr>
            <w:r w:rsidRPr="007B7371">
              <w:rPr>
                <w:rFonts w:ascii="Abadi" w:hAnsi="Abadi" w:cs="Tahoma"/>
                <w:sz w:val="18"/>
                <w:szCs w:val="18"/>
              </w:rPr>
              <w:t>10</w:t>
            </w:r>
          </w:p>
        </w:tc>
        <w:tc>
          <w:tcPr>
            <w:tcW w:w="1080" w:type="dxa"/>
            <w:tcBorders>
              <w:top w:val="single" w:sz="4" w:space="0" w:color="auto"/>
              <w:bottom w:val="single" w:sz="4" w:space="0" w:color="auto"/>
            </w:tcBorders>
            <w:vAlign w:val="center"/>
          </w:tcPr>
          <w:p w14:paraId="404C1175" w14:textId="31C7C00E" w:rsidR="00563370" w:rsidRPr="007B7371" w:rsidRDefault="00961A0D" w:rsidP="00563370">
            <w:pPr>
              <w:jc w:val="center"/>
              <w:rPr>
                <w:rFonts w:ascii="Abadi" w:hAnsi="Abadi" w:cs="Tahoma"/>
                <w:sz w:val="18"/>
                <w:szCs w:val="18"/>
              </w:rPr>
            </w:pPr>
            <w:r w:rsidRPr="007B7371">
              <w:rPr>
                <w:rFonts w:ascii="Abadi" w:hAnsi="Abadi" w:cs="Tahoma"/>
                <w:sz w:val="18"/>
                <w:szCs w:val="18"/>
              </w:rPr>
              <w:t>5</w:t>
            </w:r>
          </w:p>
        </w:tc>
        <w:tc>
          <w:tcPr>
            <w:tcW w:w="2808" w:type="dxa"/>
            <w:tcBorders>
              <w:top w:val="single" w:sz="4" w:space="0" w:color="auto"/>
              <w:bottom w:val="single" w:sz="4" w:space="0" w:color="auto"/>
              <w:right w:val="single" w:sz="4" w:space="0" w:color="auto"/>
            </w:tcBorders>
          </w:tcPr>
          <w:p w14:paraId="41468B26" w14:textId="59D10847" w:rsidR="00563370" w:rsidRPr="007B7371" w:rsidRDefault="00563370" w:rsidP="00563370">
            <w:pPr>
              <w:rPr>
                <w:rFonts w:ascii="Abadi" w:hAnsi="Abadi" w:cs="Tahoma"/>
                <w:sz w:val="18"/>
                <w:szCs w:val="18"/>
              </w:rPr>
            </w:pPr>
            <w:r w:rsidRPr="007B7371">
              <w:rPr>
                <w:rFonts w:ascii="Abadi" w:hAnsi="Abadi" w:cs="Tahoma"/>
                <w:sz w:val="18"/>
                <w:szCs w:val="18"/>
              </w:rPr>
              <w:t>Erosion of natural deposits; runoff from orchards, etc.</w:t>
            </w:r>
          </w:p>
        </w:tc>
      </w:tr>
      <w:tr w:rsidR="00257AB0" w:rsidRPr="007B7371" w14:paraId="2C12BEAC" w14:textId="77777777" w:rsidTr="00257AB0">
        <w:trPr>
          <w:trHeight w:val="432"/>
          <w:jc w:val="center"/>
        </w:trPr>
        <w:tc>
          <w:tcPr>
            <w:tcW w:w="2268" w:type="dxa"/>
            <w:gridSpan w:val="2"/>
            <w:tcBorders>
              <w:top w:val="single" w:sz="4" w:space="0" w:color="auto"/>
              <w:left w:val="single" w:sz="4" w:space="0" w:color="auto"/>
              <w:bottom w:val="single" w:sz="4" w:space="0" w:color="auto"/>
            </w:tcBorders>
            <w:vAlign w:val="center"/>
          </w:tcPr>
          <w:p w14:paraId="5D61D805" w14:textId="27771335" w:rsidR="00257AB0" w:rsidRPr="007B7371" w:rsidRDefault="00257AB0" w:rsidP="00257AB0">
            <w:pPr>
              <w:ind w:left="180"/>
              <w:rPr>
                <w:rFonts w:ascii="Abadi" w:hAnsi="Abadi" w:cs="Tahoma"/>
                <w:sz w:val="18"/>
                <w:szCs w:val="18"/>
              </w:rPr>
            </w:pPr>
            <w:r w:rsidRPr="007B7371">
              <w:rPr>
                <w:rFonts w:ascii="Abadi" w:hAnsi="Abadi" w:cs="Tahoma"/>
                <w:sz w:val="18"/>
                <w:szCs w:val="18"/>
              </w:rPr>
              <w:t>Radium 228 (</w:t>
            </w:r>
            <w:proofErr w:type="spellStart"/>
            <w:r w:rsidRPr="007B7371">
              <w:rPr>
                <w:rFonts w:ascii="Abadi" w:hAnsi="Abadi" w:cs="Tahoma"/>
                <w:sz w:val="18"/>
                <w:szCs w:val="18"/>
              </w:rPr>
              <w:t>pCi</w:t>
            </w:r>
            <w:proofErr w:type="spellEnd"/>
            <w:r w:rsidRPr="007B7371">
              <w:rPr>
                <w:rFonts w:ascii="Abadi" w:hAnsi="Abadi" w:cs="Tahoma"/>
                <w:sz w:val="18"/>
                <w:szCs w:val="18"/>
              </w:rPr>
              <w:t>/L)</w:t>
            </w:r>
          </w:p>
        </w:tc>
        <w:tc>
          <w:tcPr>
            <w:tcW w:w="990" w:type="dxa"/>
            <w:tcBorders>
              <w:top w:val="single" w:sz="4" w:space="0" w:color="auto"/>
              <w:bottom w:val="single" w:sz="4" w:space="0" w:color="auto"/>
            </w:tcBorders>
            <w:vAlign w:val="center"/>
          </w:tcPr>
          <w:p w14:paraId="0DA92597" w14:textId="2680BA05" w:rsidR="00257AB0" w:rsidRPr="007B7371" w:rsidRDefault="00257AB0" w:rsidP="00257AB0">
            <w:pPr>
              <w:jc w:val="center"/>
              <w:rPr>
                <w:rFonts w:ascii="Abadi" w:hAnsi="Abadi" w:cs="Tahoma"/>
                <w:sz w:val="18"/>
                <w:szCs w:val="18"/>
              </w:rPr>
            </w:pPr>
            <w:r w:rsidRPr="007B7371">
              <w:rPr>
                <w:rFonts w:ascii="Abadi" w:hAnsi="Abadi" w:cs="Tahoma"/>
                <w:sz w:val="18"/>
                <w:szCs w:val="18"/>
              </w:rPr>
              <w:t>2017</w:t>
            </w:r>
          </w:p>
        </w:tc>
        <w:tc>
          <w:tcPr>
            <w:tcW w:w="1350" w:type="dxa"/>
            <w:tcBorders>
              <w:top w:val="single" w:sz="4" w:space="0" w:color="auto"/>
              <w:bottom w:val="single" w:sz="4" w:space="0" w:color="auto"/>
            </w:tcBorders>
            <w:vAlign w:val="center"/>
          </w:tcPr>
          <w:p w14:paraId="2D13C94E" w14:textId="2934A384" w:rsidR="00257AB0" w:rsidRPr="007B7371" w:rsidRDefault="00257AB0" w:rsidP="00257AB0">
            <w:pPr>
              <w:jc w:val="center"/>
              <w:rPr>
                <w:rFonts w:ascii="Abadi" w:hAnsi="Abadi" w:cs="Tahoma"/>
                <w:sz w:val="18"/>
                <w:szCs w:val="18"/>
              </w:rPr>
            </w:pPr>
            <w:r w:rsidRPr="007B7371">
              <w:rPr>
                <w:rFonts w:ascii="Abadi" w:hAnsi="Abadi" w:cs="Tahoma"/>
                <w:sz w:val="18"/>
                <w:szCs w:val="18"/>
              </w:rPr>
              <w:t>.34</w:t>
            </w:r>
          </w:p>
        </w:tc>
        <w:tc>
          <w:tcPr>
            <w:tcW w:w="1414" w:type="dxa"/>
            <w:tcBorders>
              <w:top w:val="single" w:sz="4" w:space="0" w:color="auto"/>
              <w:bottom w:val="single" w:sz="4" w:space="0" w:color="auto"/>
            </w:tcBorders>
            <w:vAlign w:val="center"/>
          </w:tcPr>
          <w:p w14:paraId="6B1E78B2" w14:textId="1BCEE6E0" w:rsidR="00257AB0" w:rsidRPr="007B7371" w:rsidRDefault="00257AB0" w:rsidP="00257AB0">
            <w:pPr>
              <w:jc w:val="center"/>
              <w:rPr>
                <w:rFonts w:ascii="Abadi" w:hAnsi="Abadi" w:cs="Tahoma"/>
                <w:sz w:val="18"/>
                <w:szCs w:val="18"/>
              </w:rPr>
            </w:pPr>
            <w:r w:rsidRPr="007B7371">
              <w:rPr>
                <w:rFonts w:ascii="Abadi" w:hAnsi="Abadi" w:cs="Tahoma"/>
                <w:sz w:val="18"/>
                <w:szCs w:val="18"/>
              </w:rPr>
              <w:t>.120 - .632</w:t>
            </w:r>
          </w:p>
        </w:tc>
        <w:tc>
          <w:tcPr>
            <w:tcW w:w="926" w:type="dxa"/>
            <w:tcBorders>
              <w:top w:val="single" w:sz="4" w:space="0" w:color="auto"/>
              <w:bottom w:val="single" w:sz="4" w:space="0" w:color="auto"/>
            </w:tcBorders>
            <w:vAlign w:val="center"/>
          </w:tcPr>
          <w:p w14:paraId="0B0929D2" w14:textId="6B7BF0D2" w:rsidR="00257AB0" w:rsidRPr="007B7371" w:rsidRDefault="00257AB0" w:rsidP="00257AB0">
            <w:pPr>
              <w:jc w:val="center"/>
              <w:rPr>
                <w:rFonts w:ascii="Abadi" w:hAnsi="Abadi" w:cs="Tahoma"/>
                <w:sz w:val="18"/>
                <w:szCs w:val="18"/>
              </w:rPr>
            </w:pPr>
            <w:r w:rsidRPr="007B7371">
              <w:rPr>
                <w:rFonts w:ascii="Abadi" w:hAnsi="Abadi" w:cs="Tahoma"/>
                <w:sz w:val="18"/>
                <w:szCs w:val="18"/>
              </w:rPr>
              <w:t>5</w:t>
            </w:r>
          </w:p>
        </w:tc>
        <w:tc>
          <w:tcPr>
            <w:tcW w:w="1080" w:type="dxa"/>
            <w:tcBorders>
              <w:top w:val="single" w:sz="4" w:space="0" w:color="auto"/>
              <w:bottom w:val="single" w:sz="4" w:space="0" w:color="auto"/>
            </w:tcBorders>
            <w:vAlign w:val="center"/>
          </w:tcPr>
          <w:p w14:paraId="79961927" w14:textId="0CD29324" w:rsidR="00257AB0" w:rsidRPr="007B7371" w:rsidRDefault="00257AB0" w:rsidP="00257AB0">
            <w:pPr>
              <w:jc w:val="center"/>
              <w:rPr>
                <w:rFonts w:ascii="Abadi" w:hAnsi="Abadi" w:cs="Tahoma"/>
                <w:sz w:val="18"/>
                <w:szCs w:val="18"/>
              </w:rPr>
            </w:pPr>
            <w:r w:rsidRPr="007B7371">
              <w:rPr>
                <w:rFonts w:ascii="Abadi" w:hAnsi="Abadi" w:cs="Tahoma"/>
                <w:sz w:val="18"/>
                <w:szCs w:val="18"/>
              </w:rPr>
              <w:t>.019</w:t>
            </w:r>
          </w:p>
        </w:tc>
        <w:tc>
          <w:tcPr>
            <w:tcW w:w="2808" w:type="dxa"/>
            <w:tcBorders>
              <w:top w:val="single" w:sz="4" w:space="0" w:color="auto"/>
              <w:bottom w:val="single" w:sz="4" w:space="0" w:color="auto"/>
              <w:right w:val="single" w:sz="4" w:space="0" w:color="auto"/>
            </w:tcBorders>
            <w:vAlign w:val="center"/>
          </w:tcPr>
          <w:p w14:paraId="0E4FF265" w14:textId="4581FF38" w:rsidR="00257AB0" w:rsidRPr="007B7371" w:rsidRDefault="00257AB0" w:rsidP="00257AB0">
            <w:pPr>
              <w:rPr>
                <w:rFonts w:ascii="Abadi" w:hAnsi="Abadi" w:cs="Tahoma"/>
                <w:sz w:val="18"/>
                <w:szCs w:val="18"/>
              </w:rPr>
            </w:pPr>
            <w:r w:rsidRPr="007B7371">
              <w:rPr>
                <w:rFonts w:ascii="Abadi" w:hAnsi="Abadi" w:cs="Tahoma"/>
                <w:sz w:val="18"/>
                <w:szCs w:val="18"/>
              </w:rPr>
              <w:t>Erosion of natural deposits.</w:t>
            </w:r>
          </w:p>
        </w:tc>
      </w:tr>
      <w:tr w:rsidR="00257AB0" w:rsidRPr="007B7371" w14:paraId="72FFBE5D" w14:textId="77777777" w:rsidTr="00B90D3D">
        <w:trPr>
          <w:trHeight w:val="432"/>
          <w:jc w:val="center"/>
        </w:trPr>
        <w:tc>
          <w:tcPr>
            <w:tcW w:w="2268" w:type="dxa"/>
            <w:gridSpan w:val="2"/>
            <w:tcBorders>
              <w:top w:val="single" w:sz="4" w:space="0" w:color="auto"/>
              <w:left w:val="single" w:sz="4" w:space="0" w:color="auto"/>
              <w:bottom w:val="single" w:sz="4" w:space="0" w:color="auto"/>
            </w:tcBorders>
          </w:tcPr>
          <w:p w14:paraId="33E8D916" w14:textId="77777777" w:rsidR="00257AB0" w:rsidRPr="007B7371" w:rsidRDefault="00257AB0" w:rsidP="00257AB0">
            <w:pPr>
              <w:pStyle w:val="BodyText"/>
              <w:tabs>
                <w:tab w:val="left" w:pos="360"/>
                <w:tab w:val="left" w:pos="720"/>
              </w:tabs>
              <w:rPr>
                <w:rFonts w:ascii="Abadi" w:hAnsi="Abadi" w:cs="Tahoma"/>
                <w:sz w:val="18"/>
                <w:szCs w:val="18"/>
              </w:rPr>
            </w:pPr>
            <w:r w:rsidRPr="007B7371">
              <w:rPr>
                <w:rFonts w:ascii="Abadi" w:hAnsi="Abadi" w:cs="Tahoma"/>
                <w:sz w:val="18"/>
                <w:szCs w:val="18"/>
              </w:rPr>
              <w:t>Trihalomethanes</w:t>
            </w:r>
          </w:p>
          <w:p w14:paraId="2981A9BA" w14:textId="06DCF2F8" w:rsidR="00257AB0" w:rsidRPr="007B7371" w:rsidRDefault="00257AB0" w:rsidP="00257AB0">
            <w:pPr>
              <w:ind w:left="180"/>
              <w:rPr>
                <w:rFonts w:ascii="Abadi" w:hAnsi="Abadi" w:cs="Tahoma"/>
                <w:sz w:val="18"/>
                <w:szCs w:val="18"/>
              </w:rPr>
            </w:pPr>
            <w:r w:rsidRPr="007B7371">
              <w:rPr>
                <w:rFonts w:ascii="Abadi" w:hAnsi="Abadi" w:cs="Tahoma"/>
                <w:sz w:val="18"/>
                <w:szCs w:val="18"/>
              </w:rPr>
              <w:t>(ppb)</w:t>
            </w:r>
          </w:p>
        </w:tc>
        <w:tc>
          <w:tcPr>
            <w:tcW w:w="990" w:type="dxa"/>
            <w:tcBorders>
              <w:top w:val="single" w:sz="4" w:space="0" w:color="auto"/>
              <w:bottom w:val="single" w:sz="4" w:space="0" w:color="auto"/>
            </w:tcBorders>
            <w:vAlign w:val="center"/>
          </w:tcPr>
          <w:p w14:paraId="6E58FEF0" w14:textId="0196A1FE" w:rsidR="00257AB0" w:rsidRPr="007B7371" w:rsidRDefault="00257AB0" w:rsidP="00257AB0">
            <w:pPr>
              <w:jc w:val="center"/>
              <w:rPr>
                <w:rFonts w:ascii="Abadi" w:hAnsi="Abadi" w:cs="Tahoma"/>
                <w:sz w:val="18"/>
                <w:szCs w:val="18"/>
              </w:rPr>
            </w:pPr>
            <w:r w:rsidRPr="007B7371">
              <w:rPr>
                <w:rFonts w:ascii="Abadi" w:hAnsi="Abadi" w:cs="Tahoma"/>
                <w:sz w:val="18"/>
                <w:szCs w:val="18"/>
              </w:rPr>
              <w:t>2013</w:t>
            </w:r>
          </w:p>
        </w:tc>
        <w:tc>
          <w:tcPr>
            <w:tcW w:w="1350" w:type="dxa"/>
            <w:tcBorders>
              <w:top w:val="single" w:sz="4" w:space="0" w:color="auto"/>
              <w:bottom w:val="single" w:sz="4" w:space="0" w:color="auto"/>
            </w:tcBorders>
            <w:vAlign w:val="center"/>
          </w:tcPr>
          <w:p w14:paraId="67392A22" w14:textId="3A355FCB" w:rsidR="00257AB0" w:rsidRPr="007B7371" w:rsidRDefault="00257AB0" w:rsidP="00257AB0">
            <w:pPr>
              <w:jc w:val="center"/>
              <w:rPr>
                <w:rFonts w:ascii="Abadi" w:hAnsi="Abadi" w:cs="Tahoma"/>
                <w:sz w:val="18"/>
                <w:szCs w:val="18"/>
              </w:rPr>
            </w:pPr>
            <w:r w:rsidRPr="007B7371">
              <w:rPr>
                <w:rFonts w:ascii="Abadi" w:hAnsi="Abadi" w:cs="Tahoma"/>
                <w:sz w:val="18"/>
                <w:szCs w:val="18"/>
              </w:rPr>
              <w:t>N/A</w:t>
            </w:r>
          </w:p>
        </w:tc>
        <w:tc>
          <w:tcPr>
            <w:tcW w:w="1414" w:type="dxa"/>
            <w:tcBorders>
              <w:top w:val="single" w:sz="4" w:space="0" w:color="auto"/>
              <w:bottom w:val="single" w:sz="4" w:space="0" w:color="auto"/>
            </w:tcBorders>
            <w:vAlign w:val="center"/>
          </w:tcPr>
          <w:p w14:paraId="17123864" w14:textId="56A89084" w:rsidR="00257AB0" w:rsidRPr="007B7371" w:rsidRDefault="00257AB0" w:rsidP="00257AB0">
            <w:pPr>
              <w:jc w:val="center"/>
              <w:rPr>
                <w:rFonts w:ascii="Abadi" w:hAnsi="Abadi" w:cs="Tahoma"/>
                <w:sz w:val="18"/>
                <w:szCs w:val="18"/>
              </w:rPr>
            </w:pPr>
            <w:r w:rsidRPr="007B7371">
              <w:rPr>
                <w:rFonts w:ascii="Abadi" w:hAnsi="Abadi" w:cs="Tahoma"/>
                <w:sz w:val="18"/>
                <w:szCs w:val="18"/>
              </w:rPr>
              <w:t>1.4</w:t>
            </w:r>
          </w:p>
        </w:tc>
        <w:tc>
          <w:tcPr>
            <w:tcW w:w="926" w:type="dxa"/>
            <w:tcBorders>
              <w:top w:val="single" w:sz="4" w:space="0" w:color="auto"/>
              <w:bottom w:val="single" w:sz="4" w:space="0" w:color="auto"/>
            </w:tcBorders>
            <w:vAlign w:val="center"/>
          </w:tcPr>
          <w:p w14:paraId="310A063B" w14:textId="1BBD0DF8" w:rsidR="00257AB0" w:rsidRPr="007B7371" w:rsidRDefault="00257AB0" w:rsidP="00257AB0">
            <w:pPr>
              <w:jc w:val="center"/>
              <w:rPr>
                <w:rFonts w:ascii="Abadi" w:hAnsi="Abadi" w:cs="Tahoma"/>
                <w:sz w:val="18"/>
                <w:szCs w:val="18"/>
              </w:rPr>
            </w:pPr>
            <w:r w:rsidRPr="007B7371">
              <w:rPr>
                <w:rFonts w:ascii="Abadi" w:hAnsi="Abadi" w:cs="Tahoma"/>
                <w:sz w:val="18"/>
                <w:szCs w:val="18"/>
              </w:rPr>
              <w:t>80</w:t>
            </w:r>
          </w:p>
        </w:tc>
        <w:tc>
          <w:tcPr>
            <w:tcW w:w="1080" w:type="dxa"/>
            <w:tcBorders>
              <w:top w:val="single" w:sz="4" w:space="0" w:color="auto"/>
              <w:bottom w:val="single" w:sz="4" w:space="0" w:color="auto"/>
            </w:tcBorders>
            <w:vAlign w:val="center"/>
          </w:tcPr>
          <w:p w14:paraId="689DDE39" w14:textId="3ECD99CB" w:rsidR="00257AB0" w:rsidRPr="007B7371" w:rsidRDefault="00257AB0" w:rsidP="00257AB0">
            <w:pPr>
              <w:jc w:val="center"/>
              <w:rPr>
                <w:rFonts w:ascii="Abadi" w:hAnsi="Abadi" w:cs="Tahoma"/>
                <w:sz w:val="18"/>
                <w:szCs w:val="18"/>
              </w:rPr>
            </w:pPr>
            <w:r w:rsidRPr="007B7371">
              <w:rPr>
                <w:rFonts w:ascii="Abadi" w:hAnsi="Abadi" w:cs="Tahoma"/>
                <w:sz w:val="18"/>
                <w:szCs w:val="18"/>
              </w:rPr>
              <w:t>N/A</w:t>
            </w:r>
          </w:p>
        </w:tc>
        <w:tc>
          <w:tcPr>
            <w:tcW w:w="2808" w:type="dxa"/>
            <w:tcBorders>
              <w:top w:val="single" w:sz="4" w:space="0" w:color="auto"/>
              <w:bottom w:val="single" w:sz="4" w:space="0" w:color="auto"/>
              <w:right w:val="single" w:sz="4" w:space="0" w:color="auto"/>
            </w:tcBorders>
            <w:vAlign w:val="center"/>
          </w:tcPr>
          <w:p w14:paraId="0B6313EA" w14:textId="1025EAF1" w:rsidR="00257AB0" w:rsidRPr="007B7371" w:rsidRDefault="00257AB0" w:rsidP="00257AB0">
            <w:pPr>
              <w:rPr>
                <w:rFonts w:ascii="Abadi" w:hAnsi="Abadi" w:cs="Tahoma"/>
                <w:sz w:val="18"/>
                <w:szCs w:val="18"/>
              </w:rPr>
            </w:pPr>
            <w:r w:rsidRPr="007B7371">
              <w:rPr>
                <w:rFonts w:ascii="Abadi" w:hAnsi="Abadi" w:cs="Tahoma"/>
                <w:sz w:val="18"/>
                <w:szCs w:val="18"/>
              </w:rPr>
              <w:t>Byproduct of drinking water chlorination</w:t>
            </w:r>
          </w:p>
        </w:tc>
      </w:tr>
      <w:tr w:rsidR="00B90D3D" w:rsidRPr="007B7371" w14:paraId="435E24BF" w14:textId="77777777" w:rsidTr="00B90D3D">
        <w:trPr>
          <w:trHeight w:val="432"/>
          <w:jc w:val="center"/>
        </w:trPr>
        <w:tc>
          <w:tcPr>
            <w:tcW w:w="2268" w:type="dxa"/>
            <w:gridSpan w:val="2"/>
            <w:tcBorders>
              <w:top w:val="single" w:sz="4" w:space="0" w:color="auto"/>
              <w:left w:val="single" w:sz="4" w:space="0" w:color="auto"/>
              <w:bottom w:val="single" w:sz="4" w:space="0" w:color="auto"/>
            </w:tcBorders>
            <w:vAlign w:val="center"/>
          </w:tcPr>
          <w:p w14:paraId="0D40D2A5" w14:textId="4411981F" w:rsidR="00B90D3D" w:rsidRPr="007B7371" w:rsidRDefault="00B90D3D" w:rsidP="00B90D3D">
            <w:pPr>
              <w:ind w:left="180"/>
              <w:rPr>
                <w:rFonts w:ascii="Abadi" w:hAnsi="Abadi" w:cs="Tahoma"/>
                <w:sz w:val="18"/>
                <w:szCs w:val="18"/>
              </w:rPr>
            </w:pPr>
            <w:r w:rsidRPr="007B7371">
              <w:rPr>
                <w:rFonts w:ascii="Abadi" w:hAnsi="Abadi" w:cs="Tahoma"/>
                <w:sz w:val="18"/>
                <w:szCs w:val="18"/>
              </w:rPr>
              <w:t>Nitrate</w:t>
            </w:r>
          </w:p>
        </w:tc>
        <w:tc>
          <w:tcPr>
            <w:tcW w:w="990" w:type="dxa"/>
            <w:tcBorders>
              <w:top w:val="single" w:sz="4" w:space="0" w:color="auto"/>
              <w:bottom w:val="single" w:sz="4" w:space="0" w:color="auto"/>
            </w:tcBorders>
            <w:vAlign w:val="center"/>
          </w:tcPr>
          <w:p w14:paraId="0ADDBBC4" w14:textId="2727EBEA" w:rsidR="00B90D3D" w:rsidRPr="007B7371" w:rsidRDefault="00B90D3D" w:rsidP="00B90D3D">
            <w:pPr>
              <w:jc w:val="center"/>
              <w:rPr>
                <w:rFonts w:ascii="Abadi" w:hAnsi="Abadi" w:cs="Tahoma"/>
                <w:sz w:val="18"/>
                <w:szCs w:val="18"/>
              </w:rPr>
            </w:pPr>
            <w:r w:rsidRPr="007B7371">
              <w:rPr>
                <w:rFonts w:ascii="Abadi" w:hAnsi="Abadi" w:cs="Tahoma"/>
                <w:sz w:val="18"/>
                <w:szCs w:val="18"/>
              </w:rPr>
              <w:t>201</w:t>
            </w:r>
            <w:r w:rsidR="006F1215">
              <w:rPr>
                <w:rFonts w:ascii="Abadi" w:hAnsi="Abadi" w:cs="Tahoma"/>
                <w:sz w:val="18"/>
                <w:szCs w:val="18"/>
              </w:rPr>
              <w:t>9</w:t>
            </w:r>
          </w:p>
        </w:tc>
        <w:tc>
          <w:tcPr>
            <w:tcW w:w="1350" w:type="dxa"/>
            <w:tcBorders>
              <w:top w:val="single" w:sz="4" w:space="0" w:color="auto"/>
              <w:bottom w:val="single" w:sz="4" w:space="0" w:color="auto"/>
            </w:tcBorders>
            <w:vAlign w:val="center"/>
          </w:tcPr>
          <w:p w14:paraId="77790E0A" w14:textId="48A7DBE3" w:rsidR="00B90D3D" w:rsidRPr="007B7371" w:rsidRDefault="006F1215" w:rsidP="00B90D3D">
            <w:pPr>
              <w:jc w:val="center"/>
              <w:rPr>
                <w:rFonts w:ascii="Abadi" w:hAnsi="Abadi" w:cs="Tahoma"/>
                <w:sz w:val="18"/>
                <w:szCs w:val="18"/>
              </w:rPr>
            </w:pPr>
            <w:r>
              <w:rPr>
                <w:rFonts w:ascii="Abadi" w:hAnsi="Abadi" w:cs="Tahoma"/>
                <w:sz w:val="18"/>
                <w:szCs w:val="18"/>
              </w:rPr>
              <w:t>2.33</w:t>
            </w:r>
          </w:p>
        </w:tc>
        <w:tc>
          <w:tcPr>
            <w:tcW w:w="1414" w:type="dxa"/>
            <w:tcBorders>
              <w:top w:val="single" w:sz="4" w:space="0" w:color="auto"/>
              <w:bottom w:val="single" w:sz="4" w:space="0" w:color="auto"/>
            </w:tcBorders>
            <w:vAlign w:val="center"/>
          </w:tcPr>
          <w:p w14:paraId="7A1C8C8A" w14:textId="323E9E74" w:rsidR="00B90D3D" w:rsidRPr="007B7371" w:rsidRDefault="006F1215" w:rsidP="00B90D3D">
            <w:pPr>
              <w:jc w:val="center"/>
              <w:rPr>
                <w:rFonts w:ascii="Abadi" w:hAnsi="Abadi" w:cs="Tahoma"/>
                <w:sz w:val="18"/>
                <w:szCs w:val="18"/>
              </w:rPr>
            </w:pPr>
            <w:r>
              <w:rPr>
                <w:rFonts w:ascii="Abadi" w:hAnsi="Abadi" w:cs="Tahoma"/>
                <w:sz w:val="18"/>
                <w:szCs w:val="18"/>
              </w:rPr>
              <w:t>.88 – 4.02</w:t>
            </w:r>
          </w:p>
        </w:tc>
        <w:tc>
          <w:tcPr>
            <w:tcW w:w="926" w:type="dxa"/>
            <w:tcBorders>
              <w:top w:val="single" w:sz="4" w:space="0" w:color="auto"/>
              <w:bottom w:val="single" w:sz="4" w:space="0" w:color="auto"/>
            </w:tcBorders>
            <w:vAlign w:val="center"/>
          </w:tcPr>
          <w:p w14:paraId="34489487" w14:textId="0005F461" w:rsidR="00B90D3D" w:rsidRPr="007B7371" w:rsidRDefault="00B90D3D" w:rsidP="00B90D3D">
            <w:pPr>
              <w:jc w:val="center"/>
              <w:rPr>
                <w:rFonts w:ascii="Abadi" w:hAnsi="Abadi" w:cs="Tahoma"/>
                <w:sz w:val="18"/>
                <w:szCs w:val="18"/>
              </w:rPr>
            </w:pPr>
            <w:r w:rsidRPr="007B7371">
              <w:rPr>
                <w:rFonts w:ascii="Abadi" w:hAnsi="Abadi" w:cs="Tahoma"/>
                <w:sz w:val="18"/>
                <w:szCs w:val="18"/>
              </w:rPr>
              <w:t>10</w:t>
            </w:r>
          </w:p>
        </w:tc>
        <w:tc>
          <w:tcPr>
            <w:tcW w:w="1080" w:type="dxa"/>
            <w:tcBorders>
              <w:top w:val="single" w:sz="4" w:space="0" w:color="auto"/>
              <w:bottom w:val="single" w:sz="4" w:space="0" w:color="auto"/>
            </w:tcBorders>
            <w:vAlign w:val="center"/>
          </w:tcPr>
          <w:p w14:paraId="5F76C566" w14:textId="7F7CDD44" w:rsidR="00B90D3D" w:rsidRPr="007B7371" w:rsidRDefault="00B90D3D" w:rsidP="00B90D3D">
            <w:pPr>
              <w:jc w:val="center"/>
              <w:rPr>
                <w:rFonts w:ascii="Abadi" w:hAnsi="Abadi" w:cs="Tahoma"/>
                <w:sz w:val="18"/>
                <w:szCs w:val="18"/>
              </w:rPr>
            </w:pPr>
            <w:r w:rsidRPr="007B7371">
              <w:rPr>
                <w:rFonts w:ascii="Abadi" w:hAnsi="Abadi" w:cs="Tahoma"/>
                <w:sz w:val="18"/>
                <w:szCs w:val="18"/>
              </w:rPr>
              <w:t>45</w:t>
            </w:r>
          </w:p>
        </w:tc>
        <w:tc>
          <w:tcPr>
            <w:tcW w:w="2808" w:type="dxa"/>
            <w:tcBorders>
              <w:top w:val="single" w:sz="4" w:space="0" w:color="auto"/>
              <w:bottom w:val="single" w:sz="4" w:space="0" w:color="auto"/>
              <w:right w:val="single" w:sz="4" w:space="0" w:color="auto"/>
            </w:tcBorders>
            <w:vAlign w:val="center"/>
          </w:tcPr>
          <w:p w14:paraId="6A7FC965" w14:textId="48F39933" w:rsidR="00B90D3D" w:rsidRPr="007B7371" w:rsidRDefault="00B90D3D" w:rsidP="00B90D3D">
            <w:pPr>
              <w:rPr>
                <w:rFonts w:ascii="Abadi" w:hAnsi="Abadi" w:cs="Tahoma"/>
                <w:sz w:val="18"/>
                <w:szCs w:val="18"/>
              </w:rPr>
            </w:pPr>
            <w:r w:rsidRPr="007B7371">
              <w:rPr>
                <w:rFonts w:ascii="Abadi" w:hAnsi="Abadi" w:cs="Tahoma"/>
                <w:sz w:val="18"/>
                <w:szCs w:val="18"/>
              </w:rPr>
              <w:t>Erosion of natural deposits, runoff and leaching from fertilizer use, septic tanks and sewers.</w:t>
            </w:r>
          </w:p>
        </w:tc>
      </w:tr>
      <w:tr w:rsidR="006C5699" w:rsidRPr="007B7371" w14:paraId="5AC39BCD" w14:textId="77777777" w:rsidTr="00B90D3D">
        <w:trPr>
          <w:trHeight w:val="432"/>
          <w:jc w:val="center"/>
        </w:trPr>
        <w:tc>
          <w:tcPr>
            <w:tcW w:w="2268" w:type="dxa"/>
            <w:gridSpan w:val="2"/>
            <w:tcBorders>
              <w:top w:val="single" w:sz="4" w:space="0" w:color="auto"/>
              <w:left w:val="single" w:sz="6" w:space="0" w:color="auto"/>
              <w:bottom w:val="single" w:sz="18" w:space="0" w:color="auto"/>
            </w:tcBorders>
          </w:tcPr>
          <w:p w14:paraId="17DEC896" w14:textId="6A0F0F62" w:rsidR="006C5699" w:rsidRPr="007B7371" w:rsidRDefault="006C5699" w:rsidP="006C5699">
            <w:pPr>
              <w:ind w:left="180"/>
              <w:rPr>
                <w:rFonts w:ascii="Abadi" w:hAnsi="Abadi" w:cs="Tahoma"/>
                <w:sz w:val="18"/>
                <w:szCs w:val="18"/>
              </w:rPr>
            </w:pPr>
            <w:r w:rsidRPr="007B7371">
              <w:rPr>
                <w:rFonts w:ascii="Abadi" w:hAnsi="Abadi" w:cs="Tahoma"/>
                <w:sz w:val="18"/>
                <w:szCs w:val="18"/>
              </w:rPr>
              <w:t>Chlorine Level (collected w/ bacteriological samples)</w:t>
            </w:r>
          </w:p>
        </w:tc>
        <w:tc>
          <w:tcPr>
            <w:tcW w:w="990" w:type="dxa"/>
            <w:tcBorders>
              <w:top w:val="single" w:sz="4" w:space="0" w:color="auto"/>
              <w:bottom w:val="single" w:sz="18" w:space="0" w:color="auto"/>
            </w:tcBorders>
            <w:vAlign w:val="center"/>
          </w:tcPr>
          <w:p w14:paraId="58C1EC72" w14:textId="7F3C08D2" w:rsidR="006C5699" w:rsidRPr="007B7371" w:rsidRDefault="006C5699" w:rsidP="006C5699">
            <w:pPr>
              <w:jc w:val="center"/>
              <w:rPr>
                <w:rFonts w:ascii="Abadi" w:hAnsi="Abadi" w:cs="Tahoma"/>
                <w:sz w:val="18"/>
                <w:szCs w:val="18"/>
              </w:rPr>
            </w:pPr>
            <w:r w:rsidRPr="007B7371">
              <w:rPr>
                <w:rFonts w:ascii="Abadi" w:hAnsi="Abadi" w:cs="Tahoma"/>
                <w:sz w:val="18"/>
                <w:szCs w:val="18"/>
              </w:rPr>
              <w:t>20</w:t>
            </w:r>
            <w:r w:rsidR="00613784">
              <w:rPr>
                <w:rFonts w:ascii="Abadi" w:hAnsi="Abadi" w:cs="Tahoma"/>
                <w:sz w:val="18"/>
                <w:szCs w:val="18"/>
              </w:rPr>
              <w:t>1</w:t>
            </w:r>
            <w:r w:rsidR="006F1215">
              <w:rPr>
                <w:rFonts w:ascii="Abadi" w:hAnsi="Abadi" w:cs="Tahoma"/>
                <w:sz w:val="18"/>
                <w:szCs w:val="18"/>
              </w:rPr>
              <w:t>9</w:t>
            </w:r>
          </w:p>
        </w:tc>
        <w:tc>
          <w:tcPr>
            <w:tcW w:w="1350" w:type="dxa"/>
            <w:tcBorders>
              <w:top w:val="single" w:sz="4" w:space="0" w:color="auto"/>
              <w:bottom w:val="single" w:sz="18" w:space="0" w:color="auto"/>
            </w:tcBorders>
            <w:vAlign w:val="center"/>
          </w:tcPr>
          <w:p w14:paraId="2298B5F8" w14:textId="11C2D478" w:rsidR="006C5699" w:rsidRPr="007B7371" w:rsidRDefault="003E56D9" w:rsidP="006C5699">
            <w:pPr>
              <w:jc w:val="center"/>
              <w:rPr>
                <w:rFonts w:ascii="Abadi" w:hAnsi="Abadi" w:cs="Tahoma"/>
                <w:sz w:val="18"/>
                <w:szCs w:val="18"/>
              </w:rPr>
            </w:pPr>
            <w:r>
              <w:rPr>
                <w:rFonts w:ascii="Abadi" w:hAnsi="Abadi" w:cs="Tahoma"/>
                <w:sz w:val="18"/>
                <w:szCs w:val="18"/>
              </w:rPr>
              <w:t>.27</w:t>
            </w:r>
          </w:p>
        </w:tc>
        <w:tc>
          <w:tcPr>
            <w:tcW w:w="1414" w:type="dxa"/>
            <w:tcBorders>
              <w:top w:val="single" w:sz="4" w:space="0" w:color="auto"/>
              <w:bottom w:val="single" w:sz="18" w:space="0" w:color="auto"/>
            </w:tcBorders>
            <w:vAlign w:val="center"/>
          </w:tcPr>
          <w:p w14:paraId="5789BBCA" w14:textId="1209C756" w:rsidR="006C5699" w:rsidRPr="007B7371" w:rsidRDefault="003E56D9" w:rsidP="006C5699">
            <w:pPr>
              <w:jc w:val="center"/>
              <w:rPr>
                <w:rFonts w:ascii="Abadi" w:hAnsi="Abadi" w:cs="Tahoma"/>
                <w:sz w:val="18"/>
                <w:szCs w:val="18"/>
              </w:rPr>
            </w:pPr>
            <w:r w:rsidRPr="007B7371">
              <w:rPr>
                <w:rFonts w:ascii="Abadi" w:hAnsi="Abadi" w:cs="Tahoma"/>
                <w:sz w:val="18"/>
                <w:szCs w:val="18"/>
              </w:rPr>
              <w:t>.</w:t>
            </w:r>
            <w:r w:rsidR="006F1215">
              <w:rPr>
                <w:rFonts w:ascii="Abadi" w:hAnsi="Abadi" w:cs="Tahoma"/>
                <w:sz w:val="18"/>
                <w:szCs w:val="18"/>
              </w:rPr>
              <w:t>13 - .37</w:t>
            </w:r>
          </w:p>
        </w:tc>
        <w:tc>
          <w:tcPr>
            <w:tcW w:w="926" w:type="dxa"/>
            <w:tcBorders>
              <w:top w:val="single" w:sz="4" w:space="0" w:color="auto"/>
              <w:bottom w:val="single" w:sz="18" w:space="0" w:color="auto"/>
            </w:tcBorders>
            <w:vAlign w:val="center"/>
          </w:tcPr>
          <w:p w14:paraId="59F62646" w14:textId="6688FDFB" w:rsidR="006C5699" w:rsidRPr="007B7371" w:rsidRDefault="006C5699" w:rsidP="006C5699">
            <w:pPr>
              <w:jc w:val="center"/>
              <w:rPr>
                <w:rFonts w:ascii="Abadi" w:hAnsi="Abadi" w:cs="Tahoma"/>
                <w:sz w:val="18"/>
                <w:szCs w:val="18"/>
              </w:rPr>
            </w:pPr>
            <w:r w:rsidRPr="007B7371">
              <w:rPr>
                <w:rFonts w:ascii="Abadi" w:hAnsi="Abadi" w:cs="Tahoma"/>
                <w:sz w:val="18"/>
                <w:szCs w:val="18"/>
              </w:rPr>
              <w:t>4</w:t>
            </w:r>
          </w:p>
        </w:tc>
        <w:tc>
          <w:tcPr>
            <w:tcW w:w="1080" w:type="dxa"/>
            <w:tcBorders>
              <w:top w:val="single" w:sz="4" w:space="0" w:color="auto"/>
              <w:bottom w:val="single" w:sz="18" w:space="0" w:color="auto"/>
            </w:tcBorders>
            <w:vAlign w:val="center"/>
          </w:tcPr>
          <w:p w14:paraId="532728DD" w14:textId="14A69237" w:rsidR="006C5699" w:rsidRPr="007B7371" w:rsidRDefault="006C5699" w:rsidP="006C5699">
            <w:pPr>
              <w:jc w:val="center"/>
              <w:rPr>
                <w:rFonts w:ascii="Abadi" w:hAnsi="Abadi" w:cs="Tahoma"/>
                <w:sz w:val="18"/>
                <w:szCs w:val="18"/>
              </w:rPr>
            </w:pPr>
            <w:r w:rsidRPr="007B7371">
              <w:rPr>
                <w:rFonts w:ascii="Abadi" w:hAnsi="Abadi" w:cs="Tahoma"/>
                <w:sz w:val="18"/>
                <w:szCs w:val="18"/>
              </w:rPr>
              <w:t>.25</w:t>
            </w:r>
          </w:p>
        </w:tc>
        <w:tc>
          <w:tcPr>
            <w:tcW w:w="2808" w:type="dxa"/>
            <w:tcBorders>
              <w:top w:val="single" w:sz="4" w:space="0" w:color="auto"/>
              <w:bottom w:val="single" w:sz="18" w:space="0" w:color="auto"/>
              <w:right w:val="single" w:sz="6" w:space="0" w:color="auto"/>
            </w:tcBorders>
            <w:vAlign w:val="center"/>
          </w:tcPr>
          <w:p w14:paraId="20579388" w14:textId="39CB4FFB" w:rsidR="006C5699" w:rsidRPr="007B7371" w:rsidRDefault="006C5699" w:rsidP="006C5699">
            <w:pPr>
              <w:rPr>
                <w:rFonts w:ascii="Abadi" w:hAnsi="Abadi" w:cs="Tahoma"/>
                <w:sz w:val="18"/>
                <w:szCs w:val="18"/>
              </w:rPr>
            </w:pPr>
            <w:r w:rsidRPr="007B7371">
              <w:rPr>
                <w:rFonts w:ascii="Abadi" w:hAnsi="Abadi" w:cs="Tahoma"/>
                <w:sz w:val="18"/>
                <w:szCs w:val="18"/>
              </w:rPr>
              <w:t>Drinking water disinfectant.</w:t>
            </w:r>
          </w:p>
        </w:tc>
      </w:tr>
      <w:tr w:rsidR="006C5699" w:rsidRPr="007B7371"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C5699" w:rsidRPr="007B7371" w:rsidRDefault="006C5699" w:rsidP="006C5699">
            <w:pPr>
              <w:spacing w:before="20"/>
              <w:jc w:val="center"/>
              <w:rPr>
                <w:rFonts w:ascii="Abadi" w:hAnsi="Abadi"/>
                <w:b/>
                <w:caps/>
                <w:sz w:val="18"/>
                <w:szCs w:val="18"/>
              </w:rPr>
            </w:pPr>
            <w:r w:rsidRPr="007B7371">
              <w:rPr>
                <w:rFonts w:ascii="Abadi" w:hAnsi="Abadi"/>
                <w:b/>
                <w:caps/>
                <w:sz w:val="18"/>
                <w:szCs w:val="18"/>
              </w:rPr>
              <w:t xml:space="preserve">TAble 5 – detection of contaminants with a </w:t>
            </w:r>
            <w:r w:rsidRPr="007B7371">
              <w:rPr>
                <w:rFonts w:ascii="Abadi" w:hAnsi="Abadi"/>
                <w:b/>
                <w:caps/>
                <w:sz w:val="18"/>
                <w:szCs w:val="18"/>
                <w:u w:val="single"/>
              </w:rPr>
              <w:t>Secondary</w:t>
            </w:r>
            <w:r w:rsidRPr="007B7371">
              <w:rPr>
                <w:rFonts w:ascii="Abadi" w:hAnsi="Abadi"/>
                <w:b/>
                <w:caps/>
                <w:sz w:val="18"/>
                <w:szCs w:val="18"/>
              </w:rPr>
              <w:t xml:space="preserve"> Drinking Water Standard</w:t>
            </w:r>
          </w:p>
        </w:tc>
      </w:tr>
      <w:tr w:rsidR="006C5699" w:rsidRPr="007B7371" w14:paraId="454686BB" w14:textId="77777777" w:rsidTr="0057268D">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C5699" w:rsidRPr="007B7371" w:rsidRDefault="006C5699" w:rsidP="006C5699">
            <w:pPr>
              <w:spacing w:before="40" w:line="240" w:lineRule="exact"/>
              <w:jc w:val="center"/>
              <w:rPr>
                <w:rFonts w:ascii="Abadi" w:hAnsi="Abadi"/>
                <w:b/>
                <w:sz w:val="18"/>
                <w:szCs w:val="18"/>
              </w:rPr>
            </w:pPr>
            <w:r w:rsidRPr="007B7371">
              <w:rPr>
                <w:rFonts w:ascii="Abadi" w:hAnsi="Abadi"/>
                <w:b/>
                <w:sz w:val="18"/>
                <w:szCs w:val="18"/>
              </w:rPr>
              <w:t>Chemical or Constituent</w:t>
            </w:r>
            <w:r w:rsidRPr="007B7371">
              <w:rPr>
                <w:rFonts w:ascii="Abadi" w:hAnsi="Abadi"/>
                <w:b/>
                <w:sz w:val="18"/>
                <w:szCs w:val="18"/>
              </w:rPr>
              <w:br/>
            </w:r>
            <w:r w:rsidRPr="007B7371">
              <w:rPr>
                <w:rFonts w:ascii="Abadi" w:hAnsi="Abadi"/>
                <w:sz w:val="18"/>
                <w:szCs w:val="18"/>
              </w:rPr>
              <w:t>(and reporting units)</w:t>
            </w:r>
          </w:p>
        </w:tc>
        <w:tc>
          <w:tcPr>
            <w:tcW w:w="990" w:type="dxa"/>
            <w:tcBorders>
              <w:top w:val="single" w:sz="18" w:space="0" w:color="auto"/>
              <w:bottom w:val="double" w:sz="6" w:space="0" w:color="auto"/>
            </w:tcBorders>
            <w:vAlign w:val="center"/>
          </w:tcPr>
          <w:p w14:paraId="0BC1E5D6" w14:textId="77777777" w:rsidR="006C5699" w:rsidRPr="007B7371" w:rsidRDefault="006C5699" w:rsidP="006C5699">
            <w:pPr>
              <w:spacing w:before="40"/>
              <w:jc w:val="center"/>
              <w:rPr>
                <w:rFonts w:ascii="Abadi" w:hAnsi="Abadi"/>
                <w:b/>
                <w:sz w:val="18"/>
                <w:szCs w:val="18"/>
              </w:rPr>
            </w:pPr>
            <w:r w:rsidRPr="007B7371">
              <w:rPr>
                <w:rFonts w:ascii="Abadi" w:hAnsi="Abadi"/>
                <w:b/>
                <w:sz w:val="18"/>
                <w:szCs w:val="18"/>
              </w:rPr>
              <w:t>Sample Date</w:t>
            </w:r>
          </w:p>
        </w:tc>
        <w:tc>
          <w:tcPr>
            <w:tcW w:w="1350" w:type="dxa"/>
            <w:tcBorders>
              <w:top w:val="single" w:sz="18" w:space="0" w:color="auto"/>
              <w:bottom w:val="double" w:sz="6" w:space="0" w:color="auto"/>
            </w:tcBorders>
            <w:vAlign w:val="center"/>
          </w:tcPr>
          <w:p w14:paraId="289AF984" w14:textId="77777777" w:rsidR="006C5699" w:rsidRPr="007B7371" w:rsidRDefault="006C5699" w:rsidP="006C5699">
            <w:pPr>
              <w:spacing w:before="40"/>
              <w:jc w:val="center"/>
              <w:rPr>
                <w:rFonts w:ascii="Abadi" w:hAnsi="Abadi"/>
                <w:b/>
                <w:sz w:val="18"/>
                <w:szCs w:val="18"/>
              </w:rPr>
            </w:pPr>
            <w:r w:rsidRPr="007B7371">
              <w:rPr>
                <w:rFonts w:ascii="Abadi" w:hAnsi="Abadi"/>
                <w:b/>
                <w:sz w:val="18"/>
                <w:szCs w:val="18"/>
              </w:rPr>
              <w:t>Level Detected</w:t>
            </w:r>
          </w:p>
        </w:tc>
        <w:tc>
          <w:tcPr>
            <w:tcW w:w="1414" w:type="dxa"/>
            <w:tcBorders>
              <w:top w:val="single" w:sz="18" w:space="0" w:color="auto"/>
              <w:bottom w:val="double" w:sz="6" w:space="0" w:color="auto"/>
            </w:tcBorders>
            <w:vAlign w:val="center"/>
          </w:tcPr>
          <w:p w14:paraId="5C630E53" w14:textId="77777777" w:rsidR="006C5699" w:rsidRPr="007B7371" w:rsidRDefault="006C5699" w:rsidP="006C5699">
            <w:pPr>
              <w:spacing w:before="40"/>
              <w:jc w:val="center"/>
              <w:rPr>
                <w:rFonts w:ascii="Abadi" w:hAnsi="Abadi"/>
                <w:b/>
                <w:sz w:val="18"/>
                <w:szCs w:val="18"/>
              </w:rPr>
            </w:pPr>
            <w:r w:rsidRPr="007B7371">
              <w:rPr>
                <w:rFonts w:ascii="Abadi" w:hAnsi="Abadi"/>
                <w:b/>
                <w:sz w:val="18"/>
                <w:szCs w:val="18"/>
              </w:rPr>
              <w:t>Range of Detections</w:t>
            </w:r>
          </w:p>
        </w:tc>
        <w:tc>
          <w:tcPr>
            <w:tcW w:w="926" w:type="dxa"/>
            <w:tcBorders>
              <w:top w:val="single" w:sz="18" w:space="0" w:color="auto"/>
              <w:bottom w:val="double" w:sz="6" w:space="0" w:color="auto"/>
            </w:tcBorders>
            <w:vAlign w:val="center"/>
          </w:tcPr>
          <w:p w14:paraId="5F296A08" w14:textId="2EB47807" w:rsidR="006C5699" w:rsidRPr="007B7371" w:rsidRDefault="006C5699" w:rsidP="006C5699">
            <w:pPr>
              <w:spacing w:before="40"/>
              <w:jc w:val="center"/>
              <w:rPr>
                <w:rFonts w:ascii="Abadi" w:hAnsi="Abadi"/>
                <w:b/>
                <w:sz w:val="18"/>
                <w:szCs w:val="18"/>
              </w:rPr>
            </w:pPr>
            <w:r w:rsidRPr="007B7371">
              <w:rPr>
                <w:rFonts w:ascii="Abadi" w:hAnsi="Abadi"/>
                <w:b/>
                <w:bCs/>
                <w:sz w:val="18"/>
                <w:szCs w:val="18"/>
              </w:rPr>
              <w:t>SMCL</w:t>
            </w:r>
          </w:p>
        </w:tc>
        <w:tc>
          <w:tcPr>
            <w:tcW w:w="1080" w:type="dxa"/>
            <w:tcBorders>
              <w:top w:val="single" w:sz="18" w:space="0" w:color="auto"/>
              <w:bottom w:val="double" w:sz="6" w:space="0" w:color="auto"/>
            </w:tcBorders>
            <w:vAlign w:val="center"/>
          </w:tcPr>
          <w:p w14:paraId="52D5939D" w14:textId="77777777" w:rsidR="006C5699" w:rsidRPr="007B7371" w:rsidRDefault="006C5699" w:rsidP="006C5699">
            <w:pPr>
              <w:spacing w:before="40"/>
              <w:jc w:val="center"/>
              <w:rPr>
                <w:rFonts w:ascii="Abadi" w:hAnsi="Abadi"/>
                <w:b/>
                <w:sz w:val="18"/>
                <w:szCs w:val="18"/>
              </w:rPr>
            </w:pPr>
            <w:r w:rsidRPr="007B7371">
              <w:rPr>
                <w:rFonts w:ascii="Abadi" w:hAnsi="Abadi"/>
                <w:b/>
                <w:sz w:val="18"/>
                <w:szCs w:val="18"/>
              </w:rPr>
              <w:t>PHG</w:t>
            </w:r>
            <w:r w:rsidRPr="007B7371">
              <w:rPr>
                <w:rFonts w:ascii="Abadi" w:hAnsi="Abadi"/>
                <w:b/>
                <w:sz w:val="18"/>
                <w:szCs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C5699" w:rsidRPr="007B7371" w:rsidRDefault="006C5699" w:rsidP="006C5699">
            <w:pPr>
              <w:pStyle w:val="Heading7"/>
              <w:spacing w:before="40" w:line="240" w:lineRule="auto"/>
              <w:rPr>
                <w:rFonts w:ascii="Abadi" w:hAnsi="Abadi"/>
                <w:bCs w:val="0"/>
                <w:szCs w:val="18"/>
              </w:rPr>
            </w:pPr>
            <w:r w:rsidRPr="007B7371">
              <w:rPr>
                <w:rFonts w:ascii="Abadi" w:hAnsi="Abadi"/>
                <w:bCs w:val="0"/>
                <w:szCs w:val="18"/>
              </w:rPr>
              <w:t>Typical Source of Contaminant</w:t>
            </w:r>
          </w:p>
        </w:tc>
      </w:tr>
      <w:tr w:rsidR="006C5699" w:rsidRPr="007B7371" w14:paraId="51CC94F2" w14:textId="77777777" w:rsidTr="0057268D">
        <w:trPr>
          <w:trHeight w:val="432"/>
          <w:jc w:val="center"/>
        </w:trPr>
        <w:tc>
          <w:tcPr>
            <w:tcW w:w="2268" w:type="dxa"/>
            <w:gridSpan w:val="2"/>
            <w:tcBorders>
              <w:left w:val="single" w:sz="6" w:space="0" w:color="auto"/>
            </w:tcBorders>
            <w:vAlign w:val="center"/>
          </w:tcPr>
          <w:p w14:paraId="1EF759C5" w14:textId="77777777" w:rsidR="006C5699" w:rsidRPr="007B7371" w:rsidRDefault="006C5699" w:rsidP="006C5699">
            <w:pPr>
              <w:pStyle w:val="BodyText"/>
              <w:tabs>
                <w:tab w:val="left" w:pos="360"/>
                <w:tab w:val="left" w:pos="720"/>
              </w:tabs>
              <w:rPr>
                <w:rFonts w:ascii="Abadi" w:hAnsi="Abadi" w:cs="Tahoma"/>
                <w:sz w:val="18"/>
                <w:szCs w:val="18"/>
              </w:rPr>
            </w:pPr>
            <w:r w:rsidRPr="007B7371">
              <w:rPr>
                <w:rFonts w:ascii="Abadi" w:hAnsi="Abadi" w:cs="Tahoma"/>
                <w:sz w:val="18"/>
                <w:szCs w:val="18"/>
              </w:rPr>
              <w:t>Chromium Total</w:t>
            </w:r>
          </w:p>
          <w:p w14:paraId="3DAB9A83" w14:textId="123B8B20" w:rsidR="006C5699" w:rsidRPr="007B7371" w:rsidRDefault="006C5699" w:rsidP="006C5699">
            <w:pPr>
              <w:ind w:left="187"/>
              <w:rPr>
                <w:rFonts w:ascii="Abadi" w:hAnsi="Abadi"/>
                <w:sz w:val="18"/>
                <w:szCs w:val="18"/>
              </w:rPr>
            </w:pPr>
            <w:r w:rsidRPr="007B7371">
              <w:rPr>
                <w:rFonts w:ascii="Abadi" w:hAnsi="Abadi" w:cs="Tahoma"/>
                <w:sz w:val="18"/>
                <w:szCs w:val="18"/>
              </w:rPr>
              <w:t xml:space="preserve">(ug/L)  </w:t>
            </w:r>
          </w:p>
        </w:tc>
        <w:tc>
          <w:tcPr>
            <w:tcW w:w="990" w:type="dxa"/>
            <w:vAlign w:val="center"/>
          </w:tcPr>
          <w:p w14:paraId="7B53609D" w14:textId="1BE84F27" w:rsidR="006C5699" w:rsidRPr="007B7371" w:rsidRDefault="006C5699" w:rsidP="006C5699">
            <w:pPr>
              <w:jc w:val="center"/>
              <w:rPr>
                <w:rFonts w:ascii="Abadi" w:hAnsi="Abadi"/>
                <w:sz w:val="18"/>
                <w:szCs w:val="18"/>
              </w:rPr>
            </w:pPr>
            <w:r w:rsidRPr="007B7371">
              <w:rPr>
                <w:rFonts w:ascii="Abadi" w:hAnsi="Abadi" w:cs="Tahoma"/>
                <w:sz w:val="18"/>
                <w:szCs w:val="18"/>
              </w:rPr>
              <w:t>201</w:t>
            </w:r>
            <w:r w:rsidR="006F1215">
              <w:rPr>
                <w:rFonts w:ascii="Abadi" w:hAnsi="Abadi" w:cs="Tahoma"/>
                <w:sz w:val="18"/>
                <w:szCs w:val="18"/>
              </w:rPr>
              <w:t>9</w:t>
            </w:r>
          </w:p>
        </w:tc>
        <w:tc>
          <w:tcPr>
            <w:tcW w:w="1350" w:type="dxa"/>
            <w:vAlign w:val="center"/>
          </w:tcPr>
          <w:p w14:paraId="48AE5CBF" w14:textId="452341A0" w:rsidR="006C5699" w:rsidRPr="007B7371" w:rsidRDefault="00113A46" w:rsidP="006C5699">
            <w:pPr>
              <w:jc w:val="center"/>
              <w:rPr>
                <w:rFonts w:ascii="Abadi" w:hAnsi="Abadi"/>
                <w:sz w:val="18"/>
                <w:szCs w:val="18"/>
              </w:rPr>
            </w:pPr>
            <w:r>
              <w:rPr>
                <w:rFonts w:ascii="Abadi" w:hAnsi="Abadi" w:cs="Tahoma"/>
                <w:sz w:val="18"/>
                <w:szCs w:val="18"/>
              </w:rPr>
              <w:t>0</w:t>
            </w:r>
          </w:p>
        </w:tc>
        <w:tc>
          <w:tcPr>
            <w:tcW w:w="1414" w:type="dxa"/>
            <w:vAlign w:val="center"/>
          </w:tcPr>
          <w:p w14:paraId="6428F303" w14:textId="3E983452" w:rsidR="006C5699" w:rsidRPr="007B7371" w:rsidRDefault="006C5699" w:rsidP="006C5699">
            <w:pPr>
              <w:jc w:val="center"/>
              <w:rPr>
                <w:rFonts w:ascii="Abadi" w:hAnsi="Abadi"/>
                <w:sz w:val="18"/>
                <w:szCs w:val="18"/>
              </w:rPr>
            </w:pPr>
            <w:r w:rsidRPr="007B7371">
              <w:rPr>
                <w:rFonts w:ascii="Abadi" w:hAnsi="Abadi" w:cs="Tahoma"/>
                <w:sz w:val="18"/>
                <w:szCs w:val="18"/>
              </w:rPr>
              <w:t>ND</w:t>
            </w:r>
          </w:p>
        </w:tc>
        <w:tc>
          <w:tcPr>
            <w:tcW w:w="926" w:type="dxa"/>
            <w:vAlign w:val="center"/>
          </w:tcPr>
          <w:p w14:paraId="11FF9BF3" w14:textId="0B0D1210" w:rsidR="006C5699" w:rsidRPr="007B7371" w:rsidRDefault="006C5699" w:rsidP="006C5699">
            <w:pPr>
              <w:jc w:val="center"/>
              <w:rPr>
                <w:rFonts w:ascii="Abadi" w:hAnsi="Abadi"/>
                <w:sz w:val="18"/>
                <w:szCs w:val="18"/>
              </w:rPr>
            </w:pPr>
            <w:r w:rsidRPr="007B7371">
              <w:rPr>
                <w:rFonts w:ascii="Abadi" w:hAnsi="Abadi" w:cs="Tahoma"/>
                <w:sz w:val="18"/>
                <w:szCs w:val="18"/>
              </w:rPr>
              <w:t>50</w:t>
            </w:r>
          </w:p>
        </w:tc>
        <w:tc>
          <w:tcPr>
            <w:tcW w:w="1080" w:type="dxa"/>
            <w:vAlign w:val="center"/>
          </w:tcPr>
          <w:p w14:paraId="160E754C" w14:textId="0F7A968E" w:rsidR="006C5699" w:rsidRPr="007B7371" w:rsidRDefault="006C5699" w:rsidP="006C5699">
            <w:pPr>
              <w:jc w:val="center"/>
              <w:rPr>
                <w:rFonts w:ascii="Abadi" w:hAnsi="Abadi"/>
                <w:sz w:val="18"/>
                <w:szCs w:val="18"/>
              </w:rPr>
            </w:pPr>
            <w:r w:rsidRPr="007B7371">
              <w:rPr>
                <w:rFonts w:ascii="Abadi" w:hAnsi="Abadi" w:cs="Tahoma"/>
                <w:sz w:val="18"/>
                <w:szCs w:val="18"/>
              </w:rPr>
              <w:t>N/A</w:t>
            </w:r>
          </w:p>
        </w:tc>
        <w:tc>
          <w:tcPr>
            <w:tcW w:w="2808" w:type="dxa"/>
            <w:tcBorders>
              <w:right w:val="single" w:sz="6" w:space="0" w:color="auto"/>
            </w:tcBorders>
            <w:vAlign w:val="center"/>
          </w:tcPr>
          <w:p w14:paraId="43B6AB0B" w14:textId="694B2C31" w:rsidR="006C5699" w:rsidRPr="007B7371" w:rsidRDefault="006C5699" w:rsidP="006C5699">
            <w:pPr>
              <w:rPr>
                <w:rFonts w:ascii="Abadi" w:hAnsi="Abadi"/>
                <w:sz w:val="18"/>
                <w:szCs w:val="18"/>
              </w:rPr>
            </w:pPr>
            <w:r w:rsidRPr="007B7371">
              <w:rPr>
                <w:rFonts w:ascii="Abadi" w:hAnsi="Abadi" w:cs="Tahoma"/>
                <w:sz w:val="18"/>
                <w:szCs w:val="18"/>
              </w:rPr>
              <w:t>N/A</w:t>
            </w:r>
          </w:p>
        </w:tc>
      </w:tr>
      <w:tr w:rsidR="00295DC7" w:rsidRPr="007B7371" w14:paraId="796421FF" w14:textId="77777777" w:rsidTr="00295DC7">
        <w:trPr>
          <w:trHeight w:val="432"/>
          <w:jc w:val="center"/>
        </w:trPr>
        <w:tc>
          <w:tcPr>
            <w:tcW w:w="2268" w:type="dxa"/>
            <w:gridSpan w:val="2"/>
            <w:tcBorders>
              <w:left w:val="single" w:sz="6" w:space="0" w:color="auto"/>
            </w:tcBorders>
            <w:vAlign w:val="center"/>
          </w:tcPr>
          <w:p w14:paraId="75322B8A" w14:textId="73F8ECAA" w:rsidR="00295DC7" w:rsidRPr="007B7371" w:rsidRDefault="00295DC7" w:rsidP="00295DC7">
            <w:pPr>
              <w:pStyle w:val="BodyText"/>
              <w:tabs>
                <w:tab w:val="left" w:pos="360"/>
                <w:tab w:val="left" w:pos="720"/>
              </w:tabs>
              <w:rPr>
                <w:rFonts w:ascii="Abadi" w:hAnsi="Abadi" w:cs="Tahoma"/>
                <w:sz w:val="18"/>
                <w:szCs w:val="18"/>
              </w:rPr>
            </w:pPr>
            <w:r w:rsidRPr="007B7371">
              <w:rPr>
                <w:rFonts w:ascii="Abadi" w:hAnsi="Abadi"/>
                <w:sz w:val="18"/>
                <w:szCs w:val="18"/>
              </w:rPr>
              <w:t>Turbidity</w:t>
            </w:r>
          </w:p>
        </w:tc>
        <w:tc>
          <w:tcPr>
            <w:tcW w:w="990" w:type="dxa"/>
            <w:vAlign w:val="center"/>
          </w:tcPr>
          <w:p w14:paraId="20BD4266" w14:textId="40578FC3" w:rsidR="00295DC7" w:rsidRPr="007B7371" w:rsidRDefault="00961A0D" w:rsidP="00295DC7">
            <w:pPr>
              <w:jc w:val="center"/>
              <w:rPr>
                <w:rFonts w:ascii="Abadi" w:hAnsi="Abadi" w:cs="Tahoma"/>
                <w:sz w:val="18"/>
                <w:szCs w:val="18"/>
              </w:rPr>
            </w:pPr>
            <w:r w:rsidRPr="007B7371">
              <w:rPr>
                <w:rFonts w:ascii="Abadi" w:hAnsi="Abadi" w:cs="Tahoma"/>
                <w:sz w:val="18"/>
                <w:szCs w:val="18"/>
              </w:rPr>
              <w:t>2018</w:t>
            </w:r>
          </w:p>
        </w:tc>
        <w:tc>
          <w:tcPr>
            <w:tcW w:w="1350" w:type="dxa"/>
            <w:vAlign w:val="center"/>
          </w:tcPr>
          <w:p w14:paraId="17A900E0" w14:textId="1CA789E2" w:rsidR="00295DC7" w:rsidRPr="007B7371" w:rsidRDefault="00295DC7" w:rsidP="00295DC7">
            <w:pPr>
              <w:jc w:val="center"/>
              <w:rPr>
                <w:rFonts w:ascii="Abadi" w:hAnsi="Abadi" w:cs="Tahoma"/>
                <w:sz w:val="18"/>
                <w:szCs w:val="18"/>
              </w:rPr>
            </w:pPr>
            <w:r w:rsidRPr="007B7371">
              <w:rPr>
                <w:rFonts w:ascii="Abadi" w:hAnsi="Abadi" w:cs="Tahoma"/>
                <w:sz w:val="18"/>
                <w:szCs w:val="18"/>
              </w:rPr>
              <w:t>.65</w:t>
            </w:r>
          </w:p>
        </w:tc>
        <w:tc>
          <w:tcPr>
            <w:tcW w:w="1414" w:type="dxa"/>
            <w:vAlign w:val="center"/>
          </w:tcPr>
          <w:p w14:paraId="49933F3B" w14:textId="62615C0C" w:rsidR="00295DC7" w:rsidRPr="007B7371" w:rsidRDefault="00295DC7" w:rsidP="00295DC7">
            <w:pPr>
              <w:jc w:val="center"/>
              <w:rPr>
                <w:rFonts w:ascii="Abadi" w:hAnsi="Abadi" w:cs="Tahoma"/>
                <w:sz w:val="18"/>
                <w:szCs w:val="18"/>
              </w:rPr>
            </w:pPr>
            <w:r w:rsidRPr="007B7371">
              <w:rPr>
                <w:rFonts w:ascii="Abadi" w:hAnsi="Abadi" w:cs="Tahoma"/>
                <w:sz w:val="18"/>
                <w:szCs w:val="18"/>
              </w:rPr>
              <w:t xml:space="preserve">.6 - .7 </w:t>
            </w:r>
          </w:p>
        </w:tc>
        <w:tc>
          <w:tcPr>
            <w:tcW w:w="926" w:type="dxa"/>
            <w:vAlign w:val="center"/>
          </w:tcPr>
          <w:p w14:paraId="30ED9A91" w14:textId="2F9C3B6E" w:rsidR="00295DC7" w:rsidRPr="007B7371" w:rsidRDefault="00295DC7" w:rsidP="00295DC7">
            <w:pPr>
              <w:jc w:val="center"/>
              <w:rPr>
                <w:rFonts w:ascii="Abadi" w:hAnsi="Abadi" w:cs="Tahoma"/>
                <w:sz w:val="18"/>
                <w:szCs w:val="18"/>
              </w:rPr>
            </w:pPr>
            <w:r w:rsidRPr="007B7371">
              <w:rPr>
                <w:rFonts w:ascii="Abadi" w:hAnsi="Abadi"/>
                <w:sz w:val="18"/>
                <w:szCs w:val="18"/>
              </w:rPr>
              <w:t>5</w:t>
            </w:r>
          </w:p>
        </w:tc>
        <w:tc>
          <w:tcPr>
            <w:tcW w:w="1080" w:type="dxa"/>
            <w:vAlign w:val="center"/>
          </w:tcPr>
          <w:p w14:paraId="264F883D" w14:textId="17A0C69A" w:rsidR="00295DC7" w:rsidRPr="007B7371" w:rsidRDefault="00295DC7" w:rsidP="00295DC7">
            <w:pPr>
              <w:jc w:val="center"/>
              <w:rPr>
                <w:rFonts w:ascii="Abadi" w:hAnsi="Abadi" w:cs="Tahoma"/>
                <w:sz w:val="18"/>
                <w:szCs w:val="18"/>
              </w:rPr>
            </w:pPr>
            <w:r w:rsidRPr="007B7371">
              <w:rPr>
                <w:rFonts w:ascii="Abadi" w:hAnsi="Abadi"/>
                <w:sz w:val="18"/>
                <w:szCs w:val="18"/>
              </w:rPr>
              <w:t>N/A</w:t>
            </w:r>
          </w:p>
        </w:tc>
        <w:tc>
          <w:tcPr>
            <w:tcW w:w="2808" w:type="dxa"/>
            <w:tcBorders>
              <w:right w:val="single" w:sz="6" w:space="0" w:color="auto"/>
            </w:tcBorders>
            <w:vAlign w:val="center"/>
          </w:tcPr>
          <w:p w14:paraId="542A64A6" w14:textId="0DEFBB0B" w:rsidR="00295DC7" w:rsidRPr="007B7371" w:rsidRDefault="00295DC7" w:rsidP="00295DC7">
            <w:pPr>
              <w:rPr>
                <w:rFonts w:ascii="Abadi" w:hAnsi="Abadi" w:cs="Tahoma"/>
                <w:sz w:val="18"/>
                <w:szCs w:val="18"/>
              </w:rPr>
            </w:pPr>
            <w:r w:rsidRPr="007B7371">
              <w:rPr>
                <w:rFonts w:ascii="Abadi" w:hAnsi="Abadi"/>
                <w:sz w:val="18"/>
                <w:szCs w:val="18"/>
              </w:rPr>
              <w:t>Soil runoff</w:t>
            </w:r>
          </w:p>
        </w:tc>
      </w:tr>
      <w:tr w:rsidR="00961A0D" w:rsidRPr="007B7371" w14:paraId="71A3AD9E" w14:textId="77777777" w:rsidTr="00207859">
        <w:trPr>
          <w:trHeight w:val="432"/>
          <w:jc w:val="center"/>
        </w:trPr>
        <w:tc>
          <w:tcPr>
            <w:tcW w:w="2268" w:type="dxa"/>
            <w:gridSpan w:val="2"/>
            <w:tcBorders>
              <w:left w:val="single" w:sz="6" w:space="0" w:color="auto"/>
            </w:tcBorders>
            <w:vAlign w:val="center"/>
          </w:tcPr>
          <w:p w14:paraId="1A44835E" w14:textId="2F41866B"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t>Total Dissolved Solids</w:t>
            </w:r>
          </w:p>
        </w:tc>
        <w:tc>
          <w:tcPr>
            <w:tcW w:w="990" w:type="dxa"/>
            <w:vAlign w:val="center"/>
          </w:tcPr>
          <w:p w14:paraId="51707AB3" w14:textId="43C779E6" w:rsidR="00961A0D" w:rsidRPr="007B7371" w:rsidRDefault="00961A0D" w:rsidP="00961A0D">
            <w:pPr>
              <w:jc w:val="center"/>
              <w:rPr>
                <w:rFonts w:ascii="Abadi" w:hAnsi="Abadi" w:cs="Tahoma"/>
                <w:sz w:val="18"/>
                <w:szCs w:val="18"/>
              </w:rPr>
            </w:pPr>
            <w:r w:rsidRPr="007B7371">
              <w:rPr>
                <w:rFonts w:ascii="Abadi" w:hAnsi="Abadi" w:cs="Tahoma"/>
                <w:sz w:val="18"/>
                <w:szCs w:val="18"/>
              </w:rPr>
              <w:t>201</w:t>
            </w:r>
            <w:r w:rsidR="001816EE">
              <w:rPr>
                <w:rFonts w:ascii="Abadi" w:hAnsi="Abadi" w:cs="Tahoma"/>
                <w:sz w:val="18"/>
                <w:szCs w:val="18"/>
              </w:rPr>
              <w:t>9</w:t>
            </w:r>
          </w:p>
        </w:tc>
        <w:tc>
          <w:tcPr>
            <w:tcW w:w="1350" w:type="dxa"/>
            <w:vAlign w:val="center"/>
          </w:tcPr>
          <w:p w14:paraId="631FFECA" w14:textId="106C45AB" w:rsidR="00961A0D" w:rsidRPr="007B7371" w:rsidRDefault="001816EE" w:rsidP="00961A0D">
            <w:pPr>
              <w:jc w:val="center"/>
              <w:rPr>
                <w:rFonts w:ascii="Abadi" w:hAnsi="Abadi" w:cs="Tahoma"/>
                <w:sz w:val="18"/>
                <w:szCs w:val="18"/>
              </w:rPr>
            </w:pPr>
            <w:r>
              <w:rPr>
                <w:rFonts w:ascii="Abadi" w:hAnsi="Abadi" w:cs="Tahoma"/>
                <w:sz w:val="18"/>
                <w:szCs w:val="18"/>
              </w:rPr>
              <w:t>195</w:t>
            </w:r>
          </w:p>
        </w:tc>
        <w:tc>
          <w:tcPr>
            <w:tcW w:w="1414" w:type="dxa"/>
            <w:vAlign w:val="center"/>
          </w:tcPr>
          <w:p w14:paraId="5D7E7C73" w14:textId="4BB88ED5" w:rsidR="00961A0D" w:rsidRPr="007B7371" w:rsidRDefault="001816EE" w:rsidP="00961A0D">
            <w:pPr>
              <w:jc w:val="center"/>
              <w:rPr>
                <w:rFonts w:ascii="Abadi" w:hAnsi="Abadi" w:cs="Tahoma"/>
                <w:sz w:val="18"/>
                <w:szCs w:val="18"/>
              </w:rPr>
            </w:pPr>
            <w:r>
              <w:rPr>
                <w:rFonts w:ascii="Abadi" w:hAnsi="Abadi" w:cs="Tahoma"/>
                <w:sz w:val="18"/>
                <w:szCs w:val="18"/>
              </w:rPr>
              <w:t>195 - 214</w:t>
            </w:r>
          </w:p>
        </w:tc>
        <w:tc>
          <w:tcPr>
            <w:tcW w:w="926" w:type="dxa"/>
            <w:vAlign w:val="center"/>
          </w:tcPr>
          <w:p w14:paraId="58792549" w14:textId="6F1A1A48" w:rsidR="00961A0D" w:rsidRPr="007B7371" w:rsidRDefault="00961A0D" w:rsidP="00961A0D">
            <w:pPr>
              <w:jc w:val="center"/>
              <w:rPr>
                <w:rFonts w:ascii="Abadi" w:hAnsi="Abadi"/>
                <w:sz w:val="18"/>
                <w:szCs w:val="18"/>
              </w:rPr>
            </w:pPr>
            <w:r w:rsidRPr="007B7371">
              <w:rPr>
                <w:rFonts w:ascii="Abadi" w:hAnsi="Abadi"/>
                <w:sz w:val="18"/>
                <w:szCs w:val="18"/>
              </w:rPr>
              <w:t>1000</w:t>
            </w:r>
          </w:p>
        </w:tc>
        <w:tc>
          <w:tcPr>
            <w:tcW w:w="1080" w:type="dxa"/>
            <w:vAlign w:val="center"/>
          </w:tcPr>
          <w:p w14:paraId="3A9855BC" w14:textId="49B7A641" w:rsidR="00961A0D" w:rsidRPr="007B7371" w:rsidRDefault="00961A0D" w:rsidP="00961A0D">
            <w:pPr>
              <w:jc w:val="center"/>
              <w:rPr>
                <w:rFonts w:ascii="Abadi" w:hAnsi="Abadi"/>
                <w:sz w:val="18"/>
                <w:szCs w:val="18"/>
              </w:rPr>
            </w:pPr>
          </w:p>
        </w:tc>
        <w:tc>
          <w:tcPr>
            <w:tcW w:w="2808" w:type="dxa"/>
            <w:tcBorders>
              <w:right w:val="single" w:sz="6" w:space="0" w:color="auto"/>
            </w:tcBorders>
          </w:tcPr>
          <w:p w14:paraId="011DDC93" w14:textId="514AE625" w:rsidR="00961A0D" w:rsidRPr="007B7371" w:rsidRDefault="00961A0D" w:rsidP="00961A0D">
            <w:pPr>
              <w:rPr>
                <w:rFonts w:ascii="Abadi" w:hAnsi="Abadi"/>
                <w:sz w:val="18"/>
                <w:szCs w:val="18"/>
              </w:rPr>
            </w:pPr>
            <w:r w:rsidRPr="007B7371">
              <w:rPr>
                <w:rFonts w:ascii="Abadi" w:hAnsi="Abadi"/>
                <w:sz w:val="18"/>
                <w:szCs w:val="18"/>
              </w:rPr>
              <w:t>Runoff/leaching from natural deposits</w:t>
            </w:r>
          </w:p>
        </w:tc>
      </w:tr>
      <w:tr w:rsidR="00961A0D" w:rsidRPr="007B7371" w14:paraId="77B94EE2" w14:textId="77777777" w:rsidTr="00295DC7">
        <w:trPr>
          <w:trHeight w:val="432"/>
          <w:jc w:val="center"/>
        </w:trPr>
        <w:tc>
          <w:tcPr>
            <w:tcW w:w="2268" w:type="dxa"/>
            <w:gridSpan w:val="2"/>
            <w:tcBorders>
              <w:left w:val="single" w:sz="6" w:space="0" w:color="auto"/>
            </w:tcBorders>
            <w:vAlign w:val="center"/>
          </w:tcPr>
          <w:p w14:paraId="6BCF816C" w14:textId="5268C09B"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t>Sulfate</w:t>
            </w:r>
          </w:p>
        </w:tc>
        <w:tc>
          <w:tcPr>
            <w:tcW w:w="990" w:type="dxa"/>
            <w:vAlign w:val="center"/>
          </w:tcPr>
          <w:p w14:paraId="12A4F390" w14:textId="47C15497" w:rsidR="00961A0D" w:rsidRPr="007B7371" w:rsidRDefault="00961A0D" w:rsidP="00961A0D">
            <w:pPr>
              <w:jc w:val="center"/>
              <w:rPr>
                <w:rFonts w:ascii="Abadi" w:hAnsi="Abadi" w:cs="Tahoma"/>
                <w:sz w:val="18"/>
                <w:szCs w:val="18"/>
              </w:rPr>
            </w:pPr>
            <w:r w:rsidRPr="007B7371">
              <w:rPr>
                <w:rFonts w:ascii="Abadi" w:hAnsi="Abadi" w:cs="Tahoma"/>
                <w:sz w:val="18"/>
                <w:szCs w:val="18"/>
              </w:rPr>
              <w:t>201</w:t>
            </w:r>
            <w:r w:rsidR="001816EE">
              <w:rPr>
                <w:rFonts w:ascii="Abadi" w:hAnsi="Abadi" w:cs="Tahoma"/>
                <w:sz w:val="18"/>
                <w:szCs w:val="18"/>
              </w:rPr>
              <w:t>9</w:t>
            </w:r>
          </w:p>
        </w:tc>
        <w:tc>
          <w:tcPr>
            <w:tcW w:w="1350" w:type="dxa"/>
            <w:vAlign w:val="center"/>
          </w:tcPr>
          <w:p w14:paraId="5D20A15E" w14:textId="26BD10C7" w:rsidR="00961A0D" w:rsidRPr="007B7371" w:rsidRDefault="001816EE" w:rsidP="00961A0D">
            <w:pPr>
              <w:jc w:val="center"/>
              <w:rPr>
                <w:rFonts w:ascii="Abadi" w:hAnsi="Abadi" w:cs="Tahoma"/>
                <w:sz w:val="18"/>
                <w:szCs w:val="18"/>
              </w:rPr>
            </w:pPr>
            <w:r>
              <w:rPr>
                <w:rFonts w:ascii="Abadi" w:hAnsi="Abadi" w:cs="Tahoma"/>
                <w:sz w:val="18"/>
                <w:szCs w:val="18"/>
              </w:rPr>
              <w:t>13.29</w:t>
            </w:r>
          </w:p>
        </w:tc>
        <w:tc>
          <w:tcPr>
            <w:tcW w:w="1414" w:type="dxa"/>
            <w:vAlign w:val="center"/>
          </w:tcPr>
          <w:p w14:paraId="47DB8CFB" w14:textId="586BF4F1" w:rsidR="00961A0D" w:rsidRPr="007B7371" w:rsidRDefault="001816EE" w:rsidP="00961A0D">
            <w:pPr>
              <w:jc w:val="center"/>
              <w:rPr>
                <w:rFonts w:ascii="Abadi" w:hAnsi="Abadi" w:cs="Tahoma"/>
                <w:sz w:val="18"/>
                <w:szCs w:val="18"/>
              </w:rPr>
            </w:pPr>
            <w:r>
              <w:rPr>
                <w:rFonts w:ascii="Abadi" w:hAnsi="Abadi" w:cs="Tahoma"/>
                <w:sz w:val="18"/>
                <w:szCs w:val="18"/>
              </w:rPr>
              <w:t>7.04 – 17.5</w:t>
            </w:r>
          </w:p>
        </w:tc>
        <w:tc>
          <w:tcPr>
            <w:tcW w:w="926" w:type="dxa"/>
            <w:vAlign w:val="center"/>
          </w:tcPr>
          <w:p w14:paraId="4CBC605C" w14:textId="0DBC88CD" w:rsidR="00961A0D" w:rsidRPr="007B7371" w:rsidRDefault="00961A0D" w:rsidP="00961A0D">
            <w:pPr>
              <w:jc w:val="center"/>
              <w:rPr>
                <w:rFonts w:ascii="Abadi" w:hAnsi="Abadi"/>
                <w:sz w:val="18"/>
                <w:szCs w:val="18"/>
              </w:rPr>
            </w:pPr>
            <w:r w:rsidRPr="007B7371">
              <w:rPr>
                <w:rFonts w:ascii="Abadi" w:hAnsi="Abadi"/>
                <w:sz w:val="18"/>
                <w:szCs w:val="18"/>
              </w:rPr>
              <w:t>500</w:t>
            </w:r>
          </w:p>
        </w:tc>
        <w:tc>
          <w:tcPr>
            <w:tcW w:w="1080" w:type="dxa"/>
            <w:vAlign w:val="center"/>
          </w:tcPr>
          <w:p w14:paraId="71C987D4" w14:textId="5FD185B8" w:rsidR="00961A0D" w:rsidRPr="007B7371" w:rsidRDefault="00961A0D" w:rsidP="00961A0D">
            <w:pPr>
              <w:jc w:val="center"/>
              <w:rPr>
                <w:rFonts w:ascii="Abadi" w:hAnsi="Abadi"/>
                <w:sz w:val="18"/>
                <w:szCs w:val="18"/>
              </w:rPr>
            </w:pPr>
            <w:r w:rsidRPr="007B7371">
              <w:rPr>
                <w:rFonts w:ascii="Abadi" w:hAnsi="Abadi"/>
                <w:sz w:val="18"/>
                <w:szCs w:val="18"/>
              </w:rPr>
              <w:t>.5</w:t>
            </w:r>
          </w:p>
        </w:tc>
        <w:tc>
          <w:tcPr>
            <w:tcW w:w="2808" w:type="dxa"/>
            <w:tcBorders>
              <w:right w:val="single" w:sz="6" w:space="0" w:color="auto"/>
            </w:tcBorders>
            <w:vAlign w:val="center"/>
          </w:tcPr>
          <w:p w14:paraId="5B6CCB1F" w14:textId="00D66557" w:rsidR="00961A0D" w:rsidRPr="007B7371" w:rsidRDefault="00961A0D" w:rsidP="00961A0D">
            <w:pPr>
              <w:rPr>
                <w:rFonts w:ascii="Abadi" w:hAnsi="Abadi"/>
                <w:sz w:val="18"/>
                <w:szCs w:val="18"/>
              </w:rPr>
            </w:pPr>
            <w:r w:rsidRPr="007B7371">
              <w:rPr>
                <w:rFonts w:ascii="Abadi" w:hAnsi="Abadi"/>
                <w:sz w:val="18"/>
                <w:szCs w:val="18"/>
              </w:rPr>
              <w:t>Runoff/leaching from natural deposits; industrial wastes</w:t>
            </w:r>
          </w:p>
        </w:tc>
      </w:tr>
      <w:tr w:rsidR="00961A0D" w:rsidRPr="007B7371" w14:paraId="5E523F71" w14:textId="77777777" w:rsidTr="00295DC7">
        <w:trPr>
          <w:trHeight w:val="432"/>
          <w:jc w:val="center"/>
        </w:trPr>
        <w:tc>
          <w:tcPr>
            <w:tcW w:w="2268" w:type="dxa"/>
            <w:gridSpan w:val="2"/>
            <w:tcBorders>
              <w:left w:val="single" w:sz="6" w:space="0" w:color="auto"/>
            </w:tcBorders>
            <w:vAlign w:val="center"/>
          </w:tcPr>
          <w:p w14:paraId="6D7598DE" w14:textId="69CD2239"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lastRenderedPageBreak/>
              <w:t>Chloride</w:t>
            </w:r>
          </w:p>
        </w:tc>
        <w:tc>
          <w:tcPr>
            <w:tcW w:w="990" w:type="dxa"/>
            <w:vAlign w:val="center"/>
          </w:tcPr>
          <w:p w14:paraId="537670B6" w14:textId="6C36DFD8" w:rsidR="00961A0D" w:rsidRPr="007B7371" w:rsidRDefault="00961A0D" w:rsidP="00961A0D">
            <w:pPr>
              <w:jc w:val="center"/>
              <w:rPr>
                <w:rFonts w:ascii="Abadi" w:hAnsi="Abadi" w:cs="Tahoma"/>
                <w:sz w:val="18"/>
                <w:szCs w:val="18"/>
              </w:rPr>
            </w:pPr>
            <w:r w:rsidRPr="007B7371">
              <w:rPr>
                <w:rFonts w:ascii="Abadi" w:hAnsi="Abadi" w:cs="Tahoma"/>
                <w:sz w:val="18"/>
                <w:szCs w:val="18"/>
              </w:rPr>
              <w:t>201</w:t>
            </w:r>
            <w:r w:rsidR="001816EE">
              <w:rPr>
                <w:rFonts w:ascii="Abadi" w:hAnsi="Abadi" w:cs="Tahoma"/>
                <w:sz w:val="18"/>
                <w:szCs w:val="18"/>
              </w:rPr>
              <w:t>9</w:t>
            </w:r>
          </w:p>
        </w:tc>
        <w:tc>
          <w:tcPr>
            <w:tcW w:w="1350" w:type="dxa"/>
            <w:vAlign w:val="center"/>
          </w:tcPr>
          <w:p w14:paraId="01CEE970" w14:textId="543B41E4" w:rsidR="00961A0D" w:rsidRPr="007B7371" w:rsidRDefault="001816EE" w:rsidP="00961A0D">
            <w:pPr>
              <w:jc w:val="center"/>
              <w:rPr>
                <w:rFonts w:ascii="Abadi" w:hAnsi="Abadi" w:cs="Tahoma"/>
                <w:sz w:val="18"/>
                <w:szCs w:val="18"/>
              </w:rPr>
            </w:pPr>
            <w:r>
              <w:rPr>
                <w:rFonts w:ascii="Abadi" w:hAnsi="Abadi" w:cs="Tahoma"/>
                <w:sz w:val="18"/>
                <w:szCs w:val="18"/>
              </w:rPr>
              <w:t>7.16</w:t>
            </w:r>
          </w:p>
        </w:tc>
        <w:tc>
          <w:tcPr>
            <w:tcW w:w="1414" w:type="dxa"/>
            <w:vAlign w:val="center"/>
          </w:tcPr>
          <w:p w14:paraId="79DE0FB4" w14:textId="4CE3691A" w:rsidR="00961A0D" w:rsidRPr="007B7371" w:rsidRDefault="001816EE" w:rsidP="00961A0D">
            <w:pPr>
              <w:jc w:val="center"/>
              <w:rPr>
                <w:rFonts w:ascii="Abadi" w:hAnsi="Abadi" w:cs="Tahoma"/>
                <w:sz w:val="18"/>
                <w:szCs w:val="18"/>
              </w:rPr>
            </w:pPr>
            <w:r>
              <w:rPr>
                <w:rFonts w:ascii="Abadi" w:hAnsi="Abadi" w:cs="Tahoma"/>
                <w:sz w:val="18"/>
                <w:szCs w:val="18"/>
              </w:rPr>
              <w:t>5.6 – 8.3</w:t>
            </w:r>
          </w:p>
        </w:tc>
        <w:tc>
          <w:tcPr>
            <w:tcW w:w="926" w:type="dxa"/>
            <w:vAlign w:val="center"/>
          </w:tcPr>
          <w:p w14:paraId="570D5810" w14:textId="2AF635BD" w:rsidR="00961A0D" w:rsidRPr="007B7371" w:rsidRDefault="00961A0D" w:rsidP="00961A0D">
            <w:pPr>
              <w:jc w:val="center"/>
              <w:rPr>
                <w:rFonts w:ascii="Abadi" w:hAnsi="Abadi"/>
                <w:sz w:val="18"/>
                <w:szCs w:val="18"/>
              </w:rPr>
            </w:pPr>
            <w:r w:rsidRPr="007B7371">
              <w:rPr>
                <w:rFonts w:ascii="Abadi" w:hAnsi="Abadi"/>
                <w:sz w:val="18"/>
                <w:szCs w:val="18"/>
              </w:rPr>
              <w:t>500</w:t>
            </w:r>
          </w:p>
        </w:tc>
        <w:tc>
          <w:tcPr>
            <w:tcW w:w="1080" w:type="dxa"/>
            <w:vAlign w:val="center"/>
          </w:tcPr>
          <w:p w14:paraId="35F84F54" w14:textId="5854D68C" w:rsidR="00961A0D" w:rsidRPr="007B7371" w:rsidRDefault="00961A0D" w:rsidP="00961A0D">
            <w:pPr>
              <w:jc w:val="center"/>
              <w:rPr>
                <w:rFonts w:ascii="Abadi" w:hAnsi="Abadi"/>
                <w:sz w:val="18"/>
                <w:szCs w:val="18"/>
              </w:rPr>
            </w:pPr>
          </w:p>
        </w:tc>
        <w:tc>
          <w:tcPr>
            <w:tcW w:w="2808" w:type="dxa"/>
            <w:tcBorders>
              <w:right w:val="single" w:sz="6" w:space="0" w:color="auto"/>
            </w:tcBorders>
            <w:vAlign w:val="center"/>
          </w:tcPr>
          <w:p w14:paraId="12082A7A" w14:textId="6E00A553" w:rsidR="00961A0D" w:rsidRPr="007B7371" w:rsidRDefault="00961A0D" w:rsidP="00961A0D">
            <w:pPr>
              <w:rPr>
                <w:rFonts w:ascii="Abadi" w:hAnsi="Abadi"/>
                <w:sz w:val="18"/>
                <w:szCs w:val="18"/>
              </w:rPr>
            </w:pPr>
            <w:r w:rsidRPr="007B7371">
              <w:rPr>
                <w:rFonts w:ascii="Abadi" w:hAnsi="Abadi"/>
                <w:sz w:val="18"/>
                <w:szCs w:val="18"/>
              </w:rPr>
              <w:t>Runoff/leaching from natural deposits; seawater influence</w:t>
            </w:r>
          </w:p>
        </w:tc>
      </w:tr>
      <w:tr w:rsidR="00961A0D" w:rsidRPr="007B7371" w14:paraId="32F877AA" w14:textId="77777777" w:rsidTr="00295DC7">
        <w:trPr>
          <w:trHeight w:val="432"/>
          <w:jc w:val="center"/>
        </w:trPr>
        <w:tc>
          <w:tcPr>
            <w:tcW w:w="2268" w:type="dxa"/>
            <w:gridSpan w:val="2"/>
            <w:tcBorders>
              <w:left w:val="single" w:sz="6" w:space="0" w:color="auto"/>
            </w:tcBorders>
            <w:vAlign w:val="center"/>
          </w:tcPr>
          <w:p w14:paraId="5376CB0F" w14:textId="75E157DE"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t>Specific Conductance</w:t>
            </w:r>
          </w:p>
        </w:tc>
        <w:tc>
          <w:tcPr>
            <w:tcW w:w="990" w:type="dxa"/>
            <w:vAlign w:val="center"/>
          </w:tcPr>
          <w:p w14:paraId="0F58EFAB" w14:textId="095CB662" w:rsidR="00961A0D" w:rsidRPr="007B7371" w:rsidRDefault="00961A0D" w:rsidP="00961A0D">
            <w:pPr>
              <w:jc w:val="center"/>
              <w:rPr>
                <w:rFonts w:ascii="Abadi" w:hAnsi="Abadi" w:cs="Tahoma"/>
                <w:sz w:val="18"/>
                <w:szCs w:val="18"/>
              </w:rPr>
            </w:pPr>
            <w:r w:rsidRPr="007B7371">
              <w:rPr>
                <w:rFonts w:ascii="Abadi" w:hAnsi="Abadi" w:cs="Tahoma"/>
                <w:sz w:val="18"/>
                <w:szCs w:val="18"/>
              </w:rPr>
              <w:t>201</w:t>
            </w:r>
            <w:r w:rsidR="001816EE">
              <w:rPr>
                <w:rFonts w:ascii="Abadi" w:hAnsi="Abadi" w:cs="Tahoma"/>
                <w:sz w:val="18"/>
                <w:szCs w:val="18"/>
              </w:rPr>
              <w:t>9</w:t>
            </w:r>
          </w:p>
        </w:tc>
        <w:tc>
          <w:tcPr>
            <w:tcW w:w="1350" w:type="dxa"/>
            <w:vAlign w:val="center"/>
          </w:tcPr>
          <w:p w14:paraId="61EF3834" w14:textId="0F6011BD" w:rsidR="00961A0D" w:rsidRPr="007B7371" w:rsidRDefault="00113A46" w:rsidP="00961A0D">
            <w:pPr>
              <w:jc w:val="center"/>
              <w:rPr>
                <w:rFonts w:ascii="Abadi" w:hAnsi="Abadi" w:cs="Tahoma"/>
                <w:sz w:val="18"/>
                <w:szCs w:val="18"/>
              </w:rPr>
            </w:pPr>
            <w:r>
              <w:rPr>
                <w:rFonts w:ascii="Abadi" w:hAnsi="Abadi" w:cs="Tahoma"/>
                <w:sz w:val="18"/>
                <w:szCs w:val="18"/>
              </w:rPr>
              <w:t>322</w:t>
            </w:r>
          </w:p>
        </w:tc>
        <w:tc>
          <w:tcPr>
            <w:tcW w:w="1414" w:type="dxa"/>
            <w:vAlign w:val="center"/>
          </w:tcPr>
          <w:p w14:paraId="314C0EDD" w14:textId="5A2FFE0B" w:rsidR="00961A0D" w:rsidRPr="007B7371" w:rsidRDefault="00113A46" w:rsidP="00961A0D">
            <w:pPr>
              <w:jc w:val="center"/>
              <w:rPr>
                <w:rFonts w:ascii="Abadi" w:hAnsi="Abadi" w:cs="Tahoma"/>
                <w:sz w:val="18"/>
                <w:szCs w:val="18"/>
              </w:rPr>
            </w:pPr>
            <w:r>
              <w:rPr>
                <w:rFonts w:ascii="Abadi" w:hAnsi="Abadi" w:cs="Tahoma"/>
                <w:sz w:val="18"/>
                <w:szCs w:val="18"/>
              </w:rPr>
              <w:t>269 - 365</w:t>
            </w:r>
          </w:p>
        </w:tc>
        <w:tc>
          <w:tcPr>
            <w:tcW w:w="926" w:type="dxa"/>
            <w:vAlign w:val="center"/>
          </w:tcPr>
          <w:p w14:paraId="4DE3044F" w14:textId="3A7208E0" w:rsidR="00961A0D" w:rsidRPr="007B7371" w:rsidRDefault="00961A0D" w:rsidP="00961A0D">
            <w:pPr>
              <w:jc w:val="center"/>
              <w:rPr>
                <w:rFonts w:ascii="Abadi" w:hAnsi="Abadi"/>
                <w:sz w:val="18"/>
                <w:szCs w:val="18"/>
              </w:rPr>
            </w:pPr>
            <w:r w:rsidRPr="007B7371">
              <w:rPr>
                <w:rFonts w:ascii="Abadi" w:hAnsi="Abadi"/>
                <w:sz w:val="18"/>
                <w:szCs w:val="18"/>
              </w:rPr>
              <w:t>1600</w:t>
            </w:r>
          </w:p>
        </w:tc>
        <w:tc>
          <w:tcPr>
            <w:tcW w:w="1080" w:type="dxa"/>
            <w:vAlign w:val="center"/>
          </w:tcPr>
          <w:p w14:paraId="1929243E" w14:textId="67C0539F" w:rsidR="00961A0D" w:rsidRPr="007B7371" w:rsidRDefault="00961A0D" w:rsidP="00961A0D">
            <w:pPr>
              <w:jc w:val="center"/>
              <w:rPr>
                <w:rFonts w:ascii="Abadi" w:hAnsi="Abadi"/>
                <w:sz w:val="18"/>
                <w:szCs w:val="18"/>
              </w:rPr>
            </w:pPr>
          </w:p>
        </w:tc>
        <w:tc>
          <w:tcPr>
            <w:tcW w:w="2808" w:type="dxa"/>
            <w:tcBorders>
              <w:right w:val="single" w:sz="6" w:space="0" w:color="auto"/>
            </w:tcBorders>
            <w:vAlign w:val="center"/>
          </w:tcPr>
          <w:p w14:paraId="5A601452" w14:textId="000B5C45" w:rsidR="00961A0D" w:rsidRPr="007B7371" w:rsidRDefault="00961A0D" w:rsidP="00961A0D">
            <w:pPr>
              <w:rPr>
                <w:rFonts w:ascii="Abadi" w:hAnsi="Abadi"/>
                <w:sz w:val="18"/>
                <w:szCs w:val="18"/>
              </w:rPr>
            </w:pPr>
            <w:r w:rsidRPr="007B7371">
              <w:rPr>
                <w:rFonts w:ascii="Abadi" w:hAnsi="Abadi"/>
                <w:sz w:val="18"/>
                <w:szCs w:val="18"/>
              </w:rPr>
              <w:t>Substances that form ions when in water; seawater influence</w:t>
            </w:r>
          </w:p>
        </w:tc>
      </w:tr>
      <w:tr w:rsidR="00961A0D" w:rsidRPr="007B7371" w14:paraId="183EBBB3" w14:textId="77777777" w:rsidTr="0057268D">
        <w:trPr>
          <w:trHeight w:val="432"/>
          <w:jc w:val="center"/>
        </w:trPr>
        <w:tc>
          <w:tcPr>
            <w:tcW w:w="2268" w:type="dxa"/>
            <w:gridSpan w:val="2"/>
            <w:tcBorders>
              <w:left w:val="single" w:sz="6" w:space="0" w:color="auto"/>
              <w:bottom w:val="single" w:sz="18" w:space="0" w:color="auto"/>
            </w:tcBorders>
            <w:vAlign w:val="center"/>
          </w:tcPr>
          <w:p w14:paraId="307ADA7C" w14:textId="45E7E790" w:rsidR="00961A0D" w:rsidRPr="007B7371" w:rsidRDefault="00961A0D" w:rsidP="00961A0D">
            <w:pPr>
              <w:ind w:left="187"/>
              <w:rPr>
                <w:rFonts w:ascii="Abadi" w:hAnsi="Abadi"/>
                <w:sz w:val="18"/>
                <w:szCs w:val="18"/>
              </w:rPr>
            </w:pPr>
            <w:r w:rsidRPr="007B7371">
              <w:rPr>
                <w:rFonts w:ascii="Abadi" w:hAnsi="Abadi" w:cs="Tahoma"/>
                <w:sz w:val="18"/>
                <w:szCs w:val="18"/>
              </w:rPr>
              <w:t>Iron</w:t>
            </w:r>
          </w:p>
        </w:tc>
        <w:tc>
          <w:tcPr>
            <w:tcW w:w="990" w:type="dxa"/>
            <w:tcBorders>
              <w:bottom w:val="single" w:sz="18" w:space="0" w:color="auto"/>
            </w:tcBorders>
            <w:vAlign w:val="center"/>
          </w:tcPr>
          <w:p w14:paraId="741CA754" w14:textId="58905C9E" w:rsidR="00961A0D" w:rsidRPr="007B7371" w:rsidRDefault="00961A0D" w:rsidP="00961A0D">
            <w:pPr>
              <w:jc w:val="center"/>
              <w:rPr>
                <w:rFonts w:ascii="Abadi" w:hAnsi="Abadi"/>
                <w:sz w:val="18"/>
                <w:szCs w:val="18"/>
              </w:rPr>
            </w:pPr>
            <w:r w:rsidRPr="007B7371">
              <w:rPr>
                <w:rFonts w:ascii="Abadi" w:hAnsi="Abadi" w:cs="Tahoma"/>
                <w:sz w:val="18"/>
                <w:szCs w:val="18"/>
              </w:rPr>
              <w:t>201</w:t>
            </w:r>
            <w:r w:rsidR="00113A46">
              <w:rPr>
                <w:rFonts w:ascii="Abadi" w:hAnsi="Abadi" w:cs="Tahoma"/>
                <w:sz w:val="18"/>
                <w:szCs w:val="18"/>
              </w:rPr>
              <w:t>9</w:t>
            </w:r>
          </w:p>
        </w:tc>
        <w:tc>
          <w:tcPr>
            <w:tcW w:w="1350" w:type="dxa"/>
            <w:tcBorders>
              <w:bottom w:val="single" w:sz="18" w:space="0" w:color="auto"/>
              <w:right w:val="single" w:sz="6" w:space="0" w:color="auto"/>
            </w:tcBorders>
            <w:vAlign w:val="center"/>
          </w:tcPr>
          <w:p w14:paraId="0A4C2B05" w14:textId="25F6ADD5" w:rsidR="00961A0D" w:rsidRPr="007B7371" w:rsidRDefault="00113A46" w:rsidP="00961A0D">
            <w:pPr>
              <w:jc w:val="center"/>
              <w:rPr>
                <w:rFonts w:ascii="Abadi" w:hAnsi="Abadi"/>
                <w:sz w:val="18"/>
                <w:szCs w:val="18"/>
              </w:rPr>
            </w:pPr>
            <w:r>
              <w:rPr>
                <w:rFonts w:ascii="Abadi" w:hAnsi="Abadi" w:cs="Tahoma"/>
                <w:sz w:val="18"/>
                <w:szCs w:val="18"/>
              </w:rPr>
              <w:t>0</w:t>
            </w:r>
          </w:p>
        </w:tc>
        <w:tc>
          <w:tcPr>
            <w:tcW w:w="1414" w:type="dxa"/>
            <w:tcBorders>
              <w:left w:val="single" w:sz="6" w:space="0" w:color="auto"/>
              <w:bottom w:val="single" w:sz="18" w:space="0" w:color="auto"/>
              <w:right w:val="single" w:sz="6" w:space="0" w:color="auto"/>
            </w:tcBorders>
            <w:vAlign w:val="center"/>
          </w:tcPr>
          <w:p w14:paraId="271B08B4" w14:textId="1C45FB51" w:rsidR="00961A0D" w:rsidRPr="007B7371" w:rsidRDefault="00113A46" w:rsidP="00961A0D">
            <w:pPr>
              <w:jc w:val="center"/>
              <w:rPr>
                <w:rFonts w:ascii="Abadi" w:hAnsi="Abadi"/>
                <w:sz w:val="18"/>
                <w:szCs w:val="18"/>
              </w:rPr>
            </w:pPr>
            <w:r>
              <w:rPr>
                <w:rFonts w:ascii="Abadi" w:hAnsi="Abadi" w:cs="Tahoma"/>
                <w:sz w:val="18"/>
                <w:szCs w:val="18"/>
              </w:rPr>
              <w:t>0</w:t>
            </w:r>
          </w:p>
        </w:tc>
        <w:tc>
          <w:tcPr>
            <w:tcW w:w="926" w:type="dxa"/>
            <w:tcBorders>
              <w:left w:val="single" w:sz="6" w:space="0" w:color="auto"/>
              <w:bottom w:val="single" w:sz="18" w:space="0" w:color="auto"/>
            </w:tcBorders>
            <w:vAlign w:val="center"/>
          </w:tcPr>
          <w:p w14:paraId="5F7E076E" w14:textId="77777777" w:rsidR="00961A0D" w:rsidRPr="007B7371" w:rsidRDefault="00961A0D" w:rsidP="00961A0D">
            <w:pPr>
              <w:pStyle w:val="BodyText"/>
              <w:tabs>
                <w:tab w:val="left" w:pos="360"/>
                <w:tab w:val="left" w:pos="720"/>
              </w:tabs>
              <w:jc w:val="center"/>
              <w:rPr>
                <w:rFonts w:ascii="Abadi" w:hAnsi="Abadi" w:cs="Tahoma"/>
                <w:sz w:val="18"/>
                <w:szCs w:val="18"/>
              </w:rPr>
            </w:pPr>
            <w:r w:rsidRPr="007B7371">
              <w:rPr>
                <w:rFonts w:ascii="Abadi" w:hAnsi="Abadi" w:cs="Tahoma"/>
                <w:sz w:val="18"/>
                <w:szCs w:val="18"/>
              </w:rPr>
              <w:t>300</w:t>
            </w:r>
          </w:p>
          <w:p w14:paraId="5329A979" w14:textId="00EFE586" w:rsidR="00961A0D" w:rsidRPr="007B7371" w:rsidRDefault="00961A0D" w:rsidP="00961A0D">
            <w:pPr>
              <w:jc w:val="center"/>
              <w:rPr>
                <w:rFonts w:ascii="Abadi" w:hAnsi="Abadi"/>
                <w:sz w:val="18"/>
                <w:szCs w:val="18"/>
              </w:rPr>
            </w:pPr>
            <w:r w:rsidRPr="00113A46">
              <w:rPr>
                <w:rFonts w:ascii="Abadi" w:hAnsi="Abadi" w:cs="Tahoma"/>
                <w:sz w:val="16"/>
                <w:szCs w:val="16"/>
              </w:rPr>
              <w:t>(secondary)</w:t>
            </w:r>
          </w:p>
        </w:tc>
        <w:tc>
          <w:tcPr>
            <w:tcW w:w="1080" w:type="dxa"/>
            <w:tcBorders>
              <w:bottom w:val="single" w:sz="18" w:space="0" w:color="auto"/>
            </w:tcBorders>
            <w:vAlign w:val="center"/>
          </w:tcPr>
          <w:p w14:paraId="005756C3" w14:textId="0E450200" w:rsidR="00961A0D" w:rsidRPr="007B7371" w:rsidRDefault="00961A0D" w:rsidP="00961A0D">
            <w:pPr>
              <w:jc w:val="center"/>
              <w:rPr>
                <w:rFonts w:ascii="Abadi" w:hAnsi="Abadi"/>
                <w:sz w:val="18"/>
                <w:szCs w:val="18"/>
              </w:rPr>
            </w:pPr>
            <w:r w:rsidRPr="007B7371">
              <w:rPr>
                <w:rFonts w:ascii="Abadi" w:hAnsi="Abadi" w:cs="Tahoma"/>
                <w:sz w:val="18"/>
                <w:szCs w:val="18"/>
              </w:rPr>
              <w:t>None</w:t>
            </w:r>
          </w:p>
        </w:tc>
        <w:tc>
          <w:tcPr>
            <w:tcW w:w="2808" w:type="dxa"/>
            <w:tcBorders>
              <w:bottom w:val="single" w:sz="18" w:space="0" w:color="auto"/>
              <w:right w:val="single" w:sz="6" w:space="0" w:color="auto"/>
            </w:tcBorders>
            <w:vAlign w:val="center"/>
          </w:tcPr>
          <w:p w14:paraId="31A8151D" w14:textId="2CFD6E4B" w:rsidR="00961A0D" w:rsidRPr="007B7371" w:rsidRDefault="00961A0D" w:rsidP="00961A0D">
            <w:pPr>
              <w:rPr>
                <w:rFonts w:ascii="Abadi" w:hAnsi="Abadi"/>
                <w:sz w:val="18"/>
                <w:szCs w:val="18"/>
              </w:rPr>
            </w:pPr>
            <w:r w:rsidRPr="007B7371">
              <w:rPr>
                <w:rFonts w:ascii="Abadi" w:hAnsi="Abadi" w:cs="Tahoma"/>
                <w:sz w:val="18"/>
                <w:szCs w:val="18"/>
              </w:rPr>
              <w:t>Naturally occurring</w:t>
            </w:r>
          </w:p>
        </w:tc>
      </w:tr>
      <w:tr w:rsidR="00961A0D" w:rsidRPr="007B7371"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961A0D" w:rsidRPr="007B7371" w:rsidRDefault="00961A0D" w:rsidP="00961A0D">
            <w:pPr>
              <w:spacing w:before="20"/>
              <w:jc w:val="center"/>
              <w:rPr>
                <w:rFonts w:ascii="Abadi" w:hAnsi="Abadi"/>
                <w:b/>
                <w:caps/>
                <w:sz w:val="18"/>
                <w:szCs w:val="18"/>
              </w:rPr>
            </w:pPr>
            <w:r w:rsidRPr="007B7371">
              <w:rPr>
                <w:rFonts w:ascii="Abadi" w:hAnsi="Abadi"/>
                <w:b/>
                <w:caps/>
                <w:sz w:val="18"/>
                <w:szCs w:val="18"/>
              </w:rPr>
              <w:t>TAble 6 – detection of UNREGULATED CONTAMINANTS</w:t>
            </w:r>
          </w:p>
        </w:tc>
      </w:tr>
      <w:tr w:rsidR="00961A0D" w:rsidRPr="007B7371" w14:paraId="51C87D94" w14:textId="77777777" w:rsidTr="0057268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61A0D" w:rsidRPr="007B7371" w:rsidRDefault="00961A0D" w:rsidP="00961A0D">
            <w:pPr>
              <w:spacing w:before="40"/>
              <w:jc w:val="center"/>
              <w:rPr>
                <w:rFonts w:ascii="Abadi" w:hAnsi="Abadi"/>
                <w:b/>
                <w:sz w:val="18"/>
                <w:szCs w:val="18"/>
              </w:rPr>
            </w:pPr>
            <w:r w:rsidRPr="007B7371">
              <w:rPr>
                <w:rFonts w:ascii="Abadi" w:hAnsi="Abadi"/>
                <w:b/>
                <w:sz w:val="18"/>
                <w:szCs w:val="18"/>
              </w:rPr>
              <w:t>Chemical or Constituent</w:t>
            </w:r>
            <w:r w:rsidRPr="007B7371">
              <w:rPr>
                <w:rFonts w:ascii="Abadi" w:hAnsi="Abadi"/>
                <w:b/>
                <w:sz w:val="18"/>
                <w:szCs w:val="18"/>
              </w:rPr>
              <w:br/>
            </w:r>
            <w:r w:rsidRPr="007B7371">
              <w:rPr>
                <w:rFonts w:ascii="Abadi" w:hAnsi="Abadi"/>
                <w:sz w:val="18"/>
                <w:szCs w:val="18"/>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Level Detected</w:t>
            </w:r>
          </w:p>
        </w:tc>
        <w:tc>
          <w:tcPr>
            <w:tcW w:w="1414" w:type="dxa"/>
            <w:tcBorders>
              <w:top w:val="single" w:sz="18" w:space="0" w:color="auto"/>
              <w:left w:val="single" w:sz="6" w:space="0" w:color="auto"/>
              <w:bottom w:val="double" w:sz="4" w:space="0" w:color="auto"/>
              <w:right w:val="single" w:sz="6" w:space="0" w:color="auto"/>
            </w:tcBorders>
            <w:vAlign w:val="center"/>
          </w:tcPr>
          <w:p w14:paraId="45A8A9D9"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Range of Detections</w:t>
            </w:r>
          </w:p>
        </w:tc>
        <w:tc>
          <w:tcPr>
            <w:tcW w:w="2006"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Health Effects Language</w:t>
            </w:r>
          </w:p>
        </w:tc>
      </w:tr>
      <w:tr w:rsidR="00961A0D" w:rsidRPr="007B7371" w14:paraId="4F974BB1" w14:textId="77777777" w:rsidTr="0057268D">
        <w:trPr>
          <w:trHeight w:val="432"/>
          <w:jc w:val="center"/>
        </w:trPr>
        <w:tc>
          <w:tcPr>
            <w:tcW w:w="2268" w:type="dxa"/>
            <w:gridSpan w:val="2"/>
            <w:tcBorders>
              <w:left w:val="single" w:sz="6" w:space="0" w:color="auto"/>
              <w:bottom w:val="single" w:sz="18" w:space="0" w:color="auto"/>
              <w:right w:val="single" w:sz="6" w:space="0" w:color="auto"/>
            </w:tcBorders>
            <w:vAlign w:val="center"/>
          </w:tcPr>
          <w:p w14:paraId="13867A6C" w14:textId="7122F336" w:rsidR="00961A0D" w:rsidRPr="007B7371" w:rsidRDefault="00961A0D" w:rsidP="00961A0D">
            <w:pPr>
              <w:rPr>
                <w:rFonts w:ascii="Abadi" w:hAnsi="Abadi"/>
                <w:sz w:val="18"/>
                <w:szCs w:val="18"/>
              </w:rPr>
            </w:pPr>
            <w:r w:rsidRPr="007B7371">
              <w:rPr>
                <w:rFonts w:ascii="Abadi" w:hAnsi="Abadi"/>
                <w:sz w:val="18"/>
                <w:szCs w:val="18"/>
              </w:rPr>
              <w:t>Tert-Butyl Alcohol (TBA)</w:t>
            </w:r>
          </w:p>
        </w:tc>
        <w:tc>
          <w:tcPr>
            <w:tcW w:w="990" w:type="dxa"/>
            <w:tcBorders>
              <w:left w:val="single" w:sz="6" w:space="0" w:color="auto"/>
              <w:bottom w:val="single" w:sz="18" w:space="0" w:color="auto"/>
              <w:right w:val="single" w:sz="6" w:space="0" w:color="auto"/>
            </w:tcBorders>
            <w:vAlign w:val="center"/>
          </w:tcPr>
          <w:p w14:paraId="29134B0A" w14:textId="1725B305" w:rsidR="00961A0D" w:rsidRPr="007B7371" w:rsidRDefault="00961A0D" w:rsidP="00961A0D">
            <w:pPr>
              <w:jc w:val="center"/>
              <w:rPr>
                <w:rFonts w:ascii="Abadi" w:hAnsi="Abadi"/>
                <w:sz w:val="18"/>
                <w:szCs w:val="18"/>
              </w:rPr>
            </w:pPr>
            <w:r w:rsidRPr="007B7371">
              <w:rPr>
                <w:rFonts w:ascii="Abadi" w:hAnsi="Abadi"/>
                <w:sz w:val="18"/>
                <w:szCs w:val="18"/>
              </w:rPr>
              <w:t>2018</w:t>
            </w:r>
          </w:p>
        </w:tc>
        <w:tc>
          <w:tcPr>
            <w:tcW w:w="1350" w:type="dxa"/>
            <w:tcBorders>
              <w:left w:val="single" w:sz="6" w:space="0" w:color="auto"/>
              <w:bottom w:val="single" w:sz="18" w:space="0" w:color="auto"/>
              <w:right w:val="single" w:sz="6" w:space="0" w:color="auto"/>
            </w:tcBorders>
            <w:vAlign w:val="center"/>
          </w:tcPr>
          <w:p w14:paraId="6432953F" w14:textId="253EB443" w:rsidR="00961A0D" w:rsidRPr="007B7371" w:rsidRDefault="00961A0D" w:rsidP="00961A0D">
            <w:pPr>
              <w:jc w:val="center"/>
              <w:rPr>
                <w:rFonts w:ascii="Abadi" w:hAnsi="Abadi"/>
                <w:sz w:val="18"/>
                <w:szCs w:val="18"/>
              </w:rPr>
            </w:pPr>
            <w:r w:rsidRPr="007B7371">
              <w:rPr>
                <w:rFonts w:ascii="Abadi" w:hAnsi="Abadi"/>
                <w:sz w:val="18"/>
                <w:szCs w:val="18"/>
              </w:rPr>
              <w:t>6.8</w:t>
            </w:r>
          </w:p>
        </w:tc>
        <w:tc>
          <w:tcPr>
            <w:tcW w:w="1414" w:type="dxa"/>
            <w:tcBorders>
              <w:left w:val="single" w:sz="6" w:space="0" w:color="auto"/>
              <w:bottom w:val="single" w:sz="18" w:space="0" w:color="auto"/>
              <w:right w:val="single" w:sz="6" w:space="0" w:color="auto"/>
            </w:tcBorders>
            <w:shd w:val="clear" w:color="auto" w:fill="auto"/>
            <w:vAlign w:val="center"/>
          </w:tcPr>
          <w:p w14:paraId="03949132" w14:textId="77777777" w:rsidR="00961A0D" w:rsidRPr="007B7371" w:rsidRDefault="00961A0D" w:rsidP="00961A0D">
            <w:pPr>
              <w:jc w:val="center"/>
              <w:rPr>
                <w:rFonts w:ascii="Abadi" w:hAnsi="Abadi"/>
                <w:sz w:val="18"/>
                <w:szCs w:val="18"/>
              </w:rPr>
            </w:pPr>
          </w:p>
        </w:tc>
        <w:tc>
          <w:tcPr>
            <w:tcW w:w="2006" w:type="dxa"/>
            <w:gridSpan w:val="2"/>
            <w:tcBorders>
              <w:left w:val="single" w:sz="6" w:space="0" w:color="auto"/>
              <w:bottom w:val="single" w:sz="18" w:space="0" w:color="auto"/>
              <w:right w:val="single" w:sz="6" w:space="0" w:color="auto"/>
            </w:tcBorders>
            <w:shd w:val="clear" w:color="auto" w:fill="auto"/>
            <w:vAlign w:val="center"/>
          </w:tcPr>
          <w:p w14:paraId="7592CF94" w14:textId="3A640076" w:rsidR="00961A0D" w:rsidRPr="007B7371" w:rsidRDefault="00961A0D" w:rsidP="00961A0D">
            <w:pPr>
              <w:jc w:val="center"/>
              <w:rPr>
                <w:rFonts w:ascii="Abadi" w:hAnsi="Abadi"/>
                <w:sz w:val="18"/>
                <w:szCs w:val="18"/>
              </w:rPr>
            </w:pPr>
            <w:r w:rsidRPr="007B7371">
              <w:rPr>
                <w:rFonts w:ascii="Abadi" w:hAnsi="Abadi"/>
                <w:sz w:val="18"/>
                <w:szCs w:val="18"/>
              </w:rPr>
              <w:t>260</w:t>
            </w:r>
          </w:p>
        </w:tc>
        <w:tc>
          <w:tcPr>
            <w:tcW w:w="2808" w:type="dxa"/>
            <w:tcBorders>
              <w:top w:val="single" w:sz="6" w:space="0" w:color="auto"/>
              <w:left w:val="single" w:sz="6" w:space="0" w:color="auto"/>
              <w:bottom w:val="single" w:sz="18" w:space="0" w:color="auto"/>
              <w:right w:val="single" w:sz="6" w:space="0" w:color="auto"/>
            </w:tcBorders>
            <w:vAlign w:val="center"/>
          </w:tcPr>
          <w:p w14:paraId="1C32453F" w14:textId="77777777" w:rsidR="00961A0D" w:rsidRPr="007B7371" w:rsidRDefault="00961A0D" w:rsidP="00961A0D">
            <w:pPr>
              <w:rPr>
                <w:rFonts w:ascii="Abadi" w:hAnsi="Abadi"/>
                <w:sz w:val="18"/>
                <w:szCs w:val="18"/>
              </w:rPr>
            </w:pPr>
          </w:p>
        </w:tc>
      </w:tr>
    </w:tbl>
    <w:p w14:paraId="7A3F9BEA" w14:textId="77777777" w:rsidR="00BC6327" w:rsidRPr="007B7371" w:rsidRDefault="00BC6327" w:rsidP="00EB2120">
      <w:pPr>
        <w:spacing w:before="240"/>
        <w:jc w:val="center"/>
        <w:rPr>
          <w:rFonts w:ascii="Abadi" w:hAnsi="Abadi"/>
          <w:b/>
          <w:sz w:val="18"/>
          <w:szCs w:val="18"/>
        </w:rPr>
      </w:pPr>
      <w:r w:rsidRPr="007B7371">
        <w:rPr>
          <w:rFonts w:ascii="Abadi" w:hAnsi="Abadi"/>
          <w:b/>
          <w:sz w:val="18"/>
          <w:szCs w:val="18"/>
        </w:rPr>
        <w:t>Additional General Information on Drinking Water</w:t>
      </w:r>
    </w:p>
    <w:p w14:paraId="754D5F4F" w14:textId="77777777" w:rsidR="001331D3" w:rsidRPr="007B7371" w:rsidRDefault="001331D3" w:rsidP="00EB2120">
      <w:pPr>
        <w:pStyle w:val="BodyText"/>
        <w:tabs>
          <w:tab w:val="left" w:pos="9900"/>
        </w:tabs>
        <w:spacing w:before="0"/>
        <w:rPr>
          <w:rFonts w:ascii="Abadi" w:hAnsi="Abadi"/>
          <w:sz w:val="18"/>
          <w:szCs w:val="18"/>
        </w:rPr>
      </w:pPr>
      <w:r w:rsidRPr="007B7371">
        <w:rPr>
          <w:rFonts w:ascii="Abadi" w:hAnsi="Abadi"/>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7B7371">
        <w:rPr>
          <w:rFonts w:ascii="Abadi" w:hAnsi="Abadi"/>
          <w:sz w:val="18"/>
          <w:szCs w:val="18"/>
        </w:rPr>
        <w:t xml:space="preserve"> </w:t>
      </w:r>
      <w:r w:rsidRPr="007B7371">
        <w:rPr>
          <w:rFonts w:ascii="Abadi" w:hAnsi="Abadi"/>
          <w:sz w:val="18"/>
          <w:szCs w:val="18"/>
        </w:rPr>
        <w:t>More information about contaminants and potential health effects can be obtained by calling the 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EPA’s Safe Drinking Water Hotline (1-800-426-4791).</w:t>
      </w:r>
    </w:p>
    <w:p w14:paraId="344E4AEB" w14:textId="77777777" w:rsidR="00BC6327" w:rsidRPr="007B7371" w:rsidRDefault="00BC6327" w:rsidP="00EB2120">
      <w:pPr>
        <w:pStyle w:val="BodyText"/>
        <w:spacing w:before="0"/>
        <w:rPr>
          <w:rFonts w:ascii="Abadi" w:hAnsi="Abadi"/>
          <w:sz w:val="18"/>
          <w:szCs w:val="18"/>
        </w:rPr>
      </w:pPr>
      <w:r w:rsidRPr="007B7371">
        <w:rPr>
          <w:rFonts w:ascii="Abadi" w:hAnsi="Abadi"/>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7B7371">
        <w:rPr>
          <w:rFonts w:ascii="Abadi" w:hAnsi="Abadi"/>
          <w:sz w:val="18"/>
          <w:szCs w:val="18"/>
        </w:rPr>
        <w:t xml:space="preserve"> </w:t>
      </w:r>
      <w:r w:rsidRPr="007B7371">
        <w:rPr>
          <w:rFonts w:ascii="Abadi" w:hAnsi="Abadi"/>
          <w:sz w:val="18"/>
          <w:szCs w:val="18"/>
        </w:rPr>
        <w:t xml:space="preserve">These people should seek advice about drinking water from their health care providers. </w:t>
      </w:r>
      <w:r w:rsidR="00365C7B" w:rsidRPr="007B7371">
        <w:rPr>
          <w:rFonts w:ascii="Abadi" w:hAnsi="Abadi"/>
          <w:sz w:val="18"/>
          <w:szCs w:val="18"/>
        </w:rPr>
        <w:t xml:space="preserve"> </w:t>
      </w:r>
      <w:r w:rsidRPr="007B7371">
        <w:rPr>
          <w:rFonts w:ascii="Abadi" w:hAnsi="Abadi"/>
          <w:sz w:val="18"/>
          <w:szCs w:val="18"/>
        </w:rPr>
        <w:t>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 xml:space="preserve">EPA/Centers for Disease Control (CDC) guidelines on appropriate means to lessen the risk of infection by </w:t>
      </w:r>
      <w:r w:rsidRPr="007B7371">
        <w:rPr>
          <w:rFonts w:ascii="Abadi" w:hAnsi="Abadi"/>
          <w:i/>
          <w:sz w:val="18"/>
          <w:szCs w:val="18"/>
        </w:rPr>
        <w:t>Cryptosporidium</w:t>
      </w:r>
      <w:r w:rsidRPr="007B7371">
        <w:rPr>
          <w:rFonts w:ascii="Abadi" w:hAnsi="Abadi"/>
          <w:sz w:val="18"/>
          <w:szCs w:val="18"/>
        </w:rPr>
        <w:t xml:space="preserve"> and other microbial contaminants are available from the Safe Drinking Water Hotline (1-800-426-4791).</w:t>
      </w:r>
    </w:p>
    <w:p w14:paraId="3A9CDE88" w14:textId="446DF313" w:rsidR="008D6F4A" w:rsidRPr="007B7371" w:rsidRDefault="008D6F4A" w:rsidP="00EB2120">
      <w:pPr>
        <w:pStyle w:val="BodyText"/>
        <w:spacing w:before="0"/>
        <w:rPr>
          <w:rFonts w:ascii="Abadi" w:hAnsi="Abadi"/>
          <w:sz w:val="18"/>
          <w:szCs w:val="18"/>
        </w:rPr>
      </w:pPr>
      <w:r w:rsidRPr="007B7371">
        <w:rPr>
          <w:rFonts w:ascii="Abadi" w:hAnsi="Abadi"/>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007B7371" w:rsidRPr="007B7371">
        <w:rPr>
          <w:rFonts w:ascii="Abadi" w:hAnsi="Abadi"/>
          <w:sz w:val="18"/>
          <w:szCs w:val="18"/>
        </w:rPr>
        <w:t>. The City of Corning</w:t>
      </w:r>
      <w:r w:rsidRPr="007B7371">
        <w:rPr>
          <w:rFonts w:ascii="Abadi" w:hAnsi="Abadi"/>
          <w:sz w:val="18"/>
          <w:szCs w:val="18"/>
        </w:rPr>
        <w:t xml:space="preserve"> is responsible for providing high quality drinking </w:t>
      </w:r>
      <w:proofErr w:type="gramStart"/>
      <w:r w:rsidRPr="007B7371">
        <w:rPr>
          <w:rFonts w:ascii="Abadi" w:hAnsi="Abadi"/>
          <w:sz w:val="18"/>
          <w:szCs w:val="18"/>
        </w:rPr>
        <w:t>water, but</w:t>
      </w:r>
      <w:proofErr w:type="gramEnd"/>
      <w:r w:rsidRPr="007B7371">
        <w:rPr>
          <w:rFonts w:ascii="Abadi" w:hAnsi="Abadi"/>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7B7371">
        <w:rPr>
          <w:rFonts w:ascii="Abadi" w:hAnsi="Abadi"/>
          <w:sz w:val="18"/>
          <w:szCs w:val="18"/>
        </w:rPr>
        <w:t> </w:t>
      </w:r>
      <w:r w:rsidRPr="007B7371">
        <w:rPr>
          <w:rFonts w:ascii="Abadi" w:hAnsi="Abadi"/>
          <w:sz w:val="18"/>
          <w:szCs w:val="18"/>
        </w:rPr>
        <w:t>minutes before using water for drinking or cooking</w:t>
      </w:r>
      <w:r w:rsidR="007B7371" w:rsidRPr="007B7371">
        <w:rPr>
          <w:rFonts w:ascii="Abadi" w:hAnsi="Abadi"/>
          <w:sz w:val="18"/>
          <w:szCs w:val="18"/>
        </w:rPr>
        <w:t xml:space="preserve">. </w:t>
      </w:r>
      <w:r w:rsidRPr="007B7371">
        <w:rPr>
          <w:rFonts w:ascii="Abadi" w:hAnsi="Abadi"/>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7B7371">
        <w:rPr>
          <w:rFonts w:ascii="Abadi" w:hAnsi="Abadi"/>
          <w:sz w:val="18"/>
          <w:szCs w:val="18"/>
        </w:rPr>
        <w:t>(1-800-426-47</w:t>
      </w:r>
      <w:r w:rsidR="00365C7B" w:rsidRPr="007B7371">
        <w:rPr>
          <w:rFonts w:ascii="Abadi" w:hAnsi="Abadi"/>
          <w:sz w:val="18"/>
          <w:szCs w:val="18"/>
        </w:rPr>
        <w:t>9</w:t>
      </w:r>
      <w:r w:rsidR="00F87E2C" w:rsidRPr="007B7371">
        <w:rPr>
          <w:rFonts w:ascii="Abadi" w:hAnsi="Abadi"/>
          <w:sz w:val="18"/>
          <w:szCs w:val="18"/>
        </w:rPr>
        <w:t xml:space="preserve">1) </w:t>
      </w:r>
      <w:r w:rsidRPr="007B7371">
        <w:rPr>
          <w:rFonts w:ascii="Abadi" w:hAnsi="Abadi"/>
          <w:sz w:val="18"/>
          <w:szCs w:val="18"/>
        </w:rPr>
        <w:t xml:space="preserve">or at </w:t>
      </w:r>
      <w:hyperlink r:id="rId8" w:history="1">
        <w:r w:rsidR="0080460B" w:rsidRPr="007B7371">
          <w:rPr>
            <w:rStyle w:val="Hyperlink"/>
            <w:rFonts w:ascii="Abadi" w:hAnsi="Abadi"/>
            <w:sz w:val="18"/>
            <w:szCs w:val="18"/>
          </w:rPr>
          <w:t>http://www.epa.gov/lead</w:t>
        </w:r>
      </w:hyperlink>
      <w:r w:rsidRPr="007B7371">
        <w:rPr>
          <w:rFonts w:ascii="Abadi" w:hAnsi="Abadi"/>
          <w:sz w:val="18"/>
          <w:szCs w:val="18"/>
        </w:rPr>
        <w:t>.</w:t>
      </w:r>
    </w:p>
    <w:p w14:paraId="1C79B52E" w14:textId="5B26F371" w:rsidR="00B00A43" w:rsidRPr="00921FA5" w:rsidRDefault="00B00A43" w:rsidP="00B00A43">
      <w:pPr>
        <w:spacing w:before="60" w:after="60"/>
        <w:rPr>
          <w:i/>
          <w:sz w:val="24"/>
          <w:szCs w:val="24"/>
        </w:rPr>
      </w:pPr>
    </w:p>
    <w:p w14:paraId="7871BFF1" w14:textId="5F595927" w:rsidR="00B00A43" w:rsidRDefault="00B00A43" w:rsidP="00B00A43">
      <w:pPr>
        <w:spacing w:before="120"/>
        <w:rPr>
          <w:rFonts w:ascii="Abadi" w:hAnsi="Abadi"/>
          <w:sz w:val="18"/>
          <w:szCs w:val="18"/>
        </w:rPr>
      </w:pPr>
    </w:p>
    <w:p w14:paraId="01BE0450" w14:textId="71B82E0D" w:rsidR="00EF17C1" w:rsidRDefault="00EF17C1" w:rsidP="00B00A43">
      <w:pPr>
        <w:spacing w:before="120"/>
        <w:rPr>
          <w:rFonts w:ascii="Abadi" w:hAnsi="Abadi"/>
          <w:sz w:val="18"/>
          <w:szCs w:val="18"/>
        </w:rPr>
      </w:pPr>
    </w:p>
    <w:p w14:paraId="41CBA362" w14:textId="3C47BE58" w:rsidR="00EF17C1" w:rsidRDefault="00EF17C1" w:rsidP="00B00A43">
      <w:pPr>
        <w:spacing w:before="120"/>
        <w:rPr>
          <w:rFonts w:ascii="Abadi" w:hAnsi="Abadi"/>
          <w:sz w:val="18"/>
          <w:szCs w:val="18"/>
        </w:rPr>
      </w:pPr>
    </w:p>
    <w:p w14:paraId="275E0458" w14:textId="5CD97DA8" w:rsidR="00EF17C1" w:rsidRDefault="00EF17C1" w:rsidP="00B00A43">
      <w:pPr>
        <w:spacing w:before="120"/>
        <w:rPr>
          <w:rFonts w:ascii="Abadi" w:hAnsi="Abadi"/>
          <w:sz w:val="18"/>
          <w:szCs w:val="18"/>
        </w:rPr>
      </w:pPr>
    </w:p>
    <w:p w14:paraId="1EB68022" w14:textId="5A5E539E" w:rsidR="00EF17C1" w:rsidRDefault="00EF17C1" w:rsidP="00B00A43">
      <w:pPr>
        <w:spacing w:before="120"/>
        <w:rPr>
          <w:rFonts w:ascii="Abadi" w:hAnsi="Abadi"/>
          <w:sz w:val="18"/>
          <w:szCs w:val="18"/>
        </w:rPr>
      </w:pPr>
    </w:p>
    <w:p w14:paraId="6FBAC83C" w14:textId="6BA09EF4" w:rsidR="00EF17C1" w:rsidRDefault="00EF17C1" w:rsidP="00B00A43">
      <w:pPr>
        <w:spacing w:before="120"/>
        <w:rPr>
          <w:rFonts w:ascii="Abadi" w:hAnsi="Abadi"/>
          <w:sz w:val="18"/>
          <w:szCs w:val="18"/>
        </w:rPr>
      </w:pPr>
    </w:p>
    <w:p w14:paraId="0BFEEBE8" w14:textId="4DACE119" w:rsidR="00EF17C1" w:rsidRDefault="00EF17C1" w:rsidP="00B00A43">
      <w:pPr>
        <w:spacing w:before="120"/>
        <w:rPr>
          <w:rFonts w:ascii="Abadi" w:hAnsi="Abadi"/>
          <w:sz w:val="18"/>
          <w:szCs w:val="18"/>
        </w:rPr>
      </w:pPr>
    </w:p>
    <w:p w14:paraId="7C44504C" w14:textId="63C97A1B" w:rsidR="00EF17C1" w:rsidRDefault="00EF17C1" w:rsidP="00B00A43">
      <w:pPr>
        <w:spacing w:before="120"/>
        <w:rPr>
          <w:rFonts w:ascii="Abadi" w:hAnsi="Abadi"/>
          <w:sz w:val="18"/>
          <w:szCs w:val="18"/>
        </w:rPr>
      </w:pPr>
      <w:bookmarkStart w:id="0" w:name="_GoBack"/>
      <w:bookmarkEnd w:id="0"/>
    </w:p>
    <w:sectPr w:rsidR="00EF17C1" w:rsidSect="006912C4">
      <w:footerReference w:type="default" r:id="rId9"/>
      <w:pgSz w:w="12240" w:h="15840" w:code="1"/>
      <w:pgMar w:top="1080" w:right="720" w:bottom="1080" w:left="720" w:header="432" w:footer="8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548885"/>
      <w:docPartObj>
        <w:docPartGallery w:val="Page Numbers (Bottom of Page)"/>
        <w:docPartUnique/>
      </w:docPartObj>
    </w:sdtPr>
    <w:sdtEndPr>
      <w:rPr>
        <w:noProof/>
      </w:rPr>
    </w:sdtEndPr>
    <w:sdtContent>
      <w:p w14:paraId="62A6C539" w14:textId="2F9C3C76" w:rsidR="00EB2120" w:rsidRDefault="00EB2120">
        <w:pPr>
          <w:pStyle w:val="Footer"/>
          <w:jc w:val="center"/>
        </w:pPr>
        <w:r w:rsidRPr="00EB2120">
          <w:rPr>
            <w:rFonts w:ascii="Abadi" w:hAnsi="Abadi"/>
          </w:rPr>
          <w:fldChar w:fldCharType="begin"/>
        </w:r>
        <w:r w:rsidRPr="00EB2120">
          <w:rPr>
            <w:rFonts w:ascii="Abadi" w:hAnsi="Abadi"/>
          </w:rPr>
          <w:instrText xml:space="preserve"> PAGE   \* MERGEFORMAT </w:instrText>
        </w:r>
        <w:r w:rsidRPr="00EB2120">
          <w:rPr>
            <w:rFonts w:ascii="Abadi" w:hAnsi="Abadi"/>
          </w:rPr>
          <w:fldChar w:fldCharType="separate"/>
        </w:r>
        <w:r w:rsidRPr="00EB2120">
          <w:rPr>
            <w:rFonts w:ascii="Abadi" w:hAnsi="Abadi"/>
            <w:noProof/>
          </w:rPr>
          <w:t>2</w:t>
        </w:r>
        <w:r w:rsidRPr="00EB2120">
          <w:rPr>
            <w:rFonts w:ascii="Abadi" w:hAnsi="Abadi"/>
            <w:noProof/>
          </w:rPr>
          <w:fldChar w:fldCharType="end"/>
        </w:r>
      </w:p>
    </w:sdtContent>
  </w:sdt>
  <w:p w14:paraId="7902FA40" w14:textId="77777777" w:rsidR="00EB2120" w:rsidRDefault="00EB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3A46"/>
    <w:rsid w:val="001151D3"/>
    <w:rsid w:val="0012764D"/>
    <w:rsid w:val="00127B6D"/>
    <w:rsid w:val="001331D3"/>
    <w:rsid w:val="001476E6"/>
    <w:rsid w:val="00153D70"/>
    <w:rsid w:val="00154C45"/>
    <w:rsid w:val="00161D5A"/>
    <w:rsid w:val="00170328"/>
    <w:rsid w:val="00172215"/>
    <w:rsid w:val="00173A3B"/>
    <w:rsid w:val="00181292"/>
    <w:rsid w:val="001816EE"/>
    <w:rsid w:val="00181F3E"/>
    <w:rsid w:val="001A05BF"/>
    <w:rsid w:val="001A2BEE"/>
    <w:rsid w:val="001A47B7"/>
    <w:rsid w:val="001A65A0"/>
    <w:rsid w:val="001B095A"/>
    <w:rsid w:val="001B10EB"/>
    <w:rsid w:val="001B32B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2347"/>
    <w:rsid w:val="0025510E"/>
    <w:rsid w:val="00256496"/>
    <w:rsid w:val="00257AB0"/>
    <w:rsid w:val="00264941"/>
    <w:rsid w:val="00273001"/>
    <w:rsid w:val="002856B8"/>
    <w:rsid w:val="00294205"/>
    <w:rsid w:val="00295DC7"/>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56D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0678"/>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370"/>
    <w:rsid w:val="0057268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3784"/>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12C4"/>
    <w:rsid w:val="00695A6F"/>
    <w:rsid w:val="006A04A9"/>
    <w:rsid w:val="006A482B"/>
    <w:rsid w:val="006C2732"/>
    <w:rsid w:val="006C5699"/>
    <w:rsid w:val="006C7186"/>
    <w:rsid w:val="006D4D93"/>
    <w:rsid w:val="006D506D"/>
    <w:rsid w:val="006E03F6"/>
    <w:rsid w:val="006E11B6"/>
    <w:rsid w:val="006F1215"/>
    <w:rsid w:val="006F685A"/>
    <w:rsid w:val="007003D1"/>
    <w:rsid w:val="007017A9"/>
    <w:rsid w:val="0071047D"/>
    <w:rsid w:val="00710939"/>
    <w:rsid w:val="0071576E"/>
    <w:rsid w:val="00717191"/>
    <w:rsid w:val="00717E80"/>
    <w:rsid w:val="00722BA8"/>
    <w:rsid w:val="00737455"/>
    <w:rsid w:val="00742E55"/>
    <w:rsid w:val="007452F3"/>
    <w:rsid w:val="007471DB"/>
    <w:rsid w:val="0074736B"/>
    <w:rsid w:val="00775871"/>
    <w:rsid w:val="00783F5A"/>
    <w:rsid w:val="00784E3A"/>
    <w:rsid w:val="00796405"/>
    <w:rsid w:val="00796E52"/>
    <w:rsid w:val="007B0B24"/>
    <w:rsid w:val="007B7371"/>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26A4"/>
    <w:rsid w:val="008D6F4A"/>
    <w:rsid w:val="008E4080"/>
    <w:rsid w:val="008E4834"/>
    <w:rsid w:val="008E4C3F"/>
    <w:rsid w:val="008F7660"/>
    <w:rsid w:val="00900CB8"/>
    <w:rsid w:val="00901274"/>
    <w:rsid w:val="00901C69"/>
    <w:rsid w:val="00904288"/>
    <w:rsid w:val="009114FA"/>
    <w:rsid w:val="00911A33"/>
    <w:rsid w:val="00915867"/>
    <w:rsid w:val="009160C7"/>
    <w:rsid w:val="00921C44"/>
    <w:rsid w:val="00936C4A"/>
    <w:rsid w:val="009419BC"/>
    <w:rsid w:val="0094633A"/>
    <w:rsid w:val="00961A0D"/>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165A"/>
    <w:rsid w:val="00AF0445"/>
    <w:rsid w:val="00AF2E38"/>
    <w:rsid w:val="00B00A43"/>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0D3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2AA"/>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5E73"/>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277"/>
    <w:rsid w:val="00EA66F0"/>
    <w:rsid w:val="00EB0127"/>
    <w:rsid w:val="00EB2120"/>
    <w:rsid w:val="00EB2EBD"/>
    <w:rsid w:val="00EB3BEC"/>
    <w:rsid w:val="00EB6CF4"/>
    <w:rsid w:val="00EB73F5"/>
    <w:rsid w:val="00ED2935"/>
    <w:rsid w:val="00EE7E33"/>
    <w:rsid w:val="00EF0F4D"/>
    <w:rsid w:val="00EF17C1"/>
    <w:rsid w:val="00EF7091"/>
    <w:rsid w:val="00EF7F82"/>
    <w:rsid w:val="00F01B42"/>
    <w:rsid w:val="00F0534C"/>
    <w:rsid w:val="00F07AC1"/>
    <w:rsid w:val="00F1148C"/>
    <w:rsid w:val="00F15AC0"/>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customStyle="1" w:styleId="BalloonTextChar">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FooterChar">
    <w:name w:val="Footer Char"/>
    <w:basedOn w:val="DefaultParagraphFont"/>
    <w:link w:val="Footer"/>
    <w:uiPriority w:val="99"/>
    <w:rsid w:val="00EB2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2180</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Angela Johnson-Garman</cp:lastModifiedBy>
  <cp:revision>4</cp:revision>
  <cp:lastPrinted>2018-12-11T18:58:00Z</cp:lastPrinted>
  <dcterms:created xsi:type="dcterms:W3CDTF">2020-05-18T17:35:00Z</dcterms:created>
  <dcterms:modified xsi:type="dcterms:W3CDTF">2020-06-24T20:15:00Z</dcterms:modified>
</cp:coreProperties>
</file>