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62DA3B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C5EEF">
        <w:rPr>
          <w:rFonts w:ascii="Arial" w:hAnsi="Arial" w:cs="Arial"/>
          <w:sz w:val="24"/>
          <w:szCs w:val="24"/>
        </w:rPr>
        <w:t>FOSTER FARMS DAIRY #5</w:t>
      </w:r>
    </w:p>
    <w:p w14:paraId="65A99AB1" w14:textId="6B982D5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BC5EEF">
        <w:rPr>
          <w:rFonts w:ascii="Arial" w:hAnsi="Arial" w:cs="Arial"/>
          <w:sz w:val="24"/>
          <w:szCs w:val="24"/>
        </w:rPr>
        <w:t>2/20/24</w:t>
      </w:r>
      <w:proofErr w:type="gramEnd"/>
    </w:p>
    <w:p w14:paraId="21C05768" w14:textId="6A247C3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C5EEF">
        <w:rPr>
          <w:rFonts w:ascii="Arial" w:hAnsi="Arial" w:cs="Arial"/>
          <w:sz w:val="24"/>
          <w:szCs w:val="24"/>
        </w:rPr>
        <w:t>GROUND WATER</w:t>
      </w:r>
    </w:p>
    <w:p w14:paraId="3861AC8B" w14:textId="77777777" w:rsidR="00BC5EEF" w:rsidRPr="005162DE" w:rsidRDefault="004263A6" w:rsidP="00BC5EEF">
      <w:pPr>
        <w:spacing w:after="240"/>
        <w:rPr>
          <w:rFonts w:ascii="Arial" w:hAnsi="Arial" w:cs="Arial"/>
          <w:sz w:val="24"/>
          <w:szCs w:val="24"/>
        </w:rPr>
      </w:pPr>
      <w:r w:rsidRPr="005162DE">
        <w:rPr>
          <w:rFonts w:ascii="Arial" w:hAnsi="Arial" w:cs="Arial"/>
          <w:sz w:val="24"/>
          <w:szCs w:val="24"/>
        </w:rPr>
        <w:t xml:space="preserve">Name and General Location of Source(s): </w:t>
      </w:r>
      <w:r w:rsidR="00BC5EEF">
        <w:rPr>
          <w:rFonts w:ascii="Arial" w:hAnsi="Arial" w:cs="Arial"/>
          <w:sz w:val="24"/>
          <w:szCs w:val="24"/>
        </w:rPr>
        <w:t>Two wells located at Foster Farms Dairy #5, Well 1 and Well 2</w:t>
      </w:r>
    </w:p>
    <w:p w14:paraId="41CC0084" w14:textId="77777777" w:rsidR="00BC5EEF"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C5EEF">
        <w:rPr>
          <w:rFonts w:ascii="Arial" w:hAnsi="Arial" w:cs="Arial"/>
          <w:sz w:val="24"/>
          <w:szCs w:val="24"/>
        </w:rPr>
        <w:t xml:space="preserve">The Department of Public Health has not yet completed a drinking Water </w:t>
      </w:r>
      <w:proofErr w:type="gramStart"/>
      <w:r w:rsidR="00BC5EEF">
        <w:rPr>
          <w:rFonts w:ascii="Arial" w:hAnsi="Arial" w:cs="Arial"/>
          <w:sz w:val="24"/>
          <w:szCs w:val="24"/>
        </w:rPr>
        <w:t>source</w:t>
      </w:r>
      <w:proofErr w:type="gramEnd"/>
      <w:r w:rsidR="00BC5EEF">
        <w:rPr>
          <w:rFonts w:ascii="Arial" w:hAnsi="Arial" w:cs="Arial"/>
          <w:sz w:val="24"/>
          <w:szCs w:val="24"/>
        </w:rPr>
        <w:t xml:space="preserve"> assessment.</w:t>
      </w:r>
    </w:p>
    <w:p w14:paraId="77CD8499" w14:textId="77777777" w:rsidR="00BC5EEF" w:rsidRPr="005162DE" w:rsidRDefault="004263A6" w:rsidP="00BC5EEF">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C5EEF">
        <w:rPr>
          <w:rFonts w:ascii="Arial" w:hAnsi="Arial" w:cs="Arial"/>
          <w:sz w:val="24"/>
          <w:szCs w:val="24"/>
        </w:rPr>
        <w:t>As a privately-owned system, there is not a scheduled board meeting for water system concerns. However, questions can be directed to Randy Haile.</w:t>
      </w:r>
    </w:p>
    <w:p w14:paraId="175FE9EF" w14:textId="1411B5F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C5EEF">
        <w:rPr>
          <w:rFonts w:ascii="Arial" w:hAnsi="Arial" w:cs="Arial"/>
          <w:sz w:val="24"/>
          <w:szCs w:val="24"/>
        </w:rPr>
        <w:t>RANDY HAILE, ASSISTANT DAIRY MANAGER (209)548-</w:t>
      </w:r>
      <w:proofErr w:type="gramStart"/>
      <w:r w:rsidR="00BC5EEF">
        <w:rPr>
          <w:rFonts w:ascii="Arial" w:hAnsi="Arial" w:cs="Arial"/>
          <w:sz w:val="24"/>
          <w:szCs w:val="24"/>
        </w:rPr>
        <w:t>7647</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02036811"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C5EEF">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85F186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BC5EEF">
        <w:rPr>
          <w:rFonts w:ascii="Arial" w:hAnsi="Arial" w:cs="Arial"/>
          <w:sz w:val="24"/>
          <w:szCs w:val="24"/>
        </w:rPr>
        <w:t>FOSTER FARMS DAIRY #5</w:t>
      </w:r>
      <w:r w:rsidR="00442D66" w:rsidRPr="005162DE">
        <w:rPr>
          <w:rFonts w:ascii="Arial" w:hAnsi="Arial" w:cs="Arial"/>
          <w:sz w:val="24"/>
          <w:szCs w:val="24"/>
          <w:lang w:val="es-MX"/>
        </w:rPr>
        <w:t>] a [</w:t>
      </w:r>
      <w:r w:rsidR="00BC5EEF">
        <w:rPr>
          <w:rFonts w:ascii="Arial" w:hAnsi="Arial" w:cs="Arial"/>
          <w:sz w:val="24"/>
          <w:szCs w:val="24"/>
          <w:lang w:val="es-MX"/>
        </w:rPr>
        <w:t>4412 HICKMAN RD DENAIR, CA 95316 (209)548-7647</w:t>
      </w:r>
      <w:r w:rsidR="00442D66" w:rsidRPr="005162DE">
        <w:rPr>
          <w:rFonts w:ascii="Arial" w:hAnsi="Arial" w:cs="Arial"/>
          <w:sz w:val="24"/>
          <w:szCs w:val="24"/>
          <w:lang w:val="es-MX"/>
        </w:rPr>
        <w:t>] para asistirlo en español.</w:t>
      </w:r>
    </w:p>
    <w:p w14:paraId="72C2ECD4" w14:textId="118BFA1F"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C5EEF">
        <w:rPr>
          <w:rFonts w:ascii="Arial" w:eastAsia="PMingLiU" w:hAnsi="Arial" w:cs="Arial"/>
          <w:sz w:val="24"/>
          <w:szCs w:val="24"/>
        </w:rPr>
        <w:t>FOSTER FARMS DAIRY #5</w:t>
      </w:r>
      <w:r w:rsidR="00BA6254" w:rsidRPr="005162DE">
        <w:rPr>
          <w:rFonts w:ascii="Arial" w:eastAsia="PMingLiU" w:hAnsi="Arial" w:cs="Arial"/>
          <w:sz w:val="24"/>
          <w:szCs w:val="24"/>
        </w:rPr>
        <w:t>]</w:t>
      </w:r>
      <w:r w:rsidR="00BC5EEF">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BC5EEF">
        <w:rPr>
          <w:rFonts w:ascii="Arial" w:hAnsi="Arial" w:cs="Arial"/>
          <w:sz w:val="24"/>
          <w:szCs w:val="24"/>
          <w:lang w:val="es-MX"/>
        </w:rPr>
        <w:t>4412 HICKMAN RD DENAIR, CA 95316 (209)548-7647</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645A7C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C5EEF">
        <w:rPr>
          <w:rFonts w:ascii="Arial" w:hAnsi="Arial" w:cs="Arial"/>
          <w:sz w:val="24"/>
          <w:szCs w:val="24"/>
        </w:rPr>
        <w:t>FOSTER FARMS DAIRY #5</w:t>
      </w:r>
      <w:r w:rsidR="008A64D8" w:rsidRPr="005162DE">
        <w:rPr>
          <w:rFonts w:ascii="Arial" w:hAnsi="Arial" w:cs="Arial"/>
          <w:sz w:val="24"/>
          <w:szCs w:val="24"/>
        </w:rPr>
        <w:t xml:space="preserve"> </w:t>
      </w:r>
      <w:r w:rsidR="00BC5EEF">
        <w:rPr>
          <w:rFonts w:ascii="Arial" w:hAnsi="Arial" w:cs="Arial"/>
          <w:sz w:val="24"/>
          <w:szCs w:val="24"/>
          <w:lang w:val="es-MX"/>
        </w:rPr>
        <w:t>4412 HICKMAN RD DENAIR, CA 95316</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BC5EEF">
        <w:rPr>
          <w:rFonts w:ascii="Arial" w:hAnsi="Arial" w:cs="Arial"/>
          <w:sz w:val="24"/>
          <w:szCs w:val="24"/>
        </w:rPr>
        <w:t>(209)548-7647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421D57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BC5EEF">
        <w:rPr>
          <w:rFonts w:ascii="Arial" w:hAnsi="Arial" w:cs="Arial"/>
          <w:sz w:val="24"/>
          <w:szCs w:val="24"/>
        </w:rPr>
        <w:t>FOSTER FARMS DAIRY #5</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BC5EEF">
        <w:rPr>
          <w:rFonts w:ascii="Arial" w:hAnsi="Arial" w:cs="Arial"/>
          <w:sz w:val="24"/>
          <w:szCs w:val="24"/>
          <w:lang w:val="es-MX"/>
        </w:rPr>
        <w:t>4412 HICKMAN RD DENAIR, CA 95316 (209)548-7647</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3D5A70E"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BC5EEF">
        <w:rPr>
          <w:rFonts w:ascii="Arial" w:hAnsi="Arial" w:cs="Arial"/>
          <w:sz w:val="24"/>
          <w:szCs w:val="24"/>
        </w:rPr>
        <w:t>FOSTER FARMS DAIRY #5</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BC5EEF">
        <w:rPr>
          <w:rFonts w:ascii="Arial" w:hAnsi="Arial" w:cs="Arial"/>
          <w:sz w:val="24"/>
          <w:szCs w:val="24"/>
          <w:lang w:val="es-MX"/>
        </w:rPr>
        <w:t>4412 HICKMAN RD DENAIR, CA 95316 (209)548-7647</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BC5EEF" w:rsidRDefault="00095AAC" w:rsidP="0073000F">
            <w:pPr>
              <w:spacing w:before="40" w:after="40"/>
              <w:rPr>
                <w:rFonts w:ascii="Arial" w:hAnsi="Arial" w:cs="Arial"/>
              </w:rPr>
            </w:pPr>
            <w:r w:rsidRPr="00BC5EEF">
              <w:rPr>
                <w:rFonts w:ascii="Arial" w:hAnsi="Arial" w:cs="Arial"/>
                <w:i/>
              </w:rPr>
              <w:t>E. coli</w:t>
            </w:r>
            <w:r w:rsidR="0073000F" w:rsidRPr="00BC5EEF">
              <w:rPr>
                <w:rFonts w:ascii="Arial" w:hAnsi="Arial" w:cs="Arial"/>
                <w:i/>
              </w:rPr>
              <w:br/>
            </w:r>
          </w:p>
        </w:tc>
        <w:tc>
          <w:tcPr>
            <w:tcW w:w="1617" w:type="dxa"/>
          </w:tcPr>
          <w:p w14:paraId="54205FE5" w14:textId="77777777" w:rsidR="00095AAC" w:rsidRPr="00BC5EEF" w:rsidRDefault="00095AAC" w:rsidP="008572DA">
            <w:pPr>
              <w:spacing w:before="40" w:after="40"/>
              <w:jc w:val="center"/>
              <w:rPr>
                <w:rFonts w:ascii="Arial" w:hAnsi="Arial" w:cs="Arial"/>
              </w:rPr>
            </w:pPr>
            <w:r w:rsidRPr="00BC5EEF">
              <w:rPr>
                <w:rFonts w:ascii="Arial" w:hAnsi="Arial" w:cs="Arial"/>
              </w:rPr>
              <w:t>(In the year)</w:t>
            </w:r>
          </w:p>
          <w:p w14:paraId="4A18E97C" w14:textId="32A84257" w:rsidR="008572DA" w:rsidRPr="00BC5EEF" w:rsidRDefault="00BC5EEF" w:rsidP="008572DA">
            <w:pPr>
              <w:spacing w:before="40" w:after="40"/>
              <w:jc w:val="center"/>
              <w:rPr>
                <w:rFonts w:ascii="Arial" w:hAnsi="Arial" w:cs="Arial"/>
              </w:rPr>
            </w:pPr>
            <w:r w:rsidRPr="00BC5EEF">
              <w:rPr>
                <w:rFonts w:ascii="Arial" w:hAnsi="Arial" w:cs="Arial"/>
              </w:rPr>
              <w:t>0</w:t>
            </w:r>
          </w:p>
        </w:tc>
        <w:tc>
          <w:tcPr>
            <w:tcW w:w="1443" w:type="dxa"/>
          </w:tcPr>
          <w:p w14:paraId="38C21B9B" w14:textId="06E23D8A" w:rsidR="00095AAC" w:rsidRPr="00BC5EEF" w:rsidRDefault="00BC5EEF" w:rsidP="008572DA">
            <w:pPr>
              <w:spacing w:before="40" w:after="40"/>
              <w:jc w:val="center"/>
              <w:rPr>
                <w:rFonts w:ascii="Arial" w:hAnsi="Arial" w:cs="Arial"/>
              </w:rPr>
            </w:pPr>
            <w:r w:rsidRPr="00BC5EEF">
              <w:rPr>
                <w:rFonts w:ascii="Arial" w:hAnsi="Arial" w:cs="Arial"/>
              </w:rPr>
              <w:t>0</w:t>
            </w:r>
          </w:p>
        </w:tc>
        <w:tc>
          <w:tcPr>
            <w:tcW w:w="2610" w:type="dxa"/>
          </w:tcPr>
          <w:p w14:paraId="09A9CFD2" w14:textId="0460835B" w:rsidR="00095AAC" w:rsidRPr="00BC5EEF" w:rsidRDefault="00095AAC" w:rsidP="00827994">
            <w:pPr>
              <w:spacing w:before="40" w:after="40"/>
              <w:jc w:val="center"/>
              <w:rPr>
                <w:rFonts w:ascii="Arial" w:hAnsi="Arial" w:cs="Arial"/>
              </w:rPr>
            </w:pPr>
            <w:r w:rsidRPr="00BC5EEF">
              <w:rPr>
                <w:rFonts w:ascii="Arial" w:hAnsi="Arial" w:cs="Arial"/>
              </w:rPr>
              <w:t>(</w:t>
            </w:r>
            <w:r w:rsidR="00020032" w:rsidRPr="00BC5EEF">
              <w:rPr>
                <w:rFonts w:ascii="Arial" w:hAnsi="Arial" w:cs="Arial"/>
              </w:rPr>
              <w:t>a</w:t>
            </w:r>
            <w:r w:rsidRPr="00BC5EEF">
              <w:rPr>
                <w:rFonts w:ascii="Arial" w:hAnsi="Arial" w:cs="Arial"/>
              </w:rPr>
              <w:t>)</w:t>
            </w:r>
          </w:p>
        </w:tc>
        <w:tc>
          <w:tcPr>
            <w:tcW w:w="990" w:type="dxa"/>
          </w:tcPr>
          <w:p w14:paraId="52965BD7" w14:textId="77777777" w:rsidR="00095AAC" w:rsidRPr="00BC5EEF" w:rsidRDefault="00095AAC" w:rsidP="008572DA">
            <w:pPr>
              <w:spacing w:before="40" w:after="40"/>
              <w:jc w:val="center"/>
              <w:rPr>
                <w:rFonts w:ascii="Arial" w:hAnsi="Arial" w:cs="Arial"/>
              </w:rPr>
            </w:pPr>
            <w:r w:rsidRPr="00BC5EEF">
              <w:rPr>
                <w:rFonts w:ascii="Arial" w:hAnsi="Arial" w:cs="Arial"/>
              </w:rPr>
              <w:t>0</w:t>
            </w:r>
          </w:p>
        </w:tc>
        <w:tc>
          <w:tcPr>
            <w:tcW w:w="2071" w:type="dxa"/>
          </w:tcPr>
          <w:p w14:paraId="6D4E3BEB" w14:textId="77777777" w:rsidR="00095AAC" w:rsidRPr="00BC5EEF" w:rsidRDefault="00095AAC" w:rsidP="005D3BD9">
            <w:pPr>
              <w:spacing w:before="40" w:after="40"/>
              <w:rPr>
                <w:rFonts w:ascii="Arial" w:hAnsi="Arial" w:cs="Arial"/>
              </w:rPr>
            </w:pPr>
            <w:r w:rsidRPr="00BC5EEF">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BC5EEF" w:rsidRPr="005162DE" w14:paraId="08D72929" w14:textId="77777777" w:rsidTr="00D73637">
        <w:trPr>
          <w:trHeight w:val="1332"/>
        </w:trPr>
        <w:tc>
          <w:tcPr>
            <w:tcW w:w="1118" w:type="dxa"/>
            <w:tcMar>
              <w:left w:w="86" w:type="dxa"/>
              <w:right w:w="86" w:type="dxa"/>
            </w:tcMar>
          </w:tcPr>
          <w:p w14:paraId="5B6D4539" w14:textId="77777777" w:rsidR="00BC5EEF" w:rsidRPr="00BC5EEF" w:rsidRDefault="00BC5EEF" w:rsidP="00BC5EEF">
            <w:pPr>
              <w:spacing w:before="40" w:after="40"/>
              <w:rPr>
                <w:rFonts w:ascii="Arial" w:hAnsi="Arial" w:cs="Arial"/>
              </w:rPr>
            </w:pPr>
            <w:r w:rsidRPr="00BC5EEF">
              <w:rPr>
                <w:rFonts w:ascii="Arial" w:hAnsi="Arial" w:cs="Arial"/>
              </w:rPr>
              <w:t>Lead (ppb)</w:t>
            </w:r>
          </w:p>
        </w:tc>
        <w:tc>
          <w:tcPr>
            <w:tcW w:w="1634" w:type="dxa"/>
            <w:tcMar>
              <w:left w:w="86" w:type="dxa"/>
              <w:right w:w="86" w:type="dxa"/>
            </w:tcMar>
          </w:tcPr>
          <w:p w14:paraId="0A0580DD" w14:textId="1284B0EF" w:rsidR="00BC5EEF" w:rsidRPr="00BC5EEF" w:rsidRDefault="00BC5EEF" w:rsidP="00BC5EEF">
            <w:pPr>
              <w:spacing w:before="40" w:after="40"/>
              <w:jc w:val="center"/>
              <w:rPr>
                <w:rFonts w:ascii="Arial" w:hAnsi="Arial" w:cs="Arial"/>
              </w:rPr>
            </w:pPr>
            <w:r w:rsidRPr="00BC5EEF">
              <w:rPr>
                <w:rFonts w:ascii="Arial" w:hAnsi="Arial" w:cs="Arial"/>
              </w:rPr>
              <w:t>6/17/2021</w:t>
            </w:r>
          </w:p>
        </w:tc>
        <w:tc>
          <w:tcPr>
            <w:tcW w:w="1021" w:type="dxa"/>
            <w:tcMar>
              <w:left w:w="86" w:type="dxa"/>
              <w:right w:w="86" w:type="dxa"/>
            </w:tcMar>
          </w:tcPr>
          <w:p w14:paraId="102D5A02" w14:textId="00969254" w:rsidR="00BC5EEF" w:rsidRPr="00BC5EEF" w:rsidRDefault="00BC5EEF" w:rsidP="00BC5EEF">
            <w:pPr>
              <w:spacing w:before="40" w:after="40"/>
              <w:jc w:val="center"/>
              <w:rPr>
                <w:rFonts w:ascii="Arial" w:hAnsi="Arial" w:cs="Arial"/>
              </w:rPr>
            </w:pPr>
            <w:r w:rsidRPr="00BC5EEF">
              <w:rPr>
                <w:rFonts w:ascii="Arial" w:hAnsi="Arial" w:cs="Arial"/>
              </w:rPr>
              <w:t>5</w:t>
            </w:r>
          </w:p>
        </w:tc>
        <w:tc>
          <w:tcPr>
            <w:tcW w:w="1123" w:type="dxa"/>
            <w:tcMar>
              <w:left w:w="86" w:type="dxa"/>
              <w:right w:w="86" w:type="dxa"/>
            </w:tcMar>
          </w:tcPr>
          <w:p w14:paraId="36E2A949" w14:textId="41CAEDFE" w:rsidR="00BC5EEF" w:rsidRPr="00BC5EEF" w:rsidRDefault="00BC5EEF" w:rsidP="00BC5EEF">
            <w:pPr>
              <w:spacing w:before="40" w:after="40"/>
              <w:jc w:val="center"/>
              <w:rPr>
                <w:rFonts w:ascii="Arial" w:hAnsi="Arial" w:cs="Arial"/>
              </w:rPr>
            </w:pPr>
            <w:r w:rsidRPr="00BC5EEF">
              <w:rPr>
                <w:rFonts w:ascii="Arial" w:hAnsi="Arial" w:cs="Arial"/>
              </w:rPr>
              <w:t>ND</w:t>
            </w:r>
          </w:p>
        </w:tc>
        <w:tc>
          <w:tcPr>
            <w:tcW w:w="1021" w:type="dxa"/>
            <w:tcMar>
              <w:left w:w="86" w:type="dxa"/>
              <w:right w:w="86" w:type="dxa"/>
            </w:tcMar>
          </w:tcPr>
          <w:p w14:paraId="308535F4" w14:textId="549853C3" w:rsidR="00BC5EEF" w:rsidRPr="00BC5EEF" w:rsidRDefault="00BC5EEF" w:rsidP="00BC5EEF">
            <w:pPr>
              <w:spacing w:before="40" w:after="40"/>
              <w:jc w:val="center"/>
              <w:rPr>
                <w:rFonts w:ascii="Arial" w:hAnsi="Arial" w:cs="Arial"/>
              </w:rPr>
            </w:pPr>
            <w:r w:rsidRPr="00BC5EEF">
              <w:rPr>
                <w:rFonts w:ascii="Arial" w:hAnsi="Arial" w:cs="Arial"/>
              </w:rPr>
              <w:t>0</w:t>
            </w:r>
          </w:p>
        </w:tc>
        <w:tc>
          <w:tcPr>
            <w:tcW w:w="611" w:type="dxa"/>
            <w:tcMar>
              <w:left w:w="86" w:type="dxa"/>
              <w:right w:w="86" w:type="dxa"/>
            </w:tcMar>
          </w:tcPr>
          <w:p w14:paraId="0173A2B8" w14:textId="77777777" w:rsidR="00BC5EEF" w:rsidRPr="00BC5EEF" w:rsidRDefault="00BC5EEF" w:rsidP="00BC5EEF">
            <w:pPr>
              <w:spacing w:before="40" w:after="40"/>
              <w:jc w:val="center"/>
              <w:rPr>
                <w:rFonts w:ascii="Arial" w:hAnsi="Arial" w:cs="Arial"/>
              </w:rPr>
            </w:pPr>
            <w:r w:rsidRPr="00BC5EEF">
              <w:rPr>
                <w:rFonts w:ascii="Arial" w:hAnsi="Arial" w:cs="Arial"/>
              </w:rPr>
              <w:t>15</w:t>
            </w:r>
          </w:p>
        </w:tc>
        <w:tc>
          <w:tcPr>
            <w:tcW w:w="611" w:type="dxa"/>
            <w:tcMar>
              <w:left w:w="86" w:type="dxa"/>
              <w:right w:w="86" w:type="dxa"/>
            </w:tcMar>
          </w:tcPr>
          <w:p w14:paraId="4C360E7C" w14:textId="77777777" w:rsidR="00BC5EEF" w:rsidRPr="00BC5EEF" w:rsidRDefault="00BC5EEF" w:rsidP="00BC5EEF">
            <w:pPr>
              <w:spacing w:before="40" w:after="40"/>
              <w:jc w:val="center"/>
              <w:rPr>
                <w:rFonts w:ascii="Arial" w:hAnsi="Arial" w:cs="Arial"/>
              </w:rPr>
            </w:pPr>
            <w:r w:rsidRPr="00BC5EEF">
              <w:rPr>
                <w:rFonts w:ascii="Arial" w:hAnsi="Arial" w:cs="Arial"/>
              </w:rPr>
              <w:t>0.2</w:t>
            </w:r>
          </w:p>
        </w:tc>
        <w:tc>
          <w:tcPr>
            <w:tcW w:w="3679" w:type="dxa"/>
          </w:tcPr>
          <w:p w14:paraId="53E810BE" w14:textId="23D40162" w:rsidR="00BC5EEF" w:rsidRPr="00BC5EEF" w:rsidRDefault="00BC5EEF" w:rsidP="00BC5EEF">
            <w:pPr>
              <w:spacing w:before="40" w:after="40"/>
              <w:rPr>
                <w:rFonts w:ascii="Arial" w:hAnsi="Arial" w:cs="Arial"/>
              </w:rPr>
            </w:pPr>
            <w:r w:rsidRPr="00BC5EEF">
              <w:rPr>
                <w:rFonts w:ascii="Arial" w:hAnsi="Arial" w:cs="Arial"/>
              </w:rPr>
              <w:t>Internal corrosion of household water plumbing systems; discharges from industrial manufacturers; erosion of natural deposits</w:t>
            </w:r>
          </w:p>
        </w:tc>
      </w:tr>
      <w:tr w:rsidR="00BC5EEF" w:rsidRPr="005162DE" w14:paraId="3E0C72DE" w14:textId="77777777" w:rsidTr="00D73637">
        <w:trPr>
          <w:trHeight w:val="1342"/>
        </w:trPr>
        <w:tc>
          <w:tcPr>
            <w:tcW w:w="1118" w:type="dxa"/>
            <w:tcMar>
              <w:left w:w="86" w:type="dxa"/>
              <w:right w:w="86" w:type="dxa"/>
            </w:tcMar>
          </w:tcPr>
          <w:p w14:paraId="4152BF18" w14:textId="77777777" w:rsidR="00BC5EEF" w:rsidRPr="00BC5EEF" w:rsidRDefault="00BC5EEF" w:rsidP="00BC5EEF">
            <w:pPr>
              <w:spacing w:before="40" w:after="40"/>
              <w:rPr>
                <w:rFonts w:ascii="Arial" w:hAnsi="Arial" w:cs="Arial"/>
              </w:rPr>
            </w:pPr>
            <w:r w:rsidRPr="00BC5EEF">
              <w:rPr>
                <w:rFonts w:ascii="Arial" w:hAnsi="Arial" w:cs="Arial"/>
              </w:rPr>
              <w:t>Copper (ppm)</w:t>
            </w:r>
          </w:p>
        </w:tc>
        <w:tc>
          <w:tcPr>
            <w:tcW w:w="1634" w:type="dxa"/>
            <w:tcMar>
              <w:left w:w="86" w:type="dxa"/>
              <w:right w:w="86" w:type="dxa"/>
            </w:tcMar>
          </w:tcPr>
          <w:p w14:paraId="1E79D436" w14:textId="099EEFFC" w:rsidR="00BC5EEF" w:rsidRPr="00BC5EEF" w:rsidRDefault="00BC5EEF" w:rsidP="00BC5EEF">
            <w:pPr>
              <w:spacing w:before="40" w:after="40"/>
              <w:jc w:val="center"/>
              <w:rPr>
                <w:rFonts w:ascii="Arial" w:hAnsi="Arial" w:cs="Arial"/>
              </w:rPr>
            </w:pPr>
            <w:r w:rsidRPr="00BC5EEF">
              <w:rPr>
                <w:rFonts w:ascii="Arial" w:hAnsi="Arial" w:cs="Arial"/>
              </w:rPr>
              <w:t>6/17/2021</w:t>
            </w:r>
          </w:p>
        </w:tc>
        <w:tc>
          <w:tcPr>
            <w:tcW w:w="1021" w:type="dxa"/>
            <w:tcMar>
              <w:left w:w="86" w:type="dxa"/>
              <w:right w:w="86" w:type="dxa"/>
            </w:tcMar>
          </w:tcPr>
          <w:p w14:paraId="42CEE2F3" w14:textId="305D8D70" w:rsidR="00BC5EEF" w:rsidRPr="00BC5EEF" w:rsidRDefault="00BC5EEF" w:rsidP="00BC5EEF">
            <w:pPr>
              <w:spacing w:before="40" w:after="40"/>
              <w:jc w:val="center"/>
              <w:rPr>
                <w:rFonts w:ascii="Arial" w:hAnsi="Arial" w:cs="Arial"/>
              </w:rPr>
            </w:pPr>
            <w:r w:rsidRPr="00BC5EEF">
              <w:rPr>
                <w:rFonts w:ascii="Arial" w:hAnsi="Arial" w:cs="Arial"/>
              </w:rPr>
              <w:t>5</w:t>
            </w:r>
          </w:p>
        </w:tc>
        <w:tc>
          <w:tcPr>
            <w:tcW w:w="1123" w:type="dxa"/>
            <w:tcMar>
              <w:left w:w="86" w:type="dxa"/>
              <w:right w:w="86" w:type="dxa"/>
            </w:tcMar>
          </w:tcPr>
          <w:p w14:paraId="15E55B1F" w14:textId="16A07130" w:rsidR="00BC5EEF" w:rsidRPr="00BC5EEF" w:rsidRDefault="00BC5EEF" w:rsidP="00BC5EEF">
            <w:pPr>
              <w:spacing w:before="40" w:after="40"/>
              <w:jc w:val="center"/>
              <w:rPr>
                <w:rFonts w:ascii="Arial" w:hAnsi="Arial" w:cs="Arial"/>
              </w:rPr>
            </w:pPr>
            <w:r w:rsidRPr="00BC5EEF">
              <w:rPr>
                <w:rFonts w:ascii="Arial" w:hAnsi="Arial" w:cs="Arial"/>
              </w:rPr>
              <w:t>ND</w:t>
            </w:r>
          </w:p>
        </w:tc>
        <w:tc>
          <w:tcPr>
            <w:tcW w:w="1021" w:type="dxa"/>
            <w:tcMar>
              <w:left w:w="86" w:type="dxa"/>
              <w:right w:w="86" w:type="dxa"/>
            </w:tcMar>
          </w:tcPr>
          <w:p w14:paraId="1AE57BBF" w14:textId="6A9EFB93" w:rsidR="00BC5EEF" w:rsidRPr="00BC5EEF" w:rsidRDefault="00BC5EEF" w:rsidP="00BC5EEF">
            <w:pPr>
              <w:spacing w:before="40" w:after="40"/>
              <w:jc w:val="center"/>
              <w:rPr>
                <w:rFonts w:ascii="Arial" w:hAnsi="Arial" w:cs="Arial"/>
              </w:rPr>
            </w:pPr>
            <w:r w:rsidRPr="00BC5EEF">
              <w:rPr>
                <w:rFonts w:ascii="Arial" w:hAnsi="Arial" w:cs="Arial"/>
              </w:rPr>
              <w:t>0</w:t>
            </w:r>
          </w:p>
        </w:tc>
        <w:tc>
          <w:tcPr>
            <w:tcW w:w="611" w:type="dxa"/>
            <w:tcMar>
              <w:left w:w="86" w:type="dxa"/>
              <w:right w:w="86" w:type="dxa"/>
            </w:tcMar>
          </w:tcPr>
          <w:p w14:paraId="70C90CCD" w14:textId="77777777" w:rsidR="00BC5EEF" w:rsidRPr="00BC5EEF" w:rsidRDefault="00BC5EEF" w:rsidP="00BC5EEF">
            <w:pPr>
              <w:spacing w:before="40" w:after="40"/>
              <w:jc w:val="center"/>
              <w:rPr>
                <w:rFonts w:ascii="Arial" w:hAnsi="Arial" w:cs="Arial"/>
              </w:rPr>
            </w:pPr>
            <w:r w:rsidRPr="00BC5EEF">
              <w:rPr>
                <w:rFonts w:ascii="Arial" w:hAnsi="Arial" w:cs="Arial"/>
              </w:rPr>
              <w:t>1.3</w:t>
            </w:r>
          </w:p>
        </w:tc>
        <w:tc>
          <w:tcPr>
            <w:tcW w:w="611" w:type="dxa"/>
            <w:tcMar>
              <w:left w:w="86" w:type="dxa"/>
              <w:right w:w="86" w:type="dxa"/>
            </w:tcMar>
          </w:tcPr>
          <w:p w14:paraId="6BFCFA13" w14:textId="77777777" w:rsidR="00BC5EEF" w:rsidRPr="00BC5EEF" w:rsidRDefault="00BC5EEF" w:rsidP="00BC5EEF">
            <w:pPr>
              <w:spacing w:before="40" w:after="40"/>
              <w:jc w:val="center"/>
              <w:rPr>
                <w:rFonts w:ascii="Arial" w:hAnsi="Arial" w:cs="Arial"/>
              </w:rPr>
            </w:pPr>
            <w:r w:rsidRPr="00BC5EEF">
              <w:rPr>
                <w:rFonts w:ascii="Arial" w:hAnsi="Arial" w:cs="Arial"/>
              </w:rPr>
              <w:t>0.3</w:t>
            </w:r>
          </w:p>
        </w:tc>
        <w:tc>
          <w:tcPr>
            <w:tcW w:w="3679" w:type="dxa"/>
          </w:tcPr>
          <w:p w14:paraId="5A3BAA98" w14:textId="4D55672D" w:rsidR="00BC5EEF" w:rsidRPr="00BC5EEF" w:rsidRDefault="00BC5EEF" w:rsidP="00BC5EEF">
            <w:pPr>
              <w:spacing w:before="40" w:after="40"/>
              <w:rPr>
                <w:rFonts w:ascii="Arial" w:hAnsi="Arial" w:cs="Arial"/>
              </w:rPr>
            </w:pPr>
            <w:r w:rsidRPr="00BC5EEF">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C5EEF" w:rsidRPr="005162DE" w14:paraId="0E0C1E93" w14:textId="77777777" w:rsidTr="002D3FB5">
        <w:trPr>
          <w:trHeight w:val="432"/>
        </w:trPr>
        <w:tc>
          <w:tcPr>
            <w:tcW w:w="2250" w:type="dxa"/>
          </w:tcPr>
          <w:p w14:paraId="66AD9F49" w14:textId="77777777" w:rsidR="00BC5EEF" w:rsidRPr="00BC5EEF" w:rsidRDefault="00BC5EEF" w:rsidP="00BC5EEF">
            <w:pPr>
              <w:spacing w:before="40" w:after="40"/>
              <w:rPr>
                <w:rFonts w:ascii="Arial" w:hAnsi="Arial" w:cs="Arial"/>
              </w:rPr>
            </w:pPr>
            <w:r w:rsidRPr="00BC5EEF">
              <w:rPr>
                <w:rFonts w:ascii="Arial" w:hAnsi="Arial" w:cs="Arial"/>
              </w:rPr>
              <w:t>Sodium (ppm)</w:t>
            </w:r>
          </w:p>
        </w:tc>
        <w:tc>
          <w:tcPr>
            <w:tcW w:w="1345" w:type="dxa"/>
            <w:tcMar>
              <w:left w:w="58" w:type="dxa"/>
              <w:right w:w="58" w:type="dxa"/>
            </w:tcMar>
          </w:tcPr>
          <w:p w14:paraId="2DC49168" w14:textId="1D448586" w:rsidR="00BC5EEF" w:rsidRPr="00BC5EEF" w:rsidRDefault="006D2434" w:rsidP="00BC5EEF">
            <w:pPr>
              <w:spacing w:before="40" w:after="40"/>
              <w:jc w:val="center"/>
              <w:rPr>
                <w:rFonts w:ascii="Arial" w:hAnsi="Arial" w:cs="Arial"/>
              </w:rPr>
            </w:pPr>
            <w:r>
              <w:rPr>
                <w:rFonts w:ascii="Arial" w:hAnsi="Arial" w:cs="Arial"/>
              </w:rPr>
              <w:t>6/5/23</w:t>
            </w:r>
          </w:p>
        </w:tc>
        <w:tc>
          <w:tcPr>
            <w:tcW w:w="1260" w:type="dxa"/>
            <w:tcMar>
              <w:left w:w="58" w:type="dxa"/>
              <w:right w:w="58" w:type="dxa"/>
            </w:tcMar>
          </w:tcPr>
          <w:p w14:paraId="690B0D1C" w14:textId="1F2DB6DE" w:rsidR="00BC5EEF" w:rsidRPr="00BC5EEF" w:rsidRDefault="006D2434" w:rsidP="00BC5EEF">
            <w:pPr>
              <w:spacing w:before="40" w:after="40"/>
              <w:jc w:val="center"/>
              <w:rPr>
                <w:rFonts w:ascii="Arial" w:hAnsi="Arial" w:cs="Arial"/>
              </w:rPr>
            </w:pPr>
            <w:r>
              <w:rPr>
                <w:rFonts w:ascii="Arial" w:hAnsi="Arial" w:cs="Arial"/>
              </w:rPr>
              <w:t>35.5</w:t>
            </w:r>
          </w:p>
        </w:tc>
        <w:tc>
          <w:tcPr>
            <w:tcW w:w="1530" w:type="dxa"/>
            <w:tcMar>
              <w:left w:w="58" w:type="dxa"/>
              <w:right w:w="58" w:type="dxa"/>
            </w:tcMar>
          </w:tcPr>
          <w:p w14:paraId="6802CC34" w14:textId="41E105BE" w:rsidR="00BC5EEF" w:rsidRPr="00BC5EEF" w:rsidRDefault="006D2434" w:rsidP="00BC5EEF">
            <w:pPr>
              <w:spacing w:before="40" w:after="40"/>
              <w:jc w:val="center"/>
              <w:rPr>
                <w:rFonts w:ascii="Arial" w:hAnsi="Arial" w:cs="Arial"/>
              </w:rPr>
            </w:pPr>
            <w:r>
              <w:rPr>
                <w:rFonts w:ascii="Arial" w:hAnsi="Arial" w:cs="Arial"/>
              </w:rPr>
              <w:t>32-39</w:t>
            </w:r>
          </w:p>
        </w:tc>
        <w:tc>
          <w:tcPr>
            <w:tcW w:w="810" w:type="dxa"/>
            <w:tcMar>
              <w:left w:w="58" w:type="dxa"/>
              <w:right w:w="58" w:type="dxa"/>
            </w:tcMar>
          </w:tcPr>
          <w:p w14:paraId="4E60C959" w14:textId="77777777" w:rsidR="00BC5EEF" w:rsidRPr="00BC5EEF" w:rsidRDefault="00BC5EEF" w:rsidP="00BC5EEF">
            <w:pPr>
              <w:spacing w:before="40" w:after="40"/>
              <w:jc w:val="center"/>
              <w:rPr>
                <w:rFonts w:ascii="Arial" w:hAnsi="Arial" w:cs="Arial"/>
              </w:rPr>
            </w:pPr>
            <w:r w:rsidRPr="00BC5EEF">
              <w:rPr>
                <w:rFonts w:ascii="Arial" w:hAnsi="Arial" w:cs="Arial"/>
              </w:rPr>
              <w:t>None</w:t>
            </w:r>
          </w:p>
        </w:tc>
        <w:tc>
          <w:tcPr>
            <w:tcW w:w="1080" w:type="dxa"/>
            <w:tcMar>
              <w:left w:w="58" w:type="dxa"/>
              <w:right w:w="58" w:type="dxa"/>
            </w:tcMar>
          </w:tcPr>
          <w:p w14:paraId="721928BB" w14:textId="77777777" w:rsidR="00BC5EEF" w:rsidRPr="00BC5EEF" w:rsidRDefault="00BC5EEF" w:rsidP="00BC5EEF">
            <w:pPr>
              <w:spacing w:before="40" w:after="40"/>
              <w:jc w:val="center"/>
              <w:rPr>
                <w:rFonts w:ascii="Arial" w:hAnsi="Arial" w:cs="Arial"/>
              </w:rPr>
            </w:pPr>
            <w:r w:rsidRPr="00BC5EEF">
              <w:rPr>
                <w:rFonts w:ascii="Arial" w:hAnsi="Arial" w:cs="Arial"/>
              </w:rPr>
              <w:t>None</w:t>
            </w:r>
          </w:p>
        </w:tc>
        <w:tc>
          <w:tcPr>
            <w:tcW w:w="2561" w:type="dxa"/>
            <w:tcMar>
              <w:left w:w="58" w:type="dxa"/>
              <w:right w:w="58" w:type="dxa"/>
            </w:tcMar>
          </w:tcPr>
          <w:p w14:paraId="4A3C8020" w14:textId="77777777" w:rsidR="00BC5EEF" w:rsidRPr="00BC5EEF" w:rsidRDefault="00BC5EEF" w:rsidP="00BC5EEF">
            <w:pPr>
              <w:spacing w:before="40" w:after="40"/>
              <w:rPr>
                <w:rFonts w:ascii="Arial" w:hAnsi="Arial" w:cs="Arial"/>
              </w:rPr>
            </w:pPr>
            <w:r w:rsidRPr="00BC5EEF">
              <w:rPr>
                <w:rFonts w:ascii="Arial" w:hAnsi="Arial" w:cs="Arial"/>
              </w:rPr>
              <w:t>Salt present in the water and is generally naturally occurring</w:t>
            </w:r>
          </w:p>
        </w:tc>
      </w:tr>
      <w:tr w:rsidR="00BC5EEF" w:rsidRPr="005162DE" w14:paraId="2ACD2463" w14:textId="77777777" w:rsidTr="002D3FB5">
        <w:tc>
          <w:tcPr>
            <w:tcW w:w="2250" w:type="dxa"/>
          </w:tcPr>
          <w:p w14:paraId="01FDA3CE" w14:textId="77777777" w:rsidR="00BC5EEF" w:rsidRPr="00BC5EEF" w:rsidRDefault="00BC5EEF" w:rsidP="00BC5EEF">
            <w:pPr>
              <w:spacing w:before="40" w:after="40"/>
              <w:rPr>
                <w:rFonts w:ascii="Arial" w:hAnsi="Arial" w:cs="Arial"/>
              </w:rPr>
            </w:pPr>
            <w:r w:rsidRPr="00BC5EEF">
              <w:rPr>
                <w:rFonts w:ascii="Arial" w:hAnsi="Arial" w:cs="Arial"/>
              </w:rPr>
              <w:t>Hardness (ppm)</w:t>
            </w:r>
          </w:p>
        </w:tc>
        <w:tc>
          <w:tcPr>
            <w:tcW w:w="1345" w:type="dxa"/>
            <w:tcMar>
              <w:left w:w="58" w:type="dxa"/>
              <w:right w:w="58" w:type="dxa"/>
            </w:tcMar>
          </w:tcPr>
          <w:p w14:paraId="7A81C45D" w14:textId="18551B9C" w:rsidR="00BC5EEF" w:rsidRPr="00BC5EEF" w:rsidRDefault="006D2434" w:rsidP="00BC5EEF">
            <w:pPr>
              <w:spacing w:before="40" w:after="40"/>
              <w:jc w:val="center"/>
              <w:rPr>
                <w:rFonts w:ascii="Arial" w:hAnsi="Arial" w:cs="Arial"/>
              </w:rPr>
            </w:pPr>
            <w:r>
              <w:rPr>
                <w:rFonts w:ascii="Arial" w:hAnsi="Arial" w:cs="Arial"/>
              </w:rPr>
              <w:t>6/5/23</w:t>
            </w:r>
          </w:p>
        </w:tc>
        <w:tc>
          <w:tcPr>
            <w:tcW w:w="1260" w:type="dxa"/>
            <w:tcMar>
              <w:left w:w="58" w:type="dxa"/>
              <w:right w:w="58" w:type="dxa"/>
            </w:tcMar>
          </w:tcPr>
          <w:p w14:paraId="5F571C45" w14:textId="0996C4CD" w:rsidR="00BC5EEF" w:rsidRPr="00BC5EEF" w:rsidRDefault="006D2434" w:rsidP="00BC5EEF">
            <w:pPr>
              <w:spacing w:before="40" w:after="40"/>
              <w:jc w:val="center"/>
              <w:rPr>
                <w:rFonts w:ascii="Arial" w:hAnsi="Arial" w:cs="Arial"/>
              </w:rPr>
            </w:pPr>
            <w:r>
              <w:rPr>
                <w:rFonts w:ascii="Arial" w:hAnsi="Arial" w:cs="Arial"/>
              </w:rPr>
              <w:t>240</w:t>
            </w:r>
          </w:p>
        </w:tc>
        <w:tc>
          <w:tcPr>
            <w:tcW w:w="1530" w:type="dxa"/>
            <w:tcMar>
              <w:left w:w="58" w:type="dxa"/>
              <w:right w:w="58" w:type="dxa"/>
            </w:tcMar>
          </w:tcPr>
          <w:p w14:paraId="2BE476FB" w14:textId="41E107A9" w:rsidR="00BC5EEF" w:rsidRPr="00BC5EEF" w:rsidRDefault="006D2434" w:rsidP="00BC5EEF">
            <w:pPr>
              <w:spacing w:before="40" w:after="40"/>
              <w:jc w:val="center"/>
              <w:rPr>
                <w:rFonts w:ascii="Arial" w:hAnsi="Arial" w:cs="Arial"/>
              </w:rPr>
            </w:pPr>
            <w:r>
              <w:rPr>
                <w:rFonts w:ascii="Arial" w:hAnsi="Arial" w:cs="Arial"/>
              </w:rPr>
              <w:t>200-280</w:t>
            </w:r>
          </w:p>
        </w:tc>
        <w:tc>
          <w:tcPr>
            <w:tcW w:w="810" w:type="dxa"/>
            <w:tcMar>
              <w:left w:w="58" w:type="dxa"/>
              <w:right w:w="58" w:type="dxa"/>
            </w:tcMar>
          </w:tcPr>
          <w:p w14:paraId="76B554F2" w14:textId="77777777" w:rsidR="00BC5EEF" w:rsidRPr="00BC5EEF" w:rsidRDefault="00BC5EEF" w:rsidP="00BC5EEF">
            <w:pPr>
              <w:spacing w:before="40" w:after="40"/>
              <w:jc w:val="center"/>
              <w:rPr>
                <w:rFonts w:ascii="Arial" w:hAnsi="Arial" w:cs="Arial"/>
              </w:rPr>
            </w:pPr>
            <w:r w:rsidRPr="00BC5EEF">
              <w:rPr>
                <w:rFonts w:ascii="Arial" w:hAnsi="Arial" w:cs="Arial"/>
              </w:rPr>
              <w:t>None</w:t>
            </w:r>
          </w:p>
        </w:tc>
        <w:tc>
          <w:tcPr>
            <w:tcW w:w="1080" w:type="dxa"/>
            <w:tcMar>
              <w:left w:w="58" w:type="dxa"/>
              <w:right w:w="58" w:type="dxa"/>
            </w:tcMar>
          </w:tcPr>
          <w:p w14:paraId="2588B8FC" w14:textId="77777777" w:rsidR="00BC5EEF" w:rsidRPr="00BC5EEF" w:rsidRDefault="00BC5EEF" w:rsidP="00BC5EEF">
            <w:pPr>
              <w:spacing w:before="40" w:after="40"/>
              <w:jc w:val="center"/>
              <w:rPr>
                <w:rFonts w:ascii="Arial" w:hAnsi="Arial" w:cs="Arial"/>
              </w:rPr>
            </w:pPr>
            <w:r w:rsidRPr="00BC5EEF">
              <w:rPr>
                <w:rFonts w:ascii="Arial" w:hAnsi="Arial" w:cs="Arial"/>
              </w:rPr>
              <w:t>None</w:t>
            </w:r>
          </w:p>
        </w:tc>
        <w:tc>
          <w:tcPr>
            <w:tcW w:w="2561" w:type="dxa"/>
            <w:tcMar>
              <w:left w:w="58" w:type="dxa"/>
              <w:right w:w="58" w:type="dxa"/>
            </w:tcMar>
          </w:tcPr>
          <w:p w14:paraId="092D52C6" w14:textId="77777777" w:rsidR="00BC5EEF" w:rsidRPr="00BC5EEF" w:rsidRDefault="00BC5EEF" w:rsidP="00BC5EEF">
            <w:pPr>
              <w:spacing w:before="40" w:after="40"/>
              <w:rPr>
                <w:rFonts w:ascii="Arial" w:hAnsi="Arial" w:cs="Arial"/>
              </w:rPr>
            </w:pPr>
            <w:r w:rsidRPr="00BC5EEF">
              <w:rPr>
                <w:rFonts w:ascii="Arial" w:hAnsi="Arial" w:cs="Arial"/>
              </w:rPr>
              <w:t xml:space="preserve">Sum of polyvalent cations present in the water, generally magnesium and </w:t>
            </w:r>
            <w:r w:rsidRPr="00BC5EEF">
              <w:rPr>
                <w:rFonts w:ascii="Arial" w:hAnsi="Arial" w:cs="Arial"/>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BC5EEF" w:rsidRPr="005162DE" w14:paraId="7C96DD6F" w14:textId="77777777" w:rsidTr="002D3FB5">
        <w:trPr>
          <w:trHeight w:val="432"/>
        </w:trPr>
        <w:tc>
          <w:tcPr>
            <w:tcW w:w="2245" w:type="dxa"/>
            <w:tcMar>
              <w:left w:w="58" w:type="dxa"/>
              <w:right w:w="58" w:type="dxa"/>
            </w:tcMar>
          </w:tcPr>
          <w:p w14:paraId="2BC7878B" w14:textId="77777777" w:rsidR="00BC5EEF" w:rsidRPr="009E2DDA" w:rsidRDefault="00BC5EEF" w:rsidP="00BC5EEF">
            <w:pPr>
              <w:keepNext/>
              <w:keepLines/>
              <w:spacing w:before="40" w:after="40"/>
              <w:ind w:left="30"/>
              <w:jc w:val="both"/>
              <w:rPr>
                <w:rFonts w:ascii="Arial" w:hAnsi="Arial" w:cs="Arial"/>
              </w:rPr>
            </w:pPr>
            <w:r w:rsidRPr="009E2DDA">
              <w:rPr>
                <w:rFonts w:ascii="Arial" w:hAnsi="Arial" w:cs="Arial"/>
              </w:rPr>
              <w:t>Nitrate (mg/L)</w:t>
            </w:r>
          </w:p>
          <w:p w14:paraId="29E71AAC" w14:textId="20A7B2BE" w:rsidR="00BC5EEF" w:rsidRPr="009E2DDA" w:rsidRDefault="00BC5EEF" w:rsidP="00BC5EEF">
            <w:pPr>
              <w:keepNext/>
              <w:keepLines/>
              <w:spacing w:before="40" w:after="40"/>
              <w:ind w:left="30"/>
              <w:jc w:val="both"/>
              <w:rPr>
                <w:rFonts w:ascii="Arial" w:hAnsi="Arial" w:cs="Arial"/>
              </w:rPr>
            </w:pPr>
            <w:r w:rsidRPr="009E2DDA">
              <w:rPr>
                <w:rFonts w:ascii="Arial" w:hAnsi="Arial" w:cs="Arial"/>
              </w:rPr>
              <w:t>D5B-WEST</w:t>
            </w:r>
          </w:p>
        </w:tc>
        <w:tc>
          <w:tcPr>
            <w:tcW w:w="1440" w:type="dxa"/>
          </w:tcPr>
          <w:p w14:paraId="21F7006B" w14:textId="08221AA8" w:rsidR="00BC5EEF" w:rsidRPr="009E2DDA" w:rsidRDefault="00BC5EEF" w:rsidP="00BC5EEF">
            <w:pPr>
              <w:keepNext/>
              <w:keepLines/>
              <w:spacing w:before="40" w:after="40"/>
              <w:jc w:val="center"/>
              <w:rPr>
                <w:rFonts w:ascii="Arial" w:hAnsi="Arial" w:cs="Arial"/>
              </w:rPr>
            </w:pPr>
            <w:r w:rsidRPr="009E2DDA">
              <w:rPr>
                <w:rFonts w:ascii="Arial" w:hAnsi="Arial" w:cs="Arial"/>
              </w:rPr>
              <w:t>6/5/23</w:t>
            </w:r>
          </w:p>
        </w:tc>
        <w:tc>
          <w:tcPr>
            <w:tcW w:w="1260" w:type="dxa"/>
          </w:tcPr>
          <w:p w14:paraId="1BD7CABC" w14:textId="63B33849" w:rsidR="00BC5EEF" w:rsidRPr="009E2DDA" w:rsidRDefault="00BC5EEF" w:rsidP="00BC5EEF">
            <w:pPr>
              <w:keepNext/>
              <w:keepLines/>
              <w:spacing w:before="40" w:after="40"/>
              <w:jc w:val="center"/>
              <w:rPr>
                <w:rFonts w:ascii="Arial" w:hAnsi="Arial" w:cs="Arial"/>
              </w:rPr>
            </w:pPr>
            <w:r w:rsidRPr="009E2DDA">
              <w:rPr>
                <w:rFonts w:ascii="Arial" w:hAnsi="Arial" w:cs="Arial"/>
              </w:rPr>
              <w:t>0.45</w:t>
            </w:r>
          </w:p>
        </w:tc>
        <w:tc>
          <w:tcPr>
            <w:tcW w:w="1530" w:type="dxa"/>
          </w:tcPr>
          <w:p w14:paraId="40895B2C" w14:textId="5F102196" w:rsidR="00BC5EEF" w:rsidRPr="009E2DDA" w:rsidRDefault="00BC5EEF" w:rsidP="00BC5EEF">
            <w:pPr>
              <w:keepNext/>
              <w:keepLines/>
              <w:spacing w:before="40" w:after="40"/>
              <w:jc w:val="center"/>
              <w:rPr>
                <w:rFonts w:ascii="Arial" w:hAnsi="Arial" w:cs="Arial"/>
              </w:rPr>
            </w:pPr>
            <w:r w:rsidRPr="009E2DDA">
              <w:rPr>
                <w:rFonts w:ascii="Arial" w:hAnsi="Arial" w:cs="Arial"/>
              </w:rPr>
              <w:t>N/A</w:t>
            </w:r>
          </w:p>
        </w:tc>
        <w:tc>
          <w:tcPr>
            <w:tcW w:w="1170" w:type="dxa"/>
          </w:tcPr>
          <w:p w14:paraId="707B8EC2" w14:textId="634A2F6F" w:rsidR="00BC5EEF" w:rsidRPr="009E2DDA" w:rsidRDefault="00BC5EEF" w:rsidP="00BC5EEF">
            <w:pPr>
              <w:keepNext/>
              <w:keepLines/>
              <w:spacing w:before="40" w:after="40"/>
              <w:jc w:val="center"/>
              <w:rPr>
                <w:rFonts w:ascii="Arial" w:hAnsi="Arial" w:cs="Arial"/>
              </w:rPr>
            </w:pPr>
            <w:r w:rsidRPr="009E2DDA">
              <w:rPr>
                <w:rFonts w:ascii="Arial" w:hAnsi="Arial" w:cs="Arial"/>
              </w:rPr>
              <w:t>10</w:t>
            </w:r>
            <w:r w:rsidRPr="009E2DDA">
              <w:rPr>
                <w:rFonts w:ascii="Arial" w:hAnsi="Arial" w:cs="Arial"/>
              </w:rPr>
              <w:br/>
              <w:t>(as N)</w:t>
            </w:r>
          </w:p>
        </w:tc>
        <w:tc>
          <w:tcPr>
            <w:tcW w:w="1260" w:type="dxa"/>
          </w:tcPr>
          <w:p w14:paraId="4F209845" w14:textId="300AB1DB" w:rsidR="00BC5EEF" w:rsidRPr="009E2DDA" w:rsidRDefault="00BC5EEF" w:rsidP="00BC5EEF">
            <w:pPr>
              <w:keepNext/>
              <w:keepLines/>
              <w:spacing w:before="40" w:after="40"/>
              <w:jc w:val="center"/>
              <w:rPr>
                <w:rFonts w:ascii="Arial" w:hAnsi="Arial" w:cs="Arial"/>
              </w:rPr>
            </w:pPr>
            <w:r w:rsidRPr="009E2DDA">
              <w:rPr>
                <w:rFonts w:ascii="Arial" w:hAnsi="Arial" w:cs="Arial"/>
              </w:rPr>
              <w:t>10</w:t>
            </w:r>
            <w:r w:rsidRPr="009E2DDA">
              <w:rPr>
                <w:rFonts w:ascii="Arial" w:hAnsi="Arial" w:cs="Arial"/>
              </w:rPr>
              <w:br/>
              <w:t>(as N)</w:t>
            </w:r>
          </w:p>
        </w:tc>
        <w:tc>
          <w:tcPr>
            <w:tcW w:w="1931" w:type="dxa"/>
          </w:tcPr>
          <w:p w14:paraId="307E6935" w14:textId="2555F40E" w:rsidR="00BC5EEF" w:rsidRPr="009E2DDA" w:rsidRDefault="00BC5EEF" w:rsidP="00BC5EEF">
            <w:pPr>
              <w:keepNext/>
              <w:keepLines/>
              <w:spacing w:before="40" w:after="40"/>
              <w:jc w:val="center"/>
              <w:rPr>
                <w:rFonts w:ascii="Arial" w:hAnsi="Arial" w:cs="Arial"/>
              </w:rPr>
            </w:pPr>
            <w:r w:rsidRPr="009E2DDA">
              <w:rPr>
                <w:rFonts w:ascii="Arial" w:hAnsi="Arial" w:cs="Arial"/>
              </w:rPr>
              <w:t>Runoff and leaching from fertilizer use; leaching from septic tanks and sewage; erosion of natural deposits</w:t>
            </w:r>
          </w:p>
        </w:tc>
      </w:tr>
      <w:tr w:rsidR="00BC5EEF" w:rsidRPr="005162DE" w14:paraId="7E778FAF" w14:textId="77777777" w:rsidTr="002D3FB5">
        <w:trPr>
          <w:trHeight w:val="432"/>
        </w:trPr>
        <w:tc>
          <w:tcPr>
            <w:tcW w:w="2245" w:type="dxa"/>
            <w:tcMar>
              <w:left w:w="58" w:type="dxa"/>
              <w:right w:w="58" w:type="dxa"/>
            </w:tcMar>
          </w:tcPr>
          <w:p w14:paraId="6D807A3A" w14:textId="77777777" w:rsidR="00BC5EEF" w:rsidRPr="009E2DDA" w:rsidRDefault="00BC5EEF" w:rsidP="00BC5EEF">
            <w:pPr>
              <w:keepNext/>
              <w:keepLines/>
              <w:spacing w:before="40" w:after="40"/>
              <w:ind w:left="30"/>
              <w:jc w:val="both"/>
              <w:rPr>
                <w:rFonts w:ascii="Arial" w:hAnsi="Arial" w:cs="Arial"/>
              </w:rPr>
            </w:pPr>
            <w:r w:rsidRPr="009E2DDA">
              <w:rPr>
                <w:rFonts w:ascii="Arial" w:hAnsi="Arial" w:cs="Arial"/>
              </w:rPr>
              <w:t>Nitrate (mg/L)</w:t>
            </w:r>
          </w:p>
          <w:p w14:paraId="2BC454A4" w14:textId="74DDE54C" w:rsidR="00BC5EEF" w:rsidRPr="009E2DDA" w:rsidRDefault="00BC5EEF" w:rsidP="00BC5EEF">
            <w:pPr>
              <w:spacing w:before="40" w:after="40"/>
              <w:ind w:left="30"/>
              <w:jc w:val="both"/>
              <w:rPr>
                <w:rFonts w:ascii="Arial" w:hAnsi="Arial" w:cs="Arial"/>
              </w:rPr>
            </w:pPr>
            <w:r w:rsidRPr="009E2DDA">
              <w:rPr>
                <w:rFonts w:ascii="Arial" w:hAnsi="Arial" w:cs="Arial"/>
              </w:rPr>
              <w:t>D5A-EAST</w:t>
            </w:r>
          </w:p>
        </w:tc>
        <w:tc>
          <w:tcPr>
            <w:tcW w:w="1440" w:type="dxa"/>
          </w:tcPr>
          <w:p w14:paraId="25EFD446" w14:textId="67748370" w:rsidR="00BC5EEF" w:rsidRPr="009E2DDA" w:rsidRDefault="00BC5EEF" w:rsidP="00BC5EEF">
            <w:pPr>
              <w:spacing w:before="40" w:after="40"/>
              <w:jc w:val="center"/>
              <w:rPr>
                <w:rFonts w:ascii="Arial" w:hAnsi="Arial" w:cs="Arial"/>
              </w:rPr>
            </w:pPr>
            <w:r w:rsidRPr="009E2DDA">
              <w:rPr>
                <w:rFonts w:ascii="Arial" w:hAnsi="Arial" w:cs="Arial"/>
              </w:rPr>
              <w:t>6/5/23</w:t>
            </w:r>
          </w:p>
        </w:tc>
        <w:tc>
          <w:tcPr>
            <w:tcW w:w="1260" w:type="dxa"/>
          </w:tcPr>
          <w:p w14:paraId="7CAF39D9" w14:textId="1F60E4EB" w:rsidR="00BC5EEF" w:rsidRPr="009E2DDA" w:rsidRDefault="00BC5EEF" w:rsidP="00BC5EEF">
            <w:pPr>
              <w:spacing w:before="40" w:after="40"/>
              <w:jc w:val="center"/>
              <w:rPr>
                <w:rFonts w:ascii="Arial" w:hAnsi="Arial" w:cs="Arial"/>
              </w:rPr>
            </w:pPr>
            <w:r w:rsidRPr="009E2DDA">
              <w:rPr>
                <w:rFonts w:ascii="Arial" w:hAnsi="Arial" w:cs="Arial"/>
              </w:rPr>
              <w:t>2.9</w:t>
            </w:r>
          </w:p>
        </w:tc>
        <w:tc>
          <w:tcPr>
            <w:tcW w:w="1530" w:type="dxa"/>
          </w:tcPr>
          <w:p w14:paraId="694B316A" w14:textId="43D1963B" w:rsidR="00BC5EEF" w:rsidRPr="009E2DDA" w:rsidRDefault="00BC5EEF" w:rsidP="00BC5EEF">
            <w:pPr>
              <w:spacing w:before="40" w:after="40"/>
              <w:jc w:val="center"/>
              <w:rPr>
                <w:rFonts w:ascii="Arial" w:hAnsi="Arial" w:cs="Arial"/>
              </w:rPr>
            </w:pPr>
            <w:r w:rsidRPr="009E2DDA">
              <w:rPr>
                <w:rFonts w:ascii="Arial" w:hAnsi="Arial" w:cs="Arial"/>
              </w:rPr>
              <w:t>N/A</w:t>
            </w:r>
          </w:p>
        </w:tc>
        <w:tc>
          <w:tcPr>
            <w:tcW w:w="1170" w:type="dxa"/>
          </w:tcPr>
          <w:p w14:paraId="04B3ABD1" w14:textId="0EEB3B38" w:rsidR="00BC5EEF" w:rsidRPr="009E2DDA" w:rsidRDefault="00BC5EEF" w:rsidP="00BC5EEF">
            <w:pPr>
              <w:spacing w:before="40" w:after="40"/>
              <w:jc w:val="center"/>
              <w:rPr>
                <w:rFonts w:ascii="Arial" w:hAnsi="Arial" w:cs="Arial"/>
              </w:rPr>
            </w:pPr>
            <w:r w:rsidRPr="009E2DDA">
              <w:rPr>
                <w:rFonts w:ascii="Arial" w:hAnsi="Arial" w:cs="Arial"/>
              </w:rPr>
              <w:t>10</w:t>
            </w:r>
            <w:r w:rsidRPr="009E2DDA">
              <w:rPr>
                <w:rFonts w:ascii="Arial" w:hAnsi="Arial" w:cs="Arial"/>
              </w:rPr>
              <w:br/>
              <w:t>(as N)</w:t>
            </w:r>
          </w:p>
        </w:tc>
        <w:tc>
          <w:tcPr>
            <w:tcW w:w="1260" w:type="dxa"/>
          </w:tcPr>
          <w:p w14:paraId="7BD33183" w14:textId="714B82B2" w:rsidR="00BC5EEF" w:rsidRPr="009E2DDA" w:rsidRDefault="00BC5EEF" w:rsidP="00BC5EEF">
            <w:pPr>
              <w:spacing w:before="40" w:after="40"/>
              <w:jc w:val="center"/>
              <w:rPr>
                <w:rFonts w:ascii="Arial" w:hAnsi="Arial" w:cs="Arial"/>
              </w:rPr>
            </w:pPr>
            <w:r w:rsidRPr="009E2DDA">
              <w:rPr>
                <w:rFonts w:ascii="Arial" w:hAnsi="Arial" w:cs="Arial"/>
              </w:rPr>
              <w:t>10</w:t>
            </w:r>
            <w:r w:rsidRPr="009E2DDA">
              <w:rPr>
                <w:rFonts w:ascii="Arial" w:hAnsi="Arial" w:cs="Arial"/>
              </w:rPr>
              <w:br/>
              <w:t>(as N)</w:t>
            </w:r>
          </w:p>
        </w:tc>
        <w:tc>
          <w:tcPr>
            <w:tcW w:w="1931" w:type="dxa"/>
          </w:tcPr>
          <w:p w14:paraId="701F5E75" w14:textId="78E1DF12" w:rsidR="00BC5EEF" w:rsidRPr="009E2DDA" w:rsidRDefault="00BC5EEF" w:rsidP="00BC5EEF">
            <w:pPr>
              <w:spacing w:before="40" w:after="40"/>
              <w:jc w:val="center"/>
              <w:rPr>
                <w:rFonts w:ascii="Arial" w:hAnsi="Arial" w:cs="Arial"/>
              </w:rPr>
            </w:pPr>
            <w:r w:rsidRPr="009E2DDA">
              <w:rPr>
                <w:rFonts w:ascii="Arial" w:hAnsi="Arial" w:cs="Arial"/>
              </w:rPr>
              <w:t>Runoff and leaching from fertilizer use; leaching from septic tanks and sewage; erosion of natural deposits</w:t>
            </w:r>
          </w:p>
        </w:tc>
      </w:tr>
      <w:tr w:rsidR="00BC5EEF" w:rsidRPr="005162DE" w14:paraId="5A2E4EDA" w14:textId="77777777" w:rsidTr="002D3FB5">
        <w:trPr>
          <w:trHeight w:val="432"/>
        </w:trPr>
        <w:tc>
          <w:tcPr>
            <w:tcW w:w="2245" w:type="dxa"/>
            <w:tcMar>
              <w:left w:w="58" w:type="dxa"/>
              <w:right w:w="58" w:type="dxa"/>
            </w:tcMar>
          </w:tcPr>
          <w:p w14:paraId="490802B3" w14:textId="3EF89613" w:rsidR="00BC5EEF" w:rsidRPr="009E2DDA" w:rsidRDefault="00BC5EEF" w:rsidP="00BC5EEF">
            <w:pPr>
              <w:spacing w:before="40" w:after="40"/>
              <w:ind w:left="30"/>
              <w:jc w:val="both"/>
              <w:rPr>
                <w:rFonts w:ascii="Arial" w:hAnsi="Arial" w:cs="Arial"/>
              </w:rPr>
            </w:pPr>
            <w:r w:rsidRPr="009E2DDA">
              <w:rPr>
                <w:rFonts w:ascii="Arial" w:hAnsi="Arial" w:cs="Arial"/>
              </w:rPr>
              <w:t>Aluminum (mg/L)</w:t>
            </w:r>
          </w:p>
        </w:tc>
        <w:tc>
          <w:tcPr>
            <w:tcW w:w="1440" w:type="dxa"/>
          </w:tcPr>
          <w:p w14:paraId="535C6478" w14:textId="20D54ACD" w:rsidR="00BC5EEF" w:rsidRPr="009E2DDA" w:rsidRDefault="006D2434" w:rsidP="00BC5EEF">
            <w:pPr>
              <w:spacing w:before="40" w:after="40"/>
              <w:jc w:val="center"/>
              <w:rPr>
                <w:rFonts w:ascii="Arial" w:hAnsi="Arial" w:cs="Arial"/>
              </w:rPr>
            </w:pPr>
            <w:r w:rsidRPr="009E2DDA">
              <w:rPr>
                <w:rFonts w:ascii="Arial" w:hAnsi="Arial" w:cs="Arial"/>
              </w:rPr>
              <w:t>6/5/23</w:t>
            </w:r>
          </w:p>
        </w:tc>
        <w:tc>
          <w:tcPr>
            <w:tcW w:w="1260" w:type="dxa"/>
          </w:tcPr>
          <w:p w14:paraId="1A872876" w14:textId="620EC825" w:rsidR="00BC5EEF" w:rsidRPr="009E2DDA" w:rsidRDefault="006D2434" w:rsidP="00BC5EEF">
            <w:pPr>
              <w:spacing w:before="40" w:after="40"/>
              <w:jc w:val="center"/>
              <w:rPr>
                <w:rFonts w:ascii="Arial" w:hAnsi="Arial" w:cs="Arial"/>
              </w:rPr>
            </w:pPr>
            <w:r w:rsidRPr="009E2DDA">
              <w:rPr>
                <w:rFonts w:ascii="Arial" w:hAnsi="Arial" w:cs="Arial"/>
              </w:rPr>
              <w:t>ND</w:t>
            </w:r>
          </w:p>
        </w:tc>
        <w:tc>
          <w:tcPr>
            <w:tcW w:w="1530" w:type="dxa"/>
          </w:tcPr>
          <w:p w14:paraId="4E27FAAD" w14:textId="4D0F9D6B" w:rsidR="00BC5EEF" w:rsidRPr="009E2DDA" w:rsidRDefault="006D2434" w:rsidP="00BC5EEF">
            <w:pPr>
              <w:spacing w:before="40" w:after="40"/>
              <w:jc w:val="center"/>
              <w:rPr>
                <w:rFonts w:ascii="Arial" w:hAnsi="Arial" w:cs="Arial"/>
              </w:rPr>
            </w:pPr>
            <w:r w:rsidRPr="009E2DDA">
              <w:rPr>
                <w:rFonts w:ascii="Arial" w:hAnsi="Arial" w:cs="Arial"/>
              </w:rPr>
              <w:t>ND</w:t>
            </w:r>
          </w:p>
        </w:tc>
        <w:tc>
          <w:tcPr>
            <w:tcW w:w="1170" w:type="dxa"/>
          </w:tcPr>
          <w:p w14:paraId="6EC8A772" w14:textId="73804FA7" w:rsidR="00BC5EEF" w:rsidRPr="009E2DDA" w:rsidRDefault="00BC5EEF" w:rsidP="00BC5EEF">
            <w:pPr>
              <w:spacing w:before="40" w:after="40"/>
              <w:jc w:val="center"/>
              <w:rPr>
                <w:rFonts w:ascii="Arial" w:hAnsi="Arial" w:cs="Arial"/>
              </w:rPr>
            </w:pPr>
            <w:r w:rsidRPr="009E2DDA">
              <w:rPr>
                <w:rFonts w:ascii="Arial" w:hAnsi="Arial" w:cs="Arial"/>
              </w:rPr>
              <w:t>1</w:t>
            </w:r>
          </w:p>
        </w:tc>
        <w:tc>
          <w:tcPr>
            <w:tcW w:w="1260" w:type="dxa"/>
          </w:tcPr>
          <w:p w14:paraId="22CCB022" w14:textId="1C7CBEE5" w:rsidR="00BC5EEF" w:rsidRPr="009E2DDA" w:rsidRDefault="00BC5EEF" w:rsidP="00BC5EEF">
            <w:pPr>
              <w:spacing w:before="40" w:after="40"/>
              <w:jc w:val="center"/>
              <w:rPr>
                <w:rFonts w:ascii="Arial" w:hAnsi="Arial" w:cs="Arial"/>
              </w:rPr>
            </w:pPr>
            <w:r w:rsidRPr="009E2DDA">
              <w:rPr>
                <w:rFonts w:ascii="Arial" w:hAnsi="Arial" w:cs="Arial"/>
              </w:rPr>
              <w:t>0.6</w:t>
            </w:r>
          </w:p>
        </w:tc>
        <w:tc>
          <w:tcPr>
            <w:tcW w:w="1931" w:type="dxa"/>
          </w:tcPr>
          <w:p w14:paraId="218DDB99" w14:textId="78B4092A" w:rsidR="00BC5EEF" w:rsidRPr="009E2DDA" w:rsidRDefault="00BC5EEF" w:rsidP="00BC5EEF">
            <w:pPr>
              <w:spacing w:before="40" w:after="40"/>
              <w:jc w:val="center"/>
              <w:rPr>
                <w:rFonts w:ascii="Arial" w:hAnsi="Arial" w:cs="Arial"/>
              </w:rPr>
            </w:pPr>
            <w:r w:rsidRPr="009E2DDA">
              <w:rPr>
                <w:rFonts w:ascii="Arial" w:hAnsi="Arial" w:cs="Arial"/>
              </w:rPr>
              <w:t>Erosion of natural deposits; residue from some surface water treatment processes</w:t>
            </w:r>
          </w:p>
        </w:tc>
      </w:tr>
      <w:tr w:rsidR="006D2434" w:rsidRPr="005162DE" w14:paraId="31F0B9F2" w14:textId="77777777" w:rsidTr="002D3FB5">
        <w:trPr>
          <w:trHeight w:val="432"/>
        </w:trPr>
        <w:tc>
          <w:tcPr>
            <w:tcW w:w="2245" w:type="dxa"/>
            <w:tcMar>
              <w:left w:w="58" w:type="dxa"/>
              <w:right w:w="58" w:type="dxa"/>
            </w:tcMar>
          </w:tcPr>
          <w:p w14:paraId="0AE245D6" w14:textId="61A2262D" w:rsidR="006D2434" w:rsidRPr="009E2DDA" w:rsidRDefault="006D2434" w:rsidP="006D2434">
            <w:pPr>
              <w:spacing w:before="40" w:after="40"/>
              <w:ind w:left="30"/>
              <w:jc w:val="both"/>
              <w:rPr>
                <w:rFonts w:ascii="Arial" w:hAnsi="Arial" w:cs="Arial"/>
              </w:rPr>
            </w:pPr>
            <w:r w:rsidRPr="009E2DDA">
              <w:rPr>
                <w:rFonts w:ascii="Arial" w:hAnsi="Arial" w:cs="Arial"/>
              </w:rPr>
              <w:t>Antimony (µg/L)</w:t>
            </w:r>
          </w:p>
        </w:tc>
        <w:tc>
          <w:tcPr>
            <w:tcW w:w="1440" w:type="dxa"/>
          </w:tcPr>
          <w:p w14:paraId="259DC9C8" w14:textId="6310F6C3"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3152C97C" w14:textId="1CD78630"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50086CFE" w14:textId="13438FC5"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6E4A2908" w14:textId="2DD09662" w:rsidR="006D2434" w:rsidRPr="009E2DDA" w:rsidRDefault="006D2434" w:rsidP="006D2434">
            <w:pPr>
              <w:spacing w:before="40" w:after="40"/>
              <w:jc w:val="center"/>
              <w:rPr>
                <w:rFonts w:ascii="Arial" w:hAnsi="Arial" w:cs="Arial"/>
              </w:rPr>
            </w:pPr>
            <w:r w:rsidRPr="009E2DDA">
              <w:rPr>
                <w:rFonts w:ascii="Arial" w:hAnsi="Arial" w:cs="Arial"/>
              </w:rPr>
              <w:t>6</w:t>
            </w:r>
          </w:p>
        </w:tc>
        <w:tc>
          <w:tcPr>
            <w:tcW w:w="1260" w:type="dxa"/>
          </w:tcPr>
          <w:p w14:paraId="2E15132A" w14:textId="3625E679" w:rsidR="006D2434" w:rsidRPr="009E2DDA" w:rsidRDefault="006D2434" w:rsidP="006D2434">
            <w:pPr>
              <w:spacing w:before="40" w:after="40"/>
              <w:jc w:val="center"/>
              <w:rPr>
                <w:rFonts w:ascii="Arial" w:hAnsi="Arial" w:cs="Arial"/>
              </w:rPr>
            </w:pPr>
            <w:r w:rsidRPr="009E2DDA">
              <w:rPr>
                <w:rFonts w:ascii="Arial" w:hAnsi="Arial" w:cs="Arial"/>
              </w:rPr>
              <w:t>1</w:t>
            </w:r>
          </w:p>
        </w:tc>
        <w:tc>
          <w:tcPr>
            <w:tcW w:w="1931" w:type="dxa"/>
          </w:tcPr>
          <w:p w14:paraId="798D0473" w14:textId="670784A0" w:rsidR="006D2434" w:rsidRPr="009E2DDA" w:rsidRDefault="006D2434" w:rsidP="006D2434">
            <w:pPr>
              <w:spacing w:before="40" w:after="40"/>
              <w:jc w:val="center"/>
              <w:rPr>
                <w:rFonts w:ascii="Arial" w:hAnsi="Arial" w:cs="Arial"/>
              </w:rPr>
            </w:pPr>
            <w:r w:rsidRPr="009E2DDA">
              <w:rPr>
                <w:rFonts w:ascii="Arial" w:hAnsi="Arial" w:cs="Arial"/>
              </w:rPr>
              <w:t>Discharge from petroleum refineries; fire retardants; ceramics; electronics; solder</w:t>
            </w:r>
          </w:p>
        </w:tc>
      </w:tr>
      <w:tr w:rsidR="006D2434" w:rsidRPr="005162DE" w14:paraId="025E3BD8" w14:textId="77777777" w:rsidTr="002D3FB5">
        <w:trPr>
          <w:trHeight w:val="432"/>
        </w:trPr>
        <w:tc>
          <w:tcPr>
            <w:tcW w:w="2245" w:type="dxa"/>
            <w:tcMar>
              <w:left w:w="58" w:type="dxa"/>
              <w:right w:w="58" w:type="dxa"/>
            </w:tcMar>
          </w:tcPr>
          <w:p w14:paraId="0FC35FE9" w14:textId="249F6CEF" w:rsidR="006D2434" w:rsidRPr="009E2DDA" w:rsidRDefault="006D2434" w:rsidP="006D2434">
            <w:pPr>
              <w:spacing w:before="40" w:after="40"/>
              <w:ind w:left="30"/>
              <w:jc w:val="both"/>
              <w:rPr>
                <w:rFonts w:ascii="Arial" w:hAnsi="Arial" w:cs="Arial"/>
              </w:rPr>
            </w:pPr>
            <w:r w:rsidRPr="009E2DDA">
              <w:rPr>
                <w:rFonts w:ascii="Arial" w:hAnsi="Arial" w:cs="Arial"/>
              </w:rPr>
              <w:t>Arsenic (µg/L)</w:t>
            </w:r>
          </w:p>
        </w:tc>
        <w:tc>
          <w:tcPr>
            <w:tcW w:w="1440" w:type="dxa"/>
          </w:tcPr>
          <w:p w14:paraId="554324CA" w14:textId="47040A80"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0BE74D9A" w14:textId="39916B27" w:rsidR="006D2434" w:rsidRPr="009E2DDA" w:rsidRDefault="006D2434" w:rsidP="006D2434">
            <w:pPr>
              <w:spacing w:before="40" w:after="40"/>
              <w:jc w:val="center"/>
              <w:rPr>
                <w:rFonts w:ascii="Arial" w:hAnsi="Arial" w:cs="Arial"/>
              </w:rPr>
            </w:pPr>
            <w:r w:rsidRPr="009E2DDA">
              <w:rPr>
                <w:rFonts w:ascii="Arial" w:hAnsi="Arial" w:cs="Arial"/>
              </w:rPr>
              <w:t>2.55</w:t>
            </w:r>
          </w:p>
        </w:tc>
        <w:tc>
          <w:tcPr>
            <w:tcW w:w="1530" w:type="dxa"/>
          </w:tcPr>
          <w:p w14:paraId="4398B5DB" w14:textId="1C77FC9F" w:rsidR="006D2434" w:rsidRPr="009E2DDA" w:rsidRDefault="006D2434" w:rsidP="006D2434">
            <w:pPr>
              <w:spacing w:before="40" w:after="40"/>
              <w:jc w:val="center"/>
              <w:rPr>
                <w:rFonts w:ascii="Arial" w:hAnsi="Arial" w:cs="Arial"/>
              </w:rPr>
            </w:pPr>
            <w:r w:rsidRPr="009E2DDA">
              <w:rPr>
                <w:rFonts w:ascii="Arial" w:hAnsi="Arial" w:cs="Arial"/>
              </w:rPr>
              <w:t>2.4-2.7</w:t>
            </w:r>
          </w:p>
        </w:tc>
        <w:tc>
          <w:tcPr>
            <w:tcW w:w="1170" w:type="dxa"/>
          </w:tcPr>
          <w:p w14:paraId="54857324" w14:textId="2677D1B5" w:rsidR="006D2434" w:rsidRPr="009E2DDA" w:rsidRDefault="006D2434" w:rsidP="006D2434">
            <w:pPr>
              <w:spacing w:before="40" w:after="40"/>
              <w:jc w:val="center"/>
              <w:rPr>
                <w:rFonts w:ascii="Arial" w:hAnsi="Arial" w:cs="Arial"/>
              </w:rPr>
            </w:pPr>
            <w:r w:rsidRPr="009E2DDA">
              <w:rPr>
                <w:rFonts w:ascii="Arial" w:hAnsi="Arial" w:cs="Arial"/>
              </w:rPr>
              <w:t>10</w:t>
            </w:r>
          </w:p>
        </w:tc>
        <w:tc>
          <w:tcPr>
            <w:tcW w:w="1260" w:type="dxa"/>
          </w:tcPr>
          <w:p w14:paraId="1E9F0B17" w14:textId="5DB4CF97" w:rsidR="006D2434" w:rsidRPr="009E2DDA" w:rsidRDefault="006D2434" w:rsidP="006D2434">
            <w:pPr>
              <w:spacing w:before="40" w:after="40"/>
              <w:jc w:val="center"/>
              <w:rPr>
                <w:rFonts w:ascii="Arial" w:hAnsi="Arial" w:cs="Arial"/>
              </w:rPr>
            </w:pPr>
            <w:r w:rsidRPr="009E2DDA">
              <w:rPr>
                <w:rFonts w:ascii="Arial" w:hAnsi="Arial" w:cs="Arial"/>
              </w:rPr>
              <w:t>0.004</w:t>
            </w:r>
          </w:p>
        </w:tc>
        <w:tc>
          <w:tcPr>
            <w:tcW w:w="1931" w:type="dxa"/>
          </w:tcPr>
          <w:p w14:paraId="5679311E" w14:textId="7C8CAE97" w:rsidR="006D2434" w:rsidRPr="009E2DDA" w:rsidRDefault="006D2434" w:rsidP="006D2434">
            <w:pPr>
              <w:spacing w:before="40" w:after="40"/>
              <w:jc w:val="center"/>
              <w:rPr>
                <w:rFonts w:ascii="Arial" w:hAnsi="Arial" w:cs="Arial"/>
              </w:rPr>
            </w:pPr>
            <w:r w:rsidRPr="009E2DDA">
              <w:rPr>
                <w:rFonts w:ascii="Arial" w:hAnsi="Arial" w:cs="Arial"/>
              </w:rPr>
              <w:t>Erosion of natural deposits; runoff from orchards; glass and electronics production wastes</w:t>
            </w:r>
          </w:p>
        </w:tc>
      </w:tr>
      <w:tr w:rsidR="006D2434" w:rsidRPr="005162DE" w14:paraId="561E18CE" w14:textId="77777777" w:rsidTr="002D3FB5">
        <w:trPr>
          <w:trHeight w:val="432"/>
        </w:trPr>
        <w:tc>
          <w:tcPr>
            <w:tcW w:w="2245" w:type="dxa"/>
            <w:tcMar>
              <w:left w:w="58" w:type="dxa"/>
              <w:right w:w="58" w:type="dxa"/>
            </w:tcMar>
          </w:tcPr>
          <w:p w14:paraId="46597A08" w14:textId="79425562" w:rsidR="006D2434" w:rsidRPr="009E2DDA" w:rsidRDefault="006D2434" w:rsidP="006D2434">
            <w:pPr>
              <w:spacing w:before="40" w:after="40"/>
              <w:ind w:left="30"/>
              <w:jc w:val="both"/>
              <w:rPr>
                <w:rFonts w:ascii="Arial" w:hAnsi="Arial" w:cs="Arial"/>
              </w:rPr>
            </w:pPr>
            <w:r w:rsidRPr="009E2DDA">
              <w:rPr>
                <w:rFonts w:ascii="Arial" w:hAnsi="Arial" w:cs="Arial"/>
              </w:rPr>
              <w:t>Barium (mg/L)</w:t>
            </w:r>
          </w:p>
        </w:tc>
        <w:tc>
          <w:tcPr>
            <w:tcW w:w="1440" w:type="dxa"/>
          </w:tcPr>
          <w:p w14:paraId="71AB6722" w14:textId="50692F1B"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57A08893" w14:textId="0E315738" w:rsidR="006D2434" w:rsidRPr="009E2DDA" w:rsidRDefault="006D2434" w:rsidP="006D2434">
            <w:pPr>
              <w:spacing w:before="40" w:after="40"/>
              <w:jc w:val="center"/>
              <w:rPr>
                <w:rFonts w:ascii="Arial" w:hAnsi="Arial" w:cs="Arial"/>
              </w:rPr>
            </w:pPr>
            <w:r w:rsidRPr="009E2DDA">
              <w:rPr>
                <w:rFonts w:ascii="Arial" w:hAnsi="Arial" w:cs="Arial"/>
              </w:rPr>
              <w:t>0.375</w:t>
            </w:r>
          </w:p>
        </w:tc>
        <w:tc>
          <w:tcPr>
            <w:tcW w:w="1530" w:type="dxa"/>
          </w:tcPr>
          <w:p w14:paraId="44A447BE" w14:textId="5C5BBECC" w:rsidR="006D2434" w:rsidRPr="009E2DDA" w:rsidRDefault="006D2434" w:rsidP="006D2434">
            <w:pPr>
              <w:spacing w:before="40" w:after="40"/>
              <w:jc w:val="center"/>
              <w:rPr>
                <w:rFonts w:ascii="Arial" w:hAnsi="Arial" w:cs="Arial"/>
              </w:rPr>
            </w:pPr>
            <w:r w:rsidRPr="009E2DDA">
              <w:rPr>
                <w:rFonts w:ascii="Arial" w:hAnsi="Arial" w:cs="Arial"/>
              </w:rPr>
              <w:t>0.23-0.52</w:t>
            </w:r>
          </w:p>
        </w:tc>
        <w:tc>
          <w:tcPr>
            <w:tcW w:w="1170" w:type="dxa"/>
          </w:tcPr>
          <w:p w14:paraId="6D6123C8" w14:textId="7EBC5EA6" w:rsidR="006D2434" w:rsidRPr="009E2DDA" w:rsidRDefault="006D2434" w:rsidP="006D2434">
            <w:pPr>
              <w:spacing w:before="40" w:after="40"/>
              <w:jc w:val="center"/>
              <w:rPr>
                <w:rFonts w:ascii="Arial" w:hAnsi="Arial" w:cs="Arial"/>
              </w:rPr>
            </w:pPr>
            <w:r w:rsidRPr="009E2DDA">
              <w:rPr>
                <w:rFonts w:ascii="Arial" w:hAnsi="Arial" w:cs="Arial"/>
              </w:rPr>
              <w:t>1</w:t>
            </w:r>
          </w:p>
        </w:tc>
        <w:tc>
          <w:tcPr>
            <w:tcW w:w="1260" w:type="dxa"/>
          </w:tcPr>
          <w:p w14:paraId="42A68EBE" w14:textId="1B8802C3" w:rsidR="006D2434" w:rsidRPr="009E2DDA" w:rsidRDefault="006D2434" w:rsidP="006D2434">
            <w:pPr>
              <w:spacing w:before="40" w:after="40"/>
              <w:jc w:val="center"/>
              <w:rPr>
                <w:rFonts w:ascii="Arial" w:hAnsi="Arial" w:cs="Arial"/>
              </w:rPr>
            </w:pPr>
            <w:r w:rsidRPr="009E2DDA">
              <w:rPr>
                <w:rFonts w:ascii="Arial" w:hAnsi="Arial" w:cs="Arial"/>
              </w:rPr>
              <w:t>2</w:t>
            </w:r>
          </w:p>
        </w:tc>
        <w:tc>
          <w:tcPr>
            <w:tcW w:w="1931" w:type="dxa"/>
          </w:tcPr>
          <w:p w14:paraId="0ABED5D6" w14:textId="4BDEC170" w:rsidR="006D2434" w:rsidRPr="009E2DDA" w:rsidRDefault="006D2434" w:rsidP="006D2434">
            <w:pPr>
              <w:spacing w:before="40" w:after="40"/>
              <w:jc w:val="center"/>
              <w:rPr>
                <w:rFonts w:ascii="Arial" w:hAnsi="Arial" w:cs="Arial"/>
              </w:rPr>
            </w:pPr>
            <w:r w:rsidRPr="009E2DDA">
              <w:rPr>
                <w:rFonts w:ascii="Arial" w:hAnsi="Arial" w:cs="Arial"/>
              </w:rPr>
              <w:t>Discharges of oil drilling wastes and from metal refineries; erosion of natural deposits</w:t>
            </w:r>
          </w:p>
        </w:tc>
      </w:tr>
      <w:tr w:rsidR="006D2434" w:rsidRPr="005162DE" w14:paraId="620F2D3A" w14:textId="77777777" w:rsidTr="002D3FB5">
        <w:trPr>
          <w:trHeight w:val="432"/>
        </w:trPr>
        <w:tc>
          <w:tcPr>
            <w:tcW w:w="2245" w:type="dxa"/>
            <w:tcMar>
              <w:left w:w="58" w:type="dxa"/>
              <w:right w:w="58" w:type="dxa"/>
            </w:tcMar>
          </w:tcPr>
          <w:p w14:paraId="6141E748" w14:textId="55BC17BD" w:rsidR="006D2434" w:rsidRPr="009E2DDA" w:rsidRDefault="006D2434" w:rsidP="006D2434">
            <w:pPr>
              <w:spacing w:before="40" w:after="40"/>
              <w:ind w:left="30"/>
              <w:jc w:val="both"/>
              <w:rPr>
                <w:rFonts w:ascii="Arial" w:hAnsi="Arial" w:cs="Arial"/>
              </w:rPr>
            </w:pPr>
            <w:r w:rsidRPr="009E2DDA">
              <w:rPr>
                <w:rFonts w:ascii="Arial" w:hAnsi="Arial" w:cs="Arial"/>
              </w:rPr>
              <w:t>Beryllium (µg/L)</w:t>
            </w:r>
          </w:p>
        </w:tc>
        <w:tc>
          <w:tcPr>
            <w:tcW w:w="1440" w:type="dxa"/>
          </w:tcPr>
          <w:p w14:paraId="3852A1F4" w14:textId="3450085E"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551BDD97" w14:textId="7D5DCA0C"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2910BC6E" w14:textId="121D2EA4"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021981E2" w14:textId="3AD94C65" w:rsidR="006D2434" w:rsidRPr="009E2DDA" w:rsidRDefault="006D2434" w:rsidP="006D2434">
            <w:pPr>
              <w:spacing w:before="40" w:after="40"/>
              <w:jc w:val="center"/>
              <w:rPr>
                <w:rFonts w:ascii="Arial" w:hAnsi="Arial" w:cs="Arial"/>
              </w:rPr>
            </w:pPr>
            <w:r w:rsidRPr="009E2DDA">
              <w:rPr>
                <w:rFonts w:ascii="Arial" w:hAnsi="Arial" w:cs="Arial"/>
              </w:rPr>
              <w:t>4</w:t>
            </w:r>
          </w:p>
        </w:tc>
        <w:tc>
          <w:tcPr>
            <w:tcW w:w="1260" w:type="dxa"/>
          </w:tcPr>
          <w:p w14:paraId="27987E3D" w14:textId="3D548067" w:rsidR="006D2434" w:rsidRPr="009E2DDA" w:rsidRDefault="006D2434" w:rsidP="006D2434">
            <w:pPr>
              <w:spacing w:before="40" w:after="40"/>
              <w:jc w:val="center"/>
              <w:rPr>
                <w:rFonts w:ascii="Arial" w:hAnsi="Arial" w:cs="Arial"/>
              </w:rPr>
            </w:pPr>
            <w:r w:rsidRPr="009E2DDA">
              <w:rPr>
                <w:rFonts w:ascii="Arial" w:hAnsi="Arial" w:cs="Arial"/>
              </w:rPr>
              <w:t>1</w:t>
            </w:r>
          </w:p>
        </w:tc>
        <w:tc>
          <w:tcPr>
            <w:tcW w:w="1931" w:type="dxa"/>
          </w:tcPr>
          <w:p w14:paraId="202FBA6A" w14:textId="6DCED4B8" w:rsidR="006D2434" w:rsidRPr="009E2DDA" w:rsidRDefault="006D2434" w:rsidP="006D2434">
            <w:pPr>
              <w:spacing w:before="40" w:after="40"/>
              <w:jc w:val="center"/>
              <w:rPr>
                <w:rFonts w:ascii="Arial" w:hAnsi="Arial" w:cs="Arial"/>
              </w:rPr>
            </w:pPr>
            <w:r w:rsidRPr="009E2DDA">
              <w:rPr>
                <w:rFonts w:ascii="Arial" w:hAnsi="Arial" w:cs="Arial"/>
              </w:rPr>
              <w:t>Discharge from metal refineries, coal-burning factories, and electrical, aerospace, and defense industries</w:t>
            </w:r>
          </w:p>
        </w:tc>
      </w:tr>
      <w:tr w:rsidR="006D2434" w:rsidRPr="005162DE" w14:paraId="6311CDFB" w14:textId="77777777" w:rsidTr="002D3FB5">
        <w:trPr>
          <w:trHeight w:val="432"/>
        </w:trPr>
        <w:tc>
          <w:tcPr>
            <w:tcW w:w="2245" w:type="dxa"/>
            <w:tcMar>
              <w:left w:w="58" w:type="dxa"/>
              <w:right w:w="58" w:type="dxa"/>
            </w:tcMar>
          </w:tcPr>
          <w:p w14:paraId="3C394F0E" w14:textId="2BE79BA8" w:rsidR="006D2434" w:rsidRPr="009E2DDA" w:rsidRDefault="006D2434" w:rsidP="006D2434">
            <w:pPr>
              <w:spacing w:before="40" w:after="40"/>
              <w:ind w:left="30"/>
              <w:rPr>
                <w:rFonts w:ascii="Arial" w:hAnsi="Arial" w:cs="Arial"/>
              </w:rPr>
            </w:pPr>
            <w:r w:rsidRPr="009E2DDA">
              <w:rPr>
                <w:rFonts w:ascii="Arial" w:hAnsi="Arial" w:cs="Arial"/>
              </w:rPr>
              <w:lastRenderedPageBreak/>
              <w:t>Cadmium (µg/L)</w:t>
            </w:r>
          </w:p>
        </w:tc>
        <w:tc>
          <w:tcPr>
            <w:tcW w:w="1440" w:type="dxa"/>
          </w:tcPr>
          <w:p w14:paraId="7D9A9B5B" w14:textId="0492FBDC"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2F46F901" w14:textId="15D4D5D4"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50CB7A72" w14:textId="211BF49E"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29255483" w14:textId="32C386DD" w:rsidR="006D2434" w:rsidRPr="009E2DDA" w:rsidRDefault="006D2434" w:rsidP="006D2434">
            <w:pPr>
              <w:spacing w:before="40" w:after="40"/>
              <w:jc w:val="center"/>
              <w:rPr>
                <w:rFonts w:ascii="Arial" w:hAnsi="Arial" w:cs="Arial"/>
              </w:rPr>
            </w:pPr>
            <w:r w:rsidRPr="009E2DDA">
              <w:rPr>
                <w:rFonts w:ascii="Arial" w:hAnsi="Arial" w:cs="Arial"/>
              </w:rPr>
              <w:t>5</w:t>
            </w:r>
          </w:p>
        </w:tc>
        <w:tc>
          <w:tcPr>
            <w:tcW w:w="1260" w:type="dxa"/>
          </w:tcPr>
          <w:p w14:paraId="1827EB0D" w14:textId="1219950B" w:rsidR="006D2434" w:rsidRPr="009E2DDA" w:rsidRDefault="006D2434" w:rsidP="006D2434">
            <w:pPr>
              <w:spacing w:before="40" w:after="40"/>
              <w:jc w:val="center"/>
              <w:rPr>
                <w:rFonts w:ascii="Arial" w:hAnsi="Arial" w:cs="Arial"/>
              </w:rPr>
            </w:pPr>
            <w:r w:rsidRPr="009E2DDA">
              <w:rPr>
                <w:rFonts w:ascii="Arial" w:hAnsi="Arial" w:cs="Arial"/>
              </w:rPr>
              <w:t>0.04</w:t>
            </w:r>
          </w:p>
        </w:tc>
        <w:tc>
          <w:tcPr>
            <w:tcW w:w="1931" w:type="dxa"/>
          </w:tcPr>
          <w:p w14:paraId="4E7113CF" w14:textId="7A7788C8" w:rsidR="006D2434" w:rsidRPr="009E2DDA" w:rsidRDefault="006D2434" w:rsidP="006D2434">
            <w:pPr>
              <w:spacing w:before="40" w:after="40"/>
              <w:jc w:val="center"/>
              <w:rPr>
                <w:rFonts w:ascii="Arial" w:hAnsi="Arial" w:cs="Arial"/>
              </w:rPr>
            </w:pPr>
            <w:r w:rsidRPr="009E2DDA">
              <w:rPr>
                <w:rFonts w:ascii="Arial" w:hAnsi="Arial" w:cs="Arial"/>
              </w:rPr>
              <w:t>Internal corrosion of galvanized pipes; erosion of natural deposits; discharge from electroplating and industrial chemical factories, and metal refineries; runoff from waste batteries and paints</w:t>
            </w:r>
          </w:p>
        </w:tc>
      </w:tr>
      <w:tr w:rsidR="006D2434" w:rsidRPr="005162DE" w14:paraId="6192D1D1" w14:textId="77777777" w:rsidTr="002D3FB5">
        <w:trPr>
          <w:trHeight w:val="432"/>
        </w:trPr>
        <w:tc>
          <w:tcPr>
            <w:tcW w:w="2245" w:type="dxa"/>
            <w:tcMar>
              <w:left w:w="58" w:type="dxa"/>
              <w:right w:w="58" w:type="dxa"/>
            </w:tcMar>
          </w:tcPr>
          <w:p w14:paraId="19A744DB" w14:textId="6F4B4861" w:rsidR="006D2434" w:rsidRPr="009E2DDA" w:rsidRDefault="006D2434" w:rsidP="006D2434">
            <w:pPr>
              <w:spacing w:before="40" w:after="40"/>
              <w:ind w:left="30"/>
              <w:rPr>
                <w:rFonts w:ascii="Arial" w:hAnsi="Arial" w:cs="Arial"/>
              </w:rPr>
            </w:pPr>
            <w:r w:rsidRPr="009E2DDA">
              <w:rPr>
                <w:rFonts w:ascii="Arial" w:hAnsi="Arial" w:cs="Arial"/>
              </w:rPr>
              <w:t>Chromium [Total] (µg/L)</w:t>
            </w:r>
          </w:p>
        </w:tc>
        <w:tc>
          <w:tcPr>
            <w:tcW w:w="1440" w:type="dxa"/>
          </w:tcPr>
          <w:p w14:paraId="41094C4B" w14:textId="7A0F5D76"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1CC09EB5" w14:textId="3A816CE8"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249547D8" w14:textId="123BCFA2"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0DF1E4E4" w14:textId="56C74CED" w:rsidR="006D2434" w:rsidRPr="009E2DDA" w:rsidRDefault="006D2434" w:rsidP="006D2434">
            <w:pPr>
              <w:spacing w:before="40" w:after="40"/>
              <w:jc w:val="center"/>
              <w:rPr>
                <w:rFonts w:ascii="Arial" w:hAnsi="Arial" w:cs="Arial"/>
              </w:rPr>
            </w:pPr>
            <w:r w:rsidRPr="009E2DDA">
              <w:rPr>
                <w:rFonts w:ascii="Arial" w:hAnsi="Arial" w:cs="Arial"/>
              </w:rPr>
              <w:t>50</w:t>
            </w:r>
          </w:p>
        </w:tc>
        <w:tc>
          <w:tcPr>
            <w:tcW w:w="1260" w:type="dxa"/>
          </w:tcPr>
          <w:p w14:paraId="13E6B3E1" w14:textId="36DF0C12" w:rsidR="006D2434" w:rsidRPr="009E2DDA" w:rsidRDefault="006D2434" w:rsidP="006D2434">
            <w:pPr>
              <w:spacing w:before="40" w:after="40"/>
              <w:jc w:val="center"/>
              <w:rPr>
                <w:rFonts w:ascii="Arial" w:hAnsi="Arial" w:cs="Arial"/>
              </w:rPr>
            </w:pPr>
            <w:r w:rsidRPr="009E2DDA">
              <w:rPr>
                <w:rFonts w:ascii="Arial" w:hAnsi="Arial" w:cs="Arial"/>
              </w:rPr>
              <w:t>(100)</w:t>
            </w:r>
          </w:p>
        </w:tc>
        <w:tc>
          <w:tcPr>
            <w:tcW w:w="1931" w:type="dxa"/>
          </w:tcPr>
          <w:p w14:paraId="148F894B" w14:textId="25DEDE90" w:rsidR="006D2434" w:rsidRPr="009E2DDA" w:rsidRDefault="006D2434" w:rsidP="006D2434">
            <w:pPr>
              <w:spacing w:before="40" w:after="40"/>
              <w:jc w:val="center"/>
              <w:rPr>
                <w:rFonts w:ascii="Arial" w:hAnsi="Arial" w:cs="Arial"/>
              </w:rPr>
            </w:pPr>
            <w:r w:rsidRPr="009E2DDA">
              <w:rPr>
                <w:rFonts w:ascii="Arial" w:hAnsi="Arial" w:cs="Arial"/>
              </w:rPr>
              <w:t>Discharge from steel and pulp mills and chrome plating; erosion of natural deposits</w:t>
            </w:r>
          </w:p>
        </w:tc>
      </w:tr>
      <w:tr w:rsidR="006D2434" w:rsidRPr="005162DE" w14:paraId="10715465" w14:textId="77777777" w:rsidTr="002D3FB5">
        <w:trPr>
          <w:trHeight w:val="432"/>
        </w:trPr>
        <w:tc>
          <w:tcPr>
            <w:tcW w:w="2245" w:type="dxa"/>
            <w:tcMar>
              <w:left w:w="58" w:type="dxa"/>
              <w:right w:w="58" w:type="dxa"/>
            </w:tcMar>
          </w:tcPr>
          <w:p w14:paraId="07681E3F" w14:textId="3624B4F7" w:rsidR="006D2434" w:rsidRPr="009E2DDA" w:rsidRDefault="006D2434" w:rsidP="006D2434">
            <w:pPr>
              <w:spacing w:before="40" w:after="40"/>
              <w:ind w:left="30"/>
              <w:jc w:val="both"/>
              <w:rPr>
                <w:rFonts w:ascii="Arial" w:hAnsi="Arial" w:cs="Arial"/>
              </w:rPr>
            </w:pPr>
            <w:r w:rsidRPr="009E2DDA">
              <w:rPr>
                <w:rFonts w:ascii="Arial" w:hAnsi="Arial" w:cs="Arial"/>
              </w:rPr>
              <w:t>Copper (mg/L)</w:t>
            </w:r>
          </w:p>
        </w:tc>
        <w:tc>
          <w:tcPr>
            <w:tcW w:w="1440" w:type="dxa"/>
          </w:tcPr>
          <w:p w14:paraId="405D0232" w14:textId="1B993B0B"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4B2A1D0E" w14:textId="607AC985"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29A97F00" w14:textId="6191D9D1"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6679DF77" w14:textId="720D13D9" w:rsidR="006D2434" w:rsidRPr="009E2DDA" w:rsidRDefault="006D2434" w:rsidP="006D2434">
            <w:pPr>
              <w:spacing w:before="40" w:after="40"/>
              <w:jc w:val="center"/>
              <w:rPr>
                <w:rFonts w:ascii="Arial" w:hAnsi="Arial" w:cs="Arial"/>
              </w:rPr>
            </w:pPr>
            <w:r w:rsidRPr="009E2DDA">
              <w:rPr>
                <w:rFonts w:ascii="Arial" w:hAnsi="Arial" w:cs="Arial"/>
              </w:rPr>
              <w:t>AL = 1.3</w:t>
            </w:r>
          </w:p>
        </w:tc>
        <w:tc>
          <w:tcPr>
            <w:tcW w:w="1260" w:type="dxa"/>
          </w:tcPr>
          <w:p w14:paraId="6C7EC878" w14:textId="7ABF6E5B" w:rsidR="006D2434" w:rsidRPr="009E2DDA" w:rsidRDefault="006D2434" w:rsidP="006D2434">
            <w:pPr>
              <w:spacing w:before="40" w:after="40"/>
              <w:jc w:val="center"/>
              <w:rPr>
                <w:rFonts w:ascii="Arial" w:hAnsi="Arial" w:cs="Arial"/>
              </w:rPr>
            </w:pPr>
            <w:r w:rsidRPr="009E2DDA">
              <w:rPr>
                <w:rFonts w:ascii="Arial" w:hAnsi="Arial" w:cs="Arial"/>
              </w:rPr>
              <w:t>0.3</w:t>
            </w:r>
          </w:p>
        </w:tc>
        <w:tc>
          <w:tcPr>
            <w:tcW w:w="1931" w:type="dxa"/>
          </w:tcPr>
          <w:p w14:paraId="56DDA78B" w14:textId="1CF98316" w:rsidR="006D2434" w:rsidRPr="009E2DDA" w:rsidRDefault="006D2434" w:rsidP="006D2434">
            <w:pPr>
              <w:spacing w:before="40" w:after="40"/>
              <w:jc w:val="center"/>
              <w:rPr>
                <w:rFonts w:ascii="Arial" w:hAnsi="Arial" w:cs="Arial"/>
              </w:rPr>
            </w:pPr>
            <w:r w:rsidRPr="009E2DDA">
              <w:rPr>
                <w:rFonts w:ascii="Arial" w:hAnsi="Arial" w:cs="Arial"/>
              </w:rPr>
              <w:t>Internal corrosion of household plumbing systems; erosion of natural deposits; leaching from wood preservatives</w:t>
            </w:r>
          </w:p>
        </w:tc>
      </w:tr>
      <w:tr w:rsidR="006D2434" w:rsidRPr="005162DE" w14:paraId="3C244B61" w14:textId="77777777" w:rsidTr="002D3FB5">
        <w:trPr>
          <w:trHeight w:val="432"/>
        </w:trPr>
        <w:tc>
          <w:tcPr>
            <w:tcW w:w="2245" w:type="dxa"/>
            <w:tcMar>
              <w:left w:w="58" w:type="dxa"/>
              <w:right w:w="58" w:type="dxa"/>
            </w:tcMar>
          </w:tcPr>
          <w:p w14:paraId="67C3819F" w14:textId="69032731" w:rsidR="006D2434" w:rsidRPr="009E2DDA" w:rsidRDefault="006D2434" w:rsidP="006D2434">
            <w:pPr>
              <w:spacing w:before="40" w:after="40"/>
              <w:ind w:left="30"/>
              <w:jc w:val="both"/>
              <w:rPr>
                <w:rFonts w:ascii="Arial" w:hAnsi="Arial" w:cs="Arial"/>
              </w:rPr>
            </w:pPr>
            <w:r w:rsidRPr="009E2DDA">
              <w:rPr>
                <w:rFonts w:ascii="Arial" w:hAnsi="Arial" w:cs="Arial"/>
              </w:rPr>
              <w:t>Fluoride (mg/L)</w:t>
            </w:r>
          </w:p>
        </w:tc>
        <w:tc>
          <w:tcPr>
            <w:tcW w:w="1440" w:type="dxa"/>
          </w:tcPr>
          <w:p w14:paraId="5250A68C" w14:textId="5345B121"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7B123760" w14:textId="33A90E90" w:rsidR="006D2434" w:rsidRPr="009E2DDA" w:rsidRDefault="006D2434" w:rsidP="006D2434">
            <w:pPr>
              <w:spacing w:before="40" w:after="40"/>
              <w:jc w:val="center"/>
              <w:rPr>
                <w:rFonts w:ascii="Arial" w:hAnsi="Arial" w:cs="Arial"/>
              </w:rPr>
            </w:pPr>
            <w:r w:rsidRPr="009E2DDA">
              <w:rPr>
                <w:rFonts w:ascii="Arial" w:hAnsi="Arial" w:cs="Arial"/>
              </w:rPr>
              <w:t>0.135</w:t>
            </w:r>
          </w:p>
        </w:tc>
        <w:tc>
          <w:tcPr>
            <w:tcW w:w="1530" w:type="dxa"/>
          </w:tcPr>
          <w:p w14:paraId="04E35B02" w14:textId="77A08067" w:rsidR="006D2434" w:rsidRPr="009E2DDA" w:rsidRDefault="006D2434" w:rsidP="006D2434">
            <w:pPr>
              <w:spacing w:before="40" w:after="40"/>
              <w:jc w:val="center"/>
              <w:rPr>
                <w:rFonts w:ascii="Arial" w:hAnsi="Arial" w:cs="Arial"/>
              </w:rPr>
            </w:pPr>
            <w:r w:rsidRPr="009E2DDA">
              <w:rPr>
                <w:rFonts w:ascii="Arial" w:hAnsi="Arial" w:cs="Arial"/>
              </w:rPr>
              <w:t>0.12-0.15</w:t>
            </w:r>
          </w:p>
        </w:tc>
        <w:tc>
          <w:tcPr>
            <w:tcW w:w="1170" w:type="dxa"/>
          </w:tcPr>
          <w:p w14:paraId="21271C64" w14:textId="1810C3E9" w:rsidR="006D2434" w:rsidRPr="009E2DDA" w:rsidRDefault="006D2434" w:rsidP="006D2434">
            <w:pPr>
              <w:spacing w:before="40" w:after="40"/>
              <w:jc w:val="center"/>
              <w:rPr>
                <w:rFonts w:ascii="Arial" w:hAnsi="Arial" w:cs="Arial"/>
              </w:rPr>
            </w:pPr>
            <w:r w:rsidRPr="009E2DDA">
              <w:rPr>
                <w:rFonts w:ascii="Arial" w:hAnsi="Arial" w:cs="Arial"/>
              </w:rPr>
              <w:t>2.0</w:t>
            </w:r>
          </w:p>
        </w:tc>
        <w:tc>
          <w:tcPr>
            <w:tcW w:w="1260" w:type="dxa"/>
          </w:tcPr>
          <w:p w14:paraId="7478F8CC" w14:textId="563877BE" w:rsidR="006D2434" w:rsidRPr="009E2DDA" w:rsidRDefault="006D2434" w:rsidP="006D2434">
            <w:pPr>
              <w:spacing w:before="40" w:after="40"/>
              <w:jc w:val="center"/>
              <w:rPr>
                <w:rFonts w:ascii="Arial" w:hAnsi="Arial" w:cs="Arial"/>
              </w:rPr>
            </w:pPr>
            <w:r w:rsidRPr="009E2DDA">
              <w:rPr>
                <w:rFonts w:ascii="Arial" w:hAnsi="Arial" w:cs="Arial"/>
              </w:rPr>
              <w:t>1</w:t>
            </w:r>
          </w:p>
        </w:tc>
        <w:tc>
          <w:tcPr>
            <w:tcW w:w="1931" w:type="dxa"/>
          </w:tcPr>
          <w:p w14:paraId="5FEDAD75" w14:textId="4F569368" w:rsidR="006D2434" w:rsidRPr="009E2DDA" w:rsidRDefault="006D2434" w:rsidP="006D2434">
            <w:pPr>
              <w:spacing w:before="40" w:after="40"/>
              <w:jc w:val="center"/>
              <w:rPr>
                <w:rFonts w:ascii="Arial" w:hAnsi="Arial" w:cs="Arial"/>
              </w:rPr>
            </w:pPr>
            <w:r w:rsidRPr="009E2DDA">
              <w:rPr>
                <w:rFonts w:ascii="Arial" w:hAnsi="Arial" w:cs="Arial"/>
              </w:rPr>
              <w:t>Erosion of natural deposits; water additive that promotes strong teeth; discharge from fertilizer and aluminum factories</w:t>
            </w:r>
          </w:p>
        </w:tc>
      </w:tr>
      <w:tr w:rsidR="006D2434" w:rsidRPr="005162DE" w14:paraId="78D30EBE" w14:textId="77777777" w:rsidTr="002D3FB5">
        <w:trPr>
          <w:trHeight w:val="432"/>
        </w:trPr>
        <w:tc>
          <w:tcPr>
            <w:tcW w:w="2245" w:type="dxa"/>
            <w:tcMar>
              <w:left w:w="58" w:type="dxa"/>
              <w:right w:w="58" w:type="dxa"/>
            </w:tcMar>
          </w:tcPr>
          <w:p w14:paraId="0B71C7BB" w14:textId="3903713F" w:rsidR="006D2434" w:rsidRPr="009E2DDA" w:rsidRDefault="006D2434" w:rsidP="006D2434">
            <w:pPr>
              <w:spacing w:before="40" w:after="40"/>
              <w:ind w:left="30"/>
              <w:jc w:val="both"/>
              <w:rPr>
                <w:rFonts w:ascii="Arial" w:hAnsi="Arial" w:cs="Arial"/>
              </w:rPr>
            </w:pPr>
            <w:r w:rsidRPr="009E2DDA">
              <w:rPr>
                <w:rFonts w:ascii="Arial" w:hAnsi="Arial" w:cs="Arial"/>
              </w:rPr>
              <w:t>Lead (µg/L)</w:t>
            </w:r>
          </w:p>
        </w:tc>
        <w:tc>
          <w:tcPr>
            <w:tcW w:w="1440" w:type="dxa"/>
          </w:tcPr>
          <w:p w14:paraId="27080084" w14:textId="603B6B41"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7908888A" w14:textId="628E81B1"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576B0600" w14:textId="10123E6B"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3FD20F2F" w14:textId="4761DF63" w:rsidR="006D2434" w:rsidRPr="009E2DDA" w:rsidRDefault="006D2434" w:rsidP="006D2434">
            <w:pPr>
              <w:spacing w:before="40" w:after="40"/>
              <w:jc w:val="center"/>
              <w:rPr>
                <w:rFonts w:ascii="Arial" w:hAnsi="Arial" w:cs="Arial"/>
              </w:rPr>
            </w:pPr>
            <w:r w:rsidRPr="009E2DDA">
              <w:rPr>
                <w:rFonts w:ascii="Arial" w:hAnsi="Arial" w:cs="Arial"/>
              </w:rPr>
              <w:t>AL = 15</w:t>
            </w:r>
          </w:p>
        </w:tc>
        <w:tc>
          <w:tcPr>
            <w:tcW w:w="1260" w:type="dxa"/>
          </w:tcPr>
          <w:p w14:paraId="789D481A" w14:textId="10C3B44E" w:rsidR="006D2434" w:rsidRPr="009E2DDA" w:rsidRDefault="006D2434" w:rsidP="006D2434">
            <w:pPr>
              <w:spacing w:before="40" w:after="40"/>
              <w:jc w:val="center"/>
              <w:rPr>
                <w:rFonts w:ascii="Arial" w:hAnsi="Arial" w:cs="Arial"/>
              </w:rPr>
            </w:pPr>
            <w:r w:rsidRPr="009E2DDA">
              <w:rPr>
                <w:rFonts w:ascii="Arial" w:hAnsi="Arial" w:cs="Arial"/>
              </w:rPr>
              <w:t>0.2</w:t>
            </w:r>
          </w:p>
        </w:tc>
        <w:tc>
          <w:tcPr>
            <w:tcW w:w="1931" w:type="dxa"/>
          </w:tcPr>
          <w:p w14:paraId="44E3F8F8" w14:textId="3EE8D7EC" w:rsidR="006D2434" w:rsidRPr="009E2DDA" w:rsidRDefault="006D2434" w:rsidP="006D2434">
            <w:pPr>
              <w:spacing w:before="40" w:after="40"/>
              <w:jc w:val="center"/>
              <w:rPr>
                <w:rFonts w:ascii="Arial" w:hAnsi="Arial" w:cs="Arial"/>
              </w:rPr>
            </w:pPr>
            <w:r w:rsidRPr="009E2DDA">
              <w:rPr>
                <w:rFonts w:ascii="Arial" w:hAnsi="Arial" w:cs="Arial"/>
              </w:rPr>
              <w:t>Internal corrosion of household water plumbing systems; discharges from industrial manufacturers; erosion of natural deposits</w:t>
            </w:r>
          </w:p>
        </w:tc>
      </w:tr>
      <w:tr w:rsidR="006D2434" w:rsidRPr="005162DE" w14:paraId="3375C814" w14:textId="77777777" w:rsidTr="002D3FB5">
        <w:trPr>
          <w:trHeight w:val="432"/>
        </w:trPr>
        <w:tc>
          <w:tcPr>
            <w:tcW w:w="2245" w:type="dxa"/>
            <w:tcMar>
              <w:left w:w="58" w:type="dxa"/>
              <w:right w:w="58" w:type="dxa"/>
            </w:tcMar>
          </w:tcPr>
          <w:p w14:paraId="237B5FBB" w14:textId="192DE7AA" w:rsidR="006D2434" w:rsidRPr="009E2DDA" w:rsidRDefault="006D2434" w:rsidP="006D2434">
            <w:pPr>
              <w:spacing w:before="40" w:after="40"/>
              <w:ind w:left="30"/>
              <w:jc w:val="both"/>
              <w:rPr>
                <w:rFonts w:ascii="Arial" w:hAnsi="Arial" w:cs="Arial"/>
              </w:rPr>
            </w:pPr>
            <w:r w:rsidRPr="009E2DDA">
              <w:rPr>
                <w:rFonts w:ascii="Arial" w:hAnsi="Arial" w:cs="Arial"/>
              </w:rPr>
              <w:t>Mercury [Inorganic] (µg/L)</w:t>
            </w:r>
          </w:p>
        </w:tc>
        <w:tc>
          <w:tcPr>
            <w:tcW w:w="1440" w:type="dxa"/>
          </w:tcPr>
          <w:p w14:paraId="4F14410E" w14:textId="26F13D8E"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571091CC" w14:textId="0FD32A49"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31B6258A" w14:textId="3309E0C0"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33CADE39" w14:textId="6E6A40D0" w:rsidR="006D2434" w:rsidRPr="009E2DDA" w:rsidRDefault="006D2434" w:rsidP="006D2434">
            <w:pPr>
              <w:spacing w:before="40" w:after="40"/>
              <w:jc w:val="center"/>
              <w:rPr>
                <w:rFonts w:ascii="Arial" w:hAnsi="Arial" w:cs="Arial"/>
              </w:rPr>
            </w:pPr>
            <w:r w:rsidRPr="009E2DDA">
              <w:rPr>
                <w:rFonts w:ascii="Arial" w:hAnsi="Arial" w:cs="Arial"/>
              </w:rPr>
              <w:t>2</w:t>
            </w:r>
          </w:p>
        </w:tc>
        <w:tc>
          <w:tcPr>
            <w:tcW w:w="1260" w:type="dxa"/>
          </w:tcPr>
          <w:p w14:paraId="08BC084D" w14:textId="7D455C8D" w:rsidR="006D2434" w:rsidRPr="009E2DDA" w:rsidRDefault="006D2434" w:rsidP="006D2434">
            <w:pPr>
              <w:spacing w:before="40" w:after="40"/>
              <w:jc w:val="center"/>
              <w:rPr>
                <w:rFonts w:ascii="Arial" w:hAnsi="Arial" w:cs="Arial"/>
              </w:rPr>
            </w:pPr>
            <w:r w:rsidRPr="009E2DDA">
              <w:rPr>
                <w:rFonts w:ascii="Arial" w:hAnsi="Arial" w:cs="Arial"/>
              </w:rPr>
              <w:t>1.2</w:t>
            </w:r>
          </w:p>
        </w:tc>
        <w:tc>
          <w:tcPr>
            <w:tcW w:w="1931" w:type="dxa"/>
          </w:tcPr>
          <w:p w14:paraId="3097326A" w14:textId="68FC8A20" w:rsidR="006D2434" w:rsidRPr="009E2DDA" w:rsidRDefault="006D2434" w:rsidP="006D2434">
            <w:pPr>
              <w:spacing w:before="40" w:after="40"/>
              <w:jc w:val="center"/>
              <w:rPr>
                <w:rFonts w:ascii="Arial" w:hAnsi="Arial" w:cs="Arial"/>
              </w:rPr>
            </w:pPr>
            <w:r w:rsidRPr="009E2DDA">
              <w:rPr>
                <w:rFonts w:ascii="Arial" w:hAnsi="Arial" w:cs="Arial"/>
              </w:rPr>
              <w:t>Erosion of natural deposits; discharge from refineries and factories; runoff from landfills and cropland</w:t>
            </w:r>
          </w:p>
        </w:tc>
      </w:tr>
      <w:tr w:rsidR="006D2434" w:rsidRPr="005162DE" w14:paraId="680C85EE" w14:textId="77777777" w:rsidTr="002D3FB5">
        <w:trPr>
          <w:trHeight w:val="432"/>
        </w:trPr>
        <w:tc>
          <w:tcPr>
            <w:tcW w:w="2245" w:type="dxa"/>
            <w:tcMar>
              <w:left w:w="58" w:type="dxa"/>
              <w:right w:w="58" w:type="dxa"/>
            </w:tcMar>
          </w:tcPr>
          <w:p w14:paraId="025BEF35" w14:textId="111D32C3" w:rsidR="006D2434" w:rsidRPr="009E2DDA" w:rsidRDefault="006D2434" w:rsidP="006D2434">
            <w:pPr>
              <w:spacing w:before="40" w:after="40"/>
              <w:ind w:left="30"/>
              <w:jc w:val="both"/>
              <w:rPr>
                <w:rFonts w:ascii="Arial" w:hAnsi="Arial" w:cs="Arial"/>
              </w:rPr>
            </w:pPr>
            <w:r w:rsidRPr="009E2DDA">
              <w:rPr>
                <w:rFonts w:ascii="Arial" w:hAnsi="Arial" w:cs="Arial"/>
              </w:rPr>
              <w:t>Nickel (µg/L)</w:t>
            </w:r>
          </w:p>
        </w:tc>
        <w:tc>
          <w:tcPr>
            <w:tcW w:w="1440" w:type="dxa"/>
          </w:tcPr>
          <w:p w14:paraId="1BF4636D" w14:textId="3C782356"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099715A9" w14:textId="67F073B4"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04269C56" w14:textId="0E93BBF3"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58483B99" w14:textId="3B4BE609" w:rsidR="006D2434" w:rsidRPr="009E2DDA" w:rsidRDefault="006D2434" w:rsidP="006D2434">
            <w:pPr>
              <w:spacing w:before="40" w:after="40"/>
              <w:jc w:val="center"/>
              <w:rPr>
                <w:rFonts w:ascii="Arial" w:hAnsi="Arial" w:cs="Arial"/>
              </w:rPr>
            </w:pPr>
            <w:r w:rsidRPr="009E2DDA">
              <w:rPr>
                <w:rFonts w:ascii="Arial" w:hAnsi="Arial" w:cs="Arial"/>
              </w:rPr>
              <w:t>100</w:t>
            </w:r>
          </w:p>
        </w:tc>
        <w:tc>
          <w:tcPr>
            <w:tcW w:w="1260" w:type="dxa"/>
          </w:tcPr>
          <w:p w14:paraId="66234ACD" w14:textId="69C4BD23" w:rsidR="006D2434" w:rsidRPr="009E2DDA" w:rsidRDefault="006D2434" w:rsidP="006D2434">
            <w:pPr>
              <w:spacing w:before="40" w:after="40"/>
              <w:jc w:val="center"/>
              <w:rPr>
                <w:rFonts w:ascii="Arial" w:hAnsi="Arial" w:cs="Arial"/>
              </w:rPr>
            </w:pPr>
            <w:r w:rsidRPr="009E2DDA">
              <w:rPr>
                <w:rFonts w:ascii="Arial" w:hAnsi="Arial" w:cs="Arial"/>
              </w:rPr>
              <w:t>12</w:t>
            </w:r>
          </w:p>
        </w:tc>
        <w:tc>
          <w:tcPr>
            <w:tcW w:w="1931" w:type="dxa"/>
          </w:tcPr>
          <w:p w14:paraId="72F97BBA" w14:textId="3B98C7B3" w:rsidR="006D2434" w:rsidRPr="009E2DDA" w:rsidRDefault="006D2434" w:rsidP="006D2434">
            <w:pPr>
              <w:spacing w:before="40" w:after="40"/>
              <w:jc w:val="center"/>
              <w:rPr>
                <w:rFonts w:ascii="Arial" w:hAnsi="Arial" w:cs="Arial"/>
              </w:rPr>
            </w:pPr>
            <w:r w:rsidRPr="009E2DDA">
              <w:rPr>
                <w:rFonts w:ascii="Arial" w:hAnsi="Arial" w:cs="Arial"/>
              </w:rPr>
              <w:t>Erosion of natural deposits; discharge from metal factories</w:t>
            </w:r>
          </w:p>
        </w:tc>
      </w:tr>
      <w:tr w:rsidR="006D2434" w:rsidRPr="005162DE" w14:paraId="1956C397" w14:textId="77777777" w:rsidTr="002D3FB5">
        <w:trPr>
          <w:trHeight w:val="432"/>
        </w:trPr>
        <w:tc>
          <w:tcPr>
            <w:tcW w:w="2245" w:type="dxa"/>
            <w:tcMar>
              <w:left w:w="58" w:type="dxa"/>
              <w:right w:w="58" w:type="dxa"/>
            </w:tcMar>
          </w:tcPr>
          <w:p w14:paraId="7CA6D362" w14:textId="692A4666" w:rsidR="006D2434" w:rsidRPr="009E2DDA" w:rsidRDefault="006D2434" w:rsidP="006D2434">
            <w:pPr>
              <w:spacing w:before="40" w:after="40"/>
              <w:ind w:left="30"/>
              <w:jc w:val="both"/>
              <w:rPr>
                <w:rFonts w:ascii="Arial" w:hAnsi="Arial" w:cs="Arial"/>
              </w:rPr>
            </w:pPr>
            <w:r w:rsidRPr="009E2DDA">
              <w:rPr>
                <w:rFonts w:ascii="Arial" w:hAnsi="Arial" w:cs="Arial"/>
              </w:rPr>
              <w:t>Nitrite (mg/L)</w:t>
            </w:r>
          </w:p>
        </w:tc>
        <w:tc>
          <w:tcPr>
            <w:tcW w:w="1440" w:type="dxa"/>
          </w:tcPr>
          <w:p w14:paraId="27085E86" w14:textId="3D449E3B"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071F0157" w14:textId="03C35634" w:rsidR="006D2434" w:rsidRPr="009E2DDA" w:rsidRDefault="006D2434" w:rsidP="006D2434">
            <w:pPr>
              <w:spacing w:before="40" w:after="40"/>
              <w:jc w:val="center"/>
              <w:rPr>
                <w:rFonts w:ascii="Arial" w:hAnsi="Arial" w:cs="Arial"/>
              </w:rPr>
            </w:pPr>
            <w:r w:rsidRPr="009E2DDA">
              <w:rPr>
                <w:rFonts w:ascii="Arial" w:hAnsi="Arial" w:cs="Arial"/>
              </w:rPr>
              <w:t>0.0785</w:t>
            </w:r>
          </w:p>
        </w:tc>
        <w:tc>
          <w:tcPr>
            <w:tcW w:w="1530" w:type="dxa"/>
          </w:tcPr>
          <w:p w14:paraId="4B832518" w14:textId="59E88BA0" w:rsidR="006D2434" w:rsidRPr="009E2DDA" w:rsidRDefault="006D2434" w:rsidP="006D2434">
            <w:pPr>
              <w:spacing w:before="40" w:after="40"/>
              <w:jc w:val="center"/>
              <w:rPr>
                <w:rFonts w:ascii="Arial" w:hAnsi="Arial" w:cs="Arial"/>
              </w:rPr>
            </w:pPr>
            <w:r w:rsidRPr="009E2DDA">
              <w:rPr>
                <w:rFonts w:ascii="Arial" w:hAnsi="Arial" w:cs="Arial"/>
              </w:rPr>
              <w:t>0.062-0.095</w:t>
            </w:r>
          </w:p>
        </w:tc>
        <w:tc>
          <w:tcPr>
            <w:tcW w:w="1170" w:type="dxa"/>
          </w:tcPr>
          <w:p w14:paraId="0132F64B" w14:textId="56249A87" w:rsidR="006D2434" w:rsidRPr="009E2DDA" w:rsidRDefault="006D2434" w:rsidP="006D2434">
            <w:pPr>
              <w:spacing w:before="40" w:after="40"/>
              <w:jc w:val="center"/>
              <w:rPr>
                <w:rFonts w:ascii="Arial" w:hAnsi="Arial" w:cs="Arial"/>
              </w:rPr>
            </w:pPr>
            <w:r w:rsidRPr="009E2DDA">
              <w:rPr>
                <w:rFonts w:ascii="Arial" w:hAnsi="Arial" w:cs="Arial"/>
              </w:rPr>
              <w:t>1 (as N)</w:t>
            </w:r>
          </w:p>
        </w:tc>
        <w:tc>
          <w:tcPr>
            <w:tcW w:w="1260" w:type="dxa"/>
          </w:tcPr>
          <w:p w14:paraId="1B1F564B" w14:textId="5549096E" w:rsidR="006D2434" w:rsidRPr="009E2DDA" w:rsidRDefault="006D2434" w:rsidP="006D2434">
            <w:pPr>
              <w:spacing w:before="40" w:after="40"/>
              <w:jc w:val="center"/>
              <w:rPr>
                <w:rFonts w:ascii="Arial" w:hAnsi="Arial" w:cs="Arial"/>
              </w:rPr>
            </w:pPr>
            <w:r w:rsidRPr="009E2DDA">
              <w:rPr>
                <w:rFonts w:ascii="Arial" w:hAnsi="Arial" w:cs="Arial"/>
              </w:rPr>
              <w:t>1 (as N)</w:t>
            </w:r>
          </w:p>
        </w:tc>
        <w:tc>
          <w:tcPr>
            <w:tcW w:w="1931" w:type="dxa"/>
          </w:tcPr>
          <w:p w14:paraId="1C3E33D2" w14:textId="6DFB9960" w:rsidR="006D2434" w:rsidRPr="009E2DDA" w:rsidRDefault="006D2434" w:rsidP="006D2434">
            <w:pPr>
              <w:spacing w:before="40" w:after="40"/>
              <w:jc w:val="center"/>
              <w:rPr>
                <w:rFonts w:ascii="Arial" w:hAnsi="Arial" w:cs="Arial"/>
              </w:rPr>
            </w:pPr>
            <w:r w:rsidRPr="009E2DDA">
              <w:rPr>
                <w:rFonts w:ascii="Arial" w:hAnsi="Arial" w:cs="Arial"/>
              </w:rPr>
              <w:t xml:space="preserve">Runoff and leaching from fertilizer use; leaching from septic tanks and </w:t>
            </w:r>
            <w:r w:rsidRPr="009E2DDA">
              <w:rPr>
                <w:rFonts w:ascii="Arial" w:hAnsi="Arial" w:cs="Arial"/>
              </w:rPr>
              <w:lastRenderedPageBreak/>
              <w:t>sewage; erosion of natural deposits</w:t>
            </w:r>
          </w:p>
        </w:tc>
      </w:tr>
      <w:tr w:rsidR="006D2434" w:rsidRPr="005162DE" w14:paraId="6632DD60" w14:textId="77777777" w:rsidTr="002D3FB5">
        <w:trPr>
          <w:trHeight w:val="432"/>
        </w:trPr>
        <w:tc>
          <w:tcPr>
            <w:tcW w:w="2245" w:type="dxa"/>
            <w:tcMar>
              <w:left w:w="58" w:type="dxa"/>
              <w:right w:w="58" w:type="dxa"/>
            </w:tcMar>
          </w:tcPr>
          <w:p w14:paraId="3C86D5A4" w14:textId="4DAD7E40" w:rsidR="006D2434" w:rsidRPr="009E2DDA" w:rsidRDefault="006D2434" w:rsidP="006D2434">
            <w:pPr>
              <w:spacing w:before="40" w:after="40"/>
              <w:ind w:left="30"/>
              <w:jc w:val="both"/>
              <w:rPr>
                <w:rFonts w:ascii="Arial" w:hAnsi="Arial" w:cs="Arial"/>
              </w:rPr>
            </w:pPr>
            <w:r w:rsidRPr="009E2DDA">
              <w:rPr>
                <w:rFonts w:ascii="Arial" w:hAnsi="Arial" w:cs="Arial"/>
              </w:rPr>
              <w:lastRenderedPageBreak/>
              <w:t>Selenium (µg/L)</w:t>
            </w:r>
          </w:p>
        </w:tc>
        <w:tc>
          <w:tcPr>
            <w:tcW w:w="1440" w:type="dxa"/>
          </w:tcPr>
          <w:p w14:paraId="1BBEC847" w14:textId="04ADCD84"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0115FB27" w14:textId="1AB200A5"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4350B2DA" w14:textId="39CF7C8E"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09EA2B11" w14:textId="24A940DC" w:rsidR="006D2434" w:rsidRPr="009E2DDA" w:rsidRDefault="006D2434" w:rsidP="006D2434">
            <w:pPr>
              <w:spacing w:before="40" w:after="40"/>
              <w:jc w:val="center"/>
              <w:rPr>
                <w:rFonts w:ascii="Arial" w:hAnsi="Arial" w:cs="Arial"/>
              </w:rPr>
            </w:pPr>
            <w:r w:rsidRPr="009E2DDA">
              <w:rPr>
                <w:rFonts w:ascii="Arial" w:hAnsi="Arial" w:cs="Arial"/>
              </w:rPr>
              <w:t>50</w:t>
            </w:r>
          </w:p>
        </w:tc>
        <w:tc>
          <w:tcPr>
            <w:tcW w:w="1260" w:type="dxa"/>
          </w:tcPr>
          <w:p w14:paraId="7782F042" w14:textId="0C2A112A" w:rsidR="006D2434" w:rsidRPr="009E2DDA" w:rsidRDefault="006D2434" w:rsidP="006D2434">
            <w:pPr>
              <w:spacing w:before="40" w:after="40"/>
              <w:jc w:val="center"/>
              <w:rPr>
                <w:rFonts w:ascii="Arial" w:hAnsi="Arial" w:cs="Arial"/>
              </w:rPr>
            </w:pPr>
            <w:r w:rsidRPr="009E2DDA">
              <w:rPr>
                <w:rFonts w:ascii="Arial" w:hAnsi="Arial" w:cs="Arial"/>
              </w:rPr>
              <w:t>30</w:t>
            </w:r>
          </w:p>
        </w:tc>
        <w:tc>
          <w:tcPr>
            <w:tcW w:w="1931" w:type="dxa"/>
          </w:tcPr>
          <w:p w14:paraId="7547FFF2" w14:textId="44E1388C" w:rsidR="006D2434" w:rsidRPr="009E2DDA" w:rsidRDefault="006D2434" w:rsidP="006D2434">
            <w:pPr>
              <w:spacing w:before="40" w:after="40"/>
              <w:jc w:val="center"/>
              <w:rPr>
                <w:rFonts w:ascii="Arial" w:hAnsi="Arial" w:cs="Arial"/>
              </w:rPr>
            </w:pPr>
            <w:r w:rsidRPr="009E2DDA">
              <w:rPr>
                <w:rFonts w:ascii="Arial" w:hAnsi="Arial" w:cs="Arial"/>
              </w:rPr>
              <w:t>Discharge from petroleum, glass, and metal refineries; erosion of natural deposits; discharge from mines and chemical manufacturers; runoff from livestock lots (feed additive)</w:t>
            </w:r>
          </w:p>
        </w:tc>
      </w:tr>
      <w:tr w:rsidR="006D2434" w:rsidRPr="005162DE" w14:paraId="27600CBD" w14:textId="77777777" w:rsidTr="002D3FB5">
        <w:trPr>
          <w:trHeight w:val="432"/>
        </w:trPr>
        <w:tc>
          <w:tcPr>
            <w:tcW w:w="2245" w:type="dxa"/>
            <w:tcMar>
              <w:left w:w="58" w:type="dxa"/>
              <w:right w:w="58" w:type="dxa"/>
            </w:tcMar>
          </w:tcPr>
          <w:p w14:paraId="62F5441A" w14:textId="13D130DF" w:rsidR="006D2434" w:rsidRPr="009E2DDA" w:rsidRDefault="006D2434" w:rsidP="006D2434">
            <w:pPr>
              <w:spacing w:before="40" w:after="40"/>
              <w:ind w:left="30"/>
              <w:jc w:val="both"/>
              <w:rPr>
                <w:rFonts w:ascii="Arial" w:hAnsi="Arial" w:cs="Arial"/>
              </w:rPr>
            </w:pPr>
            <w:r w:rsidRPr="009E2DDA">
              <w:rPr>
                <w:rFonts w:ascii="Arial" w:hAnsi="Arial" w:cs="Arial"/>
              </w:rPr>
              <w:t>Thallium (µg/L)</w:t>
            </w:r>
          </w:p>
        </w:tc>
        <w:tc>
          <w:tcPr>
            <w:tcW w:w="1440" w:type="dxa"/>
          </w:tcPr>
          <w:p w14:paraId="7642833E" w14:textId="14F246E6" w:rsidR="006D2434" w:rsidRPr="009E2DDA" w:rsidRDefault="006D2434" w:rsidP="006D2434">
            <w:pPr>
              <w:spacing w:before="40" w:after="40"/>
              <w:jc w:val="center"/>
              <w:rPr>
                <w:rFonts w:ascii="Arial" w:hAnsi="Arial" w:cs="Arial"/>
              </w:rPr>
            </w:pPr>
            <w:r w:rsidRPr="009E2DDA">
              <w:rPr>
                <w:rFonts w:ascii="Arial" w:hAnsi="Arial" w:cs="Arial"/>
              </w:rPr>
              <w:t>6/5/23</w:t>
            </w:r>
          </w:p>
        </w:tc>
        <w:tc>
          <w:tcPr>
            <w:tcW w:w="1260" w:type="dxa"/>
          </w:tcPr>
          <w:p w14:paraId="70B1CDA4" w14:textId="2D969EA7"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530" w:type="dxa"/>
          </w:tcPr>
          <w:p w14:paraId="702B10F9" w14:textId="06512FE2" w:rsidR="006D2434" w:rsidRPr="009E2DDA" w:rsidRDefault="006D2434" w:rsidP="006D2434">
            <w:pPr>
              <w:spacing w:before="40" w:after="40"/>
              <w:jc w:val="center"/>
              <w:rPr>
                <w:rFonts w:ascii="Arial" w:hAnsi="Arial" w:cs="Arial"/>
              </w:rPr>
            </w:pPr>
            <w:r w:rsidRPr="009E2DDA">
              <w:rPr>
                <w:rFonts w:ascii="Arial" w:hAnsi="Arial" w:cs="Arial"/>
              </w:rPr>
              <w:t>ND</w:t>
            </w:r>
          </w:p>
        </w:tc>
        <w:tc>
          <w:tcPr>
            <w:tcW w:w="1170" w:type="dxa"/>
          </w:tcPr>
          <w:p w14:paraId="3F371F29" w14:textId="0F4326DB" w:rsidR="006D2434" w:rsidRPr="009E2DDA" w:rsidRDefault="006D2434" w:rsidP="006D2434">
            <w:pPr>
              <w:spacing w:before="40" w:after="40"/>
              <w:jc w:val="center"/>
              <w:rPr>
                <w:rFonts w:ascii="Arial" w:hAnsi="Arial" w:cs="Arial"/>
              </w:rPr>
            </w:pPr>
            <w:r w:rsidRPr="009E2DDA">
              <w:rPr>
                <w:rFonts w:ascii="Arial" w:hAnsi="Arial" w:cs="Arial"/>
              </w:rPr>
              <w:t>2</w:t>
            </w:r>
          </w:p>
        </w:tc>
        <w:tc>
          <w:tcPr>
            <w:tcW w:w="1260" w:type="dxa"/>
          </w:tcPr>
          <w:p w14:paraId="40B347BA" w14:textId="1E366ACA" w:rsidR="006D2434" w:rsidRPr="009E2DDA" w:rsidRDefault="006D2434" w:rsidP="006D2434">
            <w:pPr>
              <w:spacing w:before="40" w:after="40"/>
              <w:jc w:val="center"/>
              <w:rPr>
                <w:rFonts w:ascii="Arial" w:hAnsi="Arial" w:cs="Arial"/>
              </w:rPr>
            </w:pPr>
            <w:r w:rsidRPr="009E2DDA">
              <w:rPr>
                <w:rFonts w:ascii="Arial" w:hAnsi="Arial" w:cs="Arial"/>
              </w:rPr>
              <w:t>0.1</w:t>
            </w:r>
          </w:p>
        </w:tc>
        <w:tc>
          <w:tcPr>
            <w:tcW w:w="1931" w:type="dxa"/>
          </w:tcPr>
          <w:p w14:paraId="38D390A0" w14:textId="28AB88F2" w:rsidR="006D2434" w:rsidRPr="009E2DDA" w:rsidRDefault="006D2434" w:rsidP="006D2434">
            <w:pPr>
              <w:spacing w:before="40" w:after="40"/>
              <w:jc w:val="center"/>
              <w:rPr>
                <w:rFonts w:ascii="Arial" w:hAnsi="Arial" w:cs="Arial"/>
              </w:rPr>
            </w:pPr>
            <w:r w:rsidRPr="009E2DDA">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6D2434" w:rsidRPr="005162DE" w14:paraId="029A4A7D" w14:textId="77777777" w:rsidTr="002D3FB5">
        <w:trPr>
          <w:trHeight w:val="432"/>
        </w:trPr>
        <w:tc>
          <w:tcPr>
            <w:tcW w:w="2245" w:type="dxa"/>
          </w:tcPr>
          <w:p w14:paraId="04C2A80B" w14:textId="7C7BBCB6" w:rsidR="006D2434" w:rsidRPr="002B7BEA" w:rsidRDefault="006D2434" w:rsidP="002B7BEA">
            <w:pPr>
              <w:spacing w:before="40" w:after="40"/>
              <w:rPr>
                <w:rFonts w:ascii="Arial" w:hAnsi="Arial" w:cs="Arial"/>
              </w:rPr>
            </w:pPr>
            <w:r w:rsidRPr="002B7BEA">
              <w:rPr>
                <w:rFonts w:ascii="Arial" w:hAnsi="Arial" w:cs="Arial"/>
              </w:rPr>
              <w:t>Aluminum</w:t>
            </w:r>
          </w:p>
        </w:tc>
        <w:tc>
          <w:tcPr>
            <w:tcW w:w="1440" w:type="dxa"/>
          </w:tcPr>
          <w:p w14:paraId="3AB56DE9" w14:textId="761D4B4E"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5D465B29" w14:textId="68C47881" w:rsidR="006D2434" w:rsidRPr="002B7BEA" w:rsidRDefault="006D2434" w:rsidP="006D2434">
            <w:pPr>
              <w:spacing w:before="40" w:after="40"/>
              <w:jc w:val="center"/>
              <w:rPr>
                <w:rFonts w:ascii="Arial" w:hAnsi="Arial" w:cs="Arial"/>
              </w:rPr>
            </w:pPr>
            <w:r w:rsidRPr="002B7BEA">
              <w:rPr>
                <w:rFonts w:ascii="Arial" w:hAnsi="Arial" w:cs="Arial"/>
              </w:rPr>
              <w:t>ND</w:t>
            </w:r>
          </w:p>
        </w:tc>
        <w:tc>
          <w:tcPr>
            <w:tcW w:w="1530" w:type="dxa"/>
          </w:tcPr>
          <w:p w14:paraId="6F2413BA" w14:textId="142A91B2" w:rsidR="006D2434" w:rsidRPr="002B7BEA" w:rsidRDefault="006D2434" w:rsidP="006D2434">
            <w:pPr>
              <w:spacing w:before="40" w:after="40"/>
              <w:jc w:val="center"/>
              <w:rPr>
                <w:rFonts w:ascii="Arial" w:hAnsi="Arial" w:cs="Arial"/>
              </w:rPr>
            </w:pPr>
            <w:r w:rsidRPr="002B7BEA">
              <w:rPr>
                <w:rFonts w:ascii="Arial" w:hAnsi="Arial" w:cs="Arial"/>
              </w:rPr>
              <w:t>ND</w:t>
            </w:r>
          </w:p>
        </w:tc>
        <w:tc>
          <w:tcPr>
            <w:tcW w:w="900" w:type="dxa"/>
          </w:tcPr>
          <w:p w14:paraId="5615AC9F" w14:textId="25268588" w:rsidR="006D2434" w:rsidRPr="002B7BEA" w:rsidRDefault="006D2434" w:rsidP="006D2434">
            <w:pPr>
              <w:spacing w:before="40" w:after="40"/>
              <w:jc w:val="center"/>
              <w:rPr>
                <w:rFonts w:ascii="Arial" w:hAnsi="Arial" w:cs="Arial"/>
              </w:rPr>
            </w:pPr>
            <w:r w:rsidRPr="002B7BEA">
              <w:rPr>
                <w:rFonts w:ascii="Arial" w:hAnsi="Arial" w:cs="Arial"/>
              </w:rPr>
              <w:t>0.2 mg/L</w:t>
            </w:r>
          </w:p>
        </w:tc>
        <w:tc>
          <w:tcPr>
            <w:tcW w:w="1170" w:type="dxa"/>
          </w:tcPr>
          <w:p w14:paraId="188C38E4" w14:textId="27A577F2" w:rsidR="006D2434" w:rsidRPr="002B7BEA" w:rsidRDefault="006D2434" w:rsidP="006D2434">
            <w:pPr>
              <w:spacing w:before="40" w:after="40"/>
              <w:jc w:val="center"/>
              <w:rPr>
                <w:rFonts w:ascii="Arial" w:hAnsi="Arial" w:cs="Arial"/>
              </w:rPr>
            </w:pPr>
            <w:r w:rsidRPr="002B7BEA">
              <w:rPr>
                <w:rFonts w:ascii="Arial" w:hAnsi="Arial" w:cs="Arial"/>
              </w:rPr>
              <w:t>200 µg/L</w:t>
            </w:r>
          </w:p>
        </w:tc>
        <w:tc>
          <w:tcPr>
            <w:tcW w:w="2291" w:type="dxa"/>
          </w:tcPr>
          <w:p w14:paraId="566F303C" w14:textId="11F74041" w:rsidR="006D2434" w:rsidRPr="002B7BEA" w:rsidRDefault="006D2434" w:rsidP="006D2434">
            <w:pPr>
              <w:spacing w:before="40" w:after="40"/>
              <w:rPr>
                <w:rFonts w:ascii="Arial" w:hAnsi="Arial" w:cs="Arial"/>
              </w:rPr>
            </w:pPr>
            <w:r w:rsidRPr="002B7BEA">
              <w:rPr>
                <w:rFonts w:ascii="Arial" w:hAnsi="Arial" w:cs="Arial"/>
              </w:rPr>
              <w:t>Erosion of natural deposits; residual from some surface water treatment processes</w:t>
            </w:r>
          </w:p>
        </w:tc>
      </w:tr>
      <w:tr w:rsidR="006D2434" w:rsidRPr="005162DE" w14:paraId="43BA6B8D" w14:textId="77777777" w:rsidTr="002D3FB5">
        <w:trPr>
          <w:trHeight w:val="432"/>
        </w:trPr>
        <w:tc>
          <w:tcPr>
            <w:tcW w:w="2245" w:type="dxa"/>
          </w:tcPr>
          <w:p w14:paraId="581AB298" w14:textId="3203904C" w:rsidR="006D2434" w:rsidRPr="002B7BEA" w:rsidRDefault="006D2434" w:rsidP="002B7BEA">
            <w:pPr>
              <w:spacing w:before="40" w:after="40"/>
              <w:ind w:left="187"/>
              <w:rPr>
                <w:rFonts w:ascii="Arial" w:hAnsi="Arial" w:cs="Arial"/>
              </w:rPr>
            </w:pPr>
            <w:r w:rsidRPr="002B7BEA">
              <w:rPr>
                <w:rFonts w:ascii="Arial" w:hAnsi="Arial" w:cs="Arial"/>
              </w:rPr>
              <w:t>Color</w:t>
            </w:r>
          </w:p>
        </w:tc>
        <w:tc>
          <w:tcPr>
            <w:tcW w:w="1440" w:type="dxa"/>
          </w:tcPr>
          <w:p w14:paraId="13425507" w14:textId="6EAC9D7B"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72C49EEB" w14:textId="18B7E7B0" w:rsidR="006D2434" w:rsidRPr="002B7BEA" w:rsidRDefault="006D2434" w:rsidP="006D2434">
            <w:pPr>
              <w:spacing w:before="40" w:after="40"/>
              <w:jc w:val="center"/>
              <w:rPr>
                <w:rFonts w:ascii="Arial" w:hAnsi="Arial" w:cs="Arial"/>
              </w:rPr>
            </w:pPr>
            <w:r w:rsidRPr="002B7BEA">
              <w:rPr>
                <w:rFonts w:ascii="Arial" w:hAnsi="Arial" w:cs="Arial"/>
              </w:rPr>
              <w:t>2.5</w:t>
            </w:r>
          </w:p>
        </w:tc>
        <w:tc>
          <w:tcPr>
            <w:tcW w:w="1530" w:type="dxa"/>
          </w:tcPr>
          <w:p w14:paraId="7C11921B" w14:textId="1121C61B" w:rsidR="006D2434" w:rsidRPr="002B7BEA" w:rsidRDefault="006D2434" w:rsidP="006D2434">
            <w:pPr>
              <w:spacing w:before="40" w:after="40"/>
              <w:jc w:val="center"/>
              <w:rPr>
                <w:rFonts w:ascii="Arial" w:hAnsi="Arial" w:cs="Arial"/>
              </w:rPr>
            </w:pPr>
            <w:r w:rsidRPr="002B7BEA">
              <w:rPr>
                <w:rFonts w:ascii="Arial" w:hAnsi="Arial" w:cs="Arial"/>
              </w:rPr>
              <w:t>ND-5</w:t>
            </w:r>
          </w:p>
        </w:tc>
        <w:tc>
          <w:tcPr>
            <w:tcW w:w="900" w:type="dxa"/>
          </w:tcPr>
          <w:p w14:paraId="491F1603" w14:textId="51DD764A" w:rsidR="006D2434" w:rsidRPr="002B7BEA" w:rsidRDefault="006D2434" w:rsidP="006D2434">
            <w:pPr>
              <w:spacing w:before="40" w:after="40"/>
              <w:jc w:val="center"/>
              <w:rPr>
                <w:rFonts w:ascii="Arial" w:hAnsi="Arial" w:cs="Arial"/>
              </w:rPr>
            </w:pPr>
            <w:r w:rsidRPr="002B7BEA">
              <w:rPr>
                <w:rFonts w:ascii="Arial" w:hAnsi="Arial" w:cs="Arial"/>
              </w:rPr>
              <w:t>15 Units</w:t>
            </w:r>
          </w:p>
        </w:tc>
        <w:tc>
          <w:tcPr>
            <w:tcW w:w="1170" w:type="dxa"/>
          </w:tcPr>
          <w:p w14:paraId="489C42D6" w14:textId="5568C013" w:rsidR="006D2434" w:rsidRPr="002B7BEA" w:rsidRDefault="006D2434" w:rsidP="006D2434">
            <w:pPr>
              <w:spacing w:before="40" w:after="40"/>
              <w:jc w:val="center"/>
              <w:rPr>
                <w:rFonts w:ascii="Arial" w:hAnsi="Arial" w:cs="Arial"/>
              </w:rPr>
            </w:pPr>
            <w:r w:rsidRPr="002B7BEA">
              <w:rPr>
                <w:rFonts w:ascii="Arial" w:hAnsi="Arial" w:cs="Arial"/>
              </w:rPr>
              <w:t>15 Units</w:t>
            </w:r>
          </w:p>
        </w:tc>
        <w:tc>
          <w:tcPr>
            <w:tcW w:w="2291" w:type="dxa"/>
          </w:tcPr>
          <w:p w14:paraId="2DBCEC1A" w14:textId="2E9D772A" w:rsidR="006D2434" w:rsidRPr="002B7BEA" w:rsidRDefault="006D2434" w:rsidP="006D2434">
            <w:pPr>
              <w:spacing w:before="40" w:after="40"/>
              <w:rPr>
                <w:rFonts w:ascii="Arial" w:hAnsi="Arial" w:cs="Arial"/>
              </w:rPr>
            </w:pPr>
            <w:proofErr w:type="gramStart"/>
            <w:r w:rsidRPr="002B7BEA">
              <w:rPr>
                <w:rFonts w:ascii="Arial" w:hAnsi="Arial" w:cs="Arial"/>
              </w:rPr>
              <w:t>Naturally-occurring</w:t>
            </w:r>
            <w:proofErr w:type="gramEnd"/>
            <w:r w:rsidRPr="002B7BEA">
              <w:rPr>
                <w:rFonts w:ascii="Arial" w:hAnsi="Arial" w:cs="Arial"/>
              </w:rPr>
              <w:t xml:space="preserve"> organic materials</w:t>
            </w:r>
          </w:p>
        </w:tc>
      </w:tr>
      <w:tr w:rsidR="006D2434" w:rsidRPr="005162DE" w14:paraId="49C92B43" w14:textId="77777777" w:rsidTr="002D3FB5">
        <w:trPr>
          <w:trHeight w:val="432"/>
        </w:trPr>
        <w:tc>
          <w:tcPr>
            <w:tcW w:w="2245" w:type="dxa"/>
          </w:tcPr>
          <w:p w14:paraId="6A9D4564" w14:textId="4DC388F4" w:rsidR="006D2434" w:rsidRPr="002B7BEA" w:rsidRDefault="006D2434" w:rsidP="002B7BEA">
            <w:pPr>
              <w:spacing w:before="40" w:after="40"/>
              <w:ind w:left="187"/>
              <w:rPr>
                <w:rFonts w:ascii="Arial" w:hAnsi="Arial" w:cs="Arial"/>
              </w:rPr>
            </w:pPr>
            <w:r w:rsidRPr="002B7BEA">
              <w:rPr>
                <w:rFonts w:ascii="Arial" w:hAnsi="Arial" w:cs="Arial"/>
              </w:rPr>
              <w:t>Copper</w:t>
            </w:r>
          </w:p>
        </w:tc>
        <w:tc>
          <w:tcPr>
            <w:tcW w:w="1440" w:type="dxa"/>
          </w:tcPr>
          <w:p w14:paraId="2E7BF69B" w14:textId="137FB08A"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64B053A6" w14:textId="0C477805" w:rsidR="006D2434" w:rsidRPr="002B7BEA" w:rsidRDefault="006D2434" w:rsidP="006D2434">
            <w:pPr>
              <w:spacing w:before="40" w:after="40"/>
              <w:jc w:val="center"/>
              <w:rPr>
                <w:rFonts w:ascii="Arial" w:hAnsi="Arial" w:cs="Arial"/>
              </w:rPr>
            </w:pPr>
            <w:r w:rsidRPr="002B7BEA">
              <w:rPr>
                <w:rFonts w:ascii="Arial" w:hAnsi="Arial" w:cs="Arial"/>
              </w:rPr>
              <w:t>ND</w:t>
            </w:r>
          </w:p>
        </w:tc>
        <w:tc>
          <w:tcPr>
            <w:tcW w:w="1530" w:type="dxa"/>
          </w:tcPr>
          <w:p w14:paraId="5B86021C" w14:textId="5C6EDD2D" w:rsidR="006D2434" w:rsidRPr="002B7BEA" w:rsidRDefault="006D2434" w:rsidP="006D2434">
            <w:pPr>
              <w:spacing w:before="40" w:after="40"/>
              <w:jc w:val="center"/>
              <w:rPr>
                <w:rFonts w:ascii="Arial" w:hAnsi="Arial" w:cs="Arial"/>
              </w:rPr>
            </w:pPr>
            <w:r w:rsidRPr="002B7BEA">
              <w:rPr>
                <w:rFonts w:ascii="Arial" w:hAnsi="Arial" w:cs="Arial"/>
              </w:rPr>
              <w:t>ND</w:t>
            </w:r>
          </w:p>
        </w:tc>
        <w:tc>
          <w:tcPr>
            <w:tcW w:w="900" w:type="dxa"/>
          </w:tcPr>
          <w:p w14:paraId="3F0BE136" w14:textId="380FE474" w:rsidR="006D2434" w:rsidRPr="002B7BEA" w:rsidRDefault="006D2434" w:rsidP="006D2434">
            <w:pPr>
              <w:spacing w:before="40" w:after="40"/>
              <w:jc w:val="center"/>
              <w:rPr>
                <w:rFonts w:ascii="Arial" w:hAnsi="Arial" w:cs="Arial"/>
              </w:rPr>
            </w:pPr>
            <w:r w:rsidRPr="002B7BEA">
              <w:rPr>
                <w:rFonts w:ascii="Arial" w:hAnsi="Arial" w:cs="Arial"/>
              </w:rPr>
              <w:t>1.0 mg/L</w:t>
            </w:r>
          </w:p>
        </w:tc>
        <w:tc>
          <w:tcPr>
            <w:tcW w:w="1170" w:type="dxa"/>
          </w:tcPr>
          <w:p w14:paraId="45CBA3D1" w14:textId="69F14D10" w:rsidR="006D2434" w:rsidRPr="002B7BEA" w:rsidRDefault="006D2434" w:rsidP="006D2434">
            <w:pPr>
              <w:spacing w:before="40" w:after="40"/>
              <w:jc w:val="center"/>
              <w:rPr>
                <w:rFonts w:ascii="Arial" w:hAnsi="Arial" w:cs="Arial"/>
              </w:rPr>
            </w:pPr>
            <w:r w:rsidRPr="002B7BEA">
              <w:rPr>
                <w:rFonts w:ascii="Arial" w:hAnsi="Arial" w:cs="Arial"/>
              </w:rPr>
              <w:t>1.0 mg/L</w:t>
            </w:r>
          </w:p>
        </w:tc>
        <w:tc>
          <w:tcPr>
            <w:tcW w:w="2291" w:type="dxa"/>
          </w:tcPr>
          <w:p w14:paraId="3058628B" w14:textId="6926519A" w:rsidR="006D2434" w:rsidRPr="002B7BEA" w:rsidRDefault="006D2434" w:rsidP="006D2434">
            <w:pPr>
              <w:spacing w:before="40" w:after="40"/>
              <w:rPr>
                <w:rFonts w:ascii="Arial" w:hAnsi="Arial" w:cs="Arial"/>
              </w:rPr>
            </w:pPr>
            <w:r w:rsidRPr="002B7BEA">
              <w:rPr>
                <w:rFonts w:ascii="Arial" w:hAnsi="Arial" w:cs="Arial"/>
              </w:rPr>
              <w:t>Internal corrosion of household plumbing systems; erosion of natural deposits; leaching from wood preservatives</w:t>
            </w:r>
          </w:p>
        </w:tc>
      </w:tr>
      <w:tr w:rsidR="006D2434" w:rsidRPr="005162DE" w14:paraId="0F4F8C8C" w14:textId="77777777" w:rsidTr="002D3FB5">
        <w:trPr>
          <w:trHeight w:val="432"/>
        </w:trPr>
        <w:tc>
          <w:tcPr>
            <w:tcW w:w="2245" w:type="dxa"/>
          </w:tcPr>
          <w:p w14:paraId="787EF60D" w14:textId="6169CE35" w:rsidR="006D2434" w:rsidRPr="002B7BEA" w:rsidRDefault="006D2434" w:rsidP="002B7BEA">
            <w:pPr>
              <w:spacing w:before="40" w:after="40"/>
              <w:ind w:left="187"/>
              <w:rPr>
                <w:rFonts w:ascii="Arial" w:hAnsi="Arial" w:cs="Arial"/>
              </w:rPr>
            </w:pPr>
            <w:r w:rsidRPr="002B7BEA">
              <w:rPr>
                <w:rFonts w:ascii="Arial" w:hAnsi="Arial" w:cs="Arial"/>
              </w:rPr>
              <w:t>Foaming Agents [MBAS]</w:t>
            </w:r>
          </w:p>
        </w:tc>
        <w:tc>
          <w:tcPr>
            <w:tcW w:w="1440" w:type="dxa"/>
          </w:tcPr>
          <w:p w14:paraId="39B236DA" w14:textId="24A44B3E"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04EF12DB" w14:textId="68D7B084" w:rsidR="006D2434" w:rsidRPr="002B7BEA" w:rsidRDefault="006D2434" w:rsidP="006D2434">
            <w:pPr>
              <w:spacing w:before="40" w:after="40"/>
              <w:jc w:val="center"/>
              <w:rPr>
                <w:rFonts w:ascii="Arial" w:hAnsi="Arial" w:cs="Arial"/>
              </w:rPr>
            </w:pPr>
            <w:r w:rsidRPr="002B7BEA">
              <w:rPr>
                <w:rFonts w:ascii="Arial" w:hAnsi="Arial" w:cs="Arial"/>
              </w:rPr>
              <w:t>ND</w:t>
            </w:r>
          </w:p>
        </w:tc>
        <w:tc>
          <w:tcPr>
            <w:tcW w:w="1530" w:type="dxa"/>
          </w:tcPr>
          <w:p w14:paraId="62B2FDE0" w14:textId="359BAF77" w:rsidR="006D2434" w:rsidRPr="002B7BEA" w:rsidRDefault="006D2434" w:rsidP="006D2434">
            <w:pPr>
              <w:spacing w:before="40" w:after="40"/>
              <w:jc w:val="center"/>
              <w:rPr>
                <w:rFonts w:ascii="Arial" w:hAnsi="Arial" w:cs="Arial"/>
              </w:rPr>
            </w:pPr>
            <w:r w:rsidRPr="002B7BEA">
              <w:rPr>
                <w:rFonts w:ascii="Arial" w:hAnsi="Arial" w:cs="Arial"/>
              </w:rPr>
              <w:t>ND</w:t>
            </w:r>
          </w:p>
        </w:tc>
        <w:tc>
          <w:tcPr>
            <w:tcW w:w="900" w:type="dxa"/>
          </w:tcPr>
          <w:p w14:paraId="07C25B90" w14:textId="54BBFB60" w:rsidR="006D2434" w:rsidRPr="002B7BEA" w:rsidRDefault="006D2434" w:rsidP="006D2434">
            <w:pPr>
              <w:spacing w:before="40" w:after="40"/>
              <w:jc w:val="center"/>
              <w:rPr>
                <w:rFonts w:ascii="Arial" w:hAnsi="Arial" w:cs="Arial"/>
              </w:rPr>
            </w:pPr>
            <w:r w:rsidRPr="002B7BEA">
              <w:rPr>
                <w:rFonts w:ascii="Arial" w:hAnsi="Arial" w:cs="Arial"/>
              </w:rPr>
              <w:t>0.5 mg/L</w:t>
            </w:r>
          </w:p>
        </w:tc>
        <w:tc>
          <w:tcPr>
            <w:tcW w:w="1170" w:type="dxa"/>
          </w:tcPr>
          <w:p w14:paraId="463F46FA" w14:textId="7E156545" w:rsidR="006D2434" w:rsidRPr="002B7BEA" w:rsidRDefault="006D2434" w:rsidP="006D2434">
            <w:pPr>
              <w:spacing w:before="40" w:after="40"/>
              <w:jc w:val="center"/>
              <w:rPr>
                <w:rFonts w:ascii="Arial" w:hAnsi="Arial" w:cs="Arial"/>
              </w:rPr>
            </w:pPr>
            <w:r w:rsidRPr="002B7BEA">
              <w:rPr>
                <w:rFonts w:ascii="Arial" w:hAnsi="Arial" w:cs="Arial"/>
              </w:rPr>
              <w:t>500 µg/L</w:t>
            </w:r>
          </w:p>
        </w:tc>
        <w:tc>
          <w:tcPr>
            <w:tcW w:w="2291" w:type="dxa"/>
          </w:tcPr>
          <w:p w14:paraId="0492D059" w14:textId="15DB1097" w:rsidR="006D2434" w:rsidRPr="002B7BEA" w:rsidRDefault="006D2434" w:rsidP="006D2434">
            <w:pPr>
              <w:spacing w:before="40" w:after="40"/>
              <w:rPr>
                <w:rFonts w:ascii="Arial" w:hAnsi="Arial" w:cs="Arial"/>
              </w:rPr>
            </w:pPr>
            <w:r w:rsidRPr="002B7BEA">
              <w:rPr>
                <w:rFonts w:ascii="Arial" w:hAnsi="Arial" w:cs="Arial"/>
              </w:rPr>
              <w:t>Municipal and industrial waste discharges</w:t>
            </w:r>
          </w:p>
        </w:tc>
      </w:tr>
      <w:tr w:rsidR="006D2434" w:rsidRPr="005162DE" w14:paraId="3B23E0A6" w14:textId="77777777" w:rsidTr="002D3FB5">
        <w:trPr>
          <w:trHeight w:val="432"/>
        </w:trPr>
        <w:tc>
          <w:tcPr>
            <w:tcW w:w="2245" w:type="dxa"/>
          </w:tcPr>
          <w:p w14:paraId="3E769D09" w14:textId="3318B1BA" w:rsidR="006D2434" w:rsidRPr="002B7BEA" w:rsidRDefault="006D2434" w:rsidP="002B7BEA">
            <w:pPr>
              <w:spacing w:before="40" w:after="40"/>
              <w:ind w:left="187"/>
              <w:rPr>
                <w:rFonts w:ascii="Arial" w:hAnsi="Arial" w:cs="Arial"/>
              </w:rPr>
            </w:pPr>
            <w:r w:rsidRPr="002B7BEA">
              <w:rPr>
                <w:rFonts w:ascii="Arial" w:hAnsi="Arial" w:cs="Arial"/>
              </w:rPr>
              <w:t>Iron</w:t>
            </w:r>
          </w:p>
        </w:tc>
        <w:tc>
          <w:tcPr>
            <w:tcW w:w="1440" w:type="dxa"/>
          </w:tcPr>
          <w:p w14:paraId="13274221" w14:textId="77777777" w:rsidR="006D2434" w:rsidRPr="002B7BEA" w:rsidRDefault="006D2434" w:rsidP="006D2434">
            <w:pPr>
              <w:spacing w:before="40" w:after="40"/>
              <w:jc w:val="center"/>
              <w:rPr>
                <w:rFonts w:ascii="Arial" w:hAnsi="Arial" w:cs="Arial"/>
              </w:rPr>
            </w:pPr>
            <w:r w:rsidRPr="002B7BEA">
              <w:rPr>
                <w:rFonts w:ascii="Arial" w:hAnsi="Arial" w:cs="Arial"/>
              </w:rPr>
              <w:t>6/5/23</w:t>
            </w:r>
          </w:p>
          <w:p w14:paraId="5D60E35F" w14:textId="77777777" w:rsidR="006D2434" w:rsidRPr="002B7BEA" w:rsidRDefault="006D2434" w:rsidP="006D2434">
            <w:pPr>
              <w:spacing w:before="40" w:after="40"/>
              <w:jc w:val="center"/>
              <w:rPr>
                <w:rFonts w:ascii="Arial" w:hAnsi="Arial" w:cs="Arial"/>
              </w:rPr>
            </w:pPr>
            <w:r w:rsidRPr="002B7BEA">
              <w:rPr>
                <w:rFonts w:ascii="Arial" w:hAnsi="Arial" w:cs="Arial"/>
              </w:rPr>
              <w:t>8/7/23</w:t>
            </w:r>
          </w:p>
          <w:p w14:paraId="67733909" w14:textId="2F293295" w:rsidR="006D2434" w:rsidRPr="002B7BEA" w:rsidRDefault="006D2434" w:rsidP="006D2434">
            <w:pPr>
              <w:spacing w:before="40" w:after="40"/>
              <w:jc w:val="center"/>
              <w:rPr>
                <w:rFonts w:ascii="Arial" w:hAnsi="Arial" w:cs="Arial"/>
              </w:rPr>
            </w:pPr>
            <w:r w:rsidRPr="002B7BEA">
              <w:rPr>
                <w:rFonts w:ascii="Arial" w:hAnsi="Arial" w:cs="Arial"/>
              </w:rPr>
              <w:t>10/2/23</w:t>
            </w:r>
          </w:p>
        </w:tc>
        <w:tc>
          <w:tcPr>
            <w:tcW w:w="1260" w:type="dxa"/>
          </w:tcPr>
          <w:p w14:paraId="4A5FF525" w14:textId="479156E2" w:rsidR="006D2434" w:rsidRPr="002B7BEA" w:rsidRDefault="006D2434" w:rsidP="006D2434">
            <w:pPr>
              <w:spacing w:before="40" w:after="40"/>
              <w:jc w:val="center"/>
              <w:rPr>
                <w:rFonts w:ascii="Arial" w:hAnsi="Arial" w:cs="Arial"/>
              </w:rPr>
            </w:pPr>
            <w:r w:rsidRPr="002B7BEA">
              <w:rPr>
                <w:rFonts w:ascii="Arial" w:hAnsi="Arial" w:cs="Arial"/>
              </w:rPr>
              <w:t>258.25</w:t>
            </w:r>
          </w:p>
        </w:tc>
        <w:tc>
          <w:tcPr>
            <w:tcW w:w="1530" w:type="dxa"/>
          </w:tcPr>
          <w:p w14:paraId="5E4C7557" w14:textId="2F103F48" w:rsidR="006D2434" w:rsidRPr="002B7BEA" w:rsidRDefault="006D2434" w:rsidP="006D2434">
            <w:pPr>
              <w:spacing w:before="40" w:after="40"/>
              <w:jc w:val="center"/>
              <w:rPr>
                <w:rFonts w:ascii="Arial" w:hAnsi="Arial" w:cs="Arial"/>
              </w:rPr>
            </w:pPr>
            <w:r w:rsidRPr="002B7BEA">
              <w:rPr>
                <w:rFonts w:ascii="Arial" w:hAnsi="Arial" w:cs="Arial"/>
              </w:rPr>
              <w:t>ND-950</w:t>
            </w:r>
          </w:p>
        </w:tc>
        <w:tc>
          <w:tcPr>
            <w:tcW w:w="900" w:type="dxa"/>
          </w:tcPr>
          <w:p w14:paraId="363E6FD6" w14:textId="4AA7656B" w:rsidR="006D2434" w:rsidRPr="002B7BEA" w:rsidRDefault="006D2434" w:rsidP="006D2434">
            <w:pPr>
              <w:spacing w:before="40" w:after="40"/>
              <w:jc w:val="center"/>
              <w:rPr>
                <w:rFonts w:ascii="Arial" w:hAnsi="Arial" w:cs="Arial"/>
              </w:rPr>
            </w:pPr>
            <w:r w:rsidRPr="002B7BEA">
              <w:rPr>
                <w:rFonts w:ascii="Arial" w:hAnsi="Arial" w:cs="Arial"/>
              </w:rPr>
              <w:t>0.3 mg/L</w:t>
            </w:r>
          </w:p>
        </w:tc>
        <w:tc>
          <w:tcPr>
            <w:tcW w:w="1170" w:type="dxa"/>
          </w:tcPr>
          <w:p w14:paraId="1455276E" w14:textId="10182289" w:rsidR="006D2434" w:rsidRPr="002B7BEA" w:rsidRDefault="006D2434" w:rsidP="006D2434">
            <w:pPr>
              <w:spacing w:before="40" w:after="40"/>
              <w:jc w:val="center"/>
              <w:rPr>
                <w:rFonts w:ascii="Arial" w:hAnsi="Arial" w:cs="Arial"/>
              </w:rPr>
            </w:pPr>
            <w:r w:rsidRPr="002B7BEA">
              <w:rPr>
                <w:rFonts w:ascii="Arial" w:hAnsi="Arial" w:cs="Arial"/>
              </w:rPr>
              <w:t>300 µg/L</w:t>
            </w:r>
          </w:p>
        </w:tc>
        <w:tc>
          <w:tcPr>
            <w:tcW w:w="2291" w:type="dxa"/>
          </w:tcPr>
          <w:p w14:paraId="21D673C4" w14:textId="08F1A5A9" w:rsidR="006D2434" w:rsidRPr="002B7BEA" w:rsidRDefault="006D2434" w:rsidP="006D2434">
            <w:pPr>
              <w:spacing w:before="40" w:after="40"/>
              <w:rPr>
                <w:rFonts w:ascii="Arial" w:hAnsi="Arial" w:cs="Arial"/>
              </w:rPr>
            </w:pPr>
            <w:r w:rsidRPr="002B7BEA">
              <w:rPr>
                <w:rFonts w:ascii="Arial" w:hAnsi="Arial" w:cs="Arial"/>
              </w:rPr>
              <w:t>Leaching from natural deposits; industrial wastes</w:t>
            </w:r>
          </w:p>
        </w:tc>
      </w:tr>
      <w:tr w:rsidR="006D2434" w:rsidRPr="005162DE" w14:paraId="022518E7" w14:textId="77777777" w:rsidTr="002D3FB5">
        <w:trPr>
          <w:trHeight w:val="432"/>
        </w:trPr>
        <w:tc>
          <w:tcPr>
            <w:tcW w:w="2245" w:type="dxa"/>
          </w:tcPr>
          <w:p w14:paraId="44CA2E38" w14:textId="55670AAE" w:rsidR="006D2434" w:rsidRPr="002B7BEA" w:rsidRDefault="006D2434" w:rsidP="002B7BEA">
            <w:pPr>
              <w:spacing w:before="40" w:after="40"/>
              <w:ind w:left="187"/>
              <w:rPr>
                <w:rFonts w:ascii="Arial" w:hAnsi="Arial" w:cs="Arial"/>
              </w:rPr>
            </w:pPr>
            <w:r w:rsidRPr="002B7BEA">
              <w:rPr>
                <w:rFonts w:ascii="Arial" w:hAnsi="Arial" w:cs="Arial"/>
              </w:rPr>
              <w:t>Manganese</w:t>
            </w:r>
          </w:p>
        </w:tc>
        <w:tc>
          <w:tcPr>
            <w:tcW w:w="1440" w:type="dxa"/>
          </w:tcPr>
          <w:p w14:paraId="1B5BE3C7" w14:textId="3D1BA3A7"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2F3DFD12" w14:textId="6A9AF44B" w:rsidR="006D2434" w:rsidRPr="002B7BEA" w:rsidRDefault="002A30C8" w:rsidP="006D2434">
            <w:pPr>
              <w:spacing w:before="40" w:after="40"/>
              <w:jc w:val="center"/>
              <w:rPr>
                <w:rFonts w:ascii="Arial" w:hAnsi="Arial" w:cs="Arial"/>
              </w:rPr>
            </w:pPr>
            <w:r w:rsidRPr="002B7BEA">
              <w:rPr>
                <w:rFonts w:ascii="Arial" w:hAnsi="Arial" w:cs="Arial"/>
              </w:rPr>
              <w:t>1513</w:t>
            </w:r>
          </w:p>
        </w:tc>
        <w:tc>
          <w:tcPr>
            <w:tcW w:w="1530" w:type="dxa"/>
          </w:tcPr>
          <w:p w14:paraId="782262B8" w14:textId="01525B0E" w:rsidR="006D2434" w:rsidRPr="002B7BEA" w:rsidRDefault="002A30C8" w:rsidP="006D2434">
            <w:pPr>
              <w:spacing w:before="40" w:after="40"/>
              <w:jc w:val="center"/>
              <w:rPr>
                <w:rFonts w:ascii="Arial" w:hAnsi="Arial" w:cs="Arial"/>
              </w:rPr>
            </w:pPr>
            <w:r w:rsidRPr="002B7BEA">
              <w:rPr>
                <w:rFonts w:ascii="Arial" w:hAnsi="Arial" w:cs="Arial"/>
              </w:rPr>
              <w:t>ND-6000</w:t>
            </w:r>
          </w:p>
        </w:tc>
        <w:tc>
          <w:tcPr>
            <w:tcW w:w="900" w:type="dxa"/>
          </w:tcPr>
          <w:p w14:paraId="5A321C1C" w14:textId="12EAA805" w:rsidR="006D2434" w:rsidRPr="002B7BEA" w:rsidRDefault="006D2434" w:rsidP="006D2434">
            <w:pPr>
              <w:spacing w:before="40" w:after="40"/>
              <w:jc w:val="center"/>
              <w:rPr>
                <w:rFonts w:ascii="Arial" w:hAnsi="Arial" w:cs="Arial"/>
              </w:rPr>
            </w:pPr>
            <w:r w:rsidRPr="002B7BEA">
              <w:rPr>
                <w:rFonts w:ascii="Arial" w:hAnsi="Arial" w:cs="Arial"/>
              </w:rPr>
              <w:t>0.05 mg/L</w:t>
            </w:r>
          </w:p>
        </w:tc>
        <w:tc>
          <w:tcPr>
            <w:tcW w:w="1170" w:type="dxa"/>
          </w:tcPr>
          <w:p w14:paraId="4F6D5455" w14:textId="396CE73D" w:rsidR="006D2434" w:rsidRPr="002B7BEA" w:rsidRDefault="006D2434" w:rsidP="006D2434">
            <w:pPr>
              <w:spacing w:before="40" w:after="40"/>
              <w:jc w:val="center"/>
              <w:rPr>
                <w:rFonts w:ascii="Arial" w:hAnsi="Arial" w:cs="Arial"/>
              </w:rPr>
            </w:pPr>
            <w:r w:rsidRPr="002B7BEA">
              <w:rPr>
                <w:rFonts w:ascii="Arial" w:hAnsi="Arial" w:cs="Arial"/>
              </w:rPr>
              <w:t>50 µg/L</w:t>
            </w:r>
          </w:p>
        </w:tc>
        <w:tc>
          <w:tcPr>
            <w:tcW w:w="2291" w:type="dxa"/>
          </w:tcPr>
          <w:p w14:paraId="30492BE1" w14:textId="21EFD465" w:rsidR="006D2434" w:rsidRPr="002B7BEA" w:rsidRDefault="006D2434" w:rsidP="006D2434">
            <w:pPr>
              <w:spacing w:before="40" w:after="40"/>
              <w:rPr>
                <w:rFonts w:ascii="Arial" w:hAnsi="Arial" w:cs="Arial"/>
              </w:rPr>
            </w:pPr>
            <w:r w:rsidRPr="002B7BEA">
              <w:rPr>
                <w:rFonts w:ascii="Arial" w:hAnsi="Arial" w:cs="Arial"/>
              </w:rPr>
              <w:t>Leaching from natural deposits</w:t>
            </w:r>
          </w:p>
        </w:tc>
      </w:tr>
      <w:tr w:rsidR="006D2434" w:rsidRPr="005162DE" w14:paraId="07D60093" w14:textId="77777777" w:rsidTr="002D3FB5">
        <w:trPr>
          <w:trHeight w:val="432"/>
        </w:trPr>
        <w:tc>
          <w:tcPr>
            <w:tcW w:w="2245" w:type="dxa"/>
          </w:tcPr>
          <w:p w14:paraId="793144C4" w14:textId="472994B0" w:rsidR="006D2434" w:rsidRPr="002B7BEA" w:rsidRDefault="006D2434" w:rsidP="002B7BEA">
            <w:pPr>
              <w:spacing w:before="40" w:after="40"/>
              <w:rPr>
                <w:rFonts w:ascii="Arial" w:hAnsi="Arial" w:cs="Arial"/>
              </w:rPr>
            </w:pPr>
            <w:r w:rsidRPr="002B7BEA">
              <w:rPr>
                <w:rFonts w:ascii="Arial" w:hAnsi="Arial" w:cs="Arial"/>
              </w:rPr>
              <w:t>Odor---Threshold</w:t>
            </w:r>
          </w:p>
        </w:tc>
        <w:tc>
          <w:tcPr>
            <w:tcW w:w="1440" w:type="dxa"/>
          </w:tcPr>
          <w:p w14:paraId="72280FF5" w14:textId="2A4EEC33"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05F9147B" w14:textId="2CA6258D" w:rsidR="006D2434" w:rsidRPr="002B7BEA" w:rsidRDefault="002A30C8" w:rsidP="006D2434">
            <w:pPr>
              <w:spacing w:before="40" w:after="40"/>
              <w:jc w:val="center"/>
              <w:rPr>
                <w:rFonts w:ascii="Arial" w:hAnsi="Arial" w:cs="Arial"/>
              </w:rPr>
            </w:pPr>
            <w:r w:rsidRPr="002B7BEA">
              <w:rPr>
                <w:rFonts w:ascii="Arial" w:hAnsi="Arial" w:cs="Arial"/>
              </w:rPr>
              <w:t>ND</w:t>
            </w:r>
          </w:p>
        </w:tc>
        <w:tc>
          <w:tcPr>
            <w:tcW w:w="1530" w:type="dxa"/>
          </w:tcPr>
          <w:p w14:paraId="3F936A81" w14:textId="54E34E2E" w:rsidR="006D2434" w:rsidRPr="002B7BEA" w:rsidRDefault="002A30C8" w:rsidP="006D2434">
            <w:pPr>
              <w:spacing w:before="40" w:after="40"/>
              <w:jc w:val="center"/>
              <w:rPr>
                <w:rFonts w:ascii="Arial" w:hAnsi="Arial" w:cs="Arial"/>
              </w:rPr>
            </w:pPr>
            <w:r w:rsidRPr="002B7BEA">
              <w:rPr>
                <w:rFonts w:ascii="Arial" w:hAnsi="Arial" w:cs="Arial"/>
              </w:rPr>
              <w:t>ND</w:t>
            </w:r>
          </w:p>
        </w:tc>
        <w:tc>
          <w:tcPr>
            <w:tcW w:w="900" w:type="dxa"/>
          </w:tcPr>
          <w:p w14:paraId="1569BD12" w14:textId="5F054BBA" w:rsidR="006D2434" w:rsidRPr="002B7BEA" w:rsidRDefault="006D2434" w:rsidP="006D2434">
            <w:pPr>
              <w:spacing w:before="40" w:after="40"/>
              <w:jc w:val="center"/>
              <w:rPr>
                <w:rFonts w:ascii="Arial" w:hAnsi="Arial" w:cs="Arial"/>
              </w:rPr>
            </w:pPr>
            <w:r w:rsidRPr="002B7BEA">
              <w:rPr>
                <w:rFonts w:ascii="Arial" w:hAnsi="Arial" w:cs="Arial"/>
              </w:rPr>
              <w:t>3 Units</w:t>
            </w:r>
          </w:p>
        </w:tc>
        <w:tc>
          <w:tcPr>
            <w:tcW w:w="1170" w:type="dxa"/>
          </w:tcPr>
          <w:p w14:paraId="148705BA" w14:textId="53AA8807" w:rsidR="006D2434" w:rsidRPr="002B7BEA" w:rsidRDefault="006D2434" w:rsidP="006D2434">
            <w:pPr>
              <w:spacing w:before="40" w:after="40"/>
              <w:jc w:val="center"/>
              <w:rPr>
                <w:rFonts w:ascii="Arial" w:hAnsi="Arial" w:cs="Arial"/>
              </w:rPr>
            </w:pPr>
            <w:r w:rsidRPr="002B7BEA">
              <w:rPr>
                <w:rFonts w:ascii="Arial" w:hAnsi="Arial" w:cs="Arial"/>
              </w:rPr>
              <w:t>3 Units</w:t>
            </w:r>
          </w:p>
        </w:tc>
        <w:tc>
          <w:tcPr>
            <w:tcW w:w="2291" w:type="dxa"/>
          </w:tcPr>
          <w:p w14:paraId="1AF36E2A" w14:textId="503163A9" w:rsidR="006D2434" w:rsidRPr="002B7BEA" w:rsidRDefault="006D2434" w:rsidP="006D2434">
            <w:pPr>
              <w:spacing w:before="40" w:after="40"/>
              <w:rPr>
                <w:rFonts w:ascii="Arial" w:hAnsi="Arial" w:cs="Arial"/>
              </w:rPr>
            </w:pPr>
            <w:proofErr w:type="gramStart"/>
            <w:r w:rsidRPr="002B7BEA">
              <w:rPr>
                <w:rFonts w:ascii="Arial" w:hAnsi="Arial" w:cs="Arial"/>
              </w:rPr>
              <w:t>Naturally-occurring</w:t>
            </w:r>
            <w:proofErr w:type="gramEnd"/>
            <w:r w:rsidRPr="002B7BEA">
              <w:rPr>
                <w:rFonts w:ascii="Arial" w:hAnsi="Arial" w:cs="Arial"/>
              </w:rPr>
              <w:t xml:space="preserve"> organic materials</w:t>
            </w:r>
          </w:p>
        </w:tc>
      </w:tr>
      <w:tr w:rsidR="006D2434" w:rsidRPr="005162DE" w14:paraId="51D541B3" w14:textId="77777777" w:rsidTr="002D3FB5">
        <w:trPr>
          <w:trHeight w:val="432"/>
        </w:trPr>
        <w:tc>
          <w:tcPr>
            <w:tcW w:w="2245" w:type="dxa"/>
          </w:tcPr>
          <w:p w14:paraId="71AF4781" w14:textId="1C672AA3" w:rsidR="006D2434" w:rsidRPr="002B7BEA" w:rsidRDefault="006D2434" w:rsidP="002B7BEA">
            <w:pPr>
              <w:spacing w:before="40" w:after="40"/>
              <w:ind w:left="187"/>
              <w:rPr>
                <w:rFonts w:ascii="Arial" w:hAnsi="Arial" w:cs="Arial"/>
              </w:rPr>
            </w:pPr>
            <w:r w:rsidRPr="002B7BEA">
              <w:rPr>
                <w:rFonts w:ascii="Arial" w:hAnsi="Arial" w:cs="Arial"/>
              </w:rPr>
              <w:t>Silver</w:t>
            </w:r>
          </w:p>
        </w:tc>
        <w:tc>
          <w:tcPr>
            <w:tcW w:w="1440" w:type="dxa"/>
          </w:tcPr>
          <w:p w14:paraId="6C5707A3" w14:textId="30C81E0B"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61CCE815" w14:textId="0BEE901A" w:rsidR="006D2434" w:rsidRPr="002B7BEA" w:rsidRDefault="002A30C8" w:rsidP="006D2434">
            <w:pPr>
              <w:spacing w:before="40" w:after="40"/>
              <w:jc w:val="center"/>
              <w:rPr>
                <w:rFonts w:ascii="Arial" w:hAnsi="Arial" w:cs="Arial"/>
              </w:rPr>
            </w:pPr>
            <w:r w:rsidRPr="002B7BEA">
              <w:rPr>
                <w:rFonts w:ascii="Arial" w:hAnsi="Arial" w:cs="Arial"/>
              </w:rPr>
              <w:t>ND</w:t>
            </w:r>
          </w:p>
        </w:tc>
        <w:tc>
          <w:tcPr>
            <w:tcW w:w="1530" w:type="dxa"/>
          </w:tcPr>
          <w:p w14:paraId="0CF04ED0" w14:textId="5407C72F" w:rsidR="006D2434" w:rsidRPr="002B7BEA" w:rsidRDefault="002A30C8" w:rsidP="006D2434">
            <w:pPr>
              <w:spacing w:before="40" w:after="40"/>
              <w:jc w:val="center"/>
              <w:rPr>
                <w:rFonts w:ascii="Arial" w:hAnsi="Arial" w:cs="Arial"/>
              </w:rPr>
            </w:pPr>
            <w:r w:rsidRPr="002B7BEA">
              <w:rPr>
                <w:rFonts w:ascii="Arial" w:hAnsi="Arial" w:cs="Arial"/>
              </w:rPr>
              <w:t>ND</w:t>
            </w:r>
          </w:p>
        </w:tc>
        <w:tc>
          <w:tcPr>
            <w:tcW w:w="900" w:type="dxa"/>
          </w:tcPr>
          <w:p w14:paraId="7A0C4B97" w14:textId="6937187A" w:rsidR="006D2434" w:rsidRPr="002B7BEA" w:rsidRDefault="006D2434" w:rsidP="006D2434">
            <w:pPr>
              <w:spacing w:before="40" w:after="40"/>
              <w:jc w:val="center"/>
              <w:rPr>
                <w:rFonts w:ascii="Arial" w:hAnsi="Arial" w:cs="Arial"/>
              </w:rPr>
            </w:pPr>
            <w:r w:rsidRPr="002B7BEA">
              <w:rPr>
                <w:rFonts w:ascii="Arial" w:hAnsi="Arial" w:cs="Arial"/>
              </w:rPr>
              <w:t>0.1 mg/L</w:t>
            </w:r>
          </w:p>
        </w:tc>
        <w:tc>
          <w:tcPr>
            <w:tcW w:w="1170" w:type="dxa"/>
          </w:tcPr>
          <w:p w14:paraId="44BCCB61" w14:textId="11C9328C" w:rsidR="006D2434" w:rsidRPr="002B7BEA" w:rsidRDefault="006D2434" w:rsidP="006D2434">
            <w:pPr>
              <w:spacing w:before="40" w:after="40"/>
              <w:jc w:val="center"/>
              <w:rPr>
                <w:rFonts w:ascii="Arial" w:hAnsi="Arial" w:cs="Arial"/>
              </w:rPr>
            </w:pPr>
            <w:r w:rsidRPr="002B7BEA">
              <w:rPr>
                <w:rFonts w:ascii="Arial" w:hAnsi="Arial" w:cs="Arial"/>
              </w:rPr>
              <w:t>100 µg/L</w:t>
            </w:r>
          </w:p>
        </w:tc>
        <w:tc>
          <w:tcPr>
            <w:tcW w:w="2291" w:type="dxa"/>
          </w:tcPr>
          <w:p w14:paraId="19D314E5" w14:textId="6EA4EAC4" w:rsidR="006D2434" w:rsidRPr="002B7BEA" w:rsidRDefault="006D2434" w:rsidP="006D2434">
            <w:pPr>
              <w:spacing w:before="40" w:after="40"/>
              <w:rPr>
                <w:rFonts w:ascii="Arial" w:hAnsi="Arial" w:cs="Arial"/>
              </w:rPr>
            </w:pPr>
            <w:r w:rsidRPr="002B7BEA">
              <w:rPr>
                <w:rFonts w:ascii="Arial" w:hAnsi="Arial" w:cs="Arial"/>
              </w:rPr>
              <w:t>Industrial discharges</w:t>
            </w:r>
          </w:p>
        </w:tc>
      </w:tr>
      <w:tr w:rsidR="006D2434" w:rsidRPr="005162DE" w14:paraId="096A9C18" w14:textId="77777777" w:rsidTr="002D3FB5">
        <w:trPr>
          <w:trHeight w:val="432"/>
        </w:trPr>
        <w:tc>
          <w:tcPr>
            <w:tcW w:w="2245" w:type="dxa"/>
          </w:tcPr>
          <w:p w14:paraId="7231D69B" w14:textId="1166AAA5" w:rsidR="006D2434" w:rsidRPr="002B7BEA" w:rsidRDefault="006D2434" w:rsidP="002B7BEA">
            <w:pPr>
              <w:spacing w:before="40" w:after="40"/>
              <w:rPr>
                <w:rFonts w:ascii="Arial" w:hAnsi="Arial" w:cs="Arial"/>
              </w:rPr>
            </w:pPr>
            <w:r w:rsidRPr="002B7BEA">
              <w:rPr>
                <w:rFonts w:ascii="Arial" w:hAnsi="Arial" w:cs="Arial"/>
              </w:rPr>
              <w:t>Turbidity</w:t>
            </w:r>
          </w:p>
        </w:tc>
        <w:tc>
          <w:tcPr>
            <w:tcW w:w="1440" w:type="dxa"/>
          </w:tcPr>
          <w:p w14:paraId="7D02F2F6" w14:textId="08356AB6"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752FD4E7" w14:textId="46FF04E7" w:rsidR="006D2434" w:rsidRPr="002B7BEA" w:rsidRDefault="002A30C8" w:rsidP="006D2434">
            <w:pPr>
              <w:spacing w:before="40" w:after="40"/>
              <w:jc w:val="center"/>
              <w:rPr>
                <w:rFonts w:ascii="Arial" w:hAnsi="Arial" w:cs="Arial"/>
              </w:rPr>
            </w:pPr>
            <w:r w:rsidRPr="002B7BEA">
              <w:rPr>
                <w:rFonts w:ascii="Arial" w:hAnsi="Arial" w:cs="Arial"/>
              </w:rPr>
              <w:t>1.43</w:t>
            </w:r>
          </w:p>
        </w:tc>
        <w:tc>
          <w:tcPr>
            <w:tcW w:w="1530" w:type="dxa"/>
          </w:tcPr>
          <w:p w14:paraId="4707A6C4" w14:textId="0F1FA6D4" w:rsidR="006D2434" w:rsidRPr="002B7BEA" w:rsidRDefault="002A30C8" w:rsidP="006D2434">
            <w:pPr>
              <w:spacing w:before="40" w:after="40"/>
              <w:jc w:val="center"/>
              <w:rPr>
                <w:rFonts w:ascii="Arial" w:hAnsi="Arial" w:cs="Arial"/>
              </w:rPr>
            </w:pPr>
            <w:r w:rsidRPr="002B7BEA">
              <w:rPr>
                <w:rFonts w:ascii="Arial" w:hAnsi="Arial" w:cs="Arial"/>
              </w:rPr>
              <w:t>0.35-2.5</w:t>
            </w:r>
          </w:p>
        </w:tc>
        <w:tc>
          <w:tcPr>
            <w:tcW w:w="900" w:type="dxa"/>
          </w:tcPr>
          <w:p w14:paraId="0B9588FE" w14:textId="5E80450B" w:rsidR="006D2434" w:rsidRPr="002B7BEA" w:rsidRDefault="006D2434" w:rsidP="006D2434">
            <w:pPr>
              <w:spacing w:before="40" w:after="40"/>
              <w:jc w:val="center"/>
              <w:rPr>
                <w:rFonts w:ascii="Arial" w:hAnsi="Arial" w:cs="Arial"/>
              </w:rPr>
            </w:pPr>
            <w:r w:rsidRPr="002B7BEA">
              <w:rPr>
                <w:rFonts w:ascii="Arial" w:hAnsi="Arial" w:cs="Arial"/>
              </w:rPr>
              <w:t>5 Units</w:t>
            </w:r>
          </w:p>
        </w:tc>
        <w:tc>
          <w:tcPr>
            <w:tcW w:w="1170" w:type="dxa"/>
          </w:tcPr>
          <w:p w14:paraId="02B53F4F" w14:textId="1BC1DE6F" w:rsidR="006D2434" w:rsidRPr="002B7BEA" w:rsidRDefault="006D2434" w:rsidP="006D2434">
            <w:pPr>
              <w:spacing w:before="40" w:after="40"/>
              <w:jc w:val="center"/>
              <w:rPr>
                <w:rFonts w:ascii="Arial" w:hAnsi="Arial" w:cs="Arial"/>
              </w:rPr>
            </w:pPr>
            <w:r w:rsidRPr="002B7BEA">
              <w:rPr>
                <w:rFonts w:ascii="Arial" w:hAnsi="Arial" w:cs="Arial"/>
              </w:rPr>
              <w:t>5 Units</w:t>
            </w:r>
          </w:p>
        </w:tc>
        <w:tc>
          <w:tcPr>
            <w:tcW w:w="2291" w:type="dxa"/>
          </w:tcPr>
          <w:p w14:paraId="7E4A74AA" w14:textId="777F0B15" w:rsidR="006D2434" w:rsidRPr="002B7BEA" w:rsidRDefault="006D2434" w:rsidP="006D2434">
            <w:pPr>
              <w:spacing w:before="40" w:after="40"/>
              <w:rPr>
                <w:rFonts w:ascii="Arial" w:hAnsi="Arial" w:cs="Arial"/>
              </w:rPr>
            </w:pPr>
            <w:r w:rsidRPr="002B7BEA">
              <w:rPr>
                <w:rFonts w:ascii="Arial" w:hAnsi="Arial" w:cs="Arial"/>
              </w:rPr>
              <w:t>Soil runoff</w:t>
            </w:r>
          </w:p>
        </w:tc>
      </w:tr>
      <w:tr w:rsidR="006D2434" w:rsidRPr="005162DE" w14:paraId="4C0E2544" w14:textId="77777777" w:rsidTr="002D3FB5">
        <w:trPr>
          <w:trHeight w:val="432"/>
        </w:trPr>
        <w:tc>
          <w:tcPr>
            <w:tcW w:w="2245" w:type="dxa"/>
          </w:tcPr>
          <w:p w14:paraId="39BB1CE7" w14:textId="2AAD3929" w:rsidR="006D2434" w:rsidRPr="002B7BEA" w:rsidRDefault="006D2434" w:rsidP="002B7BEA">
            <w:pPr>
              <w:spacing w:before="40" w:after="40"/>
              <w:ind w:left="187"/>
              <w:rPr>
                <w:rFonts w:ascii="Arial" w:hAnsi="Arial" w:cs="Arial"/>
              </w:rPr>
            </w:pPr>
            <w:r w:rsidRPr="002B7BEA">
              <w:rPr>
                <w:rFonts w:ascii="Arial" w:hAnsi="Arial" w:cs="Arial"/>
              </w:rPr>
              <w:lastRenderedPageBreak/>
              <w:t>Zinc</w:t>
            </w:r>
          </w:p>
        </w:tc>
        <w:tc>
          <w:tcPr>
            <w:tcW w:w="1440" w:type="dxa"/>
          </w:tcPr>
          <w:p w14:paraId="5A50A34E" w14:textId="044B6C03"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6295DBEC" w14:textId="0AF9965C" w:rsidR="006D2434" w:rsidRPr="002B7BEA" w:rsidRDefault="002A30C8" w:rsidP="006D2434">
            <w:pPr>
              <w:spacing w:before="40" w:after="40"/>
              <w:jc w:val="center"/>
              <w:rPr>
                <w:rFonts w:ascii="Arial" w:hAnsi="Arial" w:cs="Arial"/>
              </w:rPr>
            </w:pPr>
            <w:r w:rsidRPr="002B7BEA">
              <w:rPr>
                <w:rFonts w:ascii="Arial" w:hAnsi="Arial" w:cs="Arial"/>
              </w:rPr>
              <w:t>75</w:t>
            </w:r>
          </w:p>
        </w:tc>
        <w:tc>
          <w:tcPr>
            <w:tcW w:w="1530" w:type="dxa"/>
          </w:tcPr>
          <w:p w14:paraId="2A22DEDA" w14:textId="773E120F" w:rsidR="006D2434" w:rsidRPr="002B7BEA" w:rsidRDefault="002A30C8" w:rsidP="006D2434">
            <w:pPr>
              <w:spacing w:before="40" w:after="40"/>
              <w:jc w:val="center"/>
              <w:rPr>
                <w:rFonts w:ascii="Arial" w:hAnsi="Arial" w:cs="Arial"/>
              </w:rPr>
            </w:pPr>
            <w:r w:rsidRPr="002B7BEA">
              <w:rPr>
                <w:rFonts w:ascii="Arial" w:hAnsi="Arial" w:cs="Arial"/>
              </w:rPr>
              <w:t>ND-0.15</w:t>
            </w:r>
          </w:p>
        </w:tc>
        <w:tc>
          <w:tcPr>
            <w:tcW w:w="900" w:type="dxa"/>
          </w:tcPr>
          <w:p w14:paraId="16CC1D2D" w14:textId="79E5A271" w:rsidR="006D2434" w:rsidRPr="002B7BEA" w:rsidRDefault="006D2434" w:rsidP="006D2434">
            <w:pPr>
              <w:spacing w:before="40" w:after="40"/>
              <w:jc w:val="center"/>
              <w:rPr>
                <w:rFonts w:ascii="Arial" w:hAnsi="Arial" w:cs="Arial"/>
              </w:rPr>
            </w:pPr>
            <w:r w:rsidRPr="002B7BEA">
              <w:rPr>
                <w:rFonts w:ascii="Arial" w:hAnsi="Arial" w:cs="Arial"/>
              </w:rPr>
              <w:t>5.0 mg/L</w:t>
            </w:r>
          </w:p>
        </w:tc>
        <w:tc>
          <w:tcPr>
            <w:tcW w:w="1170" w:type="dxa"/>
          </w:tcPr>
          <w:p w14:paraId="2F8801DE" w14:textId="5FD91EC3" w:rsidR="006D2434" w:rsidRPr="002B7BEA" w:rsidRDefault="006D2434" w:rsidP="006D2434">
            <w:pPr>
              <w:spacing w:before="40" w:after="40"/>
              <w:jc w:val="center"/>
              <w:rPr>
                <w:rFonts w:ascii="Arial" w:hAnsi="Arial" w:cs="Arial"/>
              </w:rPr>
            </w:pPr>
            <w:r w:rsidRPr="002B7BEA">
              <w:rPr>
                <w:rFonts w:ascii="Arial" w:hAnsi="Arial" w:cs="Arial"/>
              </w:rPr>
              <w:t>5.0 mg/L</w:t>
            </w:r>
          </w:p>
        </w:tc>
        <w:tc>
          <w:tcPr>
            <w:tcW w:w="2291" w:type="dxa"/>
          </w:tcPr>
          <w:p w14:paraId="0FBC762C" w14:textId="277DFBAE" w:rsidR="006D2434" w:rsidRPr="002B7BEA" w:rsidRDefault="006D2434" w:rsidP="006D2434">
            <w:pPr>
              <w:spacing w:before="40" w:after="40"/>
              <w:rPr>
                <w:rFonts w:ascii="Arial" w:hAnsi="Arial" w:cs="Arial"/>
              </w:rPr>
            </w:pPr>
            <w:r w:rsidRPr="002B7BEA">
              <w:rPr>
                <w:rFonts w:ascii="Arial" w:hAnsi="Arial" w:cs="Arial"/>
              </w:rPr>
              <w:t>Runoff/leaching from natural deposits; industrial wastes</w:t>
            </w:r>
          </w:p>
        </w:tc>
      </w:tr>
      <w:tr w:rsidR="006D2434" w:rsidRPr="005162DE" w14:paraId="34C030ED" w14:textId="77777777" w:rsidTr="002D3FB5">
        <w:trPr>
          <w:trHeight w:val="432"/>
        </w:trPr>
        <w:tc>
          <w:tcPr>
            <w:tcW w:w="2245" w:type="dxa"/>
          </w:tcPr>
          <w:p w14:paraId="0A95A484" w14:textId="22649F60" w:rsidR="006D2434" w:rsidRPr="002B7BEA" w:rsidRDefault="006D2434" w:rsidP="002B7BEA">
            <w:pPr>
              <w:spacing w:before="40" w:after="40"/>
              <w:ind w:left="187"/>
              <w:rPr>
                <w:rFonts w:ascii="Arial" w:hAnsi="Arial" w:cs="Arial"/>
              </w:rPr>
            </w:pPr>
            <w:r w:rsidRPr="002B7BEA">
              <w:rPr>
                <w:rFonts w:ascii="Arial" w:hAnsi="Arial" w:cs="Arial"/>
              </w:rPr>
              <w:t>Total Dissolved Solids [TDS]</w:t>
            </w:r>
          </w:p>
        </w:tc>
        <w:tc>
          <w:tcPr>
            <w:tcW w:w="1440" w:type="dxa"/>
          </w:tcPr>
          <w:p w14:paraId="29D50AEF" w14:textId="5C7B62CA"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6D114864" w14:textId="555279BE" w:rsidR="006D2434" w:rsidRPr="002B7BEA" w:rsidRDefault="002A30C8" w:rsidP="006D2434">
            <w:pPr>
              <w:spacing w:before="40" w:after="40"/>
              <w:jc w:val="center"/>
              <w:rPr>
                <w:rFonts w:ascii="Arial" w:hAnsi="Arial" w:cs="Arial"/>
              </w:rPr>
            </w:pPr>
            <w:r w:rsidRPr="002B7BEA">
              <w:rPr>
                <w:rFonts w:ascii="Arial" w:hAnsi="Arial" w:cs="Arial"/>
              </w:rPr>
              <w:t>405</w:t>
            </w:r>
          </w:p>
        </w:tc>
        <w:tc>
          <w:tcPr>
            <w:tcW w:w="1530" w:type="dxa"/>
          </w:tcPr>
          <w:p w14:paraId="4B130ECD" w14:textId="0D9236C1" w:rsidR="006D2434" w:rsidRPr="002B7BEA" w:rsidRDefault="002A30C8" w:rsidP="006D2434">
            <w:pPr>
              <w:spacing w:before="40" w:after="40"/>
              <w:jc w:val="center"/>
              <w:rPr>
                <w:rFonts w:ascii="Arial" w:hAnsi="Arial" w:cs="Arial"/>
              </w:rPr>
            </w:pPr>
            <w:r w:rsidRPr="002B7BEA">
              <w:rPr>
                <w:rFonts w:ascii="Arial" w:hAnsi="Arial" w:cs="Arial"/>
              </w:rPr>
              <w:t>360-450</w:t>
            </w:r>
          </w:p>
        </w:tc>
        <w:tc>
          <w:tcPr>
            <w:tcW w:w="900" w:type="dxa"/>
          </w:tcPr>
          <w:p w14:paraId="352BACA9" w14:textId="5F37C654" w:rsidR="006D2434" w:rsidRPr="002B7BEA" w:rsidRDefault="006D2434" w:rsidP="006D2434">
            <w:pPr>
              <w:spacing w:before="40" w:after="40"/>
              <w:jc w:val="center"/>
              <w:rPr>
                <w:rFonts w:ascii="Arial" w:hAnsi="Arial" w:cs="Arial"/>
              </w:rPr>
            </w:pPr>
            <w:r w:rsidRPr="002B7BEA">
              <w:rPr>
                <w:rFonts w:ascii="Arial" w:hAnsi="Arial" w:cs="Arial"/>
              </w:rPr>
              <w:t>1,000 mg/L</w:t>
            </w:r>
          </w:p>
        </w:tc>
        <w:tc>
          <w:tcPr>
            <w:tcW w:w="1170" w:type="dxa"/>
          </w:tcPr>
          <w:p w14:paraId="678B8F3B" w14:textId="52597D79" w:rsidR="006D2434" w:rsidRPr="002B7BEA" w:rsidRDefault="006D2434" w:rsidP="006D2434">
            <w:pPr>
              <w:spacing w:before="40" w:after="40"/>
              <w:jc w:val="center"/>
              <w:rPr>
                <w:rFonts w:ascii="Arial" w:hAnsi="Arial" w:cs="Arial"/>
              </w:rPr>
            </w:pPr>
            <w:r w:rsidRPr="002B7BEA">
              <w:rPr>
                <w:rFonts w:ascii="Arial" w:hAnsi="Arial" w:cs="Arial"/>
              </w:rPr>
              <w:t>1,000 mg/L</w:t>
            </w:r>
          </w:p>
        </w:tc>
        <w:tc>
          <w:tcPr>
            <w:tcW w:w="2291" w:type="dxa"/>
          </w:tcPr>
          <w:p w14:paraId="7002C158" w14:textId="4E2F7953" w:rsidR="006D2434" w:rsidRPr="002B7BEA" w:rsidRDefault="006D2434" w:rsidP="006D2434">
            <w:pPr>
              <w:spacing w:before="40" w:after="40"/>
              <w:rPr>
                <w:rFonts w:ascii="Arial" w:hAnsi="Arial" w:cs="Arial"/>
              </w:rPr>
            </w:pPr>
            <w:r w:rsidRPr="002B7BEA">
              <w:rPr>
                <w:rFonts w:ascii="Arial" w:hAnsi="Arial" w:cs="Arial"/>
              </w:rPr>
              <w:t>Runoff/leaching from natural deposits</w:t>
            </w:r>
          </w:p>
        </w:tc>
      </w:tr>
      <w:tr w:rsidR="006D2434" w:rsidRPr="005162DE" w14:paraId="3DFA6861" w14:textId="77777777" w:rsidTr="002D3FB5">
        <w:trPr>
          <w:trHeight w:val="432"/>
        </w:trPr>
        <w:tc>
          <w:tcPr>
            <w:tcW w:w="2245" w:type="dxa"/>
          </w:tcPr>
          <w:p w14:paraId="05318EBB" w14:textId="0942F587" w:rsidR="006D2434" w:rsidRPr="002B7BEA" w:rsidRDefault="006D2434" w:rsidP="002B7BEA">
            <w:pPr>
              <w:spacing w:before="40" w:after="40"/>
              <w:ind w:left="187"/>
              <w:rPr>
                <w:rFonts w:ascii="Arial" w:hAnsi="Arial" w:cs="Arial"/>
              </w:rPr>
            </w:pPr>
            <w:r w:rsidRPr="002B7BEA">
              <w:rPr>
                <w:rFonts w:ascii="Arial" w:hAnsi="Arial" w:cs="Arial"/>
              </w:rPr>
              <w:t>Specific Conductance</w:t>
            </w:r>
          </w:p>
        </w:tc>
        <w:tc>
          <w:tcPr>
            <w:tcW w:w="1440" w:type="dxa"/>
          </w:tcPr>
          <w:p w14:paraId="593D472A" w14:textId="0489C5F7"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1EE00F0B" w14:textId="55CAA8D5" w:rsidR="006D2434" w:rsidRPr="002B7BEA" w:rsidRDefault="002B7BEA" w:rsidP="006D2434">
            <w:pPr>
              <w:spacing w:before="40" w:after="40"/>
              <w:jc w:val="center"/>
              <w:rPr>
                <w:rFonts w:ascii="Arial" w:hAnsi="Arial" w:cs="Arial"/>
              </w:rPr>
            </w:pPr>
            <w:r w:rsidRPr="002B7BEA">
              <w:rPr>
                <w:rFonts w:ascii="Arial" w:hAnsi="Arial" w:cs="Arial"/>
              </w:rPr>
              <w:t>600</w:t>
            </w:r>
          </w:p>
        </w:tc>
        <w:tc>
          <w:tcPr>
            <w:tcW w:w="1530" w:type="dxa"/>
          </w:tcPr>
          <w:p w14:paraId="14ADEB58" w14:textId="27A3D40C" w:rsidR="006D2434" w:rsidRPr="002B7BEA" w:rsidRDefault="002B7BEA" w:rsidP="006D2434">
            <w:pPr>
              <w:spacing w:before="40" w:after="40"/>
              <w:jc w:val="center"/>
              <w:rPr>
                <w:rFonts w:ascii="Arial" w:hAnsi="Arial" w:cs="Arial"/>
              </w:rPr>
            </w:pPr>
            <w:r w:rsidRPr="002B7BEA">
              <w:rPr>
                <w:rFonts w:ascii="Arial" w:hAnsi="Arial" w:cs="Arial"/>
              </w:rPr>
              <w:t>520-680</w:t>
            </w:r>
          </w:p>
        </w:tc>
        <w:tc>
          <w:tcPr>
            <w:tcW w:w="900" w:type="dxa"/>
          </w:tcPr>
          <w:p w14:paraId="6F2A5A58" w14:textId="79C076A1" w:rsidR="006D2434" w:rsidRPr="002B7BEA" w:rsidRDefault="006D2434" w:rsidP="006D2434">
            <w:pPr>
              <w:spacing w:before="40" w:after="40"/>
              <w:jc w:val="center"/>
              <w:rPr>
                <w:rFonts w:ascii="Arial" w:hAnsi="Arial" w:cs="Arial"/>
              </w:rPr>
            </w:pPr>
            <w:r w:rsidRPr="002B7BEA">
              <w:rPr>
                <w:rFonts w:ascii="Arial" w:hAnsi="Arial" w:cs="Arial"/>
              </w:rPr>
              <w:t>1,600 µS/cm</w:t>
            </w:r>
          </w:p>
        </w:tc>
        <w:tc>
          <w:tcPr>
            <w:tcW w:w="1170" w:type="dxa"/>
          </w:tcPr>
          <w:p w14:paraId="46D8D7D5" w14:textId="0E4E5459" w:rsidR="006D2434" w:rsidRPr="002B7BEA" w:rsidRDefault="006D2434" w:rsidP="006D2434">
            <w:pPr>
              <w:spacing w:before="40" w:after="40"/>
              <w:jc w:val="center"/>
              <w:rPr>
                <w:rFonts w:ascii="Arial" w:hAnsi="Arial" w:cs="Arial"/>
              </w:rPr>
            </w:pPr>
            <w:r w:rsidRPr="002B7BEA">
              <w:rPr>
                <w:rFonts w:ascii="Arial" w:hAnsi="Arial" w:cs="Arial"/>
              </w:rPr>
              <w:t>1,600 µS/cm</w:t>
            </w:r>
          </w:p>
        </w:tc>
        <w:tc>
          <w:tcPr>
            <w:tcW w:w="2291" w:type="dxa"/>
          </w:tcPr>
          <w:p w14:paraId="07DCD595" w14:textId="6E06A316" w:rsidR="006D2434" w:rsidRPr="002B7BEA" w:rsidRDefault="006D2434" w:rsidP="006D2434">
            <w:pPr>
              <w:spacing w:before="40" w:after="40"/>
              <w:rPr>
                <w:rFonts w:ascii="Arial" w:hAnsi="Arial" w:cs="Arial"/>
              </w:rPr>
            </w:pPr>
            <w:r w:rsidRPr="002B7BEA">
              <w:rPr>
                <w:rFonts w:ascii="Arial" w:hAnsi="Arial" w:cs="Arial"/>
              </w:rPr>
              <w:t>Substances that form ions when in water; seawater influence</w:t>
            </w:r>
          </w:p>
        </w:tc>
      </w:tr>
      <w:tr w:rsidR="006D2434" w:rsidRPr="005162DE" w14:paraId="7E0BA994" w14:textId="77777777" w:rsidTr="002D3FB5">
        <w:trPr>
          <w:trHeight w:val="432"/>
        </w:trPr>
        <w:tc>
          <w:tcPr>
            <w:tcW w:w="2245" w:type="dxa"/>
          </w:tcPr>
          <w:p w14:paraId="7F79CF36" w14:textId="68D1F2BD" w:rsidR="006D2434" w:rsidRPr="002B7BEA" w:rsidRDefault="006D2434" w:rsidP="006D2434">
            <w:pPr>
              <w:spacing w:before="40" w:after="40"/>
              <w:ind w:left="187"/>
              <w:rPr>
                <w:rFonts w:ascii="Arial" w:hAnsi="Arial" w:cs="Arial"/>
              </w:rPr>
            </w:pPr>
            <w:r w:rsidRPr="002B7BEA">
              <w:rPr>
                <w:rFonts w:ascii="Arial" w:hAnsi="Arial" w:cs="Arial"/>
              </w:rPr>
              <w:t>Chloride</w:t>
            </w:r>
          </w:p>
        </w:tc>
        <w:tc>
          <w:tcPr>
            <w:tcW w:w="1440" w:type="dxa"/>
          </w:tcPr>
          <w:p w14:paraId="7F0F56A8" w14:textId="52057CEF"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0A7C579B" w14:textId="23EF9187" w:rsidR="006D2434" w:rsidRPr="002B7BEA" w:rsidRDefault="002B7BEA" w:rsidP="006D2434">
            <w:pPr>
              <w:spacing w:before="40" w:after="40"/>
              <w:jc w:val="center"/>
              <w:rPr>
                <w:rFonts w:ascii="Arial" w:hAnsi="Arial" w:cs="Arial"/>
              </w:rPr>
            </w:pPr>
            <w:r w:rsidRPr="002B7BEA">
              <w:rPr>
                <w:rFonts w:ascii="Arial" w:hAnsi="Arial" w:cs="Arial"/>
              </w:rPr>
              <w:t>9.55</w:t>
            </w:r>
          </w:p>
        </w:tc>
        <w:tc>
          <w:tcPr>
            <w:tcW w:w="1530" w:type="dxa"/>
          </w:tcPr>
          <w:p w14:paraId="5F39906D" w14:textId="605E9F90" w:rsidR="006D2434" w:rsidRPr="002B7BEA" w:rsidRDefault="002B7BEA" w:rsidP="006D2434">
            <w:pPr>
              <w:spacing w:before="40" w:after="40"/>
              <w:jc w:val="center"/>
              <w:rPr>
                <w:rFonts w:ascii="Arial" w:hAnsi="Arial" w:cs="Arial"/>
              </w:rPr>
            </w:pPr>
            <w:r w:rsidRPr="002B7BEA">
              <w:rPr>
                <w:rFonts w:ascii="Arial" w:hAnsi="Arial" w:cs="Arial"/>
              </w:rPr>
              <w:t>8.1-11</w:t>
            </w:r>
          </w:p>
        </w:tc>
        <w:tc>
          <w:tcPr>
            <w:tcW w:w="900" w:type="dxa"/>
          </w:tcPr>
          <w:p w14:paraId="3E668B80" w14:textId="6793F0D4" w:rsidR="006D2434" w:rsidRPr="002B7BEA" w:rsidRDefault="006D2434" w:rsidP="006D2434">
            <w:pPr>
              <w:spacing w:before="40" w:after="40"/>
              <w:jc w:val="center"/>
              <w:rPr>
                <w:rFonts w:ascii="Arial" w:hAnsi="Arial" w:cs="Arial"/>
              </w:rPr>
            </w:pPr>
            <w:r w:rsidRPr="002B7BEA">
              <w:rPr>
                <w:rFonts w:ascii="Arial" w:hAnsi="Arial" w:cs="Arial"/>
              </w:rPr>
              <w:t>500 mg/L</w:t>
            </w:r>
          </w:p>
        </w:tc>
        <w:tc>
          <w:tcPr>
            <w:tcW w:w="1170" w:type="dxa"/>
          </w:tcPr>
          <w:p w14:paraId="7F028889" w14:textId="0FAB6B25" w:rsidR="006D2434" w:rsidRPr="002B7BEA" w:rsidRDefault="006D2434" w:rsidP="006D2434">
            <w:pPr>
              <w:spacing w:before="40" w:after="40"/>
              <w:jc w:val="center"/>
              <w:rPr>
                <w:rFonts w:ascii="Arial" w:hAnsi="Arial" w:cs="Arial"/>
              </w:rPr>
            </w:pPr>
            <w:r w:rsidRPr="002B7BEA">
              <w:rPr>
                <w:rFonts w:ascii="Arial" w:hAnsi="Arial" w:cs="Arial"/>
              </w:rPr>
              <w:t>500 mg/L</w:t>
            </w:r>
          </w:p>
        </w:tc>
        <w:tc>
          <w:tcPr>
            <w:tcW w:w="2291" w:type="dxa"/>
          </w:tcPr>
          <w:p w14:paraId="1F3CE436" w14:textId="3E3A3080" w:rsidR="006D2434" w:rsidRPr="002B7BEA" w:rsidRDefault="006D2434" w:rsidP="006D2434">
            <w:pPr>
              <w:spacing w:before="40" w:after="40"/>
              <w:rPr>
                <w:rFonts w:ascii="Arial" w:hAnsi="Arial" w:cs="Arial"/>
              </w:rPr>
            </w:pPr>
            <w:r w:rsidRPr="002B7BEA">
              <w:rPr>
                <w:rFonts w:ascii="Arial" w:hAnsi="Arial" w:cs="Arial"/>
              </w:rPr>
              <w:t>Runoff/leaching from natural deposits; seawater influence</w:t>
            </w:r>
          </w:p>
        </w:tc>
      </w:tr>
      <w:tr w:rsidR="006D2434" w:rsidRPr="005162DE" w14:paraId="7312F089" w14:textId="77777777" w:rsidTr="002D3FB5">
        <w:trPr>
          <w:trHeight w:val="432"/>
        </w:trPr>
        <w:tc>
          <w:tcPr>
            <w:tcW w:w="2245" w:type="dxa"/>
          </w:tcPr>
          <w:p w14:paraId="195372E7" w14:textId="595A2D6D" w:rsidR="006D2434" w:rsidRPr="002B7BEA" w:rsidRDefault="006D2434" w:rsidP="006D2434">
            <w:pPr>
              <w:spacing w:before="40" w:after="40"/>
              <w:ind w:left="187"/>
              <w:rPr>
                <w:rFonts w:ascii="Arial" w:hAnsi="Arial" w:cs="Arial"/>
              </w:rPr>
            </w:pPr>
            <w:r w:rsidRPr="002B7BEA">
              <w:rPr>
                <w:rFonts w:ascii="Arial" w:hAnsi="Arial" w:cs="Arial"/>
              </w:rPr>
              <w:t>Sulfate</w:t>
            </w:r>
          </w:p>
        </w:tc>
        <w:tc>
          <w:tcPr>
            <w:tcW w:w="1440" w:type="dxa"/>
          </w:tcPr>
          <w:p w14:paraId="316BC0F1" w14:textId="3796BFCE" w:rsidR="006D2434" w:rsidRPr="002B7BEA" w:rsidRDefault="006D2434" w:rsidP="006D2434">
            <w:pPr>
              <w:spacing w:before="40" w:after="40"/>
              <w:jc w:val="center"/>
              <w:rPr>
                <w:rFonts w:ascii="Arial" w:hAnsi="Arial" w:cs="Arial"/>
              </w:rPr>
            </w:pPr>
            <w:r w:rsidRPr="002B7BEA">
              <w:rPr>
                <w:rFonts w:ascii="Arial" w:hAnsi="Arial" w:cs="Arial"/>
              </w:rPr>
              <w:t>6/5/23</w:t>
            </w:r>
          </w:p>
        </w:tc>
        <w:tc>
          <w:tcPr>
            <w:tcW w:w="1260" w:type="dxa"/>
          </w:tcPr>
          <w:p w14:paraId="0DD599CC" w14:textId="4E4F0468" w:rsidR="006D2434" w:rsidRPr="002B7BEA" w:rsidRDefault="002B7BEA" w:rsidP="006D2434">
            <w:pPr>
              <w:spacing w:before="40" w:after="40"/>
              <w:jc w:val="center"/>
              <w:rPr>
                <w:rFonts w:ascii="Arial" w:hAnsi="Arial" w:cs="Arial"/>
              </w:rPr>
            </w:pPr>
            <w:r w:rsidRPr="002B7BEA">
              <w:rPr>
                <w:rFonts w:ascii="Arial" w:hAnsi="Arial" w:cs="Arial"/>
              </w:rPr>
              <w:t>8.9</w:t>
            </w:r>
          </w:p>
        </w:tc>
        <w:tc>
          <w:tcPr>
            <w:tcW w:w="1530" w:type="dxa"/>
          </w:tcPr>
          <w:p w14:paraId="5679DC15" w14:textId="69C12037" w:rsidR="006D2434" w:rsidRPr="002B7BEA" w:rsidRDefault="002B7BEA" w:rsidP="006D2434">
            <w:pPr>
              <w:spacing w:before="40" w:after="40"/>
              <w:jc w:val="center"/>
              <w:rPr>
                <w:rFonts w:ascii="Arial" w:hAnsi="Arial" w:cs="Arial"/>
              </w:rPr>
            </w:pPr>
            <w:r w:rsidRPr="002B7BEA">
              <w:rPr>
                <w:rFonts w:ascii="Arial" w:hAnsi="Arial" w:cs="Arial"/>
              </w:rPr>
              <w:t>8.3-9.5</w:t>
            </w:r>
          </w:p>
        </w:tc>
        <w:tc>
          <w:tcPr>
            <w:tcW w:w="900" w:type="dxa"/>
          </w:tcPr>
          <w:p w14:paraId="1BFCFB94" w14:textId="318AD60D" w:rsidR="006D2434" w:rsidRPr="002B7BEA" w:rsidRDefault="006D2434" w:rsidP="006D2434">
            <w:pPr>
              <w:spacing w:before="40" w:after="40"/>
              <w:jc w:val="center"/>
              <w:rPr>
                <w:rFonts w:ascii="Arial" w:hAnsi="Arial" w:cs="Arial"/>
              </w:rPr>
            </w:pPr>
            <w:r w:rsidRPr="002B7BEA">
              <w:rPr>
                <w:rFonts w:ascii="Arial" w:hAnsi="Arial" w:cs="Arial"/>
              </w:rPr>
              <w:t>500 mg/L</w:t>
            </w:r>
          </w:p>
        </w:tc>
        <w:tc>
          <w:tcPr>
            <w:tcW w:w="1170" w:type="dxa"/>
          </w:tcPr>
          <w:p w14:paraId="534C3076" w14:textId="596371F8" w:rsidR="006D2434" w:rsidRPr="002B7BEA" w:rsidRDefault="006D2434" w:rsidP="006D2434">
            <w:pPr>
              <w:spacing w:before="40" w:after="40"/>
              <w:jc w:val="center"/>
              <w:rPr>
                <w:rFonts w:ascii="Arial" w:hAnsi="Arial" w:cs="Arial"/>
              </w:rPr>
            </w:pPr>
            <w:r w:rsidRPr="002B7BEA">
              <w:rPr>
                <w:rFonts w:ascii="Arial" w:hAnsi="Arial" w:cs="Arial"/>
              </w:rPr>
              <w:t>500 mg/L</w:t>
            </w:r>
          </w:p>
        </w:tc>
        <w:tc>
          <w:tcPr>
            <w:tcW w:w="2291" w:type="dxa"/>
          </w:tcPr>
          <w:p w14:paraId="2CEBF496" w14:textId="57181E45" w:rsidR="006D2434" w:rsidRPr="002B7BEA" w:rsidRDefault="006D2434" w:rsidP="006D2434">
            <w:pPr>
              <w:spacing w:before="40" w:after="40"/>
              <w:rPr>
                <w:rFonts w:ascii="Arial" w:hAnsi="Arial" w:cs="Arial"/>
              </w:rPr>
            </w:pPr>
            <w:r w:rsidRPr="002B7BEA">
              <w:rPr>
                <w:rFonts w:ascii="Arial" w:hAnsi="Arial" w:cs="Arial"/>
              </w:rPr>
              <w:t>Runoff/leaching from natural deposits; industrial wastes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F7701F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9E2DDA">
        <w:rPr>
          <w:rFonts w:ascii="Arial" w:hAnsi="Arial" w:cs="Arial"/>
          <w:bCs/>
          <w:sz w:val="24"/>
          <w:szCs w:val="24"/>
        </w:rPr>
        <w:t>FOSTER FARMS DAIRY #5</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2B7BEA" w14:paraId="4DAE6475" w14:textId="77777777" w:rsidTr="002D3FB5">
        <w:trPr>
          <w:trHeight w:val="449"/>
        </w:trPr>
        <w:tc>
          <w:tcPr>
            <w:tcW w:w="1975" w:type="dxa"/>
            <w:tcMar>
              <w:left w:w="58" w:type="dxa"/>
              <w:right w:w="58" w:type="dxa"/>
            </w:tcMar>
          </w:tcPr>
          <w:p w14:paraId="47CCBF74" w14:textId="14719AF4" w:rsidR="001F503E" w:rsidRPr="002B7BEA" w:rsidRDefault="002B7BEA" w:rsidP="001F503E">
            <w:pPr>
              <w:spacing w:before="40" w:after="40"/>
              <w:rPr>
                <w:rFonts w:ascii="Arial" w:hAnsi="Arial" w:cs="Arial"/>
              </w:rPr>
            </w:pPr>
            <w:r w:rsidRPr="002B7BEA">
              <w:rPr>
                <w:rFonts w:ascii="Arial" w:hAnsi="Arial" w:cs="Arial"/>
              </w:rPr>
              <w:t>Iron</w:t>
            </w:r>
          </w:p>
        </w:tc>
        <w:tc>
          <w:tcPr>
            <w:tcW w:w="2250" w:type="dxa"/>
            <w:tcMar>
              <w:left w:w="58" w:type="dxa"/>
              <w:right w:w="58" w:type="dxa"/>
            </w:tcMar>
          </w:tcPr>
          <w:p w14:paraId="14D9A9B3" w14:textId="4AB44B47" w:rsidR="001F503E" w:rsidRPr="002B7BEA" w:rsidRDefault="002B7BEA" w:rsidP="001F503E">
            <w:pPr>
              <w:spacing w:before="40" w:after="40"/>
              <w:rPr>
                <w:rFonts w:ascii="Arial" w:hAnsi="Arial" w:cs="Arial"/>
              </w:rPr>
            </w:pPr>
            <w:r w:rsidRPr="002B7BEA">
              <w:rPr>
                <w:rFonts w:ascii="Arial" w:hAnsi="Arial" w:cs="Arial"/>
              </w:rPr>
              <w:t xml:space="preserve">Results from June 2023, showed a detection of 950 ug/L for the D5B-West Well which is over the </w:t>
            </w:r>
            <w:proofErr w:type="spellStart"/>
            <w:r w:rsidRPr="002B7BEA">
              <w:rPr>
                <w:rFonts w:ascii="Arial" w:hAnsi="Arial" w:cs="Arial"/>
              </w:rPr>
              <w:t>sMCL</w:t>
            </w:r>
            <w:proofErr w:type="spellEnd"/>
            <w:r w:rsidRPr="002B7BEA">
              <w:rPr>
                <w:rFonts w:ascii="Arial" w:hAnsi="Arial" w:cs="Arial"/>
              </w:rPr>
              <w:t xml:space="preserve"> of 300 ug/L. </w:t>
            </w:r>
          </w:p>
        </w:tc>
        <w:tc>
          <w:tcPr>
            <w:tcW w:w="1890" w:type="dxa"/>
            <w:tcMar>
              <w:left w:w="58" w:type="dxa"/>
              <w:right w:w="58" w:type="dxa"/>
            </w:tcMar>
          </w:tcPr>
          <w:p w14:paraId="7D4FE25C" w14:textId="60D9DFB4" w:rsidR="001F503E" w:rsidRPr="002B7BEA" w:rsidRDefault="002B7BEA" w:rsidP="001F503E">
            <w:pPr>
              <w:spacing w:before="40" w:after="40"/>
              <w:rPr>
                <w:rFonts w:ascii="Arial" w:hAnsi="Arial" w:cs="Arial"/>
              </w:rPr>
            </w:pPr>
            <w:r w:rsidRPr="002B7BEA">
              <w:rPr>
                <w:rFonts w:ascii="Arial" w:hAnsi="Arial" w:cs="Arial"/>
              </w:rPr>
              <w:t xml:space="preserve">June 2023 was the only time an increased level over the </w:t>
            </w:r>
            <w:proofErr w:type="spellStart"/>
            <w:r w:rsidRPr="002B7BEA">
              <w:rPr>
                <w:rFonts w:ascii="Arial" w:hAnsi="Arial" w:cs="Arial"/>
              </w:rPr>
              <w:t>sMCL</w:t>
            </w:r>
            <w:proofErr w:type="spellEnd"/>
            <w:r w:rsidRPr="002B7BEA">
              <w:rPr>
                <w:rFonts w:ascii="Arial" w:hAnsi="Arial" w:cs="Arial"/>
              </w:rPr>
              <w:t xml:space="preserve"> was detected. </w:t>
            </w:r>
          </w:p>
        </w:tc>
        <w:tc>
          <w:tcPr>
            <w:tcW w:w="2160" w:type="dxa"/>
            <w:tcMar>
              <w:left w:w="58" w:type="dxa"/>
              <w:right w:w="58" w:type="dxa"/>
            </w:tcMar>
          </w:tcPr>
          <w:p w14:paraId="7CABD54F" w14:textId="09DA30D6" w:rsidR="001F503E" w:rsidRPr="002B7BEA" w:rsidRDefault="002B7BEA" w:rsidP="001F503E">
            <w:pPr>
              <w:spacing w:before="40" w:after="40"/>
              <w:rPr>
                <w:rFonts w:ascii="Arial" w:hAnsi="Arial" w:cs="Arial"/>
              </w:rPr>
            </w:pPr>
            <w:r w:rsidRPr="002B7BEA">
              <w:rPr>
                <w:rFonts w:ascii="Arial" w:hAnsi="Arial" w:cs="Arial"/>
              </w:rPr>
              <w:t xml:space="preserve">The well is being monitored on a quarterly basis for iron and has continued to come back under the </w:t>
            </w:r>
            <w:proofErr w:type="spellStart"/>
            <w:r w:rsidRPr="002B7BEA">
              <w:rPr>
                <w:rFonts w:ascii="Arial" w:hAnsi="Arial" w:cs="Arial"/>
              </w:rPr>
              <w:t>sMCL</w:t>
            </w:r>
            <w:proofErr w:type="spellEnd"/>
            <w:r w:rsidRPr="002B7BEA">
              <w:rPr>
                <w:rFonts w:ascii="Arial" w:hAnsi="Arial" w:cs="Arial"/>
              </w:rPr>
              <w:t xml:space="preserve"> with </w:t>
            </w:r>
            <w:proofErr w:type="gramStart"/>
            <w:r w:rsidRPr="002B7BEA">
              <w:rPr>
                <w:rFonts w:ascii="Arial" w:hAnsi="Arial" w:cs="Arial"/>
              </w:rPr>
              <w:t>exception</w:t>
            </w:r>
            <w:proofErr w:type="gramEnd"/>
            <w:r w:rsidRPr="002B7BEA">
              <w:rPr>
                <w:rFonts w:ascii="Arial" w:hAnsi="Arial" w:cs="Arial"/>
              </w:rPr>
              <w:t xml:space="preserve"> to that June result. </w:t>
            </w:r>
          </w:p>
        </w:tc>
        <w:tc>
          <w:tcPr>
            <w:tcW w:w="2367" w:type="dxa"/>
            <w:tcMar>
              <w:left w:w="58" w:type="dxa"/>
              <w:right w:w="58" w:type="dxa"/>
            </w:tcMar>
          </w:tcPr>
          <w:p w14:paraId="67233B7F" w14:textId="5ECE3D0D" w:rsidR="001F503E" w:rsidRPr="002B7BEA" w:rsidRDefault="002B7BEA" w:rsidP="001F503E">
            <w:pPr>
              <w:spacing w:before="40" w:after="40"/>
              <w:rPr>
                <w:rFonts w:ascii="Arial" w:hAnsi="Arial" w:cs="Arial"/>
              </w:rPr>
            </w:pPr>
            <w:r w:rsidRPr="002B7BEA">
              <w:rPr>
                <w:rFonts w:ascii="Arial" w:hAnsi="Arial" w:cs="Arial"/>
              </w:rPr>
              <w:t>Iron was found at levels that exceed the secondary MCL of 300 µg/L. The iron MCL was set to protect you against unpleasant aesthetic effects (e.g., color, taste, and odor) and the staining of plumbing fixtures (e.g., tubs and sinks) and clothing while washing. The high iron levels are due to leaching of natural deposits</w:t>
            </w:r>
            <w:r w:rsidRPr="002B7BEA">
              <w:rPr>
                <w:rFonts w:ascii="Arial" w:hAnsi="Arial" w:cs="Arial"/>
              </w:rPr>
              <w:t>.</w:t>
            </w:r>
          </w:p>
        </w:tc>
      </w:tr>
      <w:tr w:rsidR="002D3FB5" w:rsidRPr="002B7BEA" w14:paraId="2E9938F8" w14:textId="77777777" w:rsidTr="002D3FB5">
        <w:trPr>
          <w:trHeight w:val="449"/>
        </w:trPr>
        <w:tc>
          <w:tcPr>
            <w:tcW w:w="1975" w:type="dxa"/>
            <w:tcMar>
              <w:left w:w="58" w:type="dxa"/>
              <w:right w:w="58" w:type="dxa"/>
            </w:tcMar>
          </w:tcPr>
          <w:p w14:paraId="3650B6DE" w14:textId="72485257" w:rsidR="001F503E" w:rsidRPr="002B7BEA" w:rsidRDefault="002B7BEA" w:rsidP="001F503E">
            <w:pPr>
              <w:spacing w:before="40" w:after="40"/>
              <w:rPr>
                <w:rFonts w:ascii="Arial" w:hAnsi="Arial" w:cs="Arial"/>
              </w:rPr>
            </w:pPr>
            <w:r w:rsidRPr="002B7BEA">
              <w:rPr>
                <w:rFonts w:ascii="Arial" w:hAnsi="Arial" w:cs="Arial"/>
              </w:rPr>
              <w:t>Manganese</w:t>
            </w:r>
          </w:p>
        </w:tc>
        <w:tc>
          <w:tcPr>
            <w:tcW w:w="2250" w:type="dxa"/>
            <w:tcMar>
              <w:left w:w="58" w:type="dxa"/>
              <w:right w:w="58" w:type="dxa"/>
            </w:tcMar>
          </w:tcPr>
          <w:p w14:paraId="51843EBC" w14:textId="09897429" w:rsidR="001F503E" w:rsidRPr="002B7BEA" w:rsidRDefault="002B7BEA" w:rsidP="001F503E">
            <w:pPr>
              <w:spacing w:before="40" w:after="40"/>
              <w:rPr>
                <w:rFonts w:ascii="Arial" w:hAnsi="Arial" w:cs="Arial"/>
              </w:rPr>
            </w:pPr>
            <w:r w:rsidRPr="002B7BEA">
              <w:rPr>
                <w:rFonts w:ascii="Arial" w:hAnsi="Arial" w:cs="Arial"/>
              </w:rPr>
              <w:t>Results from June</w:t>
            </w:r>
            <w:r>
              <w:rPr>
                <w:rFonts w:ascii="Arial" w:hAnsi="Arial" w:cs="Arial"/>
              </w:rPr>
              <w:t xml:space="preserve"> </w:t>
            </w:r>
            <w:r w:rsidRPr="002B7BEA">
              <w:rPr>
                <w:rFonts w:ascii="Arial" w:hAnsi="Arial" w:cs="Arial"/>
              </w:rPr>
              <w:t xml:space="preserve">2023, showed a detection of </w:t>
            </w:r>
            <w:r w:rsidRPr="002B7BEA">
              <w:rPr>
                <w:rFonts w:ascii="Arial" w:hAnsi="Arial" w:cs="Arial"/>
              </w:rPr>
              <w:t>6,000</w:t>
            </w:r>
            <w:r w:rsidRPr="002B7BEA">
              <w:rPr>
                <w:rFonts w:ascii="Arial" w:hAnsi="Arial" w:cs="Arial"/>
              </w:rPr>
              <w:t xml:space="preserve"> ug/L for the D5B-West Well which is over the </w:t>
            </w:r>
            <w:proofErr w:type="spellStart"/>
            <w:r w:rsidRPr="002B7BEA">
              <w:rPr>
                <w:rFonts w:ascii="Arial" w:hAnsi="Arial" w:cs="Arial"/>
              </w:rPr>
              <w:t>sMCL</w:t>
            </w:r>
            <w:proofErr w:type="spellEnd"/>
            <w:r w:rsidRPr="002B7BEA">
              <w:rPr>
                <w:rFonts w:ascii="Arial" w:hAnsi="Arial" w:cs="Arial"/>
              </w:rPr>
              <w:t xml:space="preserve"> of </w:t>
            </w:r>
            <w:r w:rsidRPr="002B7BEA">
              <w:rPr>
                <w:rFonts w:ascii="Arial" w:hAnsi="Arial" w:cs="Arial"/>
              </w:rPr>
              <w:t>50</w:t>
            </w:r>
            <w:r w:rsidRPr="002B7BEA">
              <w:rPr>
                <w:rFonts w:ascii="Arial" w:hAnsi="Arial" w:cs="Arial"/>
              </w:rPr>
              <w:t xml:space="preserve"> ug/L.</w:t>
            </w:r>
          </w:p>
        </w:tc>
        <w:tc>
          <w:tcPr>
            <w:tcW w:w="1890" w:type="dxa"/>
            <w:tcMar>
              <w:left w:w="58" w:type="dxa"/>
              <w:right w:w="58" w:type="dxa"/>
            </w:tcMar>
          </w:tcPr>
          <w:p w14:paraId="59679533" w14:textId="75E3A695" w:rsidR="001F503E" w:rsidRPr="002B7BEA" w:rsidRDefault="002B7BEA" w:rsidP="001F503E">
            <w:pPr>
              <w:spacing w:before="40" w:after="40"/>
              <w:rPr>
                <w:rFonts w:ascii="Arial" w:hAnsi="Arial" w:cs="Arial"/>
              </w:rPr>
            </w:pPr>
            <w:r w:rsidRPr="002B7BEA">
              <w:rPr>
                <w:rFonts w:ascii="Arial" w:hAnsi="Arial" w:cs="Arial"/>
              </w:rPr>
              <w:t xml:space="preserve">June 2023 was the only time an increased level over the </w:t>
            </w:r>
            <w:proofErr w:type="spellStart"/>
            <w:r w:rsidRPr="002B7BEA">
              <w:rPr>
                <w:rFonts w:ascii="Arial" w:hAnsi="Arial" w:cs="Arial"/>
              </w:rPr>
              <w:t>sMCL</w:t>
            </w:r>
            <w:proofErr w:type="spellEnd"/>
            <w:r w:rsidRPr="002B7BEA">
              <w:rPr>
                <w:rFonts w:ascii="Arial" w:hAnsi="Arial" w:cs="Arial"/>
              </w:rPr>
              <w:t xml:space="preserve"> was detected</w:t>
            </w:r>
          </w:p>
        </w:tc>
        <w:tc>
          <w:tcPr>
            <w:tcW w:w="2160" w:type="dxa"/>
            <w:tcMar>
              <w:left w:w="58" w:type="dxa"/>
              <w:right w:w="58" w:type="dxa"/>
            </w:tcMar>
          </w:tcPr>
          <w:p w14:paraId="75D3BCBC" w14:textId="708AEACD" w:rsidR="001F503E" w:rsidRPr="002B7BEA" w:rsidRDefault="002B7BEA" w:rsidP="001F503E">
            <w:pPr>
              <w:spacing w:before="40" w:after="40"/>
              <w:rPr>
                <w:rFonts w:ascii="Arial" w:hAnsi="Arial" w:cs="Arial"/>
              </w:rPr>
            </w:pPr>
            <w:r w:rsidRPr="002B7BEA">
              <w:rPr>
                <w:rFonts w:ascii="Arial" w:hAnsi="Arial" w:cs="Arial"/>
              </w:rPr>
              <w:t xml:space="preserve">The well is being monitored on a quarterly basis for </w:t>
            </w:r>
            <w:r w:rsidRPr="002B7BEA">
              <w:rPr>
                <w:rFonts w:ascii="Arial" w:hAnsi="Arial" w:cs="Arial"/>
              </w:rPr>
              <w:t>manganese</w:t>
            </w:r>
            <w:r w:rsidRPr="002B7BEA">
              <w:rPr>
                <w:rFonts w:ascii="Arial" w:hAnsi="Arial" w:cs="Arial"/>
              </w:rPr>
              <w:t xml:space="preserve"> and has continued to come back under the </w:t>
            </w:r>
            <w:proofErr w:type="spellStart"/>
            <w:r w:rsidRPr="002B7BEA">
              <w:rPr>
                <w:rFonts w:ascii="Arial" w:hAnsi="Arial" w:cs="Arial"/>
              </w:rPr>
              <w:t>sMCL</w:t>
            </w:r>
            <w:proofErr w:type="spellEnd"/>
            <w:r w:rsidRPr="002B7BEA">
              <w:rPr>
                <w:rFonts w:ascii="Arial" w:hAnsi="Arial" w:cs="Arial"/>
              </w:rPr>
              <w:t xml:space="preserve"> with exception to that June result</w:t>
            </w:r>
            <w:r w:rsidRPr="002B7BEA">
              <w:rPr>
                <w:rFonts w:ascii="Arial" w:hAnsi="Arial" w:cs="Arial"/>
              </w:rPr>
              <w:t>.</w:t>
            </w:r>
          </w:p>
        </w:tc>
        <w:tc>
          <w:tcPr>
            <w:tcW w:w="2367" w:type="dxa"/>
            <w:tcMar>
              <w:left w:w="58" w:type="dxa"/>
              <w:right w:w="58" w:type="dxa"/>
            </w:tcMar>
          </w:tcPr>
          <w:p w14:paraId="56FC7820" w14:textId="1EF2B0AA" w:rsidR="001F503E" w:rsidRPr="002B7BEA" w:rsidRDefault="002B7BEA" w:rsidP="001F503E">
            <w:pPr>
              <w:spacing w:before="40" w:after="40"/>
              <w:rPr>
                <w:rFonts w:ascii="Arial" w:hAnsi="Arial" w:cs="Arial"/>
              </w:rPr>
            </w:pPr>
            <w:r w:rsidRPr="002B7BEA">
              <w:rPr>
                <w:rFonts w:ascii="Arial" w:hAnsi="Arial" w:cs="Arial"/>
              </w:rPr>
              <w:t>Manganese exposures resulted in neurological effects.  High levels of manganese in people have been shown to result in adverse effects to the nervous system.</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0C8"/>
    <w:rsid w:val="002A3636"/>
    <w:rsid w:val="002A4E09"/>
    <w:rsid w:val="002A5101"/>
    <w:rsid w:val="002A5C9F"/>
    <w:rsid w:val="002A746D"/>
    <w:rsid w:val="002B04A9"/>
    <w:rsid w:val="002B0B02"/>
    <w:rsid w:val="002B3B52"/>
    <w:rsid w:val="002B5BB6"/>
    <w:rsid w:val="002B7BEA"/>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2434"/>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2DDA"/>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5EEF"/>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2686</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2024-02-20T18:28:00Z</dcterms:created>
  <dcterms:modified xsi:type="dcterms:W3CDTF">2024-02-20T18:28:00Z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