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4AC0C1F"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0B0041">
        <w:rPr>
          <w:rFonts w:ascii="Arial" w:hAnsi="Arial" w:cs="Arial"/>
          <w:b/>
          <w:bCs/>
          <w:sz w:val="24"/>
          <w:szCs w:val="24"/>
        </w:rPr>
        <w:t>:</w:t>
      </w:r>
      <w:r w:rsidR="00EB0BEC" w:rsidRPr="000B0041">
        <w:rPr>
          <w:b/>
          <w:bCs/>
          <w:color w:val="000000"/>
        </w:rPr>
        <w:t xml:space="preserve"> </w:t>
      </w:r>
      <w:bookmarkStart w:id="2" w:name="_Hlk74826651"/>
      <w:r w:rsidR="000B0041" w:rsidRPr="000B0041">
        <w:rPr>
          <w:rFonts w:cs="Arial"/>
          <w:b/>
          <w:bCs/>
          <w:color w:val="000000"/>
        </w:rPr>
        <w:t>HUGHSON NUT INC.-</w:t>
      </w:r>
      <w:r w:rsidR="00C179B8">
        <w:rPr>
          <w:rFonts w:cs="Arial"/>
          <w:b/>
          <w:bCs/>
          <w:color w:val="000000"/>
        </w:rPr>
        <w:t xml:space="preserve"> 6049 LEEDOM RD, HUGHSON CA, 95326</w:t>
      </w:r>
    </w:p>
    <w:bookmarkEnd w:id="2"/>
    <w:p w14:paraId="65A99AB1" w14:textId="6ED16BB0"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D11BA7">
        <w:rPr>
          <w:rFonts w:ascii="Arial" w:hAnsi="Arial" w:cs="Arial"/>
          <w:sz w:val="24"/>
          <w:szCs w:val="24"/>
        </w:rPr>
        <w:t>6/</w:t>
      </w:r>
      <w:r w:rsidR="0010797A">
        <w:rPr>
          <w:rFonts w:ascii="Arial" w:hAnsi="Arial" w:cs="Arial"/>
          <w:sz w:val="24"/>
          <w:szCs w:val="24"/>
        </w:rPr>
        <w:t>17</w:t>
      </w:r>
      <w:r w:rsidR="00D11BA7">
        <w:rPr>
          <w:rFonts w:ascii="Arial" w:hAnsi="Arial" w:cs="Arial"/>
          <w:sz w:val="24"/>
          <w:szCs w:val="24"/>
        </w:rPr>
        <w:t>/2021</w:t>
      </w:r>
    </w:p>
    <w:p w14:paraId="21C05768" w14:textId="731D3D30" w:rsidR="004263A6" w:rsidRPr="005F082E" w:rsidRDefault="004263A6" w:rsidP="0092687A">
      <w:pPr>
        <w:spacing w:after="240"/>
        <w:rPr>
          <w:rFonts w:ascii="Arial" w:hAnsi="Arial" w:cs="Arial"/>
          <w:sz w:val="24"/>
          <w:szCs w:val="24"/>
        </w:rPr>
      </w:pPr>
      <w:r w:rsidRPr="0010797A">
        <w:rPr>
          <w:rFonts w:ascii="Arial" w:hAnsi="Arial" w:cs="Arial"/>
          <w:sz w:val="24"/>
          <w:szCs w:val="24"/>
          <w:highlight w:val="yellow"/>
        </w:rPr>
        <w:t>Type of Water Source(s) in Use:</w:t>
      </w:r>
      <w:r w:rsidRPr="005F082E">
        <w:rPr>
          <w:rFonts w:ascii="Arial" w:hAnsi="Arial" w:cs="Arial"/>
          <w:sz w:val="24"/>
          <w:szCs w:val="24"/>
        </w:rPr>
        <w:t xml:space="preserve"> </w:t>
      </w:r>
    </w:p>
    <w:p w14:paraId="0F20BA81" w14:textId="3C9F9E94" w:rsidR="000B22FF" w:rsidRPr="00245C51" w:rsidRDefault="004263A6" w:rsidP="000B22FF">
      <w:pPr>
        <w:rPr>
          <w:rFonts w:cs="Arial"/>
          <w:color w:val="000000"/>
        </w:rPr>
      </w:pPr>
      <w:r w:rsidRPr="0010797A">
        <w:rPr>
          <w:rFonts w:ascii="Arial" w:hAnsi="Arial" w:cs="Arial"/>
          <w:sz w:val="24"/>
          <w:szCs w:val="24"/>
          <w:highlight w:val="yellow"/>
        </w:rPr>
        <w:t xml:space="preserve">Name and General Location of </w:t>
      </w:r>
      <w:proofErr w:type="gramStart"/>
      <w:r w:rsidRPr="0010797A">
        <w:rPr>
          <w:rFonts w:ascii="Arial" w:hAnsi="Arial" w:cs="Arial"/>
          <w:sz w:val="24"/>
          <w:szCs w:val="24"/>
          <w:highlight w:val="yellow"/>
        </w:rPr>
        <w:t>Source(</w:t>
      </w:r>
      <w:proofErr w:type="gramEnd"/>
      <w:r w:rsidRPr="0010797A">
        <w:rPr>
          <w:rFonts w:ascii="Arial" w:hAnsi="Arial" w:cs="Arial"/>
          <w:sz w:val="24"/>
          <w:szCs w:val="24"/>
          <w:highlight w:val="yellow"/>
        </w:rPr>
        <w:t>s</w:t>
      </w:r>
      <w:r w:rsidR="000B22FF">
        <w:rPr>
          <w:rFonts w:ascii="Arial" w:hAnsi="Arial" w:cs="Arial"/>
          <w:sz w:val="24"/>
          <w:szCs w:val="24"/>
        </w:rPr>
        <w:t xml:space="preserve"> </w:t>
      </w:r>
      <w:r w:rsidR="00D56911">
        <w:rPr>
          <w:rFonts w:ascii="Arial" w:hAnsi="Arial" w:cs="Arial"/>
          <w:sz w:val="24"/>
          <w:szCs w:val="24"/>
        </w:rPr>
        <w:t xml:space="preserve">Leedom Well, Located at 6049 Leedom, Hughson CA </w:t>
      </w:r>
    </w:p>
    <w:p w14:paraId="6AE5ED8C" w14:textId="1C4D4025" w:rsidR="004263A6" w:rsidRPr="005F082E" w:rsidRDefault="004263A6" w:rsidP="00D11BA7">
      <w:pPr>
        <w:spacing w:after="240"/>
        <w:rPr>
          <w:rFonts w:ascii="Arial" w:hAnsi="Arial" w:cs="Arial"/>
          <w:sz w:val="24"/>
          <w:szCs w:val="24"/>
        </w:rPr>
      </w:pPr>
    </w:p>
    <w:p w14:paraId="1EC0942F" w14:textId="6C20D2ED" w:rsidR="00D11BA7" w:rsidRDefault="00D11BA7" w:rsidP="00D11BA7">
      <w:pPr>
        <w:spacing w:after="240"/>
        <w:rPr>
          <w:rFonts w:ascii="Arial" w:hAnsi="Arial" w:cs="Arial"/>
          <w:sz w:val="24"/>
          <w:szCs w:val="24"/>
        </w:rPr>
      </w:pPr>
      <w:r w:rsidRPr="0010797A">
        <w:rPr>
          <w:rFonts w:ascii="Arial" w:hAnsi="Arial" w:cs="Arial"/>
          <w:sz w:val="24"/>
          <w:szCs w:val="24"/>
          <w:highlight w:val="yellow"/>
        </w:rPr>
        <w:t>Drinking Water Source Assessment information:</w:t>
      </w:r>
      <w:r>
        <w:rPr>
          <w:rFonts w:ascii="Arial" w:hAnsi="Arial" w:cs="Arial"/>
          <w:sz w:val="24"/>
          <w:szCs w:val="24"/>
        </w:rPr>
        <w:t xml:space="preserve"> </w:t>
      </w:r>
    </w:p>
    <w:p w14:paraId="55CC3D7E" w14:textId="4248BBCB" w:rsidR="004263A6" w:rsidRPr="005F082E" w:rsidRDefault="004263A6" w:rsidP="00D11BA7">
      <w:pPr>
        <w:spacing w:after="240"/>
        <w:rPr>
          <w:rFonts w:ascii="Arial" w:hAnsi="Arial" w:cs="Arial"/>
          <w:sz w:val="24"/>
          <w:szCs w:val="24"/>
        </w:rPr>
      </w:pPr>
      <w:r w:rsidRPr="0010797A">
        <w:rPr>
          <w:rFonts w:ascii="Arial" w:hAnsi="Arial" w:cs="Arial"/>
          <w:sz w:val="24"/>
          <w:szCs w:val="24"/>
          <w:highlight w:val="yellow"/>
        </w:rPr>
        <w:t>Time and Place of Regularly Scheduled Board Meetings for Public Participation:</w:t>
      </w:r>
      <w:r w:rsidRPr="005F082E">
        <w:rPr>
          <w:rFonts w:ascii="Arial" w:hAnsi="Arial" w:cs="Arial"/>
          <w:sz w:val="24"/>
          <w:szCs w:val="24"/>
        </w:rPr>
        <w:t xml:space="preserve"> </w:t>
      </w:r>
    </w:p>
    <w:p w14:paraId="175FE9EF" w14:textId="0C511B03"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0B0041">
        <w:rPr>
          <w:rFonts w:ascii="Arial" w:hAnsi="Arial" w:cs="Arial"/>
          <w:sz w:val="24"/>
          <w:szCs w:val="24"/>
        </w:rPr>
        <w:t>RUTH SANTOS, (559) 477-7325</w:t>
      </w:r>
    </w:p>
    <w:p w14:paraId="291D569C" w14:textId="2A26D907" w:rsidR="00ED7919" w:rsidRPr="005F082E" w:rsidRDefault="008404C1" w:rsidP="001F7181">
      <w:pPr>
        <w:pStyle w:val="Heading2"/>
      </w:pPr>
      <w:bookmarkStart w:id="3" w:name="_Toc58336714"/>
      <w:r w:rsidRPr="005F082E">
        <w:t>About This Report</w:t>
      </w:r>
      <w:bookmarkEnd w:id="3"/>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20</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000CA022" w:rsidR="00BC6327" w:rsidRPr="000B0041" w:rsidRDefault="0092687A" w:rsidP="000B0041">
      <w:pPr>
        <w:spacing w:after="240"/>
        <w:rPr>
          <w:rFonts w:ascii="Arial" w:hAnsi="Arial" w:cs="Arial"/>
          <w:sz w:val="24"/>
          <w:szCs w:val="24"/>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C179B8" w:rsidRPr="000B0041">
        <w:rPr>
          <w:rFonts w:cs="Arial"/>
          <w:b/>
          <w:bCs/>
          <w:color w:val="000000"/>
        </w:rPr>
        <w:t>HUGHSON NUT INC.-</w:t>
      </w:r>
      <w:r w:rsidR="00C179B8">
        <w:rPr>
          <w:rFonts w:cs="Arial"/>
          <w:b/>
          <w:bCs/>
          <w:color w:val="000000"/>
        </w:rPr>
        <w:t xml:space="preserve"> 6049 LEEDOM RD, HUGHSON CA, 95326</w:t>
      </w:r>
      <w:r w:rsidR="00442D66" w:rsidRPr="0050755D">
        <w:rPr>
          <w:rFonts w:ascii="Arial" w:hAnsi="Arial" w:cs="Arial"/>
          <w:sz w:val="24"/>
          <w:szCs w:val="24"/>
          <w:lang w:val="es-MX"/>
        </w:rPr>
        <w:t>] para asistirlo en español.</w:t>
      </w:r>
    </w:p>
    <w:p w14:paraId="13363858" w14:textId="507B9970" w:rsidR="000B0041" w:rsidRPr="007119B8" w:rsidRDefault="0092687A" w:rsidP="000B0041">
      <w:pPr>
        <w:spacing w:after="240"/>
        <w:rPr>
          <w:rFonts w:ascii="Arial"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C179B8" w:rsidRPr="000B0041">
        <w:rPr>
          <w:rFonts w:cs="Arial"/>
          <w:b/>
          <w:bCs/>
          <w:color w:val="000000"/>
        </w:rPr>
        <w:t>HUGHSON NUT INC.-</w:t>
      </w:r>
      <w:r w:rsidR="00C179B8">
        <w:rPr>
          <w:rFonts w:cs="Arial"/>
          <w:b/>
          <w:bCs/>
          <w:color w:val="000000"/>
        </w:rPr>
        <w:t xml:space="preserve"> 6049 LEEDOM RD, HUGHSON CA, 95326</w:t>
      </w:r>
    </w:p>
    <w:p w14:paraId="72C2ECD4" w14:textId="221C4004" w:rsidR="006672EF" w:rsidRPr="00D10A7C" w:rsidRDefault="006672EF" w:rsidP="0092687A">
      <w:pPr>
        <w:spacing w:after="180"/>
        <w:rPr>
          <w:rFonts w:ascii="Arial" w:eastAsia="PMingLiU" w:hAnsi="Arial" w:cs="Arial"/>
          <w:sz w:val="24"/>
          <w:szCs w:val="24"/>
        </w:rPr>
      </w:pPr>
    </w:p>
    <w:p w14:paraId="7D3636E6" w14:textId="75976931" w:rsidR="002436C8" w:rsidRPr="00D10A7C" w:rsidRDefault="00D10A7C" w:rsidP="000B0041">
      <w:pPr>
        <w:spacing w:after="24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C179B8" w:rsidRPr="000B0041">
        <w:rPr>
          <w:rFonts w:cs="Arial"/>
          <w:b/>
          <w:bCs/>
          <w:color w:val="000000"/>
        </w:rPr>
        <w:t>HUGHSON NUT INC.-</w:t>
      </w:r>
      <w:r w:rsidR="00C179B8">
        <w:rPr>
          <w:rFonts w:cs="Arial"/>
          <w:b/>
          <w:bCs/>
          <w:color w:val="000000"/>
        </w:rPr>
        <w:t xml:space="preserve"> 6049 LEEDOM RD, HUGHSON CA, 95326</w:t>
      </w:r>
      <w:r w:rsidR="008A64D8" w:rsidRPr="00D10A7C">
        <w:rPr>
          <w:rFonts w:ascii="Arial" w:hAnsi="Arial" w:cs="Arial"/>
          <w:sz w:val="24"/>
          <w:szCs w:val="24"/>
        </w:rPr>
        <w:t xml:space="preserve">tumawag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7D0B92A" w:rsidR="009D4211" w:rsidRPr="00D10A7C" w:rsidRDefault="0092687A" w:rsidP="000B0041">
      <w:pPr>
        <w:spacing w:after="24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C179B8" w:rsidRPr="000B0041">
        <w:rPr>
          <w:rFonts w:cs="Arial"/>
          <w:b/>
          <w:bCs/>
          <w:color w:val="000000"/>
        </w:rPr>
        <w:t>HUGHSON NUT INC.-</w:t>
      </w:r>
      <w:r w:rsidR="00C179B8">
        <w:rPr>
          <w:rFonts w:cs="Arial"/>
          <w:b/>
          <w:bCs/>
          <w:color w:val="000000"/>
        </w:rPr>
        <w:t xml:space="preserve"> 6049 LEEDOM RD, HUGHSON CA, 95326</w:t>
      </w:r>
      <w:r w:rsidR="009D4211" w:rsidRPr="00D10A7C">
        <w:rPr>
          <w:rFonts w:ascii="Arial" w:hAnsi="Arial" w:cs="Arial"/>
          <w:sz w:val="24"/>
          <w:szCs w:val="24"/>
        </w:rPr>
        <w:t xml:space="preserve">để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6BD698CB"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r w:rsidR="000B0041" w:rsidRPr="000B0041">
        <w:t xml:space="preserve"> </w:t>
      </w:r>
      <w:r w:rsidR="00C179B8" w:rsidRPr="000B0041">
        <w:rPr>
          <w:rFonts w:cs="Arial"/>
          <w:b/>
          <w:bCs/>
          <w:color w:val="000000"/>
        </w:rPr>
        <w:t>HUGHSON NUT INC.-</w:t>
      </w:r>
      <w:r w:rsidR="00C179B8">
        <w:rPr>
          <w:rFonts w:cs="Arial"/>
          <w:b/>
          <w:bCs/>
          <w:color w:val="000000"/>
        </w:rPr>
        <w:t xml:space="preserve"> 6049 LEEDOM RD, HUGHSON CA, 95326</w:t>
      </w:r>
    </w:p>
    <w:p w14:paraId="38F1FFCA" w14:textId="0D9CBA62" w:rsidR="00D32406" w:rsidRPr="005F082E" w:rsidRDefault="00D32406" w:rsidP="00701C81">
      <w:pPr>
        <w:pStyle w:val="Heading2"/>
        <w:spacing w:before="0" w:after="40"/>
      </w:pPr>
      <w:bookmarkStart w:id="4" w:name="_Toc58336715"/>
      <w:r w:rsidRPr="005F082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w:t>
            </w:r>
            <w:proofErr w:type="gramStart"/>
            <w:r w:rsidRPr="005F082E">
              <w:rPr>
                <w:rFonts w:ascii="Arial" w:hAnsi="Arial" w:cs="Arial"/>
                <w:sz w:val="24"/>
                <w:szCs w:val="24"/>
              </w:rPr>
              <w:t>a very detailed</w:t>
            </w:r>
            <w:proofErr w:type="gramEnd"/>
            <w:r w:rsidRPr="005F082E">
              <w:rPr>
                <w:rFonts w:ascii="Arial" w:hAnsi="Arial" w:cs="Arial"/>
                <w:sz w:val="24"/>
                <w:szCs w:val="24"/>
              </w:rPr>
              <w:t xml:space="preserve">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1A1DF15A" w:rsidR="00095AAC" w:rsidRPr="005F082E" w:rsidRDefault="00095AAC" w:rsidP="00115004">
      <w:pPr>
        <w:pStyle w:val="Caption"/>
      </w:pPr>
      <w:r w:rsidRPr="005F082E">
        <w:lastRenderedPageBreak/>
        <w:t xml:space="preserve">Table </w:t>
      </w:r>
      <w:fldSimple w:instr=" SEQ Table \* ARABIC ">
        <w:r w:rsidR="00C179B8">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800"/>
        <w:gridCol w:w="1260"/>
        <w:gridCol w:w="2610"/>
        <w:gridCol w:w="990"/>
        <w:gridCol w:w="2071"/>
      </w:tblGrid>
      <w:tr w:rsidR="00095AAC" w:rsidRPr="005F082E" w14:paraId="6769928C" w14:textId="77777777" w:rsidTr="0010797A">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800"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260"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10797A" w:rsidRPr="005F082E" w14:paraId="59FB7A7C" w14:textId="77777777" w:rsidTr="0010797A">
        <w:tc>
          <w:tcPr>
            <w:tcW w:w="2065" w:type="dxa"/>
            <w:tcBorders>
              <w:top w:val="nil"/>
              <w:left w:val="single" w:sz="6" w:space="0" w:color="auto"/>
              <w:bottom w:val="single" w:sz="4" w:space="0" w:color="auto"/>
            </w:tcBorders>
          </w:tcPr>
          <w:p w14:paraId="5827EAC3" w14:textId="32E2AFD3" w:rsidR="0010797A" w:rsidRPr="0051350B" w:rsidRDefault="0010797A" w:rsidP="0010797A">
            <w:pPr>
              <w:spacing w:before="40" w:after="40"/>
              <w:rPr>
                <w:rFonts w:ascii="Arial" w:hAnsi="Arial" w:cs="Arial"/>
              </w:rPr>
            </w:pPr>
            <w:r w:rsidRPr="0051350B">
              <w:rPr>
                <w:rFonts w:ascii="Arial" w:hAnsi="Arial" w:cs="Arial"/>
              </w:rPr>
              <w:t>Total Coliform Bacteria</w:t>
            </w:r>
            <w:r w:rsidRPr="0051350B">
              <w:rPr>
                <w:rFonts w:ascii="Arial" w:hAnsi="Arial" w:cs="Arial"/>
              </w:rPr>
              <w:br/>
              <w:t>(state Total Coliform Rule)</w:t>
            </w:r>
          </w:p>
        </w:tc>
        <w:tc>
          <w:tcPr>
            <w:tcW w:w="1800" w:type="dxa"/>
            <w:tcBorders>
              <w:top w:val="nil"/>
              <w:bottom w:val="single" w:sz="4" w:space="0" w:color="auto"/>
            </w:tcBorders>
          </w:tcPr>
          <w:p w14:paraId="0E6615E2" w14:textId="4AD525F5" w:rsidR="0010797A" w:rsidRPr="0051350B" w:rsidRDefault="00D56911" w:rsidP="0010797A">
            <w:pPr>
              <w:spacing w:before="40" w:after="40"/>
              <w:jc w:val="center"/>
              <w:rPr>
                <w:rFonts w:ascii="Arial" w:hAnsi="Arial" w:cs="Arial"/>
                <w:u w:val="single"/>
              </w:rPr>
            </w:pPr>
            <w:r w:rsidRPr="0051350B">
              <w:rPr>
                <w:rFonts w:ascii="Arial" w:hAnsi="Arial" w:cs="Arial"/>
              </w:rPr>
              <w:t xml:space="preserve">N/A </w:t>
            </w:r>
          </w:p>
        </w:tc>
        <w:tc>
          <w:tcPr>
            <w:tcW w:w="1260" w:type="dxa"/>
            <w:tcBorders>
              <w:top w:val="nil"/>
              <w:bottom w:val="single" w:sz="4" w:space="0" w:color="auto"/>
            </w:tcBorders>
          </w:tcPr>
          <w:p w14:paraId="7D6226CF" w14:textId="15A5769E" w:rsidR="0010797A" w:rsidRPr="0051350B" w:rsidRDefault="0010797A" w:rsidP="0010797A">
            <w:pPr>
              <w:spacing w:before="40" w:after="40"/>
              <w:jc w:val="center"/>
              <w:rPr>
                <w:rFonts w:ascii="Arial" w:hAnsi="Arial" w:cs="Arial"/>
                <w:color w:val="000000" w:themeColor="text1"/>
              </w:rPr>
            </w:pPr>
            <w:r w:rsidRPr="0051350B">
              <w:rPr>
                <w:rFonts w:ascii="Arial" w:hAnsi="Arial" w:cs="Arial"/>
              </w:rPr>
              <w:t>0</w:t>
            </w:r>
          </w:p>
        </w:tc>
        <w:tc>
          <w:tcPr>
            <w:tcW w:w="2610" w:type="dxa"/>
            <w:tcBorders>
              <w:top w:val="nil"/>
              <w:bottom w:val="single" w:sz="4" w:space="0" w:color="auto"/>
            </w:tcBorders>
          </w:tcPr>
          <w:p w14:paraId="3977DDBE" w14:textId="11C9253A" w:rsidR="0010797A" w:rsidRPr="0051350B" w:rsidRDefault="0010797A" w:rsidP="0010797A">
            <w:pPr>
              <w:spacing w:before="40" w:after="40"/>
              <w:rPr>
                <w:rFonts w:ascii="Arial" w:hAnsi="Arial" w:cs="Arial"/>
              </w:rPr>
            </w:pPr>
            <w:r w:rsidRPr="0051350B">
              <w:rPr>
                <w:rFonts w:ascii="Arial" w:hAnsi="Arial" w:cs="Arial"/>
              </w:rPr>
              <w:t>1 positive monthly sample</w:t>
            </w:r>
            <w:r w:rsidRPr="0051350B">
              <w:rPr>
                <w:rFonts w:ascii="Arial" w:hAnsi="Arial" w:cs="Arial"/>
                <w:highlight w:val="yellow"/>
                <w:vertAlign w:val="superscript"/>
              </w:rPr>
              <w:t>(a)</w:t>
            </w:r>
          </w:p>
        </w:tc>
        <w:tc>
          <w:tcPr>
            <w:tcW w:w="990" w:type="dxa"/>
            <w:tcBorders>
              <w:top w:val="nil"/>
              <w:bottom w:val="single" w:sz="4" w:space="0" w:color="auto"/>
            </w:tcBorders>
          </w:tcPr>
          <w:p w14:paraId="46829651" w14:textId="32543E25" w:rsidR="0010797A" w:rsidRPr="0051350B" w:rsidRDefault="0010797A" w:rsidP="0010797A">
            <w:pPr>
              <w:spacing w:before="40" w:after="40"/>
              <w:jc w:val="center"/>
              <w:rPr>
                <w:rFonts w:ascii="Arial" w:hAnsi="Arial" w:cs="Arial"/>
              </w:rPr>
            </w:pPr>
            <w:r w:rsidRPr="0051350B">
              <w:rPr>
                <w:rFonts w:ascii="Arial" w:hAnsi="Arial" w:cs="Arial"/>
              </w:rPr>
              <w:t>0</w:t>
            </w:r>
          </w:p>
        </w:tc>
        <w:tc>
          <w:tcPr>
            <w:tcW w:w="2071" w:type="dxa"/>
            <w:tcBorders>
              <w:top w:val="nil"/>
              <w:bottom w:val="single" w:sz="4" w:space="0" w:color="auto"/>
              <w:right w:val="single" w:sz="6" w:space="0" w:color="auto"/>
            </w:tcBorders>
          </w:tcPr>
          <w:p w14:paraId="1ACD8888" w14:textId="1F1FEF56" w:rsidR="0010797A" w:rsidRPr="0051350B" w:rsidRDefault="0010797A" w:rsidP="0010797A">
            <w:pPr>
              <w:spacing w:before="40" w:after="40"/>
              <w:rPr>
                <w:rFonts w:ascii="Arial" w:hAnsi="Arial" w:cs="Arial"/>
              </w:rPr>
            </w:pPr>
            <w:r w:rsidRPr="0051350B">
              <w:rPr>
                <w:rFonts w:ascii="Arial" w:hAnsi="Arial" w:cs="Arial"/>
              </w:rPr>
              <w:t>Naturally present in the environment</w:t>
            </w:r>
          </w:p>
        </w:tc>
      </w:tr>
      <w:tr w:rsidR="0010797A" w:rsidRPr="005F082E" w14:paraId="18258C69" w14:textId="77777777" w:rsidTr="0010797A">
        <w:tc>
          <w:tcPr>
            <w:tcW w:w="2065" w:type="dxa"/>
            <w:tcBorders>
              <w:top w:val="single" w:sz="4" w:space="0" w:color="auto"/>
              <w:left w:val="single" w:sz="6" w:space="0" w:color="auto"/>
              <w:bottom w:val="single" w:sz="4" w:space="0" w:color="auto"/>
            </w:tcBorders>
          </w:tcPr>
          <w:p w14:paraId="1F96BFEA" w14:textId="17B2E1B0" w:rsidR="0010797A" w:rsidRPr="0051350B" w:rsidRDefault="0010797A" w:rsidP="0010797A">
            <w:pPr>
              <w:spacing w:before="40" w:after="40"/>
              <w:rPr>
                <w:rFonts w:ascii="Arial" w:hAnsi="Arial" w:cs="Arial"/>
              </w:rPr>
            </w:pPr>
            <w:r w:rsidRPr="0051350B">
              <w:rPr>
                <w:rFonts w:ascii="Arial" w:hAnsi="Arial" w:cs="Arial"/>
              </w:rPr>
              <w:t xml:space="preserve">Fecal Coliform or </w:t>
            </w:r>
            <w:r w:rsidRPr="0051350B">
              <w:rPr>
                <w:rFonts w:ascii="Arial" w:hAnsi="Arial" w:cs="Arial"/>
                <w:i/>
              </w:rPr>
              <w:t>E. coli</w:t>
            </w:r>
            <w:r w:rsidRPr="0051350B">
              <w:rPr>
                <w:rFonts w:ascii="Arial" w:hAnsi="Arial" w:cs="Arial"/>
                <w:i/>
              </w:rPr>
              <w:br/>
            </w:r>
            <w:r w:rsidRPr="0051350B">
              <w:rPr>
                <w:rFonts w:ascii="Arial" w:hAnsi="Arial" w:cs="Arial"/>
              </w:rPr>
              <w:t>(state Total Coliform Rule)</w:t>
            </w:r>
          </w:p>
        </w:tc>
        <w:tc>
          <w:tcPr>
            <w:tcW w:w="1800" w:type="dxa"/>
            <w:tcBorders>
              <w:top w:val="single" w:sz="4" w:space="0" w:color="auto"/>
              <w:bottom w:val="single" w:sz="4" w:space="0" w:color="auto"/>
            </w:tcBorders>
          </w:tcPr>
          <w:p w14:paraId="754D37D1" w14:textId="6ADFB1AF" w:rsidR="0010797A" w:rsidRPr="0051350B" w:rsidRDefault="00D56911" w:rsidP="0010797A">
            <w:pPr>
              <w:spacing w:after="40"/>
              <w:jc w:val="center"/>
              <w:rPr>
                <w:rFonts w:ascii="Arial" w:hAnsi="Arial" w:cs="Arial"/>
              </w:rPr>
            </w:pPr>
            <w:r w:rsidRPr="0051350B">
              <w:rPr>
                <w:rFonts w:ascii="Arial" w:hAnsi="Arial" w:cs="Arial"/>
              </w:rPr>
              <w:t>N/A</w:t>
            </w:r>
          </w:p>
        </w:tc>
        <w:tc>
          <w:tcPr>
            <w:tcW w:w="1260" w:type="dxa"/>
            <w:tcBorders>
              <w:top w:val="single" w:sz="4" w:space="0" w:color="auto"/>
              <w:bottom w:val="single" w:sz="4" w:space="0" w:color="auto"/>
            </w:tcBorders>
          </w:tcPr>
          <w:p w14:paraId="2E633587" w14:textId="06B70ACA" w:rsidR="0010797A" w:rsidRPr="0051350B" w:rsidRDefault="0010797A" w:rsidP="0010797A">
            <w:pPr>
              <w:spacing w:before="40" w:after="40"/>
              <w:jc w:val="center"/>
              <w:rPr>
                <w:rFonts w:ascii="Arial" w:hAnsi="Arial" w:cs="Arial"/>
                <w:color w:val="000000" w:themeColor="text1"/>
              </w:rPr>
            </w:pPr>
            <w:r w:rsidRPr="0051350B">
              <w:rPr>
                <w:rFonts w:ascii="Arial" w:hAnsi="Arial" w:cs="Arial"/>
              </w:rPr>
              <w:t>0</w:t>
            </w:r>
          </w:p>
        </w:tc>
        <w:tc>
          <w:tcPr>
            <w:tcW w:w="2610" w:type="dxa"/>
            <w:tcBorders>
              <w:top w:val="single" w:sz="4" w:space="0" w:color="auto"/>
              <w:bottom w:val="single" w:sz="4" w:space="0" w:color="auto"/>
            </w:tcBorders>
          </w:tcPr>
          <w:p w14:paraId="2F094566" w14:textId="3B89FAE0" w:rsidR="0010797A" w:rsidRPr="0051350B" w:rsidRDefault="0010797A" w:rsidP="0010797A">
            <w:pPr>
              <w:spacing w:before="40" w:after="40"/>
              <w:rPr>
                <w:rFonts w:ascii="Arial" w:hAnsi="Arial" w:cs="Arial"/>
              </w:rPr>
            </w:pPr>
            <w:r w:rsidRPr="0051350B">
              <w:rPr>
                <w:rFonts w:ascii="Arial" w:hAnsi="Arial" w:cs="Arial"/>
              </w:rPr>
              <w:t xml:space="preserve">A routine sample and a repeat sample are total coliform positive, and one of these is also fecal coliform or </w:t>
            </w:r>
            <w:r w:rsidRPr="0051350B">
              <w:rPr>
                <w:rFonts w:ascii="Arial" w:hAnsi="Arial" w:cs="Arial"/>
                <w:i/>
              </w:rPr>
              <w:t>E. coli</w:t>
            </w:r>
            <w:r w:rsidRPr="0051350B">
              <w:rPr>
                <w:rFonts w:ascii="Arial" w:hAnsi="Arial" w:cs="Arial"/>
              </w:rPr>
              <w:t xml:space="preserve"> positive</w:t>
            </w:r>
          </w:p>
        </w:tc>
        <w:tc>
          <w:tcPr>
            <w:tcW w:w="990" w:type="dxa"/>
            <w:tcBorders>
              <w:top w:val="single" w:sz="4" w:space="0" w:color="auto"/>
              <w:bottom w:val="single" w:sz="4" w:space="0" w:color="auto"/>
            </w:tcBorders>
          </w:tcPr>
          <w:p w14:paraId="11B82D3A" w14:textId="00A46533" w:rsidR="0010797A" w:rsidRPr="0051350B" w:rsidRDefault="0010797A" w:rsidP="0010797A">
            <w:pPr>
              <w:spacing w:before="40" w:after="40"/>
              <w:jc w:val="center"/>
              <w:rPr>
                <w:rFonts w:ascii="Arial" w:hAnsi="Arial" w:cs="Arial"/>
                <w:color w:val="000000" w:themeColor="text1"/>
              </w:rPr>
            </w:pPr>
            <w:r w:rsidRPr="0051350B">
              <w:rPr>
                <w:rFonts w:ascii="Arial" w:hAnsi="Arial" w:cs="Arial"/>
              </w:rPr>
              <w:t>0</w:t>
            </w:r>
          </w:p>
        </w:tc>
        <w:tc>
          <w:tcPr>
            <w:tcW w:w="2071" w:type="dxa"/>
            <w:tcBorders>
              <w:top w:val="single" w:sz="4" w:space="0" w:color="auto"/>
              <w:bottom w:val="single" w:sz="4" w:space="0" w:color="auto"/>
              <w:right w:val="single" w:sz="6" w:space="0" w:color="auto"/>
            </w:tcBorders>
          </w:tcPr>
          <w:p w14:paraId="61ABD55F" w14:textId="337E0202" w:rsidR="0010797A" w:rsidRPr="0051350B" w:rsidRDefault="0010797A" w:rsidP="0010797A">
            <w:pPr>
              <w:spacing w:before="40" w:after="40"/>
              <w:rPr>
                <w:rFonts w:ascii="Arial" w:hAnsi="Arial" w:cs="Arial"/>
              </w:rPr>
            </w:pPr>
            <w:r w:rsidRPr="0051350B">
              <w:rPr>
                <w:rFonts w:ascii="Arial" w:hAnsi="Arial" w:cs="Arial"/>
              </w:rPr>
              <w:t>Human and animal fecal waste</w:t>
            </w:r>
          </w:p>
        </w:tc>
      </w:tr>
      <w:tr w:rsidR="0010797A" w:rsidRPr="005F082E" w14:paraId="6D5D8707" w14:textId="77777777" w:rsidTr="0010797A">
        <w:tc>
          <w:tcPr>
            <w:tcW w:w="2065" w:type="dxa"/>
            <w:tcBorders>
              <w:top w:val="single" w:sz="4" w:space="0" w:color="auto"/>
              <w:left w:val="single" w:sz="6" w:space="0" w:color="auto"/>
              <w:bottom w:val="single" w:sz="4" w:space="0" w:color="auto"/>
            </w:tcBorders>
          </w:tcPr>
          <w:p w14:paraId="55057736" w14:textId="77777777" w:rsidR="0010797A" w:rsidRPr="0051350B" w:rsidRDefault="0010797A" w:rsidP="0010797A">
            <w:pPr>
              <w:jc w:val="center"/>
              <w:rPr>
                <w:rFonts w:ascii="Arial" w:hAnsi="Arial" w:cs="Arial"/>
                <w:i/>
              </w:rPr>
            </w:pPr>
            <w:r w:rsidRPr="0051350B">
              <w:rPr>
                <w:rFonts w:ascii="Arial" w:hAnsi="Arial" w:cs="Arial"/>
                <w:i/>
              </w:rPr>
              <w:t>E. coli</w:t>
            </w:r>
          </w:p>
          <w:p w14:paraId="4DCCEFD0" w14:textId="4DBB2CE8" w:rsidR="0010797A" w:rsidRPr="0051350B" w:rsidRDefault="0010797A" w:rsidP="0010797A">
            <w:pPr>
              <w:spacing w:before="40" w:after="40"/>
              <w:rPr>
                <w:rFonts w:ascii="Arial" w:hAnsi="Arial" w:cs="Arial"/>
              </w:rPr>
            </w:pPr>
            <w:r w:rsidRPr="0051350B">
              <w:rPr>
                <w:rFonts w:ascii="Arial" w:hAnsi="Arial" w:cs="Arial"/>
              </w:rPr>
              <w:t>(</w:t>
            </w:r>
            <w:proofErr w:type="gramStart"/>
            <w:r w:rsidRPr="0051350B">
              <w:rPr>
                <w:rFonts w:ascii="Arial" w:hAnsi="Arial" w:cs="Arial"/>
              </w:rPr>
              <w:t>federal</w:t>
            </w:r>
            <w:proofErr w:type="gramEnd"/>
            <w:r w:rsidRPr="0051350B">
              <w:rPr>
                <w:rFonts w:ascii="Arial" w:hAnsi="Arial" w:cs="Arial"/>
              </w:rPr>
              <w:t xml:space="preserve"> Revised Total Coliform Rule)</w:t>
            </w:r>
          </w:p>
        </w:tc>
        <w:tc>
          <w:tcPr>
            <w:tcW w:w="1800" w:type="dxa"/>
            <w:tcBorders>
              <w:top w:val="single" w:sz="4" w:space="0" w:color="auto"/>
              <w:bottom w:val="single" w:sz="4" w:space="0" w:color="auto"/>
            </w:tcBorders>
          </w:tcPr>
          <w:p w14:paraId="4A18E97C" w14:textId="4D6640ED" w:rsidR="0010797A" w:rsidRPr="0051350B" w:rsidRDefault="00D56911" w:rsidP="0010797A">
            <w:pPr>
              <w:spacing w:before="40" w:after="40"/>
              <w:jc w:val="center"/>
              <w:rPr>
                <w:rFonts w:ascii="Arial" w:hAnsi="Arial" w:cs="Arial"/>
              </w:rPr>
            </w:pPr>
            <w:r w:rsidRPr="0051350B">
              <w:rPr>
                <w:rFonts w:ascii="Arial" w:hAnsi="Arial" w:cs="Arial"/>
              </w:rPr>
              <w:t>N/A</w:t>
            </w:r>
          </w:p>
        </w:tc>
        <w:tc>
          <w:tcPr>
            <w:tcW w:w="1260" w:type="dxa"/>
            <w:tcBorders>
              <w:top w:val="single" w:sz="4" w:space="0" w:color="auto"/>
              <w:bottom w:val="single" w:sz="4" w:space="0" w:color="auto"/>
            </w:tcBorders>
          </w:tcPr>
          <w:p w14:paraId="38C21B9B" w14:textId="4DEBB96E" w:rsidR="0010797A" w:rsidRPr="0051350B" w:rsidRDefault="0010797A" w:rsidP="0010797A">
            <w:pPr>
              <w:spacing w:before="40" w:after="40"/>
              <w:jc w:val="center"/>
              <w:rPr>
                <w:rFonts w:ascii="Arial" w:hAnsi="Arial" w:cs="Arial"/>
                <w:color w:val="000000" w:themeColor="text1"/>
              </w:rPr>
            </w:pPr>
            <w:r w:rsidRPr="0051350B">
              <w:rPr>
                <w:rFonts w:ascii="Arial" w:hAnsi="Arial" w:cs="Arial"/>
              </w:rPr>
              <w:t>0</w:t>
            </w:r>
          </w:p>
        </w:tc>
        <w:tc>
          <w:tcPr>
            <w:tcW w:w="2610" w:type="dxa"/>
            <w:tcBorders>
              <w:top w:val="single" w:sz="4" w:space="0" w:color="auto"/>
              <w:bottom w:val="single" w:sz="4" w:space="0" w:color="auto"/>
            </w:tcBorders>
          </w:tcPr>
          <w:p w14:paraId="09A9CFD2" w14:textId="0E7EF09A" w:rsidR="0010797A" w:rsidRPr="0051350B" w:rsidRDefault="0010797A" w:rsidP="0010797A">
            <w:pPr>
              <w:spacing w:before="40" w:after="40"/>
              <w:rPr>
                <w:rFonts w:ascii="Arial" w:hAnsi="Arial" w:cs="Arial"/>
              </w:rPr>
            </w:pPr>
            <w:r w:rsidRPr="0051350B">
              <w:rPr>
                <w:rFonts w:ascii="Arial" w:hAnsi="Arial" w:cs="Arial"/>
                <w:highlight w:val="yellow"/>
              </w:rPr>
              <w:t>(b)</w:t>
            </w:r>
          </w:p>
        </w:tc>
        <w:tc>
          <w:tcPr>
            <w:tcW w:w="990" w:type="dxa"/>
            <w:tcBorders>
              <w:top w:val="single" w:sz="4" w:space="0" w:color="auto"/>
              <w:bottom w:val="single" w:sz="4" w:space="0" w:color="auto"/>
            </w:tcBorders>
          </w:tcPr>
          <w:p w14:paraId="52965BD7" w14:textId="701ED4CA" w:rsidR="0010797A" w:rsidRPr="0051350B" w:rsidRDefault="0010797A" w:rsidP="0010797A">
            <w:pPr>
              <w:spacing w:before="40" w:after="40"/>
              <w:jc w:val="center"/>
              <w:rPr>
                <w:rFonts w:ascii="Arial" w:hAnsi="Arial" w:cs="Arial"/>
              </w:rPr>
            </w:pPr>
            <w:r w:rsidRPr="0051350B">
              <w:rPr>
                <w:rFonts w:ascii="Arial" w:hAnsi="Arial" w:cs="Arial"/>
              </w:rPr>
              <w:t>0</w:t>
            </w:r>
          </w:p>
        </w:tc>
        <w:tc>
          <w:tcPr>
            <w:tcW w:w="2071" w:type="dxa"/>
            <w:tcBorders>
              <w:top w:val="single" w:sz="4" w:space="0" w:color="auto"/>
              <w:bottom w:val="single" w:sz="4" w:space="0" w:color="auto"/>
              <w:right w:val="single" w:sz="6" w:space="0" w:color="auto"/>
            </w:tcBorders>
          </w:tcPr>
          <w:p w14:paraId="6D4E3BEB" w14:textId="5D47ABDC" w:rsidR="0010797A" w:rsidRPr="0051350B" w:rsidRDefault="0010797A" w:rsidP="0010797A">
            <w:pPr>
              <w:spacing w:before="40" w:after="40"/>
              <w:rPr>
                <w:rFonts w:ascii="Arial" w:hAnsi="Arial" w:cs="Arial"/>
              </w:rPr>
            </w:pPr>
            <w:r w:rsidRPr="0051350B">
              <w:rPr>
                <w:rFonts w:ascii="Arial" w:hAnsi="Arial" w:cs="Arial"/>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18802D18" w:rsidR="005210D2" w:rsidRPr="005F082E" w:rsidRDefault="005210D2" w:rsidP="00070C22">
      <w:pPr>
        <w:pStyle w:val="Caption"/>
      </w:pPr>
      <w:r w:rsidRPr="005F082E">
        <w:t xml:space="preserve">Table </w:t>
      </w:r>
      <w:fldSimple w:instr=" SEQ Table \* ARABIC ">
        <w:r w:rsidR="00C179B8">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10797A" w:rsidRPr="005F082E" w14:paraId="08D72929" w14:textId="77777777" w:rsidTr="00265A5E">
        <w:tc>
          <w:tcPr>
            <w:tcW w:w="985" w:type="dxa"/>
            <w:tcBorders>
              <w:top w:val="nil"/>
              <w:left w:val="single" w:sz="6" w:space="0" w:color="auto"/>
              <w:bottom w:val="nil"/>
            </w:tcBorders>
            <w:tcMar>
              <w:left w:w="86" w:type="dxa"/>
              <w:right w:w="86" w:type="dxa"/>
            </w:tcMar>
          </w:tcPr>
          <w:p w14:paraId="5B6D4539" w14:textId="10D7A0DA" w:rsidR="0010797A" w:rsidRPr="0051350B" w:rsidRDefault="0010797A" w:rsidP="0010797A">
            <w:pPr>
              <w:spacing w:before="40" w:after="40"/>
              <w:rPr>
                <w:rFonts w:ascii="Arial" w:hAnsi="Arial" w:cs="Arial"/>
              </w:rPr>
            </w:pPr>
            <w:r w:rsidRPr="0051350B">
              <w:rPr>
                <w:rFonts w:ascii="Arial" w:hAnsi="Arial" w:cs="Arial"/>
              </w:rPr>
              <w:t>Lead (ppb)</w:t>
            </w:r>
          </w:p>
        </w:tc>
        <w:tc>
          <w:tcPr>
            <w:tcW w:w="1440" w:type="dxa"/>
            <w:tcBorders>
              <w:top w:val="nil"/>
            </w:tcBorders>
            <w:tcMar>
              <w:left w:w="86" w:type="dxa"/>
              <w:right w:w="86" w:type="dxa"/>
            </w:tcMar>
          </w:tcPr>
          <w:p w14:paraId="0A0580DD" w14:textId="01912667" w:rsidR="0010797A" w:rsidRPr="0051350B" w:rsidRDefault="00D56911" w:rsidP="0010797A">
            <w:pPr>
              <w:spacing w:before="40" w:after="40"/>
              <w:jc w:val="center"/>
              <w:rPr>
                <w:rFonts w:ascii="Arial" w:hAnsi="Arial" w:cs="Arial"/>
                <w:color w:val="000000" w:themeColor="text1"/>
              </w:rPr>
            </w:pPr>
            <w:r w:rsidRPr="0051350B">
              <w:rPr>
                <w:rFonts w:ascii="Arial" w:hAnsi="Arial" w:cs="Arial"/>
              </w:rPr>
              <w:t>7-22-20</w:t>
            </w:r>
          </w:p>
        </w:tc>
        <w:tc>
          <w:tcPr>
            <w:tcW w:w="900" w:type="dxa"/>
            <w:tcBorders>
              <w:top w:val="nil"/>
            </w:tcBorders>
            <w:tcMar>
              <w:left w:w="86" w:type="dxa"/>
              <w:right w:w="86" w:type="dxa"/>
            </w:tcMar>
          </w:tcPr>
          <w:p w14:paraId="102D5A02" w14:textId="323B64F2" w:rsidR="0010797A" w:rsidRPr="0051350B" w:rsidRDefault="008D3376" w:rsidP="0010797A">
            <w:pPr>
              <w:spacing w:before="40" w:after="40"/>
              <w:jc w:val="center"/>
              <w:rPr>
                <w:rFonts w:ascii="Arial" w:hAnsi="Arial" w:cs="Arial"/>
                <w:color w:val="FFFFFF" w:themeColor="background1"/>
              </w:rPr>
            </w:pPr>
            <w:r w:rsidRPr="0051350B">
              <w:rPr>
                <w:rFonts w:ascii="Arial" w:hAnsi="Arial" w:cs="Arial"/>
              </w:rPr>
              <w:t>5</w:t>
            </w:r>
          </w:p>
        </w:tc>
        <w:tc>
          <w:tcPr>
            <w:tcW w:w="990" w:type="dxa"/>
            <w:tcBorders>
              <w:top w:val="nil"/>
              <w:bottom w:val="nil"/>
            </w:tcBorders>
            <w:tcMar>
              <w:left w:w="86" w:type="dxa"/>
              <w:right w:w="86" w:type="dxa"/>
            </w:tcMar>
          </w:tcPr>
          <w:p w14:paraId="36E2A949" w14:textId="15DBC2AB" w:rsidR="0010797A" w:rsidRPr="0051350B" w:rsidRDefault="008D3376" w:rsidP="0010797A">
            <w:pPr>
              <w:spacing w:before="40" w:after="40"/>
              <w:jc w:val="center"/>
              <w:rPr>
                <w:rFonts w:ascii="Arial" w:hAnsi="Arial" w:cs="Arial"/>
                <w:color w:val="FFFFFF" w:themeColor="background1"/>
              </w:rPr>
            </w:pPr>
            <w:r w:rsidRPr="0051350B">
              <w:rPr>
                <w:rFonts w:ascii="Arial" w:hAnsi="Arial" w:cs="Arial"/>
              </w:rPr>
              <w:t>0.0033</w:t>
            </w:r>
          </w:p>
        </w:tc>
        <w:tc>
          <w:tcPr>
            <w:tcW w:w="900" w:type="dxa"/>
            <w:tcBorders>
              <w:top w:val="nil"/>
              <w:bottom w:val="nil"/>
            </w:tcBorders>
            <w:tcMar>
              <w:left w:w="86" w:type="dxa"/>
              <w:right w:w="86" w:type="dxa"/>
            </w:tcMar>
          </w:tcPr>
          <w:p w14:paraId="308535F4" w14:textId="0DAAEA12" w:rsidR="0010797A" w:rsidRPr="0051350B" w:rsidRDefault="0010797A" w:rsidP="0010797A">
            <w:pPr>
              <w:spacing w:before="40" w:after="40"/>
              <w:jc w:val="center"/>
              <w:rPr>
                <w:rFonts w:ascii="Arial" w:hAnsi="Arial" w:cs="Arial"/>
                <w:color w:val="FFFFFF" w:themeColor="background1"/>
              </w:rPr>
            </w:pPr>
            <w:r w:rsidRPr="0051350B">
              <w:rPr>
                <w:rFonts w:ascii="Arial" w:hAnsi="Arial" w:cs="Arial"/>
              </w:rPr>
              <w:t>0</w:t>
            </w:r>
          </w:p>
        </w:tc>
        <w:tc>
          <w:tcPr>
            <w:tcW w:w="540" w:type="dxa"/>
            <w:tcBorders>
              <w:top w:val="nil"/>
              <w:bottom w:val="nil"/>
            </w:tcBorders>
            <w:tcMar>
              <w:left w:w="86" w:type="dxa"/>
              <w:right w:w="86" w:type="dxa"/>
            </w:tcMar>
          </w:tcPr>
          <w:p w14:paraId="0173A2B8" w14:textId="3B32B6CE" w:rsidR="0010797A" w:rsidRPr="0051350B" w:rsidRDefault="0010797A" w:rsidP="0010797A">
            <w:pPr>
              <w:spacing w:before="40" w:after="40"/>
              <w:jc w:val="center"/>
              <w:rPr>
                <w:rFonts w:ascii="Arial" w:hAnsi="Arial" w:cs="Arial"/>
              </w:rPr>
            </w:pPr>
            <w:r w:rsidRPr="0051350B">
              <w:rPr>
                <w:rFonts w:ascii="Arial" w:hAnsi="Arial" w:cs="Arial"/>
              </w:rPr>
              <w:t>15</w:t>
            </w:r>
          </w:p>
        </w:tc>
        <w:tc>
          <w:tcPr>
            <w:tcW w:w="540" w:type="dxa"/>
            <w:tcBorders>
              <w:top w:val="nil"/>
              <w:bottom w:val="nil"/>
            </w:tcBorders>
            <w:tcMar>
              <w:left w:w="86" w:type="dxa"/>
              <w:right w:w="86" w:type="dxa"/>
            </w:tcMar>
          </w:tcPr>
          <w:p w14:paraId="4C360E7C" w14:textId="2973DFF5" w:rsidR="0010797A" w:rsidRPr="0051350B" w:rsidRDefault="0010797A" w:rsidP="0010797A">
            <w:pPr>
              <w:spacing w:before="40" w:after="40"/>
              <w:jc w:val="center"/>
              <w:rPr>
                <w:rFonts w:ascii="Arial" w:hAnsi="Arial" w:cs="Arial"/>
              </w:rPr>
            </w:pPr>
            <w:r w:rsidRPr="0051350B">
              <w:rPr>
                <w:rFonts w:ascii="Arial" w:hAnsi="Arial" w:cs="Arial"/>
              </w:rPr>
              <w:t>0.2</w:t>
            </w:r>
          </w:p>
        </w:tc>
        <w:tc>
          <w:tcPr>
            <w:tcW w:w="1350" w:type="dxa"/>
            <w:tcBorders>
              <w:top w:val="nil"/>
              <w:bottom w:val="nil"/>
            </w:tcBorders>
            <w:tcMar>
              <w:left w:w="86" w:type="dxa"/>
              <w:right w:w="86" w:type="dxa"/>
            </w:tcMar>
          </w:tcPr>
          <w:p w14:paraId="2A95BBE1" w14:textId="4CD8BD6C" w:rsidR="0010797A" w:rsidRPr="0051350B" w:rsidRDefault="0010797A" w:rsidP="0010797A">
            <w:pPr>
              <w:spacing w:before="40" w:after="40"/>
              <w:jc w:val="center"/>
              <w:rPr>
                <w:rFonts w:ascii="Arial" w:hAnsi="Arial" w:cs="Arial"/>
              </w:rPr>
            </w:pPr>
            <w:r w:rsidRPr="0051350B">
              <w:rPr>
                <w:rFonts w:ascii="Arial" w:hAnsi="Arial" w:cs="Arial"/>
              </w:rPr>
              <w:t>Not applicable</w:t>
            </w:r>
          </w:p>
        </w:tc>
        <w:tc>
          <w:tcPr>
            <w:tcW w:w="3240" w:type="dxa"/>
            <w:tcBorders>
              <w:top w:val="nil"/>
              <w:bottom w:val="nil"/>
              <w:right w:val="single" w:sz="6" w:space="0" w:color="auto"/>
            </w:tcBorders>
          </w:tcPr>
          <w:p w14:paraId="53E810BE" w14:textId="1F6B22CD" w:rsidR="0010797A" w:rsidRPr="0051350B" w:rsidRDefault="0010797A" w:rsidP="0010797A">
            <w:pPr>
              <w:spacing w:before="40" w:after="40"/>
              <w:rPr>
                <w:rFonts w:ascii="Arial" w:hAnsi="Arial" w:cs="Arial"/>
              </w:rPr>
            </w:pPr>
            <w:r w:rsidRPr="0051350B">
              <w:rPr>
                <w:rFonts w:ascii="Arial" w:hAnsi="Arial" w:cs="Arial"/>
              </w:rPr>
              <w:t>Internal corrosion of household water plumbing systems; discharges from industrial manufacturers; erosion of natural deposits</w:t>
            </w:r>
          </w:p>
        </w:tc>
      </w:tr>
      <w:tr w:rsidR="0010797A" w:rsidRPr="005F082E" w14:paraId="3E0C72DE" w14:textId="77777777" w:rsidTr="00265A5E">
        <w:tc>
          <w:tcPr>
            <w:tcW w:w="985" w:type="dxa"/>
            <w:tcBorders>
              <w:left w:val="single" w:sz="6" w:space="0" w:color="auto"/>
              <w:bottom w:val="single" w:sz="18" w:space="0" w:color="auto"/>
            </w:tcBorders>
            <w:tcMar>
              <w:left w:w="86" w:type="dxa"/>
              <w:right w:w="86" w:type="dxa"/>
            </w:tcMar>
          </w:tcPr>
          <w:p w14:paraId="4152BF18" w14:textId="11B117AC" w:rsidR="0010797A" w:rsidRPr="0051350B" w:rsidRDefault="0010797A" w:rsidP="0010797A">
            <w:pPr>
              <w:spacing w:before="40" w:after="40"/>
              <w:rPr>
                <w:rFonts w:ascii="Arial" w:hAnsi="Arial" w:cs="Arial"/>
              </w:rPr>
            </w:pPr>
            <w:r w:rsidRPr="0051350B">
              <w:rPr>
                <w:rFonts w:ascii="Arial" w:hAnsi="Arial" w:cs="Arial"/>
              </w:rPr>
              <w:t>Copper (ppm)</w:t>
            </w:r>
          </w:p>
        </w:tc>
        <w:tc>
          <w:tcPr>
            <w:tcW w:w="1440" w:type="dxa"/>
            <w:tcBorders>
              <w:bottom w:val="single" w:sz="18" w:space="0" w:color="auto"/>
            </w:tcBorders>
            <w:tcMar>
              <w:left w:w="86" w:type="dxa"/>
              <w:right w:w="86" w:type="dxa"/>
            </w:tcMar>
          </w:tcPr>
          <w:p w14:paraId="1E79D436" w14:textId="3B8D4258" w:rsidR="0010797A" w:rsidRPr="0051350B" w:rsidRDefault="00D56911" w:rsidP="0010797A">
            <w:pPr>
              <w:spacing w:before="40" w:after="40"/>
              <w:jc w:val="center"/>
              <w:rPr>
                <w:rFonts w:ascii="Arial" w:hAnsi="Arial" w:cs="Arial"/>
                <w:color w:val="FFFFFF" w:themeColor="background1"/>
              </w:rPr>
            </w:pPr>
            <w:r w:rsidRPr="0051350B">
              <w:rPr>
                <w:rFonts w:ascii="Arial" w:hAnsi="Arial" w:cs="Arial"/>
              </w:rPr>
              <w:t>7-22-20</w:t>
            </w:r>
          </w:p>
        </w:tc>
        <w:tc>
          <w:tcPr>
            <w:tcW w:w="900" w:type="dxa"/>
            <w:tcBorders>
              <w:bottom w:val="single" w:sz="18" w:space="0" w:color="auto"/>
            </w:tcBorders>
            <w:tcMar>
              <w:left w:w="86" w:type="dxa"/>
              <w:right w:w="86" w:type="dxa"/>
            </w:tcMar>
          </w:tcPr>
          <w:p w14:paraId="42CEE2F3" w14:textId="5265C75E" w:rsidR="0010797A" w:rsidRPr="0051350B" w:rsidRDefault="008D3376" w:rsidP="0010797A">
            <w:pPr>
              <w:spacing w:before="40" w:after="40"/>
              <w:jc w:val="center"/>
              <w:rPr>
                <w:rFonts w:ascii="Arial" w:hAnsi="Arial" w:cs="Arial"/>
                <w:color w:val="FFFFFF" w:themeColor="background1"/>
              </w:rPr>
            </w:pPr>
            <w:r w:rsidRPr="0051350B">
              <w:rPr>
                <w:rFonts w:ascii="Arial" w:hAnsi="Arial" w:cs="Arial"/>
              </w:rPr>
              <w:t>5</w:t>
            </w:r>
          </w:p>
        </w:tc>
        <w:tc>
          <w:tcPr>
            <w:tcW w:w="990" w:type="dxa"/>
            <w:tcBorders>
              <w:bottom w:val="single" w:sz="18" w:space="0" w:color="auto"/>
            </w:tcBorders>
            <w:tcMar>
              <w:left w:w="86" w:type="dxa"/>
              <w:right w:w="86" w:type="dxa"/>
            </w:tcMar>
          </w:tcPr>
          <w:p w14:paraId="15E55B1F" w14:textId="29832693" w:rsidR="0010797A" w:rsidRPr="0051350B" w:rsidRDefault="008D3376" w:rsidP="0010797A">
            <w:pPr>
              <w:spacing w:before="40" w:after="40"/>
              <w:jc w:val="center"/>
              <w:rPr>
                <w:rFonts w:ascii="Arial" w:hAnsi="Arial" w:cs="Arial"/>
                <w:color w:val="FFFFFF" w:themeColor="background1"/>
              </w:rPr>
            </w:pPr>
            <w:r w:rsidRPr="0051350B">
              <w:rPr>
                <w:rFonts w:ascii="Arial" w:hAnsi="Arial" w:cs="Arial"/>
              </w:rPr>
              <w:t>0.01</w:t>
            </w:r>
          </w:p>
        </w:tc>
        <w:tc>
          <w:tcPr>
            <w:tcW w:w="900" w:type="dxa"/>
            <w:tcBorders>
              <w:bottom w:val="single" w:sz="18" w:space="0" w:color="auto"/>
            </w:tcBorders>
            <w:tcMar>
              <w:left w:w="86" w:type="dxa"/>
              <w:right w:w="86" w:type="dxa"/>
            </w:tcMar>
          </w:tcPr>
          <w:p w14:paraId="1AE57BBF" w14:textId="091BD99E" w:rsidR="0010797A" w:rsidRPr="0051350B" w:rsidRDefault="0010797A" w:rsidP="0010797A">
            <w:pPr>
              <w:spacing w:before="40" w:after="40"/>
              <w:jc w:val="center"/>
              <w:rPr>
                <w:rFonts w:ascii="Arial" w:hAnsi="Arial" w:cs="Arial"/>
                <w:color w:val="FFFFFF" w:themeColor="background1"/>
              </w:rPr>
            </w:pPr>
            <w:r w:rsidRPr="0051350B">
              <w:rPr>
                <w:rFonts w:ascii="Arial" w:hAnsi="Arial" w:cs="Arial"/>
              </w:rPr>
              <w:t>0</w:t>
            </w:r>
          </w:p>
        </w:tc>
        <w:tc>
          <w:tcPr>
            <w:tcW w:w="540" w:type="dxa"/>
            <w:tcBorders>
              <w:bottom w:val="single" w:sz="18" w:space="0" w:color="auto"/>
            </w:tcBorders>
            <w:tcMar>
              <w:left w:w="86" w:type="dxa"/>
              <w:right w:w="86" w:type="dxa"/>
            </w:tcMar>
          </w:tcPr>
          <w:p w14:paraId="70C90CCD" w14:textId="7D91C332" w:rsidR="0010797A" w:rsidRPr="0051350B" w:rsidRDefault="0010797A" w:rsidP="0010797A">
            <w:pPr>
              <w:spacing w:before="40" w:after="40"/>
              <w:jc w:val="center"/>
              <w:rPr>
                <w:rFonts w:ascii="Arial" w:hAnsi="Arial" w:cs="Arial"/>
              </w:rPr>
            </w:pPr>
            <w:r w:rsidRPr="0051350B">
              <w:rPr>
                <w:rFonts w:ascii="Arial" w:hAnsi="Arial" w:cs="Arial"/>
              </w:rPr>
              <w:t>1.3</w:t>
            </w:r>
          </w:p>
        </w:tc>
        <w:tc>
          <w:tcPr>
            <w:tcW w:w="540" w:type="dxa"/>
            <w:tcBorders>
              <w:bottom w:val="single" w:sz="18" w:space="0" w:color="auto"/>
            </w:tcBorders>
            <w:tcMar>
              <w:left w:w="86" w:type="dxa"/>
              <w:right w:w="86" w:type="dxa"/>
            </w:tcMar>
          </w:tcPr>
          <w:p w14:paraId="6BFCFA13" w14:textId="2BF4DC8E" w:rsidR="0010797A" w:rsidRPr="0051350B" w:rsidRDefault="0010797A" w:rsidP="0010797A">
            <w:pPr>
              <w:spacing w:before="40" w:after="40"/>
              <w:jc w:val="center"/>
              <w:rPr>
                <w:rFonts w:ascii="Arial" w:hAnsi="Arial" w:cs="Arial"/>
              </w:rPr>
            </w:pPr>
            <w:r w:rsidRPr="0051350B">
              <w:rPr>
                <w:rFonts w:ascii="Arial" w:hAnsi="Arial" w:cs="Arial"/>
              </w:rPr>
              <w:t>0.3</w:t>
            </w:r>
          </w:p>
        </w:tc>
        <w:tc>
          <w:tcPr>
            <w:tcW w:w="1350" w:type="dxa"/>
            <w:tcBorders>
              <w:bottom w:val="single" w:sz="18" w:space="0" w:color="auto"/>
            </w:tcBorders>
            <w:tcMar>
              <w:left w:w="86" w:type="dxa"/>
              <w:right w:w="86" w:type="dxa"/>
            </w:tcMar>
          </w:tcPr>
          <w:p w14:paraId="60640B47" w14:textId="72332181" w:rsidR="0010797A" w:rsidRPr="0051350B" w:rsidRDefault="0010797A" w:rsidP="0010797A">
            <w:pPr>
              <w:spacing w:before="40" w:after="40"/>
              <w:jc w:val="center"/>
              <w:rPr>
                <w:rFonts w:ascii="Arial" w:hAnsi="Arial" w:cs="Arial"/>
              </w:rPr>
            </w:pPr>
            <w:r w:rsidRPr="0051350B">
              <w:rPr>
                <w:rFonts w:ascii="Arial" w:hAnsi="Arial" w:cs="Arial"/>
              </w:rPr>
              <w:t>Not applicable</w:t>
            </w:r>
          </w:p>
        </w:tc>
        <w:tc>
          <w:tcPr>
            <w:tcW w:w="3240" w:type="dxa"/>
            <w:tcBorders>
              <w:bottom w:val="single" w:sz="18" w:space="0" w:color="auto"/>
              <w:right w:val="single" w:sz="6" w:space="0" w:color="auto"/>
            </w:tcBorders>
          </w:tcPr>
          <w:p w14:paraId="5A3BAA98" w14:textId="489E0290" w:rsidR="0010797A" w:rsidRPr="0051350B" w:rsidRDefault="0010797A" w:rsidP="0010797A">
            <w:pPr>
              <w:spacing w:before="40" w:after="40"/>
              <w:rPr>
                <w:rFonts w:ascii="Arial" w:hAnsi="Arial" w:cs="Arial"/>
              </w:rPr>
            </w:pPr>
            <w:r w:rsidRPr="0051350B">
              <w:rPr>
                <w:rFonts w:ascii="Arial" w:hAnsi="Arial" w:cs="Arial"/>
              </w:rPr>
              <w:t>Internal corrosion of household plumbing systems; erosion of natural deposits; leaching from wood preservatives</w:t>
            </w:r>
          </w:p>
        </w:tc>
      </w:tr>
    </w:tbl>
    <w:p w14:paraId="28CE577E" w14:textId="00ADA606" w:rsidR="005D3708" w:rsidRPr="005F082E" w:rsidRDefault="005D3708" w:rsidP="00070C22">
      <w:pPr>
        <w:pStyle w:val="Caption"/>
      </w:pPr>
      <w:r w:rsidRPr="005F082E">
        <w:lastRenderedPageBreak/>
        <w:t xml:space="preserve">Table </w:t>
      </w:r>
      <w:fldSimple w:instr=" SEQ Table \* ARABIC ">
        <w:r w:rsidR="00C179B8">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10797A" w:rsidRPr="005F082E" w14:paraId="0E0C1E93" w14:textId="77777777" w:rsidTr="00D55685">
        <w:trPr>
          <w:trHeight w:val="432"/>
        </w:trPr>
        <w:tc>
          <w:tcPr>
            <w:tcW w:w="2250" w:type="dxa"/>
            <w:tcBorders>
              <w:top w:val="nil"/>
              <w:left w:val="single" w:sz="6" w:space="0" w:color="auto"/>
              <w:bottom w:val="single" w:sz="4" w:space="0" w:color="auto"/>
            </w:tcBorders>
          </w:tcPr>
          <w:p w14:paraId="66AD9F49" w14:textId="7AD1F8CA" w:rsidR="0010797A" w:rsidRPr="0051350B" w:rsidRDefault="0010797A" w:rsidP="0010797A">
            <w:pPr>
              <w:spacing w:before="40" w:after="40"/>
              <w:rPr>
                <w:rFonts w:ascii="Arial" w:hAnsi="Arial" w:cs="Arial"/>
              </w:rPr>
            </w:pPr>
            <w:r w:rsidRPr="0051350B">
              <w:rPr>
                <w:rFonts w:ascii="Arial" w:hAnsi="Arial" w:cs="Arial"/>
              </w:rPr>
              <w:t>Sodium (ppm)</w:t>
            </w:r>
          </w:p>
        </w:tc>
        <w:tc>
          <w:tcPr>
            <w:tcW w:w="1345" w:type="dxa"/>
            <w:tcBorders>
              <w:top w:val="nil"/>
              <w:bottom w:val="single" w:sz="4" w:space="0" w:color="auto"/>
            </w:tcBorders>
            <w:tcMar>
              <w:left w:w="58" w:type="dxa"/>
              <w:right w:w="58" w:type="dxa"/>
            </w:tcMar>
          </w:tcPr>
          <w:p w14:paraId="2DC49168" w14:textId="690EB85D" w:rsidR="0010797A" w:rsidRPr="0051350B" w:rsidRDefault="008D3376" w:rsidP="0010797A">
            <w:pPr>
              <w:spacing w:before="40" w:after="40"/>
              <w:jc w:val="center"/>
              <w:rPr>
                <w:rFonts w:ascii="Arial" w:hAnsi="Arial" w:cs="Arial"/>
                <w:color w:val="000000" w:themeColor="text1"/>
              </w:rPr>
            </w:pPr>
            <w:r w:rsidRPr="0051350B">
              <w:rPr>
                <w:rFonts w:ascii="Arial" w:hAnsi="Arial" w:cs="Arial"/>
              </w:rPr>
              <w:t>7-27-10</w:t>
            </w:r>
          </w:p>
        </w:tc>
        <w:tc>
          <w:tcPr>
            <w:tcW w:w="1260" w:type="dxa"/>
            <w:tcBorders>
              <w:top w:val="nil"/>
              <w:bottom w:val="single" w:sz="4" w:space="0" w:color="auto"/>
            </w:tcBorders>
            <w:tcMar>
              <w:left w:w="58" w:type="dxa"/>
              <w:right w:w="58" w:type="dxa"/>
            </w:tcMar>
          </w:tcPr>
          <w:p w14:paraId="690B0D1C" w14:textId="17866B77" w:rsidR="0010797A" w:rsidRPr="0051350B" w:rsidRDefault="008D3376" w:rsidP="0010797A">
            <w:pPr>
              <w:spacing w:before="40" w:after="40"/>
              <w:jc w:val="center"/>
              <w:rPr>
                <w:rFonts w:ascii="Arial" w:hAnsi="Arial" w:cs="Arial"/>
                <w:color w:val="FFFFFF" w:themeColor="background1"/>
              </w:rPr>
            </w:pPr>
            <w:r w:rsidRPr="0051350B">
              <w:rPr>
                <w:rFonts w:ascii="Arial" w:hAnsi="Arial" w:cs="Arial"/>
              </w:rPr>
              <w:t>72.3</w:t>
            </w:r>
          </w:p>
        </w:tc>
        <w:tc>
          <w:tcPr>
            <w:tcW w:w="1530" w:type="dxa"/>
            <w:tcBorders>
              <w:top w:val="nil"/>
              <w:bottom w:val="single" w:sz="4" w:space="0" w:color="auto"/>
            </w:tcBorders>
            <w:tcMar>
              <w:left w:w="58" w:type="dxa"/>
              <w:right w:w="58" w:type="dxa"/>
            </w:tcMar>
          </w:tcPr>
          <w:p w14:paraId="6802CC34" w14:textId="2763DE77" w:rsidR="0010797A" w:rsidRPr="0051350B" w:rsidRDefault="0010797A" w:rsidP="0010797A">
            <w:pPr>
              <w:spacing w:before="40" w:after="40"/>
              <w:jc w:val="center"/>
              <w:rPr>
                <w:rFonts w:ascii="Arial" w:hAnsi="Arial" w:cs="Arial"/>
                <w:color w:val="FFFFFF" w:themeColor="background1"/>
              </w:rPr>
            </w:pPr>
            <w:r w:rsidRPr="0051350B">
              <w:rPr>
                <w:rFonts w:ascii="Arial" w:hAnsi="Arial" w:cs="Arial"/>
              </w:rPr>
              <w:t>N/A</w:t>
            </w:r>
          </w:p>
        </w:tc>
        <w:tc>
          <w:tcPr>
            <w:tcW w:w="810" w:type="dxa"/>
            <w:tcBorders>
              <w:top w:val="nil"/>
              <w:bottom w:val="single" w:sz="4" w:space="0" w:color="auto"/>
            </w:tcBorders>
            <w:tcMar>
              <w:left w:w="58" w:type="dxa"/>
              <w:right w:w="58" w:type="dxa"/>
            </w:tcMar>
          </w:tcPr>
          <w:p w14:paraId="4E60C959" w14:textId="4909388E" w:rsidR="0010797A" w:rsidRPr="0051350B" w:rsidRDefault="0010797A" w:rsidP="0010797A">
            <w:pPr>
              <w:spacing w:before="40" w:after="40"/>
              <w:jc w:val="center"/>
              <w:rPr>
                <w:rFonts w:ascii="Arial" w:hAnsi="Arial" w:cs="Arial"/>
              </w:rPr>
            </w:pPr>
            <w:r w:rsidRPr="0051350B">
              <w:rPr>
                <w:rFonts w:ascii="Arial" w:hAnsi="Arial" w:cs="Arial"/>
              </w:rPr>
              <w:t>None</w:t>
            </w:r>
          </w:p>
        </w:tc>
        <w:tc>
          <w:tcPr>
            <w:tcW w:w="1080" w:type="dxa"/>
            <w:tcBorders>
              <w:top w:val="nil"/>
              <w:bottom w:val="single" w:sz="4" w:space="0" w:color="auto"/>
            </w:tcBorders>
            <w:tcMar>
              <w:left w:w="58" w:type="dxa"/>
              <w:right w:w="58" w:type="dxa"/>
            </w:tcMar>
          </w:tcPr>
          <w:p w14:paraId="721928BB" w14:textId="73E49473" w:rsidR="0010797A" w:rsidRPr="0051350B" w:rsidRDefault="0010797A" w:rsidP="0010797A">
            <w:pPr>
              <w:spacing w:before="40" w:after="40"/>
              <w:jc w:val="center"/>
              <w:rPr>
                <w:rFonts w:ascii="Arial" w:hAnsi="Arial" w:cs="Arial"/>
              </w:rPr>
            </w:pPr>
            <w:r w:rsidRPr="0051350B">
              <w:rPr>
                <w:rFonts w:ascii="Arial" w:hAnsi="Arial" w:cs="Arial"/>
              </w:rPr>
              <w:t>None</w:t>
            </w:r>
          </w:p>
        </w:tc>
        <w:tc>
          <w:tcPr>
            <w:tcW w:w="2561" w:type="dxa"/>
            <w:tcBorders>
              <w:top w:val="nil"/>
              <w:bottom w:val="single" w:sz="4" w:space="0" w:color="auto"/>
              <w:right w:val="single" w:sz="6" w:space="0" w:color="auto"/>
            </w:tcBorders>
            <w:tcMar>
              <w:left w:w="58" w:type="dxa"/>
              <w:right w:w="58" w:type="dxa"/>
            </w:tcMar>
          </w:tcPr>
          <w:p w14:paraId="4A3C8020" w14:textId="1E1C43E4" w:rsidR="0010797A" w:rsidRPr="0051350B" w:rsidRDefault="0010797A" w:rsidP="0010797A">
            <w:pPr>
              <w:spacing w:before="40" w:after="40"/>
              <w:rPr>
                <w:rFonts w:ascii="Arial" w:hAnsi="Arial" w:cs="Arial"/>
              </w:rPr>
            </w:pPr>
            <w:r w:rsidRPr="0051350B">
              <w:rPr>
                <w:rFonts w:ascii="Arial" w:hAnsi="Arial" w:cs="Arial"/>
              </w:rPr>
              <w:t>Salt present in the water and is generally naturally occurring</w:t>
            </w:r>
          </w:p>
        </w:tc>
      </w:tr>
      <w:tr w:rsidR="0010797A" w:rsidRPr="005F082E" w14:paraId="2ACD2463" w14:textId="77777777" w:rsidTr="00D55685">
        <w:tc>
          <w:tcPr>
            <w:tcW w:w="2250" w:type="dxa"/>
            <w:tcBorders>
              <w:left w:val="single" w:sz="6" w:space="0" w:color="auto"/>
              <w:bottom w:val="single" w:sz="18" w:space="0" w:color="auto"/>
            </w:tcBorders>
          </w:tcPr>
          <w:p w14:paraId="01FDA3CE" w14:textId="7301F1BB" w:rsidR="0010797A" w:rsidRPr="0051350B" w:rsidRDefault="0010797A" w:rsidP="0010797A">
            <w:pPr>
              <w:spacing w:before="40" w:after="40"/>
              <w:rPr>
                <w:rFonts w:ascii="Arial" w:hAnsi="Arial" w:cs="Arial"/>
              </w:rPr>
            </w:pPr>
            <w:r w:rsidRPr="0051350B">
              <w:rPr>
                <w:rFonts w:ascii="Arial" w:hAnsi="Arial" w:cs="Arial"/>
              </w:rPr>
              <w:t>Hardness (ppm)</w:t>
            </w:r>
          </w:p>
        </w:tc>
        <w:tc>
          <w:tcPr>
            <w:tcW w:w="1345" w:type="dxa"/>
            <w:tcBorders>
              <w:bottom w:val="single" w:sz="18" w:space="0" w:color="auto"/>
            </w:tcBorders>
            <w:tcMar>
              <w:left w:w="58" w:type="dxa"/>
              <w:right w:w="58" w:type="dxa"/>
            </w:tcMar>
          </w:tcPr>
          <w:p w14:paraId="7A81C45D" w14:textId="4B1D0289" w:rsidR="0010797A" w:rsidRPr="0051350B" w:rsidRDefault="008D3376" w:rsidP="0010797A">
            <w:pPr>
              <w:spacing w:before="40" w:after="40"/>
              <w:jc w:val="center"/>
              <w:rPr>
                <w:rFonts w:ascii="Arial" w:hAnsi="Arial" w:cs="Arial"/>
                <w:color w:val="FFFFFF" w:themeColor="background1"/>
              </w:rPr>
            </w:pPr>
            <w:r w:rsidRPr="0051350B">
              <w:rPr>
                <w:rFonts w:ascii="Arial" w:hAnsi="Arial" w:cs="Arial"/>
              </w:rPr>
              <w:t>7-27-10</w:t>
            </w:r>
          </w:p>
        </w:tc>
        <w:tc>
          <w:tcPr>
            <w:tcW w:w="1260" w:type="dxa"/>
            <w:tcBorders>
              <w:bottom w:val="single" w:sz="18" w:space="0" w:color="auto"/>
            </w:tcBorders>
            <w:tcMar>
              <w:left w:w="58" w:type="dxa"/>
              <w:right w:w="58" w:type="dxa"/>
            </w:tcMar>
          </w:tcPr>
          <w:p w14:paraId="5F571C45" w14:textId="1636FED4" w:rsidR="0010797A" w:rsidRPr="0051350B" w:rsidRDefault="008D3376" w:rsidP="0010797A">
            <w:pPr>
              <w:spacing w:before="40" w:after="40"/>
              <w:jc w:val="center"/>
              <w:rPr>
                <w:rFonts w:ascii="Arial" w:hAnsi="Arial" w:cs="Arial"/>
                <w:color w:val="FFFFFF" w:themeColor="background1"/>
              </w:rPr>
            </w:pPr>
            <w:r w:rsidRPr="0051350B">
              <w:rPr>
                <w:rFonts w:ascii="Arial" w:hAnsi="Arial" w:cs="Arial"/>
              </w:rPr>
              <w:t>120</w:t>
            </w:r>
          </w:p>
        </w:tc>
        <w:tc>
          <w:tcPr>
            <w:tcW w:w="1530" w:type="dxa"/>
            <w:tcBorders>
              <w:bottom w:val="single" w:sz="18" w:space="0" w:color="auto"/>
            </w:tcBorders>
            <w:tcMar>
              <w:left w:w="58" w:type="dxa"/>
              <w:right w:w="58" w:type="dxa"/>
            </w:tcMar>
          </w:tcPr>
          <w:p w14:paraId="2BE476FB" w14:textId="0749891E" w:rsidR="0010797A" w:rsidRPr="0051350B" w:rsidRDefault="0010797A" w:rsidP="0010797A">
            <w:pPr>
              <w:spacing w:before="40" w:after="40"/>
              <w:jc w:val="center"/>
              <w:rPr>
                <w:rFonts w:ascii="Arial" w:hAnsi="Arial" w:cs="Arial"/>
                <w:color w:val="FFFFFF" w:themeColor="background1"/>
              </w:rPr>
            </w:pPr>
            <w:r w:rsidRPr="0051350B">
              <w:rPr>
                <w:rFonts w:ascii="Arial" w:hAnsi="Arial" w:cs="Arial"/>
              </w:rPr>
              <w:t>N/A</w:t>
            </w:r>
          </w:p>
        </w:tc>
        <w:tc>
          <w:tcPr>
            <w:tcW w:w="810" w:type="dxa"/>
            <w:tcBorders>
              <w:bottom w:val="single" w:sz="18" w:space="0" w:color="auto"/>
            </w:tcBorders>
            <w:tcMar>
              <w:left w:w="58" w:type="dxa"/>
              <w:right w:w="58" w:type="dxa"/>
            </w:tcMar>
          </w:tcPr>
          <w:p w14:paraId="76B554F2" w14:textId="3A9ECD68" w:rsidR="0010797A" w:rsidRPr="0051350B" w:rsidRDefault="0010797A" w:rsidP="0010797A">
            <w:pPr>
              <w:spacing w:before="40" w:after="40"/>
              <w:jc w:val="center"/>
              <w:rPr>
                <w:rFonts w:ascii="Arial" w:hAnsi="Arial" w:cs="Arial"/>
              </w:rPr>
            </w:pPr>
            <w:r w:rsidRPr="0051350B">
              <w:rPr>
                <w:rFonts w:ascii="Arial" w:hAnsi="Arial" w:cs="Arial"/>
              </w:rPr>
              <w:t>None</w:t>
            </w:r>
          </w:p>
        </w:tc>
        <w:tc>
          <w:tcPr>
            <w:tcW w:w="1080" w:type="dxa"/>
            <w:tcBorders>
              <w:bottom w:val="single" w:sz="18" w:space="0" w:color="auto"/>
            </w:tcBorders>
            <w:tcMar>
              <w:left w:w="58" w:type="dxa"/>
              <w:right w:w="58" w:type="dxa"/>
            </w:tcMar>
          </w:tcPr>
          <w:p w14:paraId="2588B8FC" w14:textId="61D8C601" w:rsidR="0010797A" w:rsidRPr="0051350B" w:rsidRDefault="0010797A" w:rsidP="0010797A">
            <w:pPr>
              <w:spacing w:before="40" w:after="40"/>
              <w:jc w:val="center"/>
              <w:rPr>
                <w:rFonts w:ascii="Arial" w:hAnsi="Arial" w:cs="Arial"/>
              </w:rPr>
            </w:pPr>
            <w:r w:rsidRPr="0051350B">
              <w:rPr>
                <w:rFonts w:ascii="Arial" w:hAnsi="Arial" w:cs="Arial"/>
              </w:rPr>
              <w:t>None</w:t>
            </w:r>
          </w:p>
        </w:tc>
        <w:tc>
          <w:tcPr>
            <w:tcW w:w="2561" w:type="dxa"/>
            <w:tcBorders>
              <w:bottom w:val="single" w:sz="18" w:space="0" w:color="auto"/>
              <w:right w:val="single" w:sz="6" w:space="0" w:color="auto"/>
            </w:tcBorders>
            <w:tcMar>
              <w:left w:w="58" w:type="dxa"/>
              <w:right w:w="58" w:type="dxa"/>
            </w:tcMar>
          </w:tcPr>
          <w:p w14:paraId="092D52C6" w14:textId="7679782D" w:rsidR="0010797A" w:rsidRPr="0051350B" w:rsidRDefault="0010797A" w:rsidP="0010797A">
            <w:pPr>
              <w:spacing w:before="40" w:after="40"/>
              <w:rPr>
                <w:rFonts w:ascii="Arial" w:hAnsi="Arial" w:cs="Arial"/>
              </w:rPr>
            </w:pPr>
            <w:r w:rsidRPr="0051350B">
              <w:rPr>
                <w:rFonts w:ascii="Arial" w:hAnsi="Arial" w:cs="Arial"/>
              </w:rPr>
              <w:t>Sum of polyvalent cations present in the water, generally magnesium and calcium, and are usually naturally occurring</w:t>
            </w:r>
          </w:p>
        </w:tc>
      </w:tr>
    </w:tbl>
    <w:p w14:paraId="26E86F03" w14:textId="53E3785A" w:rsidR="005D3708" w:rsidRPr="005F082E" w:rsidRDefault="005D3708" w:rsidP="00070C22">
      <w:pPr>
        <w:pStyle w:val="Caption"/>
      </w:pPr>
      <w:r w:rsidRPr="005F082E">
        <w:t xml:space="preserve">Table </w:t>
      </w:r>
      <w:fldSimple w:instr=" SEQ Table \* ARABIC ">
        <w:r w:rsidR="00C179B8">
          <w:rPr>
            <w:noProof/>
          </w:rPr>
          <w:t>4</w:t>
        </w:r>
      </w:fldSimple>
      <w:r w:rsidRPr="005F082E">
        <w:t>.  Detection of Contaminants with a Primary Drinking Water Standard</w:t>
      </w:r>
    </w:p>
    <w:tbl>
      <w:tblPr>
        <w:tblStyle w:val="TableGrid"/>
        <w:tblW w:w="11245" w:type="dxa"/>
        <w:tblLayout w:type="fixed"/>
        <w:tblLook w:val="0020" w:firstRow="1" w:lastRow="0" w:firstColumn="0" w:lastColumn="0" w:noHBand="0" w:noVBand="0"/>
      </w:tblPr>
      <w:tblGrid>
        <w:gridCol w:w="2245"/>
        <w:gridCol w:w="1440"/>
        <w:gridCol w:w="1260"/>
        <w:gridCol w:w="1530"/>
        <w:gridCol w:w="1170"/>
        <w:gridCol w:w="1260"/>
        <w:gridCol w:w="2340"/>
      </w:tblGrid>
      <w:tr w:rsidR="005D3708" w:rsidRPr="005F082E" w14:paraId="4FC0937E" w14:textId="77777777" w:rsidTr="0010797A">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340"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8D3376" w:rsidRPr="005F082E" w14:paraId="7C96DD6F" w14:textId="77777777" w:rsidTr="0010797A">
        <w:trPr>
          <w:trHeight w:val="432"/>
        </w:trPr>
        <w:tc>
          <w:tcPr>
            <w:tcW w:w="2245" w:type="dxa"/>
            <w:tcBorders>
              <w:top w:val="nil"/>
              <w:left w:val="single" w:sz="6" w:space="0" w:color="auto"/>
            </w:tcBorders>
            <w:tcMar>
              <w:left w:w="58" w:type="dxa"/>
              <w:right w:w="58" w:type="dxa"/>
            </w:tcMar>
          </w:tcPr>
          <w:p w14:paraId="29E71AAC" w14:textId="4A0B6553" w:rsidR="008D3376" w:rsidRPr="005625D3" w:rsidRDefault="008D3376" w:rsidP="005625D3">
            <w:pPr>
              <w:keepNext/>
              <w:keepLines/>
              <w:spacing w:before="40" w:after="40"/>
              <w:jc w:val="both"/>
              <w:rPr>
                <w:rFonts w:ascii="Arial" w:hAnsi="Arial" w:cs="Arial"/>
                <w:color w:val="000000" w:themeColor="text1"/>
              </w:rPr>
            </w:pPr>
            <w:r w:rsidRPr="005625D3">
              <w:rPr>
                <w:rFonts w:ascii="Arial" w:hAnsi="Arial" w:cs="Arial"/>
              </w:rPr>
              <w:t>Nitrate (mg/L)</w:t>
            </w:r>
          </w:p>
        </w:tc>
        <w:tc>
          <w:tcPr>
            <w:tcW w:w="1440" w:type="dxa"/>
            <w:tcBorders>
              <w:top w:val="nil"/>
            </w:tcBorders>
          </w:tcPr>
          <w:p w14:paraId="21F7006B" w14:textId="74513CCF" w:rsidR="008D3376" w:rsidRPr="005625D3" w:rsidRDefault="008D3376" w:rsidP="008D3376">
            <w:pPr>
              <w:keepNext/>
              <w:keepLines/>
              <w:spacing w:before="40" w:after="40"/>
              <w:jc w:val="center"/>
              <w:rPr>
                <w:rFonts w:ascii="Arial" w:hAnsi="Arial" w:cs="Arial"/>
                <w:color w:val="000000" w:themeColor="text1"/>
              </w:rPr>
            </w:pPr>
            <w:r w:rsidRPr="005625D3">
              <w:rPr>
                <w:rFonts w:ascii="Arial" w:hAnsi="Arial" w:cs="Arial"/>
              </w:rPr>
              <w:t>7-15-20</w:t>
            </w:r>
          </w:p>
        </w:tc>
        <w:tc>
          <w:tcPr>
            <w:tcW w:w="1260" w:type="dxa"/>
            <w:tcBorders>
              <w:top w:val="nil"/>
            </w:tcBorders>
          </w:tcPr>
          <w:p w14:paraId="1BD7CABC" w14:textId="00D159A6" w:rsidR="008D3376" w:rsidRPr="005625D3" w:rsidRDefault="008D3376" w:rsidP="008D3376">
            <w:pPr>
              <w:keepNext/>
              <w:keepLines/>
              <w:spacing w:before="40" w:after="40"/>
              <w:jc w:val="center"/>
              <w:rPr>
                <w:rFonts w:ascii="Arial" w:hAnsi="Arial" w:cs="Arial"/>
                <w:color w:val="000000" w:themeColor="text1"/>
              </w:rPr>
            </w:pPr>
            <w:r w:rsidRPr="005625D3">
              <w:rPr>
                <w:rFonts w:ascii="Arial" w:hAnsi="Arial" w:cs="Arial"/>
              </w:rPr>
              <w:t>0.2</w:t>
            </w:r>
          </w:p>
        </w:tc>
        <w:tc>
          <w:tcPr>
            <w:tcW w:w="1530" w:type="dxa"/>
            <w:tcBorders>
              <w:top w:val="nil"/>
            </w:tcBorders>
          </w:tcPr>
          <w:p w14:paraId="40895B2C" w14:textId="690DD9A6" w:rsidR="008D3376" w:rsidRPr="005625D3" w:rsidRDefault="008D3376" w:rsidP="008D3376">
            <w:pPr>
              <w:keepNext/>
              <w:keepLines/>
              <w:spacing w:before="40" w:after="40"/>
              <w:jc w:val="center"/>
              <w:rPr>
                <w:rFonts w:ascii="Arial" w:hAnsi="Arial" w:cs="Arial"/>
                <w:color w:val="000000" w:themeColor="text1"/>
              </w:rPr>
            </w:pPr>
            <w:r w:rsidRPr="005625D3">
              <w:rPr>
                <w:rFonts w:ascii="Arial" w:hAnsi="Arial" w:cs="Arial"/>
              </w:rPr>
              <w:t xml:space="preserve">N/A </w:t>
            </w:r>
          </w:p>
        </w:tc>
        <w:tc>
          <w:tcPr>
            <w:tcW w:w="1170" w:type="dxa"/>
            <w:tcBorders>
              <w:top w:val="nil"/>
            </w:tcBorders>
          </w:tcPr>
          <w:p w14:paraId="707B8EC2" w14:textId="5DF1B56C" w:rsidR="008D3376" w:rsidRPr="005625D3" w:rsidRDefault="008D3376" w:rsidP="008D3376">
            <w:pPr>
              <w:keepNext/>
              <w:keepLines/>
              <w:spacing w:before="40" w:after="40"/>
              <w:jc w:val="center"/>
              <w:rPr>
                <w:rFonts w:ascii="Arial" w:hAnsi="Arial" w:cs="Arial"/>
                <w:color w:val="000000" w:themeColor="text1"/>
              </w:rPr>
            </w:pPr>
            <w:r w:rsidRPr="005625D3">
              <w:rPr>
                <w:rFonts w:ascii="Arial" w:hAnsi="Arial" w:cs="Arial"/>
              </w:rPr>
              <w:t>10</w:t>
            </w:r>
            <w:r w:rsidRPr="005625D3">
              <w:rPr>
                <w:rFonts w:ascii="Arial" w:hAnsi="Arial" w:cs="Arial"/>
              </w:rPr>
              <w:br/>
              <w:t>(as N)</w:t>
            </w:r>
          </w:p>
        </w:tc>
        <w:tc>
          <w:tcPr>
            <w:tcW w:w="1260" w:type="dxa"/>
            <w:tcBorders>
              <w:top w:val="nil"/>
            </w:tcBorders>
          </w:tcPr>
          <w:p w14:paraId="4F209845" w14:textId="083C9FD5" w:rsidR="008D3376" w:rsidRPr="005625D3" w:rsidRDefault="008D3376" w:rsidP="008D3376">
            <w:pPr>
              <w:keepNext/>
              <w:keepLines/>
              <w:spacing w:before="40" w:after="40"/>
              <w:jc w:val="center"/>
              <w:rPr>
                <w:rFonts w:ascii="Arial" w:hAnsi="Arial" w:cs="Arial"/>
                <w:color w:val="000000" w:themeColor="text1"/>
              </w:rPr>
            </w:pPr>
            <w:r w:rsidRPr="005625D3">
              <w:rPr>
                <w:rFonts w:ascii="Arial" w:hAnsi="Arial" w:cs="Arial"/>
              </w:rPr>
              <w:t>10</w:t>
            </w:r>
            <w:r w:rsidRPr="005625D3">
              <w:rPr>
                <w:rFonts w:ascii="Arial" w:hAnsi="Arial" w:cs="Arial"/>
              </w:rPr>
              <w:br/>
              <w:t>(as N)</w:t>
            </w:r>
          </w:p>
        </w:tc>
        <w:tc>
          <w:tcPr>
            <w:tcW w:w="2340" w:type="dxa"/>
            <w:tcBorders>
              <w:top w:val="nil"/>
              <w:right w:val="single" w:sz="6" w:space="0" w:color="auto"/>
            </w:tcBorders>
          </w:tcPr>
          <w:p w14:paraId="307E6935" w14:textId="72CA6C20" w:rsidR="008D3376" w:rsidRPr="005625D3" w:rsidRDefault="008D3376" w:rsidP="005625D3">
            <w:pPr>
              <w:keepNext/>
              <w:keepLines/>
              <w:spacing w:before="40" w:after="40"/>
              <w:rPr>
                <w:rFonts w:ascii="Arial" w:hAnsi="Arial" w:cs="Arial"/>
                <w:color w:val="000000" w:themeColor="text1"/>
              </w:rPr>
            </w:pPr>
            <w:r w:rsidRPr="005625D3">
              <w:rPr>
                <w:rFonts w:ascii="Arial" w:hAnsi="Arial" w:cs="Arial"/>
              </w:rPr>
              <w:t>Runoff and leaching from fertilizer use; leaching from septic tanks and sewage; erosion of natural deposits</w:t>
            </w:r>
          </w:p>
        </w:tc>
      </w:tr>
      <w:tr w:rsidR="008D3376" w:rsidRPr="005F082E" w14:paraId="7E778FAF" w14:textId="77777777" w:rsidTr="0010797A">
        <w:trPr>
          <w:trHeight w:val="432"/>
        </w:trPr>
        <w:tc>
          <w:tcPr>
            <w:tcW w:w="2245" w:type="dxa"/>
            <w:tcBorders>
              <w:top w:val="nil"/>
              <w:left w:val="single" w:sz="6" w:space="0" w:color="auto"/>
            </w:tcBorders>
            <w:tcMar>
              <w:left w:w="58" w:type="dxa"/>
              <w:right w:w="58" w:type="dxa"/>
            </w:tcMar>
          </w:tcPr>
          <w:p w14:paraId="2BC454A4" w14:textId="082953A9" w:rsidR="008D3376" w:rsidRPr="005625D3" w:rsidRDefault="008D3376" w:rsidP="005625D3">
            <w:pPr>
              <w:spacing w:before="40" w:after="40"/>
              <w:jc w:val="both"/>
              <w:rPr>
                <w:rFonts w:ascii="Arial" w:hAnsi="Arial" w:cs="Arial"/>
                <w:color w:val="000000" w:themeColor="text1"/>
              </w:rPr>
            </w:pPr>
            <w:r w:rsidRPr="005625D3">
              <w:rPr>
                <w:rFonts w:ascii="Arial" w:hAnsi="Arial" w:cs="Arial"/>
              </w:rPr>
              <w:t>Arsenic (µg/L)</w:t>
            </w:r>
          </w:p>
        </w:tc>
        <w:tc>
          <w:tcPr>
            <w:tcW w:w="1440" w:type="dxa"/>
            <w:tcBorders>
              <w:top w:val="nil"/>
            </w:tcBorders>
          </w:tcPr>
          <w:p w14:paraId="25EFD446" w14:textId="37543169" w:rsidR="008D3376" w:rsidRPr="005625D3" w:rsidRDefault="005625D3" w:rsidP="008D3376">
            <w:pPr>
              <w:spacing w:before="40" w:after="40"/>
              <w:jc w:val="center"/>
              <w:rPr>
                <w:rFonts w:ascii="Arial" w:hAnsi="Arial" w:cs="Arial"/>
                <w:color w:val="000000" w:themeColor="text1"/>
              </w:rPr>
            </w:pPr>
            <w:r w:rsidRPr="005625D3">
              <w:rPr>
                <w:rFonts w:ascii="Arial" w:hAnsi="Arial" w:cs="Arial"/>
                <w:color w:val="000000" w:themeColor="text1"/>
              </w:rPr>
              <w:t>7-15-20</w:t>
            </w:r>
          </w:p>
        </w:tc>
        <w:tc>
          <w:tcPr>
            <w:tcW w:w="1260" w:type="dxa"/>
            <w:tcBorders>
              <w:top w:val="nil"/>
            </w:tcBorders>
          </w:tcPr>
          <w:p w14:paraId="7CAF39D9" w14:textId="4215E2C3" w:rsidR="008D3376" w:rsidRPr="005625D3" w:rsidRDefault="005625D3" w:rsidP="008D3376">
            <w:pPr>
              <w:spacing w:before="40" w:after="40"/>
              <w:jc w:val="center"/>
              <w:rPr>
                <w:rFonts w:ascii="Arial" w:hAnsi="Arial" w:cs="Arial"/>
                <w:color w:val="000000" w:themeColor="text1"/>
              </w:rPr>
            </w:pPr>
            <w:r w:rsidRPr="005625D3">
              <w:rPr>
                <w:rFonts w:ascii="Arial" w:hAnsi="Arial" w:cs="Arial"/>
                <w:color w:val="000000" w:themeColor="text1"/>
              </w:rPr>
              <w:t>7.0</w:t>
            </w:r>
          </w:p>
        </w:tc>
        <w:tc>
          <w:tcPr>
            <w:tcW w:w="1530" w:type="dxa"/>
            <w:tcBorders>
              <w:top w:val="nil"/>
            </w:tcBorders>
          </w:tcPr>
          <w:p w14:paraId="694B316A" w14:textId="7296CA81" w:rsidR="008D3376" w:rsidRPr="005625D3" w:rsidRDefault="005625D3" w:rsidP="008D3376">
            <w:pPr>
              <w:spacing w:before="40" w:after="40"/>
              <w:jc w:val="center"/>
              <w:rPr>
                <w:rFonts w:ascii="Arial" w:hAnsi="Arial" w:cs="Arial"/>
                <w:color w:val="000000" w:themeColor="text1"/>
              </w:rPr>
            </w:pPr>
            <w:r w:rsidRPr="005625D3">
              <w:rPr>
                <w:rFonts w:ascii="Arial" w:hAnsi="Arial" w:cs="Arial"/>
                <w:color w:val="000000" w:themeColor="text1"/>
              </w:rPr>
              <w:t xml:space="preserve">N/A </w:t>
            </w:r>
          </w:p>
        </w:tc>
        <w:tc>
          <w:tcPr>
            <w:tcW w:w="1170" w:type="dxa"/>
            <w:tcBorders>
              <w:top w:val="nil"/>
            </w:tcBorders>
          </w:tcPr>
          <w:p w14:paraId="04B3ABD1" w14:textId="1A27DEAA" w:rsidR="008D3376" w:rsidRPr="005625D3" w:rsidRDefault="008D3376" w:rsidP="008D3376">
            <w:pPr>
              <w:spacing w:before="40" w:after="40"/>
              <w:jc w:val="center"/>
              <w:rPr>
                <w:rFonts w:ascii="Arial" w:hAnsi="Arial" w:cs="Arial"/>
                <w:color w:val="000000" w:themeColor="text1"/>
              </w:rPr>
            </w:pPr>
            <w:r w:rsidRPr="005625D3">
              <w:rPr>
                <w:rFonts w:ascii="Arial" w:hAnsi="Arial" w:cs="Arial"/>
              </w:rPr>
              <w:t>10</w:t>
            </w:r>
          </w:p>
        </w:tc>
        <w:tc>
          <w:tcPr>
            <w:tcW w:w="1260" w:type="dxa"/>
            <w:tcBorders>
              <w:top w:val="nil"/>
            </w:tcBorders>
          </w:tcPr>
          <w:p w14:paraId="7BD33183" w14:textId="40D4C86E" w:rsidR="008D3376" w:rsidRPr="005625D3" w:rsidRDefault="008D3376" w:rsidP="008D3376">
            <w:pPr>
              <w:spacing w:before="40" w:after="40"/>
              <w:jc w:val="center"/>
              <w:rPr>
                <w:rFonts w:ascii="Arial" w:hAnsi="Arial" w:cs="Arial"/>
                <w:color w:val="000000" w:themeColor="text1"/>
              </w:rPr>
            </w:pPr>
            <w:r w:rsidRPr="005625D3">
              <w:rPr>
                <w:rFonts w:ascii="Arial" w:hAnsi="Arial" w:cs="Arial"/>
              </w:rPr>
              <w:t>0.004</w:t>
            </w:r>
          </w:p>
        </w:tc>
        <w:tc>
          <w:tcPr>
            <w:tcW w:w="2340" w:type="dxa"/>
            <w:tcBorders>
              <w:top w:val="nil"/>
              <w:right w:val="single" w:sz="6" w:space="0" w:color="auto"/>
            </w:tcBorders>
          </w:tcPr>
          <w:p w14:paraId="701F5E75" w14:textId="04B4C3F6" w:rsidR="008D3376" w:rsidRPr="005625D3" w:rsidRDefault="008D3376" w:rsidP="005625D3">
            <w:pPr>
              <w:spacing w:before="40" w:after="40"/>
              <w:rPr>
                <w:rFonts w:ascii="Arial" w:hAnsi="Arial" w:cs="Arial"/>
                <w:color w:val="000000" w:themeColor="text1"/>
              </w:rPr>
            </w:pPr>
            <w:r w:rsidRPr="005625D3">
              <w:rPr>
                <w:rFonts w:ascii="Arial" w:hAnsi="Arial" w:cs="Arial"/>
              </w:rPr>
              <w:t>Erosion of natural deposits; runoff from orchards; glass and electronics production wastes</w:t>
            </w:r>
          </w:p>
        </w:tc>
      </w:tr>
      <w:tr w:rsidR="008D3376" w:rsidRPr="005F082E" w14:paraId="6AA0736B" w14:textId="77777777" w:rsidTr="0010797A">
        <w:trPr>
          <w:trHeight w:val="432"/>
        </w:trPr>
        <w:tc>
          <w:tcPr>
            <w:tcW w:w="2245" w:type="dxa"/>
            <w:tcBorders>
              <w:top w:val="nil"/>
              <w:left w:val="single" w:sz="6" w:space="0" w:color="auto"/>
            </w:tcBorders>
            <w:tcMar>
              <w:left w:w="58" w:type="dxa"/>
              <w:right w:w="58" w:type="dxa"/>
            </w:tcMar>
          </w:tcPr>
          <w:p w14:paraId="3978E8DB" w14:textId="7A2D9E3E" w:rsidR="008D3376" w:rsidRPr="005625D3" w:rsidRDefault="008D3376" w:rsidP="008D3376">
            <w:pPr>
              <w:spacing w:before="40" w:after="40"/>
              <w:ind w:left="30"/>
              <w:jc w:val="both"/>
              <w:rPr>
                <w:rFonts w:ascii="Arial" w:hAnsi="Arial" w:cs="Arial"/>
                <w:color w:val="000000" w:themeColor="text1"/>
              </w:rPr>
            </w:pPr>
            <w:r w:rsidRPr="005625D3">
              <w:rPr>
                <w:rFonts w:ascii="Arial" w:hAnsi="Arial" w:cs="Arial"/>
              </w:rPr>
              <w:t>Aluminum (mg/L)</w:t>
            </w:r>
          </w:p>
        </w:tc>
        <w:tc>
          <w:tcPr>
            <w:tcW w:w="1440" w:type="dxa"/>
            <w:tcBorders>
              <w:top w:val="nil"/>
            </w:tcBorders>
          </w:tcPr>
          <w:p w14:paraId="6E89FEC9" w14:textId="1AB4DE51" w:rsidR="008D3376" w:rsidRPr="005625D3" w:rsidRDefault="005625D3" w:rsidP="008D3376">
            <w:pPr>
              <w:spacing w:before="40" w:after="40"/>
              <w:jc w:val="center"/>
              <w:rPr>
                <w:rFonts w:ascii="Arial" w:hAnsi="Arial" w:cs="Arial"/>
                <w:color w:val="000000" w:themeColor="text1"/>
              </w:rPr>
            </w:pPr>
            <w:r>
              <w:rPr>
                <w:rFonts w:ascii="Arial" w:hAnsi="Arial" w:cs="Arial"/>
                <w:color w:val="000000" w:themeColor="text1"/>
              </w:rPr>
              <w:t>7-15-20</w:t>
            </w:r>
          </w:p>
        </w:tc>
        <w:tc>
          <w:tcPr>
            <w:tcW w:w="1260" w:type="dxa"/>
            <w:tcBorders>
              <w:top w:val="nil"/>
            </w:tcBorders>
          </w:tcPr>
          <w:p w14:paraId="3F004E12" w14:textId="118DAD0F" w:rsidR="008D3376" w:rsidRPr="005625D3" w:rsidRDefault="008D3376" w:rsidP="008D3376">
            <w:pPr>
              <w:spacing w:before="40" w:after="40"/>
              <w:jc w:val="center"/>
              <w:rPr>
                <w:rFonts w:ascii="Arial" w:hAnsi="Arial" w:cs="Arial"/>
                <w:color w:val="000000" w:themeColor="text1"/>
              </w:rPr>
            </w:pPr>
            <w:r w:rsidRPr="005625D3">
              <w:rPr>
                <w:rFonts w:ascii="Arial" w:hAnsi="Arial" w:cs="Arial"/>
                <w:color w:val="000000" w:themeColor="text1"/>
              </w:rPr>
              <w:t>ND</w:t>
            </w:r>
          </w:p>
        </w:tc>
        <w:tc>
          <w:tcPr>
            <w:tcW w:w="1530" w:type="dxa"/>
            <w:tcBorders>
              <w:top w:val="nil"/>
            </w:tcBorders>
          </w:tcPr>
          <w:p w14:paraId="09BFD57E" w14:textId="1DECF8D6" w:rsidR="008D3376" w:rsidRPr="005625D3" w:rsidRDefault="008D3376" w:rsidP="008D3376">
            <w:pPr>
              <w:spacing w:before="40" w:after="40"/>
              <w:jc w:val="center"/>
              <w:rPr>
                <w:rFonts w:ascii="Arial" w:hAnsi="Arial" w:cs="Arial"/>
                <w:color w:val="000000" w:themeColor="text1"/>
              </w:rPr>
            </w:pPr>
            <w:r w:rsidRPr="005625D3">
              <w:rPr>
                <w:rFonts w:ascii="Arial" w:hAnsi="Arial" w:cs="Arial"/>
                <w:color w:val="000000" w:themeColor="text1"/>
              </w:rPr>
              <w:t>N/A</w:t>
            </w:r>
          </w:p>
        </w:tc>
        <w:tc>
          <w:tcPr>
            <w:tcW w:w="1170" w:type="dxa"/>
            <w:tcBorders>
              <w:top w:val="nil"/>
            </w:tcBorders>
          </w:tcPr>
          <w:p w14:paraId="1F6E0B28" w14:textId="1E412208" w:rsidR="008D3376" w:rsidRPr="005625D3" w:rsidRDefault="008D3376" w:rsidP="008D3376">
            <w:pPr>
              <w:spacing w:before="40" w:after="40"/>
              <w:jc w:val="center"/>
              <w:rPr>
                <w:rFonts w:ascii="Arial" w:hAnsi="Arial" w:cs="Arial"/>
                <w:color w:val="000000" w:themeColor="text1"/>
              </w:rPr>
            </w:pPr>
            <w:r w:rsidRPr="005625D3">
              <w:rPr>
                <w:rFonts w:ascii="Arial" w:hAnsi="Arial" w:cs="Arial"/>
              </w:rPr>
              <w:t>6</w:t>
            </w:r>
          </w:p>
        </w:tc>
        <w:tc>
          <w:tcPr>
            <w:tcW w:w="1260" w:type="dxa"/>
            <w:tcBorders>
              <w:top w:val="nil"/>
            </w:tcBorders>
          </w:tcPr>
          <w:p w14:paraId="5BAEC2D7" w14:textId="37CE3BA4" w:rsidR="008D3376" w:rsidRPr="005625D3" w:rsidRDefault="008D3376" w:rsidP="008D3376">
            <w:pPr>
              <w:spacing w:before="40" w:after="40"/>
              <w:jc w:val="center"/>
              <w:rPr>
                <w:rFonts w:ascii="Arial" w:hAnsi="Arial" w:cs="Arial"/>
                <w:color w:val="000000" w:themeColor="text1"/>
              </w:rPr>
            </w:pPr>
            <w:r w:rsidRPr="005625D3">
              <w:rPr>
                <w:rFonts w:ascii="Arial" w:hAnsi="Arial" w:cs="Arial"/>
              </w:rPr>
              <w:t>1</w:t>
            </w:r>
          </w:p>
        </w:tc>
        <w:tc>
          <w:tcPr>
            <w:tcW w:w="2340" w:type="dxa"/>
            <w:tcBorders>
              <w:top w:val="nil"/>
              <w:right w:val="single" w:sz="6" w:space="0" w:color="auto"/>
            </w:tcBorders>
          </w:tcPr>
          <w:p w14:paraId="5A758C9E" w14:textId="1BCF3886" w:rsidR="008D3376" w:rsidRPr="005625D3" w:rsidRDefault="008D3376" w:rsidP="005625D3">
            <w:pPr>
              <w:spacing w:before="40" w:after="40"/>
              <w:rPr>
                <w:rFonts w:ascii="Arial" w:hAnsi="Arial" w:cs="Arial"/>
                <w:color w:val="000000" w:themeColor="text1"/>
              </w:rPr>
            </w:pPr>
            <w:r w:rsidRPr="005625D3">
              <w:rPr>
                <w:rFonts w:ascii="Arial" w:hAnsi="Arial" w:cs="Arial"/>
              </w:rPr>
              <w:t>Discharge from petroleum refineries; fire retardants; ceramics; electronics; solder</w:t>
            </w:r>
          </w:p>
        </w:tc>
      </w:tr>
      <w:tr w:rsidR="008D3376" w:rsidRPr="005F082E" w14:paraId="5A2E4EDA" w14:textId="77777777" w:rsidTr="0010797A">
        <w:trPr>
          <w:trHeight w:val="432"/>
        </w:trPr>
        <w:tc>
          <w:tcPr>
            <w:tcW w:w="2245" w:type="dxa"/>
            <w:tcBorders>
              <w:top w:val="nil"/>
              <w:left w:val="single" w:sz="6" w:space="0" w:color="auto"/>
            </w:tcBorders>
            <w:tcMar>
              <w:left w:w="58" w:type="dxa"/>
              <w:right w:w="58" w:type="dxa"/>
            </w:tcMar>
          </w:tcPr>
          <w:p w14:paraId="6D437560" w14:textId="77777777" w:rsidR="008D3376" w:rsidRPr="005625D3" w:rsidRDefault="008D3376" w:rsidP="005625D3">
            <w:pPr>
              <w:spacing w:before="40" w:after="40"/>
              <w:rPr>
                <w:rFonts w:ascii="Arial" w:hAnsi="Arial" w:cs="Arial"/>
              </w:rPr>
            </w:pPr>
            <w:r w:rsidRPr="005625D3">
              <w:rPr>
                <w:rFonts w:ascii="Arial" w:hAnsi="Arial" w:cs="Arial"/>
              </w:rPr>
              <w:t>Antimony (µg/L)</w:t>
            </w:r>
          </w:p>
          <w:p w14:paraId="490802B3" w14:textId="77B81D28" w:rsidR="008D3376" w:rsidRPr="005625D3" w:rsidRDefault="008D3376" w:rsidP="008D3376">
            <w:pPr>
              <w:spacing w:before="40" w:after="40"/>
              <w:ind w:left="30"/>
              <w:jc w:val="both"/>
              <w:rPr>
                <w:rFonts w:ascii="Arial" w:hAnsi="Arial" w:cs="Arial"/>
                <w:color w:val="000000" w:themeColor="text1"/>
              </w:rPr>
            </w:pPr>
          </w:p>
        </w:tc>
        <w:tc>
          <w:tcPr>
            <w:tcW w:w="1440" w:type="dxa"/>
            <w:tcBorders>
              <w:top w:val="nil"/>
            </w:tcBorders>
          </w:tcPr>
          <w:p w14:paraId="535C6478" w14:textId="121501AD" w:rsidR="008D3376" w:rsidRPr="005625D3" w:rsidRDefault="005625D3" w:rsidP="008D3376">
            <w:pPr>
              <w:spacing w:before="40" w:after="40"/>
              <w:jc w:val="center"/>
              <w:rPr>
                <w:rFonts w:ascii="Arial" w:hAnsi="Arial" w:cs="Arial"/>
                <w:color w:val="000000" w:themeColor="text1"/>
              </w:rPr>
            </w:pPr>
            <w:r>
              <w:rPr>
                <w:rFonts w:ascii="Arial" w:hAnsi="Arial" w:cs="Arial"/>
                <w:color w:val="000000" w:themeColor="text1"/>
              </w:rPr>
              <w:t>7-15-20</w:t>
            </w:r>
          </w:p>
        </w:tc>
        <w:tc>
          <w:tcPr>
            <w:tcW w:w="1260" w:type="dxa"/>
            <w:tcBorders>
              <w:top w:val="nil"/>
            </w:tcBorders>
          </w:tcPr>
          <w:p w14:paraId="1A872876" w14:textId="1283B014" w:rsidR="008D3376" w:rsidRPr="005625D3" w:rsidRDefault="008D3376" w:rsidP="008D3376">
            <w:pPr>
              <w:spacing w:before="40" w:after="40"/>
              <w:jc w:val="center"/>
              <w:rPr>
                <w:rFonts w:ascii="Arial" w:hAnsi="Arial" w:cs="Arial"/>
                <w:color w:val="000000" w:themeColor="text1"/>
              </w:rPr>
            </w:pPr>
            <w:r w:rsidRPr="005625D3">
              <w:rPr>
                <w:rFonts w:ascii="Arial" w:hAnsi="Arial" w:cs="Arial"/>
                <w:color w:val="000000" w:themeColor="text1"/>
              </w:rPr>
              <w:t>ND</w:t>
            </w:r>
          </w:p>
        </w:tc>
        <w:tc>
          <w:tcPr>
            <w:tcW w:w="1530" w:type="dxa"/>
            <w:tcBorders>
              <w:top w:val="nil"/>
            </w:tcBorders>
          </w:tcPr>
          <w:p w14:paraId="4E27FAAD" w14:textId="56F180F2" w:rsidR="008D3376" w:rsidRPr="005625D3" w:rsidRDefault="008D3376" w:rsidP="008D3376">
            <w:pPr>
              <w:spacing w:before="40" w:after="40"/>
              <w:jc w:val="center"/>
              <w:rPr>
                <w:rFonts w:ascii="Arial" w:hAnsi="Arial" w:cs="Arial"/>
                <w:color w:val="000000" w:themeColor="text1"/>
              </w:rPr>
            </w:pPr>
            <w:r w:rsidRPr="005625D3">
              <w:rPr>
                <w:rFonts w:ascii="Arial" w:hAnsi="Arial" w:cs="Arial"/>
                <w:color w:val="000000" w:themeColor="text1"/>
              </w:rPr>
              <w:t>N/A</w:t>
            </w:r>
          </w:p>
        </w:tc>
        <w:tc>
          <w:tcPr>
            <w:tcW w:w="1170" w:type="dxa"/>
            <w:tcBorders>
              <w:top w:val="nil"/>
            </w:tcBorders>
          </w:tcPr>
          <w:p w14:paraId="6EC8A772" w14:textId="54B1EF31" w:rsidR="008D3376" w:rsidRPr="005625D3" w:rsidRDefault="008D3376" w:rsidP="008D3376">
            <w:pPr>
              <w:spacing w:before="40" w:after="40"/>
              <w:jc w:val="center"/>
              <w:rPr>
                <w:rFonts w:ascii="Arial" w:hAnsi="Arial" w:cs="Arial"/>
                <w:color w:val="000000" w:themeColor="text1"/>
              </w:rPr>
            </w:pPr>
            <w:r w:rsidRPr="005625D3">
              <w:rPr>
                <w:rFonts w:ascii="Arial" w:hAnsi="Arial" w:cs="Arial"/>
              </w:rPr>
              <w:t>6</w:t>
            </w:r>
          </w:p>
        </w:tc>
        <w:tc>
          <w:tcPr>
            <w:tcW w:w="1260" w:type="dxa"/>
            <w:tcBorders>
              <w:top w:val="nil"/>
            </w:tcBorders>
          </w:tcPr>
          <w:p w14:paraId="22CCB022" w14:textId="1EBDBB31" w:rsidR="008D3376" w:rsidRPr="005625D3" w:rsidRDefault="008D3376" w:rsidP="008D3376">
            <w:pPr>
              <w:spacing w:before="40" w:after="40"/>
              <w:jc w:val="center"/>
              <w:rPr>
                <w:rFonts w:ascii="Arial" w:hAnsi="Arial" w:cs="Arial"/>
                <w:color w:val="000000" w:themeColor="text1"/>
              </w:rPr>
            </w:pPr>
            <w:r w:rsidRPr="005625D3">
              <w:rPr>
                <w:rFonts w:ascii="Arial" w:hAnsi="Arial" w:cs="Arial"/>
              </w:rPr>
              <w:t>1</w:t>
            </w:r>
          </w:p>
        </w:tc>
        <w:tc>
          <w:tcPr>
            <w:tcW w:w="2340" w:type="dxa"/>
            <w:tcBorders>
              <w:top w:val="nil"/>
              <w:right w:val="single" w:sz="6" w:space="0" w:color="auto"/>
            </w:tcBorders>
          </w:tcPr>
          <w:p w14:paraId="218DDB99" w14:textId="297ABFC3" w:rsidR="008D3376" w:rsidRPr="005625D3" w:rsidRDefault="008D3376" w:rsidP="005625D3">
            <w:pPr>
              <w:spacing w:before="40" w:after="40"/>
              <w:rPr>
                <w:rFonts w:ascii="Arial" w:hAnsi="Arial" w:cs="Arial"/>
                <w:color w:val="000000" w:themeColor="text1"/>
              </w:rPr>
            </w:pPr>
            <w:r w:rsidRPr="005625D3">
              <w:rPr>
                <w:rFonts w:ascii="Arial" w:hAnsi="Arial" w:cs="Arial"/>
              </w:rPr>
              <w:t>Discharge from petroleum refineries; fire retardants; ceramics; electronics; solder</w:t>
            </w:r>
          </w:p>
        </w:tc>
      </w:tr>
      <w:tr w:rsidR="008D3376" w:rsidRPr="005F082E" w14:paraId="24A578C9" w14:textId="77777777" w:rsidTr="0010797A">
        <w:trPr>
          <w:trHeight w:val="432"/>
        </w:trPr>
        <w:tc>
          <w:tcPr>
            <w:tcW w:w="2245" w:type="dxa"/>
            <w:tcBorders>
              <w:top w:val="nil"/>
              <w:left w:val="single" w:sz="6" w:space="0" w:color="auto"/>
            </w:tcBorders>
            <w:tcMar>
              <w:left w:w="58" w:type="dxa"/>
              <w:right w:w="58" w:type="dxa"/>
            </w:tcMar>
          </w:tcPr>
          <w:p w14:paraId="37C6C0EE" w14:textId="651B7620" w:rsidR="008D3376" w:rsidRPr="005625D3" w:rsidRDefault="008D3376" w:rsidP="008D3376">
            <w:pPr>
              <w:spacing w:before="40" w:after="40"/>
              <w:ind w:left="30"/>
              <w:jc w:val="both"/>
              <w:rPr>
                <w:rFonts w:ascii="Arial" w:hAnsi="Arial" w:cs="Arial"/>
                <w:color w:val="000000" w:themeColor="text1"/>
              </w:rPr>
            </w:pPr>
            <w:r w:rsidRPr="005625D3">
              <w:rPr>
                <w:rFonts w:ascii="Arial" w:hAnsi="Arial" w:cs="Arial"/>
              </w:rPr>
              <w:t>Barium (mg/L)</w:t>
            </w:r>
          </w:p>
        </w:tc>
        <w:tc>
          <w:tcPr>
            <w:tcW w:w="1440" w:type="dxa"/>
            <w:tcBorders>
              <w:top w:val="nil"/>
            </w:tcBorders>
          </w:tcPr>
          <w:p w14:paraId="5EE4371C" w14:textId="3F1894AF" w:rsidR="008D3376" w:rsidRPr="005625D3" w:rsidRDefault="005625D3" w:rsidP="008D3376">
            <w:pPr>
              <w:spacing w:before="40" w:after="40"/>
              <w:jc w:val="center"/>
              <w:rPr>
                <w:rFonts w:ascii="Arial" w:hAnsi="Arial" w:cs="Arial"/>
                <w:color w:val="000000" w:themeColor="text1"/>
              </w:rPr>
            </w:pPr>
            <w:r>
              <w:rPr>
                <w:rFonts w:ascii="Arial" w:hAnsi="Arial" w:cs="Arial"/>
                <w:color w:val="000000" w:themeColor="text1"/>
              </w:rPr>
              <w:t>7-15-20</w:t>
            </w:r>
          </w:p>
        </w:tc>
        <w:tc>
          <w:tcPr>
            <w:tcW w:w="1260" w:type="dxa"/>
            <w:tcBorders>
              <w:top w:val="nil"/>
            </w:tcBorders>
          </w:tcPr>
          <w:p w14:paraId="74232667" w14:textId="08E3D5B0" w:rsidR="008D3376" w:rsidRPr="005625D3" w:rsidRDefault="005625D3" w:rsidP="008D3376">
            <w:pPr>
              <w:spacing w:before="40" w:after="40"/>
              <w:jc w:val="center"/>
              <w:rPr>
                <w:rFonts w:ascii="Arial" w:hAnsi="Arial" w:cs="Arial"/>
                <w:color w:val="000000" w:themeColor="text1"/>
              </w:rPr>
            </w:pPr>
            <w:r>
              <w:rPr>
                <w:rFonts w:ascii="Arial" w:hAnsi="Arial" w:cs="Arial"/>
                <w:color w:val="000000" w:themeColor="text1"/>
              </w:rPr>
              <w:t>179</w:t>
            </w:r>
          </w:p>
        </w:tc>
        <w:tc>
          <w:tcPr>
            <w:tcW w:w="1530" w:type="dxa"/>
            <w:tcBorders>
              <w:top w:val="nil"/>
            </w:tcBorders>
          </w:tcPr>
          <w:p w14:paraId="03853994" w14:textId="0904470A" w:rsidR="008D3376" w:rsidRPr="005625D3" w:rsidRDefault="008D3376" w:rsidP="008D3376">
            <w:pPr>
              <w:spacing w:before="40" w:after="40"/>
              <w:jc w:val="center"/>
              <w:rPr>
                <w:rFonts w:ascii="Arial" w:hAnsi="Arial" w:cs="Arial"/>
                <w:color w:val="000000" w:themeColor="text1"/>
              </w:rPr>
            </w:pPr>
            <w:r w:rsidRPr="005625D3">
              <w:rPr>
                <w:rFonts w:ascii="Arial" w:hAnsi="Arial" w:cs="Arial"/>
                <w:color w:val="000000" w:themeColor="text1"/>
              </w:rPr>
              <w:t>N/A</w:t>
            </w:r>
          </w:p>
        </w:tc>
        <w:tc>
          <w:tcPr>
            <w:tcW w:w="1170" w:type="dxa"/>
            <w:tcBorders>
              <w:top w:val="nil"/>
            </w:tcBorders>
          </w:tcPr>
          <w:p w14:paraId="28FE957E" w14:textId="409249D8" w:rsidR="008D3376" w:rsidRPr="005625D3" w:rsidRDefault="008D3376" w:rsidP="008D3376">
            <w:pPr>
              <w:spacing w:before="40" w:after="40"/>
              <w:jc w:val="center"/>
              <w:rPr>
                <w:rFonts w:ascii="Arial" w:hAnsi="Arial" w:cs="Arial"/>
                <w:color w:val="000000" w:themeColor="text1"/>
              </w:rPr>
            </w:pPr>
            <w:r w:rsidRPr="005625D3">
              <w:rPr>
                <w:rFonts w:ascii="Arial" w:hAnsi="Arial" w:cs="Arial"/>
              </w:rPr>
              <w:t>1</w:t>
            </w:r>
          </w:p>
        </w:tc>
        <w:tc>
          <w:tcPr>
            <w:tcW w:w="1260" w:type="dxa"/>
            <w:tcBorders>
              <w:top w:val="nil"/>
            </w:tcBorders>
          </w:tcPr>
          <w:p w14:paraId="49B9DB7D" w14:textId="5A851225" w:rsidR="008D3376" w:rsidRPr="005625D3" w:rsidRDefault="008D3376" w:rsidP="008D3376">
            <w:pPr>
              <w:spacing w:before="40" w:after="40"/>
              <w:jc w:val="center"/>
              <w:rPr>
                <w:rFonts w:ascii="Arial" w:hAnsi="Arial" w:cs="Arial"/>
                <w:color w:val="000000" w:themeColor="text1"/>
              </w:rPr>
            </w:pPr>
            <w:r w:rsidRPr="005625D3">
              <w:rPr>
                <w:rFonts w:ascii="Arial" w:hAnsi="Arial" w:cs="Arial"/>
              </w:rPr>
              <w:t>2</w:t>
            </w:r>
          </w:p>
        </w:tc>
        <w:tc>
          <w:tcPr>
            <w:tcW w:w="2340" w:type="dxa"/>
            <w:tcBorders>
              <w:top w:val="nil"/>
              <w:right w:val="single" w:sz="6" w:space="0" w:color="auto"/>
            </w:tcBorders>
          </w:tcPr>
          <w:p w14:paraId="7A2626A5" w14:textId="6E2CC4ED" w:rsidR="008D3376" w:rsidRPr="005625D3" w:rsidRDefault="008D3376" w:rsidP="005625D3">
            <w:pPr>
              <w:spacing w:before="40" w:after="40"/>
              <w:rPr>
                <w:rFonts w:ascii="Arial" w:hAnsi="Arial" w:cs="Arial"/>
                <w:color w:val="000000" w:themeColor="text1"/>
              </w:rPr>
            </w:pPr>
            <w:r w:rsidRPr="005625D3">
              <w:rPr>
                <w:rFonts w:ascii="Arial" w:hAnsi="Arial" w:cs="Arial"/>
              </w:rPr>
              <w:t>Discharges of oil drilling wastes and from metal refineries; erosion of natural deposits</w:t>
            </w:r>
          </w:p>
        </w:tc>
      </w:tr>
      <w:tr w:rsidR="008D3376" w:rsidRPr="005F082E" w14:paraId="0324FF3E" w14:textId="77777777" w:rsidTr="0010797A">
        <w:trPr>
          <w:trHeight w:val="432"/>
        </w:trPr>
        <w:tc>
          <w:tcPr>
            <w:tcW w:w="2245" w:type="dxa"/>
            <w:tcBorders>
              <w:top w:val="nil"/>
              <w:left w:val="single" w:sz="6" w:space="0" w:color="auto"/>
            </w:tcBorders>
            <w:tcMar>
              <w:left w:w="58" w:type="dxa"/>
              <w:right w:w="58" w:type="dxa"/>
            </w:tcMar>
          </w:tcPr>
          <w:p w14:paraId="44DC96CE" w14:textId="7478A9C6" w:rsidR="008D3376" w:rsidRPr="005625D3" w:rsidRDefault="008D3376" w:rsidP="008D3376">
            <w:pPr>
              <w:spacing w:before="40" w:after="40"/>
              <w:ind w:left="30"/>
              <w:jc w:val="both"/>
              <w:rPr>
                <w:rFonts w:ascii="Arial" w:hAnsi="Arial" w:cs="Arial"/>
                <w:color w:val="000000" w:themeColor="text1"/>
              </w:rPr>
            </w:pPr>
            <w:r w:rsidRPr="005625D3">
              <w:rPr>
                <w:rFonts w:ascii="Arial" w:hAnsi="Arial" w:cs="Arial"/>
              </w:rPr>
              <w:t>Beryllium (µg/L)</w:t>
            </w:r>
          </w:p>
        </w:tc>
        <w:tc>
          <w:tcPr>
            <w:tcW w:w="1440" w:type="dxa"/>
            <w:tcBorders>
              <w:top w:val="nil"/>
            </w:tcBorders>
          </w:tcPr>
          <w:p w14:paraId="5D922A29" w14:textId="4513DC69" w:rsidR="008D3376" w:rsidRPr="005625D3" w:rsidRDefault="005625D3" w:rsidP="008D3376">
            <w:pPr>
              <w:spacing w:before="40" w:after="40"/>
              <w:jc w:val="center"/>
              <w:rPr>
                <w:rFonts w:ascii="Arial" w:hAnsi="Arial" w:cs="Arial"/>
                <w:color w:val="000000" w:themeColor="text1"/>
              </w:rPr>
            </w:pPr>
            <w:r>
              <w:rPr>
                <w:rFonts w:ascii="Arial" w:hAnsi="Arial" w:cs="Arial"/>
                <w:color w:val="000000" w:themeColor="text1"/>
              </w:rPr>
              <w:t>7-15-20</w:t>
            </w:r>
          </w:p>
        </w:tc>
        <w:tc>
          <w:tcPr>
            <w:tcW w:w="1260" w:type="dxa"/>
            <w:tcBorders>
              <w:top w:val="nil"/>
            </w:tcBorders>
          </w:tcPr>
          <w:p w14:paraId="4B68521E" w14:textId="690BB8EA" w:rsidR="008D3376" w:rsidRPr="005625D3" w:rsidRDefault="008D3376" w:rsidP="008D3376">
            <w:pPr>
              <w:spacing w:before="40" w:after="40"/>
              <w:jc w:val="center"/>
              <w:rPr>
                <w:rFonts w:ascii="Arial" w:hAnsi="Arial" w:cs="Arial"/>
                <w:color w:val="000000" w:themeColor="text1"/>
              </w:rPr>
            </w:pPr>
            <w:r w:rsidRPr="005625D3">
              <w:rPr>
                <w:rFonts w:ascii="Arial" w:hAnsi="Arial" w:cs="Arial"/>
                <w:color w:val="000000" w:themeColor="text1"/>
              </w:rPr>
              <w:t>ND</w:t>
            </w:r>
          </w:p>
        </w:tc>
        <w:tc>
          <w:tcPr>
            <w:tcW w:w="1530" w:type="dxa"/>
            <w:tcBorders>
              <w:top w:val="nil"/>
            </w:tcBorders>
          </w:tcPr>
          <w:p w14:paraId="7C231FF6" w14:textId="04CF48CE" w:rsidR="008D3376" w:rsidRPr="005625D3" w:rsidRDefault="008D3376" w:rsidP="008D3376">
            <w:pPr>
              <w:spacing w:before="40" w:after="40"/>
              <w:jc w:val="center"/>
              <w:rPr>
                <w:rFonts w:ascii="Arial" w:hAnsi="Arial" w:cs="Arial"/>
                <w:color w:val="000000" w:themeColor="text1"/>
              </w:rPr>
            </w:pPr>
            <w:r w:rsidRPr="005625D3">
              <w:rPr>
                <w:rFonts w:ascii="Arial" w:hAnsi="Arial" w:cs="Arial"/>
                <w:color w:val="000000" w:themeColor="text1"/>
              </w:rPr>
              <w:t xml:space="preserve">N/A </w:t>
            </w:r>
          </w:p>
        </w:tc>
        <w:tc>
          <w:tcPr>
            <w:tcW w:w="1170" w:type="dxa"/>
            <w:tcBorders>
              <w:top w:val="nil"/>
            </w:tcBorders>
          </w:tcPr>
          <w:p w14:paraId="6A8E231D" w14:textId="788ED714" w:rsidR="008D3376" w:rsidRPr="005625D3" w:rsidRDefault="008D3376" w:rsidP="008D3376">
            <w:pPr>
              <w:spacing w:before="40" w:after="40"/>
              <w:jc w:val="center"/>
              <w:rPr>
                <w:rFonts w:ascii="Arial" w:hAnsi="Arial" w:cs="Arial"/>
                <w:color w:val="000000" w:themeColor="text1"/>
              </w:rPr>
            </w:pPr>
            <w:r w:rsidRPr="005625D3">
              <w:rPr>
                <w:rFonts w:ascii="Arial" w:hAnsi="Arial" w:cs="Arial"/>
              </w:rPr>
              <w:t>4</w:t>
            </w:r>
          </w:p>
        </w:tc>
        <w:tc>
          <w:tcPr>
            <w:tcW w:w="1260" w:type="dxa"/>
            <w:tcBorders>
              <w:top w:val="nil"/>
            </w:tcBorders>
          </w:tcPr>
          <w:p w14:paraId="69E60E63" w14:textId="549D7B65" w:rsidR="008D3376" w:rsidRPr="005625D3" w:rsidRDefault="008D3376" w:rsidP="008D3376">
            <w:pPr>
              <w:spacing w:before="40" w:after="40"/>
              <w:jc w:val="center"/>
              <w:rPr>
                <w:rFonts w:ascii="Arial" w:hAnsi="Arial" w:cs="Arial"/>
                <w:color w:val="000000" w:themeColor="text1"/>
              </w:rPr>
            </w:pPr>
            <w:r w:rsidRPr="005625D3">
              <w:rPr>
                <w:rFonts w:ascii="Arial" w:hAnsi="Arial" w:cs="Arial"/>
              </w:rPr>
              <w:t>1</w:t>
            </w:r>
          </w:p>
        </w:tc>
        <w:tc>
          <w:tcPr>
            <w:tcW w:w="2340" w:type="dxa"/>
            <w:tcBorders>
              <w:top w:val="nil"/>
              <w:right w:val="single" w:sz="6" w:space="0" w:color="auto"/>
            </w:tcBorders>
          </w:tcPr>
          <w:p w14:paraId="39C2D9A9" w14:textId="14DD69EF" w:rsidR="008D3376" w:rsidRPr="005625D3" w:rsidRDefault="008D3376" w:rsidP="005625D3">
            <w:pPr>
              <w:spacing w:before="40" w:after="40"/>
              <w:rPr>
                <w:rFonts w:ascii="Arial" w:hAnsi="Arial" w:cs="Arial"/>
                <w:color w:val="000000" w:themeColor="text1"/>
              </w:rPr>
            </w:pPr>
            <w:r w:rsidRPr="005625D3">
              <w:rPr>
                <w:rFonts w:ascii="Arial" w:hAnsi="Arial" w:cs="Arial"/>
              </w:rPr>
              <w:t>Discharge from metal refineries, coal-burning factories, and electrical, aerospace, and defense industries</w:t>
            </w:r>
          </w:p>
        </w:tc>
      </w:tr>
      <w:tr w:rsidR="008D3376" w:rsidRPr="005F082E" w14:paraId="457C5C6B" w14:textId="77777777" w:rsidTr="0010797A">
        <w:trPr>
          <w:trHeight w:val="432"/>
        </w:trPr>
        <w:tc>
          <w:tcPr>
            <w:tcW w:w="2245" w:type="dxa"/>
            <w:tcBorders>
              <w:top w:val="nil"/>
              <w:left w:val="single" w:sz="6" w:space="0" w:color="auto"/>
            </w:tcBorders>
            <w:tcMar>
              <w:left w:w="58" w:type="dxa"/>
              <w:right w:w="58" w:type="dxa"/>
            </w:tcMar>
          </w:tcPr>
          <w:p w14:paraId="3AD2E3BE" w14:textId="5FF19207" w:rsidR="008D3376" w:rsidRPr="005625D3" w:rsidRDefault="008D3376" w:rsidP="005625D3">
            <w:pPr>
              <w:spacing w:before="40" w:after="40"/>
              <w:jc w:val="both"/>
              <w:rPr>
                <w:rFonts w:ascii="Arial" w:hAnsi="Arial" w:cs="Arial"/>
                <w:color w:val="000000" w:themeColor="text1"/>
              </w:rPr>
            </w:pPr>
            <w:r w:rsidRPr="005625D3">
              <w:rPr>
                <w:rFonts w:ascii="Arial" w:hAnsi="Arial" w:cs="Arial"/>
              </w:rPr>
              <w:t>Cadmium (µg/L)</w:t>
            </w:r>
          </w:p>
        </w:tc>
        <w:tc>
          <w:tcPr>
            <w:tcW w:w="1440" w:type="dxa"/>
            <w:tcBorders>
              <w:top w:val="nil"/>
            </w:tcBorders>
          </w:tcPr>
          <w:p w14:paraId="4777D075" w14:textId="1636F370" w:rsidR="008D3376" w:rsidRPr="005625D3" w:rsidRDefault="005625D3" w:rsidP="008D3376">
            <w:pPr>
              <w:spacing w:before="40" w:after="40"/>
              <w:jc w:val="center"/>
              <w:rPr>
                <w:rFonts w:ascii="Arial" w:hAnsi="Arial" w:cs="Arial"/>
                <w:color w:val="000000" w:themeColor="text1"/>
              </w:rPr>
            </w:pPr>
            <w:r>
              <w:rPr>
                <w:rFonts w:ascii="Arial" w:hAnsi="Arial" w:cs="Arial"/>
                <w:color w:val="000000" w:themeColor="text1"/>
              </w:rPr>
              <w:t>7-15-20</w:t>
            </w:r>
          </w:p>
        </w:tc>
        <w:tc>
          <w:tcPr>
            <w:tcW w:w="1260" w:type="dxa"/>
            <w:tcBorders>
              <w:top w:val="nil"/>
            </w:tcBorders>
          </w:tcPr>
          <w:p w14:paraId="5A84E993" w14:textId="75609241" w:rsidR="008D3376" w:rsidRPr="005625D3" w:rsidRDefault="008D3376" w:rsidP="008D3376">
            <w:pPr>
              <w:spacing w:before="40" w:after="40"/>
              <w:jc w:val="center"/>
              <w:rPr>
                <w:rFonts w:ascii="Arial" w:hAnsi="Arial" w:cs="Arial"/>
                <w:color w:val="000000" w:themeColor="text1"/>
              </w:rPr>
            </w:pPr>
            <w:r w:rsidRPr="005625D3">
              <w:rPr>
                <w:rFonts w:ascii="Arial" w:hAnsi="Arial" w:cs="Arial"/>
                <w:color w:val="000000" w:themeColor="text1"/>
              </w:rPr>
              <w:t>ND</w:t>
            </w:r>
          </w:p>
        </w:tc>
        <w:tc>
          <w:tcPr>
            <w:tcW w:w="1530" w:type="dxa"/>
            <w:tcBorders>
              <w:top w:val="nil"/>
            </w:tcBorders>
          </w:tcPr>
          <w:p w14:paraId="38019AC6" w14:textId="34C8F24B" w:rsidR="008D3376" w:rsidRPr="005625D3" w:rsidRDefault="008D3376" w:rsidP="008D3376">
            <w:pPr>
              <w:spacing w:before="40" w:after="40"/>
              <w:jc w:val="center"/>
              <w:rPr>
                <w:rFonts w:ascii="Arial" w:hAnsi="Arial" w:cs="Arial"/>
                <w:color w:val="000000" w:themeColor="text1"/>
              </w:rPr>
            </w:pPr>
            <w:r w:rsidRPr="005625D3">
              <w:rPr>
                <w:rFonts w:ascii="Arial" w:hAnsi="Arial" w:cs="Arial"/>
                <w:color w:val="000000" w:themeColor="text1"/>
              </w:rPr>
              <w:t xml:space="preserve">N/A </w:t>
            </w:r>
          </w:p>
        </w:tc>
        <w:tc>
          <w:tcPr>
            <w:tcW w:w="1170" w:type="dxa"/>
            <w:tcBorders>
              <w:top w:val="nil"/>
            </w:tcBorders>
          </w:tcPr>
          <w:p w14:paraId="309B66C3" w14:textId="61B00EE5" w:rsidR="008D3376" w:rsidRPr="005625D3" w:rsidRDefault="008D3376" w:rsidP="008D3376">
            <w:pPr>
              <w:spacing w:before="40" w:after="40"/>
              <w:jc w:val="center"/>
              <w:rPr>
                <w:rFonts w:ascii="Arial" w:hAnsi="Arial" w:cs="Arial"/>
                <w:color w:val="000000" w:themeColor="text1"/>
              </w:rPr>
            </w:pPr>
            <w:r w:rsidRPr="005625D3">
              <w:rPr>
                <w:rFonts w:ascii="Arial" w:hAnsi="Arial" w:cs="Arial"/>
              </w:rPr>
              <w:t>5</w:t>
            </w:r>
          </w:p>
        </w:tc>
        <w:tc>
          <w:tcPr>
            <w:tcW w:w="1260" w:type="dxa"/>
            <w:tcBorders>
              <w:top w:val="nil"/>
            </w:tcBorders>
          </w:tcPr>
          <w:p w14:paraId="54C20F98" w14:textId="1C5CF37C" w:rsidR="008D3376" w:rsidRPr="005625D3" w:rsidRDefault="008D3376" w:rsidP="008D3376">
            <w:pPr>
              <w:spacing w:before="40" w:after="40"/>
              <w:jc w:val="center"/>
              <w:rPr>
                <w:rFonts w:ascii="Arial" w:hAnsi="Arial" w:cs="Arial"/>
                <w:color w:val="000000" w:themeColor="text1"/>
              </w:rPr>
            </w:pPr>
            <w:r w:rsidRPr="005625D3">
              <w:rPr>
                <w:rFonts w:ascii="Arial" w:hAnsi="Arial" w:cs="Arial"/>
              </w:rPr>
              <w:t>0.04</w:t>
            </w:r>
          </w:p>
        </w:tc>
        <w:tc>
          <w:tcPr>
            <w:tcW w:w="2340" w:type="dxa"/>
            <w:tcBorders>
              <w:top w:val="nil"/>
              <w:right w:val="single" w:sz="6" w:space="0" w:color="auto"/>
            </w:tcBorders>
          </w:tcPr>
          <w:p w14:paraId="33DD225F" w14:textId="4D2AE6DC" w:rsidR="008D3376" w:rsidRPr="005625D3" w:rsidRDefault="008D3376" w:rsidP="005625D3">
            <w:pPr>
              <w:spacing w:before="40" w:after="40"/>
              <w:rPr>
                <w:rFonts w:ascii="Arial" w:hAnsi="Arial" w:cs="Arial"/>
                <w:color w:val="000000" w:themeColor="text1"/>
              </w:rPr>
            </w:pPr>
            <w:r w:rsidRPr="005625D3">
              <w:rPr>
                <w:rFonts w:ascii="Arial" w:hAnsi="Arial" w:cs="Arial"/>
              </w:rPr>
              <w:t xml:space="preserve">Internal corrosion of galvanized pipes; </w:t>
            </w:r>
            <w:r w:rsidRPr="005625D3">
              <w:rPr>
                <w:rFonts w:ascii="Arial" w:hAnsi="Arial" w:cs="Arial"/>
              </w:rPr>
              <w:lastRenderedPageBreak/>
              <w:t>erosion of natural deposits; discharge from electroplating and industrial chemical factories, and metal refineries; runoff from waste batteries and paints</w:t>
            </w:r>
          </w:p>
        </w:tc>
      </w:tr>
      <w:tr w:rsidR="008D3376" w:rsidRPr="005F082E" w14:paraId="5E7F6606" w14:textId="77777777" w:rsidTr="0010797A">
        <w:trPr>
          <w:trHeight w:val="432"/>
        </w:trPr>
        <w:tc>
          <w:tcPr>
            <w:tcW w:w="2245" w:type="dxa"/>
            <w:tcBorders>
              <w:top w:val="nil"/>
              <w:left w:val="single" w:sz="6" w:space="0" w:color="auto"/>
            </w:tcBorders>
            <w:tcMar>
              <w:left w:w="58" w:type="dxa"/>
              <w:right w:w="58" w:type="dxa"/>
            </w:tcMar>
          </w:tcPr>
          <w:p w14:paraId="6F6D21F3" w14:textId="222C8637" w:rsidR="008D3376" w:rsidRPr="005625D3" w:rsidRDefault="008D3376" w:rsidP="005625D3">
            <w:pPr>
              <w:spacing w:before="40" w:after="40"/>
              <w:jc w:val="both"/>
              <w:rPr>
                <w:rFonts w:ascii="Arial" w:hAnsi="Arial" w:cs="Arial"/>
                <w:color w:val="000000" w:themeColor="text1"/>
              </w:rPr>
            </w:pPr>
            <w:r w:rsidRPr="005625D3">
              <w:rPr>
                <w:rFonts w:ascii="Arial" w:hAnsi="Arial" w:cs="Arial"/>
              </w:rPr>
              <w:lastRenderedPageBreak/>
              <w:t>Chromium [Total] (µg/L)</w:t>
            </w:r>
          </w:p>
        </w:tc>
        <w:tc>
          <w:tcPr>
            <w:tcW w:w="1440" w:type="dxa"/>
            <w:tcBorders>
              <w:top w:val="nil"/>
            </w:tcBorders>
          </w:tcPr>
          <w:p w14:paraId="48BC5040" w14:textId="5748899F" w:rsidR="008D3376" w:rsidRPr="005625D3" w:rsidRDefault="005625D3" w:rsidP="008D3376">
            <w:pPr>
              <w:spacing w:before="40" w:after="40"/>
              <w:jc w:val="center"/>
              <w:rPr>
                <w:rFonts w:ascii="Arial" w:hAnsi="Arial" w:cs="Arial"/>
                <w:color w:val="000000" w:themeColor="text1"/>
              </w:rPr>
            </w:pPr>
            <w:r>
              <w:rPr>
                <w:rFonts w:ascii="Arial" w:hAnsi="Arial" w:cs="Arial"/>
                <w:color w:val="000000" w:themeColor="text1"/>
              </w:rPr>
              <w:t>7-15-20</w:t>
            </w:r>
          </w:p>
        </w:tc>
        <w:tc>
          <w:tcPr>
            <w:tcW w:w="1260" w:type="dxa"/>
            <w:tcBorders>
              <w:top w:val="nil"/>
            </w:tcBorders>
          </w:tcPr>
          <w:p w14:paraId="7B5F9385" w14:textId="5E91E1D5" w:rsidR="008D3376" w:rsidRPr="005625D3" w:rsidRDefault="008D3376" w:rsidP="008D3376">
            <w:pPr>
              <w:spacing w:before="40" w:after="40"/>
              <w:jc w:val="center"/>
              <w:rPr>
                <w:rFonts w:ascii="Arial" w:hAnsi="Arial" w:cs="Arial"/>
                <w:color w:val="000000" w:themeColor="text1"/>
              </w:rPr>
            </w:pPr>
            <w:r w:rsidRPr="005625D3">
              <w:rPr>
                <w:rFonts w:ascii="Arial" w:hAnsi="Arial" w:cs="Arial"/>
                <w:color w:val="000000" w:themeColor="text1"/>
              </w:rPr>
              <w:t>ND</w:t>
            </w:r>
          </w:p>
        </w:tc>
        <w:tc>
          <w:tcPr>
            <w:tcW w:w="1530" w:type="dxa"/>
            <w:tcBorders>
              <w:top w:val="nil"/>
            </w:tcBorders>
          </w:tcPr>
          <w:p w14:paraId="1CAB4137" w14:textId="772E371C" w:rsidR="008D3376" w:rsidRPr="005625D3" w:rsidRDefault="008D3376" w:rsidP="008D3376">
            <w:pPr>
              <w:spacing w:before="40" w:after="40"/>
              <w:jc w:val="center"/>
              <w:rPr>
                <w:rFonts w:ascii="Arial" w:hAnsi="Arial" w:cs="Arial"/>
                <w:color w:val="000000" w:themeColor="text1"/>
              </w:rPr>
            </w:pPr>
            <w:r w:rsidRPr="005625D3">
              <w:rPr>
                <w:rFonts w:ascii="Arial" w:hAnsi="Arial" w:cs="Arial"/>
                <w:color w:val="000000" w:themeColor="text1"/>
              </w:rPr>
              <w:t xml:space="preserve">N/A </w:t>
            </w:r>
          </w:p>
        </w:tc>
        <w:tc>
          <w:tcPr>
            <w:tcW w:w="1170" w:type="dxa"/>
            <w:tcBorders>
              <w:top w:val="nil"/>
            </w:tcBorders>
          </w:tcPr>
          <w:p w14:paraId="70F1A408" w14:textId="37125FFD" w:rsidR="008D3376" w:rsidRPr="005625D3" w:rsidRDefault="008D3376" w:rsidP="008D3376">
            <w:pPr>
              <w:spacing w:before="40" w:after="40"/>
              <w:jc w:val="center"/>
              <w:rPr>
                <w:rFonts w:ascii="Arial" w:hAnsi="Arial" w:cs="Arial"/>
                <w:color w:val="000000" w:themeColor="text1"/>
              </w:rPr>
            </w:pPr>
            <w:r w:rsidRPr="005625D3">
              <w:rPr>
                <w:rFonts w:ascii="Arial" w:hAnsi="Arial" w:cs="Arial"/>
              </w:rPr>
              <w:t>50</w:t>
            </w:r>
          </w:p>
        </w:tc>
        <w:tc>
          <w:tcPr>
            <w:tcW w:w="1260" w:type="dxa"/>
            <w:tcBorders>
              <w:top w:val="nil"/>
            </w:tcBorders>
          </w:tcPr>
          <w:p w14:paraId="012ECAEF" w14:textId="30CC0B93" w:rsidR="008D3376" w:rsidRPr="005625D3" w:rsidRDefault="008D3376" w:rsidP="008D3376">
            <w:pPr>
              <w:spacing w:before="40" w:after="40"/>
              <w:jc w:val="center"/>
              <w:rPr>
                <w:rFonts w:ascii="Arial" w:hAnsi="Arial" w:cs="Arial"/>
                <w:color w:val="000000" w:themeColor="text1"/>
              </w:rPr>
            </w:pPr>
            <w:r w:rsidRPr="005625D3">
              <w:rPr>
                <w:rFonts w:ascii="Arial" w:hAnsi="Arial" w:cs="Arial"/>
              </w:rPr>
              <w:t>(100)</w:t>
            </w:r>
          </w:p>
        </w:tc>
        <w:tc>
          <w:tcPr>
            <w:tcW w:w="2340" w:type="dxa"/>
            <w:tcBorders>
              <w:top w:val="nil"/>
              <w:right w:val="single" w:sz="6" w:space="0" w:color="auto"/>
            </w:tcBorders>
          </w:tcPr>
          <w:p w14:paraId="7B2BE865" w14:textId="4BA13189" w:rsidR="008D3376" w:rsidRPr="005625D3" w:rsidRDefault="008D3376" w:rsidP="005625D3">
            <w:pPr>
              <w:spacing w:before="40" w:after="40"/>
              <w:rPr>
                <w:rFonts w:ascii="Arial" w:hAnsi="Arial" w:cs="Arial"/>
                <w:color w:val="000000" w:themeColor="text1"/>
              </w:rPr>
            </w:pPr>
            <w:r w:rsidRPr="005625D3">
              <w:rPr>
                <w:rFonts w:ascii="Arial" w:hAnsi="Arial" w:cs="Arial"/>
              </w:rPr>
              <w:t>Discharge from steel and pulp mills and chrome plating; erosion of natural deposits</w:t>
            </w:r>
          </w:p>
        </w:tc>
      </w:tr>
      <w:tr w:rsidR="008D3376" w:rsidRPr="005F082E" w14:paraId="384077A4" w14:textId="77777777" w:rsidTr="0010797A">
        <w:trPr>
          <w:trHeight w:val="432"/>
        </w:trPr>
        <w:tc>
          <w:tcPr>
            <w:tcW w:w="2245" w:type="dxa"/>
            <w:tcBorders>
              <w:top w:val="nil"/>
              <w:left w:val="single" w:sz="6" w:space="0" w:color="auto"/>
            </w:tcBorders>
            <w:tcMar>
              <w:left w:w="58" w:type="dxa"/>
              <w:right w:w="58" w:type="dxa"/>
            </w:tcMar>
          </w:tcPr>
          <w:p w14:paraId="6BB71C7C" w14:textId="5AC05B5A" w:rsidR="008D3376" w:rsidRPr="005625D3" w:rsidRDefault="008D3376" w:rsidP="008D3376">
            <w:pPr>
              <w:spacing w:before="40" w:after="40"/>
              <w:ind w:left="30"/>
              <w:jc w:val="both"/>
              <w:rPr>
                <w:rFonts w:ascii="Arial" w:hAnsi="Arial" w:cs="Arial"/>
                <w:color w:val="000000" w:themeColor="text1"/>
              </w:rPr>
            </w:pPr>
            <w:r w:rsidRPr="005625D3">
              <w:rPr>
                <w:rFonts w:ascii="Arial" w:hAnsi="Arial" w:cs="Arial"/>
              </w:rPr>
              <w:t>Fluoride (mg/L)</w:t>
            </w:r>
          </w:p>
        </w:tc>
        <w:tc>
          <w:tcPr>
            <w:tcW w:w="1440" w:type="dxa"/>
            <w:tcBorders>
              <w:top w:val="nil"/>
            </w:tcBorders>
          </w:tcPr>
          <w:p w14:paraId="6ACCA347" w14:textId="6798E177" w:rsidR="008D3376" w:rsidRPr="005625D3" w:rsidRDefault="005625D3" w:rsidP="008D3376">
            <w:pPr>
              <w:spacing w:before="40" w:after="40"/>
              <w:jc w:val="center"/>
              <w:rPr>
                <w:rFonts w:ascii="Arial" w:hAnsi="Arial" w:cs="Arial"/>
                <w:color w:val="000000" w:themeColor="text1"/>
              </w:rPr>
            </w:pPr>
            <w:r>
              <w:rPr>
                <w:rFonts w:ascii="Arial" w:hAnsi="Arial" w:cs="Arial"/>
                <w:color w:val="000000" w:themeColor="text1"/>
              </w:rPr>
              <w:t>7-15-20</w:t>
            </w:r>
          </w:p>
        </w:tc>
        <w:tc>
          <w:tcPr>
            <w:tcW w:w="1260" w:type="dxa"/>
            <w:tcBorders>
              <w:top w:val="nil"/>
            </w:tcBorders>
          </w:tcPr>
          <w:p w14:paraId="47A0B9BA" w14:textId="6AAB631F" w:rsidR="008D3376" w:rsidRPr="005625D3" w:rsidRDefault="005625D3" w:rsidP="008D3376">
            <w:pPr>
              <w:spacing w:before="40" w:after="40"/>
              <w:jc w:val="center"/>
              <w:rPr>
                <w:rFonts w:ascii="Arial" w:hAnsi="Arial" w:cs="Arial"/>
                <w:color w:val="000000" w:themeColor="text1"/>
              </w:rPr>
            </w:pPr>
            <w:r>
              <w:rPr>
                <w:rFonts w:ascii="Arial" w:hAnsi="Arial" w:cs="Arial"/>
                <w:color w:val="000000" w:themeColor="text1"/>
              </w:rPr>
              <w:t>0.1</w:t>
            </w:r>
          </w:p>
        </w:tc>
        <w:tc>
          <w:tcPr>
            <w:tcW w:w="1530" w:type="dxa"/>
            <w:tcBorders>
              <w:top w:val="nil"/>
            </w:tcBorders>
          </w:tcPr>
          <w:p w14:paraId="7C01F3CD" w14:textId="1E661EDE" w:rsidR="008D3376" w:rsidRPr="005625D3" w:rsidRDefault="008D3376" w:rsidP="008D3376">
            <w:pPr>
              <w:spacing w:before="40" w:after="40"/>
              <w:jc w:val="center"/>
              <w:rPr>
                <w:rFonts w:ascii="Arial" w:hAnsi="Arial" w:cs="Arial"/>
                <w:color w:val="000000" w:themeColor="text1"/>
              </w:rPr>
            </w:pPr>
            <w:r w:rsidRPr="005625D3">
              <w:rPr>
                <w:rFonts w:ascii="Arial" w:hAnsi="Arial" w:cs="Arial"/>
                <w:color w:val="000000" w:themeColor="text1"/>
              </w:rPr>
              <w:t xml:space="preserve">N/A </w:t>
            </w:r>
          </w:p>
        </w:tc>
        <w:tc>
          <w:tcPr>
            <w:tcW w:w="1170" w:type="dxa"/>
            <w:tcBorders>
              <w:top w:val="nil"/>
            </w:tcBorders>
          </w:tcPr>
          <w:p w14:paraId="71F2FA81" w14:textId="71A62645" w:rsidR="008D3376" w:rsidRPr="005625D3" w:rsidRDefault="008D3376" w:rsidP="008D3376">
            <w:pPr>
              <w:spacing w:before="40" w:after="40"/>
              <w:jc w:val="center"/>
              <w:rPr>
                <w:rFonts w:ascii="Arial" w:hAnsi="Arial" w:cs="Arial"/>
                <w:color w:val="000000" w:themeColor="text1"/>
              </w:rPr>
            </w:pPr>
            <w:r w:rsidRPr="005625D3">
              <w:rPr>
                <w:rFonts w:ascii="Arial" w:hAnsi="Arial" w:cs="Arial"/>
              </w:rPr>
              <w:t>2.0</w:t>
            </w:r>
          </w:p>
        </w:tc>
        <w:tc>
          <w:tcPr>
            <w:tcW w:w="1260" w:type="dxa"/>
            <w:tcBorders>
              <w:top w:val="nil"/>
            </w:tcBorders>
          </w:tcPr>
          <w:p w14:paraId="11810A99" w14:textId="25E15DB7" w:rsidR="008D3376" w:rsidRPr="005625D3" w:rsidRDefault="008D3376" w:rsidP="008D3376">
            <w:pPr>
              <w:spacing w:before="40" w:after="40"/>
              <w:jc w:val="center"/>
              <w:rPr>
                <w:rFonts w:ascii="Arial" w:hAnsi="Arial" w:cs="Arial"/>
                <w:color w:val="000000" w:themeColor="text1"/>
              </w:rPr>
            </w:pPr>
            <w:r w:rsidRPr="005625D3">
              <w:rPr>
                <w:rFonts w:ascii="Arial" w:hAnsi="Arial" w:cs="Arial"/>
              </w:rPr>
              <w:t>1</w:t>
            </w:r>
          </w:p>
        </w:tc>
        <w:tc>
          <w:tcPr>
            <w:tcW w:w="2340" w:type="dxa"/>
            <w:tcBorders>
              <w:top w:val="nil"/>
              <w:right w:val="single" w:sz="6" w:space="0" w:color="auto"/>
            </w:tcBorders>
          </w:tcPr>
          <w:p w14:paraId="1E803A12" w14:textId="7097E98F" w:rsidR="008D3376" w:rsidRPr="005625D3" w:rsidRDefault="008D3376" w:rsidP="005625D3">
            <w:pPr>
              <w:spacing w:before="40" w:after="40"/>
              <w:rPr>
                <w:rFonts w:ascii="Arial" w:hAnsi="Arial" w:cs="Arial"/>
                <w:color w:val="000000" w:themeColor="text1"/>
              </w:rPr>
            </w:pPr>
            <w:r w:rsidRPr="005625D3">
              <w:rPr>
                <w:rFonts w:ascii="Arial" w:hAnsi="Arial" w:cs="Arial"/>
              </w:rPr>
              <w:t>Erosion of natural deposits; water additive that promotes strong teeth; discharge from fertilizer and aluminum factories</w:t>
            </w:r>
          </w:p>
        </w:tc>
      </w:tr>
      <w:tr w:rsidR="008D3376" w:rsidRPr="005F082E" w14:paraId="073223C3" w14:textId="77777777" w:rsidTr="0010797A">
        <w:trPr>
          <w:trHeight w:val="432"/>
        </w:trPr>
        <w:tc>
          <w:tcPr>
            <w:tcW w:w="2245" w:type="dxa"/>
            <w:tcBorders>
              <w:top w:val="nil"/>
              <w:left w:val="single" w:sz="6" w:space="0" w:color="auto"/>
            </w:tcBorders>
            <w:tcMar>
              <w:left w:w="58" w:type="dxa"/>
              <w:right w:w="58" w:type="dxa"/>
            </w:tcMar>
          </w:tcPr>
          <w:p w14:paraId="02862098" w14:textId="78A96B89" w:rsidR="008D3376" w:rsidRPr="005625D3" w:rsidRDefault="008D3376" w:rsidP="005625D3">
            <w:pPr>
              <w:spacing w:before="40" w:after="40"/>
              <w:jc w:val="both"/>
              <w:rPr>
                <w:rFonts w:ascii="Arial" w:hAnsi="Arial" w:cs="Arial"/>
                <w:color w:val="000000" w:themeColor="text1"/>
              </w:rPr>
            </w:pPr>
            <w:r w:rsidRPr="005625D3">
              <w:rPr>
                <w:rFonts w:ascii="Arial" w:hAnsi="Arial" w:cs="Arial"/>
              </w:rPr>
              <w:t>Lead (µg/L)</w:t>
            </w:r>
          </w:p>
        </w:tc>
        <w:tc>
          <w:tcPr>
            <w:tcW w:w="1440" w:type="dxa"/>
            <w:tcBorders>
              <w:top w:val="nil"/>
            </w:tcBorders>
          </w:tcPr>
          <w:p w14:paraId="6E9D082F" w14:textId="2452B88B" w:rsidR="008D3376" w:rsidRPr="005625D3" w:rsidRDefault="005625D3" w:rsidP="008D3376">
            <w:pPr>
              <w:spacing w:before="40" w:after="40"/>
              <w:jc w:val="center"/>
              <w:rPr>
                <w:rFonts w:ascii="Arial" w:hAnsi="Arial" w:cs="Arial"/>
                <w:color w:val="000000" w:themeColor="text1"/>
              </w:rPr>
            </w:pPr>
            <w:r>
              <w:rPr>
                <w:rFonts w:ascii="Arial" w:hAnsi="Arial" w:cs="Arial"/>
                <w:color w:val="000000" w:themeColor="text1"/>
              </w:rPr>
              <w:t>7-15-20</w:t>
            </w:r>
          </w:p>
        </w:tc>
        <w:tc>
          <w:tcPr>
            <w:tcW w:w="1260" w:type="dxa"/>
            <w:tcBorders>
              <w:top w:val="nil"/>
            </w:tcBorders>
          </w:tcPr>
          <w:p w14:paraId="194FF049" w14:textId="523FA215" w:rsidR="008D3376" w:rsidRPr="005625D3" w:rsidRDefault="005625D3" w:rsidP="008D3376">
            <w:pPr>
              <w:spacing w:before="40" w:after="40"/>
              <w:jc w:val="center"/>
              <w:rPr>
                <w:rFonts w:ascii="Arial" w:hAnsi="Arial" w:cs="Arial"/>
                <w:color w:val="000000" w:themeColor="text1"/>
              </w:rPr>
            </w:pPr>
            <w:r>
              <w:rPr>
                <w:rFonts w:ascii="Arial" w:hAnsi="Arial" w:cs="Arial"/>
                <w:color w:val="000000" w:themeColor="text1"/>
              </w:rPr>
              <w:t>5</w:t>
            </w:r>
          </w:p>
        </w:tc>
        <w:tc>
          <w:tcPr>
            <w:tcW w:w="1530" w:type="dxa"/>
            <w:tcBorders>
              <w:top w:val="nil"/>
            </w:tcBorders>
          </w:tcPr>
          <w:p w14:paraId="2AC1D8A4" w14:textId="16272931" w:rsidR="008D3376" w:rsidRPr="005625D3" w:rsidRDefault="008D3376" w:rsidP="008D3376">
            <w:pPr>
              <w:spacing w:before="40" w:after="40"/>
              <w:jc w:val="center"/>
              <w:rPr>
                <w:rFonts w:ascii="Arial" w:hAnsi="Arial" w:cs="Arial"/>
                <w:color w:val="000000" w:themeColor="text1"/>
              </w:rPr>
            </w:pPr>
            <w:r w:rsidRPr="005625D3">
              <w:rPr>
                <w:rFonts w:ascii="Arial" w:hAnsi="Arial" w:cs="Arial"/>
                <w:color w:val="000000" w:themeColor="text1"/>
              </w:rPr>
              <w:t>N/A</w:t>
            </w:r>
          </w:p>
        </w:tc>
        <w:tc>
          <w:tcPr>
            <w:tcW w:w="1170" w:type="dxa"/>
            <w:tcBorders>
              <w:top w:val="nil"/>
            </w:tcBorders>
          </w:tcPr>
          <w:p w14:paraId="69A0E74A" w14:textId="541BF664" w:rsidR="008D3376" w:rsidRPr="005625D3" w:rsidRDefault="008D3376" w:rsidP="008D3376">
            <w:pPr>
              <w:spacing w:before="40" w:after="40"/>
              <w:jc w:val="center"/>
              <w:rPr>
                <w:rFonts w:ascii="Arial" w:hAnsi="Arial" w:cs="Arial"/>
                <w:color w:val="000000" w:themeColor="text1"/>
              </w:rPr>
            </w:pPr>
            <w:r w:rsidRPr="005625D3">
              <w:rPr>
                <w:rFonts w:ascii="Arial" w:hAnsi="Arial" w:cs="Arial"/>
              </w:rPr>
              <w:t>AL = 15</w:t>
            </w:r>
          </w:p>
        </w:tc>
        <w:tc>
          <w:tcPr>
            <w:tcW w:w="1260" w:type="dxa"/>
            <w:tcBorders>
              <w:top w:val="nil"/>
            </w:tcBorders>
          </w:tcPr>
          <w:p w14:paraId="5CD5E84F" w14:textId="4DE52E89" w:rsidR="008D3376" w:rsidRPr="005625D3" w:rsidRDefault="008D3376" w:rsidP="008D3376">
            <w:pPr>
              <w:spacing w:before="40" w:after="40"/>
              <w:jc w:val="center"/>
              <w:rPr>
                <w:rFonts w:ascii="Arial" w:hAnsi="Arial" w:cs="Arial"/>
                <w:color w:val="000000" w:themeColor="text1"/>
              </w:rPr>
            </w:pPr>
            <w:r w:rsidRPr="005625D3">
              <w:rPr>
                <w:rFonts w:ascii="Arial" w:hAnsi="Arial" w:cs="Arial"/>
              </w:rPr>
              <w:t>0.2</w:t>
            </w:r>
          </w:p>
        </w:tc>
        <w:tc>
          <w:tcPr>
            <w:tcW w:w="2340" w:type="dxa"/>
            <w:tcBorders>
              <w:top w:val="nil"/>
              <w:right w:val="single" w:sz="6" w:space="0" w:color="auto"/>
            </w:tcBorders>
          </w:tcPr>
          <w:p w14:paraId="153E0428" w14:textId="18974D16" w:rsidR="008D3376" w:rsidRPr="005625D3" w:rsidRDefault="008D3376" w:rsidP="005625D3">
            <w:pPr>
              <w:spacing w:before="40" w:after="40"/>
              <w:rPr>
                <w:rFonts w:ascii="Arial" w:hAnsi="Arial" w:cs="Arial"/>
                <w:color w:val="000000" w:themeColor="text1"/>
              </w:rPr>
            </w:pPr>
            <w:r w:rsidRPr="005625D3">
              <w:rPr>
                <w:rFonts w:ascii="Arial" w:hAnsi="Arial" w:cs="Arial"/>
              </w:rPr>
              <w:t>Internal corrosion of household water plumbing systems; discharges from industrial manufacturers; erosion of natural deposits</w:t>
            </w:r>
          </w:p>
        </w:tc>
      </w:tr>
      <w:tr w:rsidR="008D3376" w:rsidRPr="005F082E" w14:paraId="40C742CD" w14:textId="77777777" w:rsidTr="0010797A">
        <w:trPr>
          <w:trHeight w:val="432"/>
        </w:trPr>
        <w:tc>
          <w:tcPr>
            <w:tcW w:w="2245" w:type="dxa"/>
            <w:tcBorders>
              <w:top w:val="nil"/>
              <w:left w:val="single" w:sz="6" w:space="0" w:color="auto"/>
            </w:tcBorders>
            <w:tcMar>
              <w:left w:w="58" w:type="dxa"/>
              <w:right w:w="58" w:type="dxa"/>
            </w:tcMar>
          </w:tcPr>
          <w:p w14:paraId="68BF00FC" w14:textId="49DF320D" w:rsidR="008D3376" w:rsidRPr="005625D3" w:rsidRDefault="008D3376" w:rsidP="005625D3">
            <w:pPr>
              <w:spacing w:before="40" w:after="40"/>
              <w:rPr>
                <w:rFonts w:ascii="Arial" w:hAnsi="Arial" w:cs="Arial"/>
                <w:color w:val="000000" w:themeColor="text1"/>
              </w:rPr>
            </w:pPr>
            <w:r w:rsidRPr="005625D3">
              <w:rPr>
                <w:rFonts w:ascii="Arial" w:hAnsi="Arial" w:cs="Arial"/>
              </w:rPr>
              <w:t>Mercury [Inorganic] (µg/L)</w:t>
            </w:r>
          </w:p>
        </w:tc>
        <w:tc>
          <w:tcPr>
            <w:tcW w:w="1440" w:type="dxa"/>
            <w:tcBorders>
              <w:top w:val="nil"/>
            </w:tcBorders>
          </w:tcPr>
          <w:p w14:paraId="0295B1B2" w14:textId="0255C101" w:rsidR="008D3376" w:rsidRPr="005625D3" w:rsidRDefault="005625D3" w:rsidP="008D3376">
            <w:pPr>
              <w:spacing w:before="40" w:after="40"/>
              <w:jc w:val="center"/>
              <w:rPr>
                <w:rFonts w:ascii="Arial" w:hAnsi="Arial" w:cs="Arial"/>
                <w:color w:val="000000" w:themeColor="text1"/>
              </w:rPr>
            </w:pPr>
            <w:r>
              <w:rPr>
                <w:rFonts w:ascii="Arial" w:hAnsi="Arial" w:cs="Arial"/>
                <w:color w:val="000000" w:themeColor="text1"/>
              </w:rPr>
              <w:t>7-15-20</w:t>
            </w:r>
          </w:p>
        </w:tc>
        <w:tc>
          <w:tcPr>
            <w:tcW w:w="1260" w:type="dxa"/>
            <w:tcBorders>
              <w:top w:val="nil"/>
            </w:tcBorders>
          </w:tcPr>
          <w:p w14:paraId="43CEAD97" w14:textId="21763B75" w:rsidR="008D3376" w:rsidRPr="005625D3" w:rsidRDefault="008D3376" w:rsidP="008D3376">
            <w:pPr>
              <w:spacing w:before="40" w:after="40"/>
              <w:jc w:val="center"/>
              <w:rPr>
                <w:rFonts w:ascii="Arial" w:hAnsi="Arial" w:cs="Arial"/>
                <w:color w:val="000000" w:themeColor="text1"/>
              </w:rPr>
            </w:pPr>
            <w:r w:rsidRPr="005625D3">
              <w:rPr>
                <w:rFonts w:ascii="Arial" w:hAnsi="Arial" w:cs="Arial"/>
                <w:color w:val="000000" w:themeColor="text1"/>
              </w:rPr>
              <w:t>ND</w:t>
            </w:r>
          </w:p>
        </w:tc>
        <w:tc>
          <w:tcPr>
            <w:tcW w:w="1530" w:type="dxa"/>
            <w:tcBorders>
              <w:top w:val="nil"/>
            </w:tcBorders>
          </w:tcPr>
          <w:p w14:paraId="6AE64EF9" w14:textId="08419A9D" w:rsidR="008D3376" w:rsidRPr="005625D3" w:rsidRDefault="008D3376" w:rsidP="008D3376">
            <w:pPr>
              <w:spacing w:before="40" w:after="40"/>
              <w:jc w:val="center"/>
              <w:rPr>
                <w:rFonts w:ascii="Arial" w:hAnsi="Arial" w:cs="Arial"/>
                <w:color w:val="000000" w:themeColor="text1"/>
              </w:rPr>
            </w:pPr>
            <w:r w:rsidRPr="005625D3">
              <w:rPr>
                <w:rFonts w:ascii="Arial" w:hAnsi="Arial" w:cs="Arial"/>
                <w:color w:val="000000" w:themeColor="text1"/>
              </w:rPr>
              <w:t>N/A</w:t>
            </w:r>
          </w:p>
        </w:tc>
        <w:tc>
          <w:tcPr>
            <w:tcW w:w="1170" w:type="dxa"/>
            <w:tcBorders>
              <w:top w:val="nil"/>
            </w:tcBorders>
          </w:tcPr>
          <w:p w14:paraId="2070A47D" w14:textId="2B0A8D61" w:rsidR="008D3376" w:rsidRPr="005625D3" w:rsidRDefault="008D3376" w:rsidP="008D3376">
            <w:pPr>
              <w:spacing w:before="40" w:after="40"/>
              <w:jc w:val="center"/>
              <w:rPr>
                <w:rFonts w:ascii="Arial" w:hAnsi="Arial" w:cs="Arial"/>
                <w:color w:val="000000" w:themeColor="text1"/>
              </w:rPr>
            </w:pPr>
            <w:r w:rsidRPr="005625D3">
              <w:rPr>
                <w:rFonts w:ascii="Arial" w:hAnsi="Arial" w:cs="Arial"/>
              </w:rPr>
              <w:t>2</w:t>
            </w:r>
          </w:p>
        </w:tc>
        <w:tc>
          <w:tcPr>
            <w:tcW w:w="1260" w:type="dxa"/>
            <w:tcBorders>
              <w:top w:val="nil"/>
            </w:tcBorders>
          </w:tcPr>
          <w:p w14:paraId="1C6316F8" w14:textId="4C308748" w:rsidR="008D3376" w:rsidRPr="005625D3" w:rsidRDefault="008D3376" w:rsidP="008D3376">
            <w:pPr>
              <w:spacing w:before="40" w:after="40"/>
              <w:jc w:val="center"/>
              <w:rPr>
                <w:rFonts w:ascii="Arial" w:hAnsi="Arial" w:cs="Arial"/>
                <w:color w:val="000000" w:themeColor="text1"/>
              </w:rPr>
            </w:pPr>
            <w:r w:rsidRPr="005625D3">
              <w:rPr>
                <w:rFonts w:ascii="Arial" w:hAnsi="Arial" w:cs="Arial"/>
              </w:rPr>
              <w:t>1.2</w:t>
            </w:r>
          </w:p>
        </w:tc>
        <w:tc>
          <w:tcPr>
            <w:tcW w:w="2340" w:type="dxa"/>
            <w:tcBorders>
              <w:top w:val="nil"/>
              <w:right w:val="single" w:sz="6" w:space="0" w:color="auto"/>
            </w:tcBorders>
          </w:tcPr>
          <w:p w14:paraId="2074ED7B" w14:textId="5718D7C5" w:rsidR="008D3376" w:rsidRPr="005625D3" w:rsidRDefault="008D3376" w:rsidP="005625D3">
            <w:pPr>
              <w:spacing w:before="40" w:after="40"/>
              <w:rPr>
                <w:rFonts w:ascii="Arial" w:hAnsi="Arial" w:cs="Arial"/>
                <w:color w:val="000000" w:themeColor="text1"/>
              </w:rPr>
            </w:pPr>
            <w:r w:rsidRPr="005625D3">
              <w:rPr>
                <w:rFonts w:ascii="Arial" w:hAnsi="Arial" w:cs="Arial"/>
              </w:rPr>
              <w:t>Erosion of natural deposits; discharge from refineries and factories; runoff from landfills and cropland</w:t>
            </w:r>
          </w:p>
        </w:tc>
      </w:tr>
      <w:tr w:rsidR="008D3376" w:rsidRPr="005F082E" w14:paraId="251021C7" w14:textId="77777777" w:rsidTr="0010797A">
        <w:trPr>
          <w:trHeight w:val="432"/>
        </w:trPr>
        <w:tc>
          <w:tcPr>
            <w:tcW w:w="2245" w:type="dxa"/>
            <w:tcBorders>
              <w:top w:val="nil"/>
              <w:left w:val="single" w:sz="6" w:space="0" w:color="auto"/>
            </w:tcBorders>
            <w:tcMar>
              <w:left w:w="58" w:type="dxa"/>
              <w:right w:w="58" w:type="dxa"/>
            </w:tcMar>
          </w:tcPr>
          <w:p w14:paraId="39CD6AE1" w14:textId="65B43B01" w:rsidR="008D3376" w:rsidRPr="005625D3" w:rsidRDefault="008D3376" w:rsidP="005625D3">
            <w:pPr>
              <w:spacing w:before="40" w:after="40"/>
              <w:jc w:val="both"/>
              <w:rPr>
                <w:rFonts w:ascii="Arial" w:hAnsi="Arial" w:cs="Arial"/>
                <w:color w:val="000000" w:themeColor="text1"/>
              </w:rPr>
            </w:pPr>
            <w:r w:rsidRPr="005625D3">
              <w:rPr>
                <w:rFonts w:ascii="Arial" w:hAnsi="Arial" w:cs="Arial"/>
              </w:rPr>
              <w:t>Nickel (µg/L)</w:t>
            </w:r>
          </w:p>
        </w:tc>
        <w:tc>
          <w:tcPr>
            <w:tcW w:w="1440" w:type="dxa"/>
            <w:tcBorders>
              <w:top w:val="nil"/>
            </w:tcBorders>
          </w:tcPr>
          <w:p w14:paraId="188A0D96" w14:textId="65FBF9A2" w:rsidR="008D3376" w:rsidRPr="005625D3" w:rsidRDefault="005625D3" w:rsidP="008D3376">
            <w:pPr>
              <w:spacing w:before="40" w:after="40"/>
              <w:jc w:val="center"/>
              <w:rPr>
                <w:rFonts w:ascii="Arial" w:hAnsi="Arial" w:cs="Arial"/>
                <w:color w:val="000000" w:themeColor="text1"/>
              </w:rPr>
            </w:pPr>
            <w:r>
              <w:rPr>
                <w:rFonts w:ascii="Arial" w:hAnsi="Arial" w:cs="Arial"/>
                <w:color w:val="000000" w:themeColor="text1"/>
              </w:rPr>
              <w:t>7-15-20</w:t>
            </w:r>
          </w:p>
        </w:tc>
        <w:tc>
          <w:tcPr>
            <w:tcW w:w="1260" w:type="dxa"/>
            <w:tcBorders>
              <w:top w:val="nil"/>
            </w:tcBorders>
          </w:tcPr>
          <w:p w14:paraId="0337F0CA" w14:textId="674124D0" w:rsidR="008D3376" w:rsidRPr="005625D3" w:rsidRDefault="008D3376" w:rsidP="008D3376">
            <w:pPr>
              <w:spacing w:before="40" w:after="40"/>
              <w:jc w:val="center"/>
              <w:rPr>
                <w:rFonts w:ascii="Arial" w:hAnsi="Arial" w:cs="Arial"/>
                <w:color w:val="000000" w:themeColor="text1"/>
              </w:rPr>
            </w:pPr>
            <w:r w:rsidRPr="005625D3">
              <w:rPr>
                <w:rFonts w:ascii="Arial" w:hAnsi="Arial" w:cs="Arial"/>
                <w:color w:val="000000" w:themeColor="text1"/>
              </w:rPr>
              <w:t>ND</w:t>
            </w:r>
          </w:p>
        </w:tc>
        <w:tc>
          <w:tcPr>
            <w:tcW w:w="1530" w:type="dxa"/>
            <w:tcBorders>
              <w:top w:val="nil"/>
            </w:tcBorders>
          </w:tcPr>
          <w:p w14:paraId="141D18D4" w14:textId="0AF2BAAD" w:rsidR="008D3376" w:rsidRPr="005625D3" w:rsidRDefault="008D3376" w:rsidP="008D3376">
            <w:pPr>
              <w:spacing w:before="40" w:after="40"/>
              <w:jc w:val="center"/>
              <w:rPr>
                <w:rFonts w:ascii="Arial" w:hAnsi="Arial" w:cs="Arial"/>
                <w:color w:val="000000" w:themeColor="text1"/>
              </w:rPr>
            </w:pPr>
            <w:r w:rsidRPr="005625D3">
              <w:rPr>
                <w:rFonts w:ascii="Arial" w:hAnsi="Arial" w:cs="Arial"/>
                <w:color w:val="000000" w:themeColor="text1"/>
              </w:rPr>
              <w:t>N/A</w:t>
            </w:r>
          </w:p>
        </w:tc>
        <w:tc>
          <w:tcPr>
            <w:tcW w:w="1170" w:type="dxa"/>
            <w:tcBorders>
              <w:top w:val="nil"/>
            </w:tcBorders>
          </w:tcPr>
          <w:p w14:paraId="3B4E2D46" w14:textId="47039D99" w:rsidR="008D3376" w:rsidRPr="005625D3" w:rsidRDefault="008D3376" w:rsidP="008D3376">
            <w:pPr>
              <w:spacing w:before="40" w:after="40"/>
              <w:jc w:val="center"/>
              <w:rPr>
                <w:rFonts w:ascii="Arial" w:hAnsi="Arial" w:cs="Arial"/>
                <w:color w:val="000000" w:themeColor="text1"/>
              </w:rPr>
            </w:pPr>
            <w:r w:rsidRPr="005625D3">
              <w:rPr>
                <w:rFonts w:ascii="Arial" w:hAnsi="Arial" w:cs="Arial"/>
              </w:rPr>
              <w:t>100</w:t>
            </w:r>
          </w:p>
        </w:tc>
        <w:tc>
          <w:tcPr>
            <w:tcW w:w="1260" w:type="dxa"/>
            <w:tcBorders>
              <w:top w:val="nil"/>
            </w:tcBorders>
          </w:tcPr>
          <w:p w14:paraId="412BA002" w14:textId="57628586" w:rsidR="008D3376" w:rsidRPr="005625D3" w:rsidRDefault="008D3376" w:rsidP="008D3376">
            <w:pPr>
              <w:spacing w:before="40" w:after="40"/>
              <w:jc w:val="center"/>
              <w:rPr>
                <w:rFonts w:ascii="Arial" w:hAnsi="Arial" w:cs="Arial"/>
                <w:color w:val="000000" w:themeColor="text1"/>
              </w:rPr>
            </w:pPr>
            <w:r w:rsidRPr="005625D3">
              <w:rPr>
                <w:rFonts w:ascii="Arial" w:hAnsi="Arial" w:cs="Arial"/>
              </w:rPr>
              <w:t>12</w:t>
            </w:r>
          </w:p>
        </w:tc>
        <w:tc>
          <w:tcPr>
            <w:tcW w:w="2340" w:type="dxa"/>
            <w:tcBorders>
              <w:top w:val="nil"/>
              <w:right w:val="single" w:sz="6" w:space="0" w:color="auto"/>
            </w:tcBorders>
          </w:tcPr>
          <w:p w14:paraId="41A654CD" w14:textId="700FFF4B" w:rsidR="008D3376" w:rsidRPr="005625D3" w:rsidRDefault="008D3376" w:rsidP="005625D3">
            <w:pPr>
              <w:spacing w:before="40" w:after="40"/>
              <w:rPr>
                <w:rFonts w:ascii="Arial" w:hAnsi="Arial" w:cs="Arial"/>
                <w:color w:val="000000" w:themeColor="text1"/>
              </w:rPr>
            </w:pPr>
            <w:r w:rsidRPr="005625D3">
              <w:rPr>
                <w:rFonts w:ascii="Arial" w:hAnsi="Arial" w:cs="Arial"/>
              </w:rPr>
              <w:t>Erosion of natural deposits; discharge from metal factories</w:t>
            </w:r>
          </w:p>
        </w:tc>
      </w:tr>
      <w:tr w:rsidR="008D3376" w:rsidRPr="005F082E" w14:paraId="7007D5A7" w14:textId="77777777" w:rsidTr="0010797A">
        <w:trPr>
          <w:trHeight w:val="432"/>
        </w:trPr>
        <w:tc>
          <w:tcPr>
            <w:tcW w:w="2245" w:type="dxa"/>
            <w:tcBorders>
              <w:top w:val="nil"/>
              <w:left w:val="single" w:sz="6" w:space="0" w:color="auto"/>
            </w:tcBorders>
            <w:tcMar>
              <w:left w:w="58" w:type="dxa"/>
              <w:right w:w="58" w:type="dxa"/>
            </w:tcMar>
          </w:tcPr>
          <w:p w14:paraId="33A2072A" w14:textId="150698FB" w:rsidR="008D3376" w:rsidRPr="005625D3" w:rsidRDefault="008D3376" w:rsidP="005625D3">
            <w:pPr>
              <w:jc w:val="both"/>
              <w:rPr>
                <w:rFonts w:ascii="Arial" w:hAnsi="Arial" w:cs="Arial"/>
              </w:rPr>
            </w:pPr>
            <w:r w:rsidRPr="005625D3">
              <w:rPr>
                <w:rFonts w:ascii="Arial" w:hAnsi="Arial" w:cs="Arial"/>
              </w:rPr>
              <w:t>Selenium (µg/L)</w:t>
            </w:r>
          </w:p>
        </w:tc>
        <w:tc>
          <w:tcPr>
            <w:tcW w:w="1440" w:type="dxa"/>
            <w:tcBorders>
              <w:top w:val="nil"/>
            </w:tcBorders>
          </w:tcPr>
          <w:p w14:paraId="69F9B56A" w14:textId="00911389" w:rsidR="008D3376" w:rsidRPr="005625D3" w:rsidRDefault="005625D3" w:rsidP="008D3376">
            <w:pPr>
              <w:jc w:val="center"/>
              <w:rPr>
                <w:rFonts w:ascii="Arial" w:hAnsi="Arial" w:cs="Arial"/>
              </w:rPr>
            </w:pPr>
            <w:r>
              <w:rPr>
                <w:rFonts w:ascii="Arial" w:hAnsi="Arial" w:cs="Arial"/>
                <w:color w:val="000000" w:themeColor="text1"/>
              </w:rPr>
              <w:t>7-15-20</w:t>
            </w:r>
          </w:p>
        </w:tc>
        <w:tc>
          <w:tcPr>
            <w:tcW w:w="1260" w:type="dxa"/>
            <w:tcBorders>
              <w:top w:val="nil"/>
            </w:tcBorders>
          </w:tcPr>
          <w:p w14:paraId="2BB19793" w14:textId="23403A47" w:rsidR="008D3376" w:rsidRPr="005625D3" w:rsidRDefault="008D3376" w:rsidP="008D3376">
            <w:pPr>
              <w:spacing w:before="40" w:after="40"/>
              <w:jc w:val="center"/>
              <w:rPr>
                <w:rFonts w:ascii="Arial" w:hAnsi="Arial" w:cs="Arial"/>
              </w:rPr>
            </w:pPr>
            <w:r w:rsidRPr="005625D3">
              <w:rPr>
                <w:rFonts w:ascii="Arial" w:hAnsi="Arial" w:cs="Arial"/>
                <w:color w:val="000000" w:themeColor="text1"/>
              </w:rPr>
              <w:t>ND</w:t>
            </w:r>
          </w:p>
        </w:tc>
        <w:tc>
          <w:tcPr>
            <w:tcW w:w="1530" w:type="dxa"/>
            <w:tcBorders>
              <w:top w:val="nil"/>
            </w:tcBorders>
          </w:tcPr>
          <w:p w14:paraId="5710A3BD" w14:textId="491CDDD5" w:rsidR="008D3376" w:rsidRPr="005625D3" w:rsidRDefault="008D3376" w:rsidP="008D3376">
            <w:pPr>
              <w:spacing w:before="40" w:after="40"/>
              <w:jc w:val="center"/>
              <w:rPr>
                <w:rFonts w:ascii="Arial" w:hAnsi="Arial" w:cs="Arial"/>
              </w:rPr>
            </w:pPr>
            <w:r w:rsidRPr="005625D3">
              <w:rPr>
                <w:rFonts w:ascii="Arial" w:hAnsi="Arial" w:cs="Arial"/>
                <w:color w:val="000000" w:themeColor="text1"/>
              </w:rPr>
              <w:t xml:space="preserve">N/A </w:t>
            </w:r>
          </w:p>
        </w:tc>
        <w:tc>
          <w:tcPr>
            <w:tcW w:w="1170" w:type="dxa"/>
            <w:tcBorders>
              <w:top w:val="single" w:sz="6" w:space="0" w:color="auto"/>
              <w:left w:val="single" w:sz="6" w:space="0" w:color="auto"/>
              <w:bottom w:val="single" w:sz="6" w:space="0" w:color="auto"/>
            </w:tcBorders>
          </w:tcPr>
          <w:p w14:paraId="3466727C" w14:textId="38219AC2" w:rsidR="008D3376" w:rsidRPr="005625D3" w:rsidRDefault="008D3376" w:rsidP="008D3376">
            <w:pPr>
              <w:spacing w:before="40" w:after="40"/>
              <w:jc w:val="center"/>
              <w:rPr>
                <w:rFonts w:ascii="Arial" w:hAnsi="Arial" w:cs="Arial"/>
              </w:rPr>
            </w:pPr>
            <w:r w:rsidRPr="005625D3">
              <w:rPr>
                <w:rFonts w:ascii="Arial" w:hAnsi="Arial" w:cs="Arial"/>
              </w:rPr>
              <w:t>50</w:t>
            </w:r>
          </w:p>
        </w:tc>
        <w:tc>
          <w:tcPr>
            <w:tcW w:w="1260" w:type="dxa"/>
            <w:tcBorders>
              <w:top w:val="single" w:sz="6" w:space="0" w:color="auto"/>
              <w:left w:val="single" w:sz="6" w:space="0" w:color="auto"/>
              <w:bottom w:val="single" w:sz="6" w:space="0" w:color="auto"/>
            </w:tcBorders>
          </w:tcPr>
          <w:p w14:paraId="5942DD4E" w14:textId="7AC88B93" w:rsidR="008D3376" w:rsidRPr="005625D3" w:rsidRDefault="008D3376" w:rsidP="008D3376">
            <w:pPr>
              <w:spacing w:before="40" w:after="40"/>
              <w:jc w:val="center"/>
              <w:rPr>
                <w:rFonts w:ascii="Arial" w:hAnsi="Arial" w:cs="Arial"/>
              </w:rPr>
            </w:pPr>
            <w:r w:rsidRPr="005625D3">
              <w:rPr>
                <w:rFonts w:ascii="Arial" w:hAnsi="Arial" w:cs="Arial"/>
              </w:rPr>
              <w:t>30</w:t>
            </w:r>
          </w:p>
        </w:tc>
        <w:tc>
          <w:tcPr>
            <w:tcW w:w="2340" w:type="dxa"/>
            <w:tcBorders>
              <w:top w:val="single" w:sz="6" w:space="0" w:color="auto"/>
              <w:left w:val="single" w:sz="6" w:space="0" w:color="auto"/>
              <w:bottom w:val="single" w:sz="6" w:space="0" w:color="auto"/>
              <w:right w:val="single" w:sz="6" w:space="0" w:color="auto"/>
            </w:tcBorders>
          </w:tcPr>
          <w:p w14:paraId="7530E681" w14:textId="55913354" w:rsidR="008D3376" w:rsidRPr="005625D3" w:rsidRDefault="008D3376" w:rsidP="005625D3">
            <w:pPr>
              <w:spacing w:before="40" w:after="40"/>
              <w:rPr>
                <w:rFonts w:ascii="Arial" w:hAnsi="Arial" w:cs="Arial"/>
              </w:rPr>
            </w:pPr>
            <w:r w:rsidRPr="005625D3">
              <w:rPr>
                <w:rFonts w:ascii="Arial" w:hAnsi="Arial" w:cs="Arial"/>
              </w:rPr>
              <w:t>Discharge from petroleum, glass, and metal refineries; erosion of natural deposits; discharge from mines and chemical manufacturers; runoff from livestock lots (feed additive)</w:t>
            </w:r>
          </w:p>
        </w:tc>
      </w:tr>
      <w:tr w:rsidR="008D3376" w:rsidRPr="005F082E" w14:paraId="77408BB8" w14:textId="77777777" w:rsidTr="0010797A">
        <w:trPr>
          <w:trHeight w:val="432"/>
        </w:trPr>
        <w:tc>
          <w:tcPr>
            <w:tcW w:w="2245" w:type="dxa"/>
            <w:tcBorders>
              <w:top w:val="nil"/>
              <w:left w:val="single" w:sz="6" w:space="0" w:color="auto"/>
            </w:tcBorders>
            <w:tcMar>
              <w:left w:w="58" w:type="dxa"/>
              <w:right w:w="58" w:type="dxa"/>
            </w:tcMar>
          </w:tcPr>
          <w:p w14:paraId="45063F5E" w14:textId="2BFE88EF" w:rsidR="008D3376" w:rsidRPr="005625D3" w:rsidRDefault="008D3376" w:rsidP="005625D3">
            <w:pPr>
              <w:rPr>
                <w:rFonts w:ascii="Arial" w:hAnsi="Arial" w:cs="Arial"/>
              </w:rPr>
            </w:pPr>
            <w:r w:rsidRPr="005625D3">
              <w:rPr>
                <w:rFonts w:ascii="Arial" w:hAnsi="Arial" w:cs="Arial"/>
              </w:rPr>
              <w:t>Thallium (µg/L)</w:t>
            </w:r>
          </w:p>
        </w:tc>
        <w:tc>
          <w:tcPr>
            <w:tcW w:w="1440" w:type="dxa"/>
            <w:tcBorders>
              <w:top w:val="nil"/>
            </w:tcBorders>
          </w:tcPr>
          <w:p w14:paraId="1BB9BFF5" w14:textId="5C03D9A3" w:rsidR="008D3376" w:rsidRPr="005625D3" w:rsidRDefault="005625D3" w:rsidP="008D3376">
            <w:pPr>
              <w:jc w:val="center"/>
              <w:rPr>
                <w:rFonts w:ascii="Arial" w:hAnsi="Arial" w:cs="Arial"/>
              </w:rPr>
            </w:pPr>
            <w:r>
              <w:rPr>
                <w:rFonts w:ascii="Arial" w:hAnsi="Arial" w:cs="Arial"/>
                <w:color w:val="000000" w:themeColor="text1"/>
              </w:rPr>
              <w:t>7-15-20</w:t>
            </w:r>
          </w:p>
        </w:tc>
        <w:tc>
          <w:tcPr>
            <w:tcW w:w="1260" w:type="dxa"/>
            <w:tcBorders>
              <w:top w:val="nil"/>
            </w:tcBorders>
          </w:tcPr>
          <w:p w14:paraId="4005E66E" w14:textId="46BA302F" w:rsidR="008D3376" w:rsidRPr="005625D3" w:rsidRDefault="008D3376" w:rsidP="008D3376">
            <w:pPr>
              <w:spacing w:before="40" w:after="40"/>
              <w:jc w:val="center"/>
              <w:rPr>
                <w:rFonts w:ascii="Arial" w:hAnsi="Arial" w:cs="Arial"/>
              </w:rPr>
            </w:pPr>
            <w:r w:rsidRPr="005625D3">
              <w:rPr>
                <w:rFonts w:ascii="Arial" w:hAnsi="Arial" w:cs="Arial"/>
                <w:color w:val="000000" w:themeColor="text1"/>
              </w:rPr>
              <w:t>ND</w:t>
            </w:r>
          </w:p>
        </w:tc>
        <w:tc>
          <w:tcPr>
            <w:tcW w:w="1530" w:type="dxa"/>
            <w:tcBorders>
              <w:top w:val="nil"/>
            </w:tcBorders>
          </w:tcPr>
          <w:p w14:paraId="3D65EE4A" w14:textId="31EA31CE" w:rsidR="008D3376" w:rsidRPr="005625D3" w:rsidRDefault="008D3376" w:rsidP="008D3376">
            <w:pPr>
              <w:spacing w:before="40" w:after="40"/>
              <w:jc w:val="center"/>
              <w:rPr>
                <w:rFonts w:ascii="Arial" w:hAnsi="Arial" w:cs="Arial"/>
              </w:rPr>
            </w:pPr>
            <w:r w:rsidRPr="005625D3">
              <w:rPr>
                <w:rFonts w:ascii="Arial" w:hAnsi="Arial" w:cs="Arial"/>
                <w:color w:val="000000" w:themeColor="text1"/>
              </w:rPr>
              <w:t xml:space="preserve">N/A </w:t>
            </w:r>
          </w:p>
        </w:tc>
        <w:tc>
          <w:tcPr>
            <w:tcW w:w="1170" w:type="dxa"/>
            <w:tcBorders>
              <w:top w:val="single" w:sz="6" w:space="0" w:color="auto"/>
              <w:left w:val="single" w:sz="6" w:space="0" w:color="auto"/>
              <w:bottom w:val="single" w:sz="6" w:space="0" w:color="auto"/>
            </w:tcBorders>
          </w:tcPr>
          <w:p w14:paraId="0A736F0B" w14:textId="18F3C2BC" w:rsidR="008D3376" w:rsidRPr="005625D3" w:rsidRDefault="008D3376" w:rsidP="008D3376">
            <w:pPr>
              <w:spacing w:before="40" w:after="40"/>
              <w:jc w:val="center"/>
              <w:rPr>
                <w:rFonts w:ascii="Arial" w:hAnsi="Arial" w:cs="Arial"/>
              </w:rPr>
            </w:pPr>
            <w:r w:rsidRPr="005625D3">
              <w:rPr>
                <w:rFonts w:ascii="Arial" w:hAnsi="Arial" w:cs="Arial"/>
              </w:rPr>
              <w:t>2</w:t>
            </w:r>
          </w:p>
        </w:tc>
        <w:tc>
          <w:tcPr>
            <w:tcW w:w="1260" w:type="dxa"/>
            <w:tcBorders>
              <w:top w:val="single" w:sz="6" w:space="0" w:color="auto"/>
              <w:left w:val="single" w:sz="6" w:space="0" w:color="auto"/>
              <w:bottom w:val="single" w:sz="6" w:space="0" w:color="auto"/>
            </w:tcBorders>
          </w:tcPr>
          <w:p w14:paraId="0977AA87" w14:textId="58C2FB2F" w:rsidR="008D3376" w:rsidRPr="005625D3" w:rsidRDefault="008D3376" w:rsidP="008D3376">
            <w:pPr>
              <w:spacing w:before="40" w:after="40"/>
              <w:jc w:val="center"/>
              <w:rPr>
                <w:rFonts w:ascii="Arial" w:hAnsi="Arial" w:cs="Arial"/>
              </w:rPr>
            </w:pPr>
            <w:r w:rsidRPr="005625D3">
              <w:rPr>
                <w:rFonts w:ascii="Arial" w:hAnsi="Arial" w:cs="Arial"/>
              </w:rPr>
              <w:t>0.1</w:t>
            </w:r>
          </w:p>
        </w:tc>
        <w:tc>
          <w:tcPr>
            <w:tcW w:w="2340" w:type="dxa"/>
            <w:tcBorders>
              <w:top w:val="single" w:sz="6" w:space="0" w:color="auto"/>
              <w:left w:val="single" w:sz="6" w:space="0" w:color="auto"/>
              <w:bottom w:val="single" w:sz="6" w:space="0" w:color="auto"/>
              <w:right w:val="single" w:sz="6" w:space="0" w:color="auto"/>
            </w:tcBorders>
          </w:tcPr>
          <w:p w14:paraId="4ED5B2FE" w14:textId="50C1517F" w:rsidR="008D3376" w:rsidRPr="005625D3" w:rsidRDefault="008D3376" w:rsidP="005625D3">
            <w:pPr>
              <w:spacing w:before="40" w:after="40"/>
              <w:rPr>
                <w:rFonts w:ascii="Arial" w:hAnsi="Arial" w:cs="Arial"/>
              </w:rPr>
            </w:pPr>
            <w:r w:rsidRPr="005625D3">
              <w:rPr>
                <w:rFonts w:ascii="Arial" w:hAnsi="Arial" w:cs="Arial"/>
              </w:rPr>
              <w:t>Leaching from ore-processing sites; discharge from electronics, glass, and drug factories</w:t>
            </w:r>
          </w:p>
        </w:tc>
      </w:tr>
      <w:tr w:rsidR="005625D3" w:rsidRPr="005F082E" w14:paraId="48AA7287" w14:textId="77777777" w:rsidTr="0010797A">
        <w:trPr>
          <w:trHeight w:val="432"/>
        </w:trPr>
        <w:tc>
          <w:tcPr>
            <w:tcW w:w="2245" w:type="dxa"/>
            <w:tcBorders>
              <w:top w:val="nil"/>
              <w:left w:val="single" w:sz="6" w:space="0" w:color="auto"/>
            </w:tcBorders>
            <w:tcMar>
              <w:left w:w="58" w:type="dxa"/>
              <w:right w:w="58" w:type="dxa"/>
            </w:tcMar>
          </w:tcPr>
          <w:p w14:paraId="45B5D42F" w14:textId="1E0A0490" w:rsidR="005625D3" w:rsidRPr="005625D3" w:rsidRDefault="005625D3" w:rsidP="005625D3">
            <w:pPr>
              <w:rPr>
                <w:rFonts w:ascii="Arial" w:hAnsi="Arial" w:cs="Arial"/>
              </w:rPr>
            </w:pPr>
            <w:r w:rsidRPr="003B2540">
              <w:rPr>
                <w:rFonts w:ascii="Arial" w:hAnsi="Arial" w:cs="Arial"/>
                <w:szCs w:val="24"/>
              </w:rPr>
              <w:t>Dibromochloropropane [DBCP] (ng/L)</w:t>
            </w:r>
          </w:p>
        </w:tc>
        <w:tc>
          <w:tcPr>
            <w:tcW w:w="1440" w:type="dxa"/>
            <w:tcBorders>
              <w:top w:val="nil"/>
            </w:tcBorders>
          </w:tcPr>
          <w:p w14:paraId="6B99EE75" w14:textId="21D23EBC" w:rsidR="005625D3" w:rsidRPr="005625D3" w:rsidRDefault="005625D3" w:rsidP="005625D3">
            <w:pPr>
              <w:jc w:val="center"/>
              <w:rPr>
                <w:rFonts w:ascii="Arial" w:hAnsi="Arial" w:cs="Arial"/>
              </w:rPr>
            </w:pPr>
            <w:r>
              <w:rPr>
                <w:rFonts w:ascii="Arial" w:hAnsi="Arial" w:cs="Arial"/>
              </w:rPr>
              <w:t>7-15-20</w:t>
            </w:r>
          </w:p>
        </w:tc>
        <w:tc>
          <w:tcPr>
            <w:tcW w:w="1260" w:type="dxa"/>
            <w:tcBorders>
              <w:top w:val="nil"/>
            </w:tcBorders>
          </w:tcPr>
          <w:p w14:paraId="0B5DE11D" w14:textId="1423D584" w:rsidR="005625D3" w:rsidRPr="005625D3" w:rsidRDefault="005625D3" w:rsidP="005625D3">
            <w:pPr>
              <w:spacing w:before="40" w:after="40"/>
              <w:jc w:val="center"/>
              <w:rPr>
                <w:rFonts w:ascii="Arial" w:hAnsi="Arial" w:cs="Arial"/>
              </w:rPr>
            </w:pPr>
            <w:r>
              <w:rPr>
                <w:rFonts w:ascii="Arial" w:hAnsi="Arial" w:cs="Arial"/>
              </w:rPr>
              <w:t>ND</w:t>
            </w:r>
          </w:p>
        </w:tc>
        <w:tc>
          <w:tcPr>
            <w:tcW w:w="1530" w:type="dxa"/>
            <w:tcBorders>
              <w:top w:val="nil"/>
            </w:tcBorders>
          </w:tcPr>
          <w:p w14:paraId="2B91CA83" w14:textId="1883493D" w:rsidR="005625D3" w:rsidRPr="005625D3" w:rsidRDefault="005625D3" w:rsidP="005625D3">
            <w:pPr>
              <w:spacing w:before="40" w:after="40"/>
              <w:jc w:val="center"/>
              <w:rPr>
                <w:rFonts w:ascii="Arial" w:hAnsi="Arial" w:cs="Arial"/>
              </w:rPr>
            </w:pPr>
            <w:r>
              <w:rPr>
                <w:rFonts w:ascii="Arial" w:hAnsi="Arial" w:cs="Arial"/>
              </w:rPr>
              <w:t xml:space="preserve">N/A </w:t>
            </w:r>
          </w:p>
        </w:tc>
        <w:tc>
          <w:tcPr>
            <w:tcW w:w="1170" w:type="dxa"/>
            <w:tcBorders>
              <w:top w:val="single" w:sz="6" w:space="0" w:color="auto"/>
              <w:left w:val="single" w:sz="6" w:space="0" w:color="auto"/>
            </w:tcBorders>
          </w:tcPr>
          <w:p w14:paraId="1312C72E" w14:textId="0918432D" w:rsidR="005625D3" w:rsidRPr="005625D3" w:rsidRDefault="005625D3" w:rsidP="005625D3">
            <w:pPr>
              <w:spacing w:before="40" w:after="40"/>
              <w:jc w:val="center"/>
              <w:rPr>
                <w:rFonts w:ascii="Arial" w:hAnsi="Arial" w:cs="Arial"/>
              </w:rPr>
            </w:pPr>
            <w:r w:rsidRPr="003B2540">
              <w:rPr>
                <w:rFonts w:ascii="Arial" w:hAnsi="Arial" w:cs="Arial"/>
                <w:szCs w:val="24"/>
              </w:rPr>
              <w:t>7</w:t>
            </w:r>
          </w:p>
        </w:tc>
        <w:tc>
          <w:tcPr>
            <w:tcW w:w="1260" w:type="dxa"/>
            <w:tcBorders>
              <w:top w:val="single" w:sz="6" w:space="0" w:color="auto"/>
              <w:left w:val="single" w:sz="6" w:space="0" w:color="auto"/>
            </w:tcBorders>
          </w:tcPr>
          <w:p w14:paraId="526FDD0B" w14:textId="02D5DB09" w:rsidR="005625D3" w:rsidRPr="005625D3" w:rsidRDefault="005625D3" w:rsidP="005625D3">
            <w:pPr>
              <w:spacing w:before="40" w:after="40"/>
              <w:jc w:val="center"/>
              <w:rPr>
                <w:rFonts w:ascii="Arial" w:hAnsi="Arial" w:cs="Arial"/>
              </w:rPr>
            </w:pPr>
            <w:r w:rsidRPr="003B2540">
              <w:rPr>
                <w:rFonts w:ascii="Arial" w:hAnsi="Arial" w:cs="Arial"/>
                <w:szCs w:val="24"/>
              </w:rPr>
              <w:t>14</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287FC4B7" w14:textId="614098E5" w:rsidR="005625D3" w:rsidRPr="005625D3" w:rsidRDefault="005625D3" w:rsidP="005625D3">
            <w:pPr>
              <w:spacing w:before="40" w:after="40"/>
              <w:rPr>
                <w:rFonts w:ascii="Arial" w:hAnsi="Arial" w:cs="Arial"/>
              </w:rPr>
            </w:pPr>
            <w:r w:rsidRPr="003B2540">
              <w:rPr>
                <w:rFonts w:ascii="Arial" w:hAnsi="Arial" w:cs="Arial"/>
                <w:szCs w:val="24"/>
              </w:rPr>
              <w:t>Runoff from herbicide used on soybeans, vegetables, and fruits</w:t>
            </w:r>
          </w:p>
        </w:tc>
      </w:tr>
      <w:tr w:rsidR="005625D3" w:rsidRPr="005F082E" w14:paraId="66F8A7DA" w14:textId="77777777" w:rsidTr="0010797A">
        <w:trPr>
          <w:trHeight w:val="432"/>
        </w:trPr>
        <w:tc>
          <w:tcPr>
            <w:tcW w:w="2245" w:type="dxa"/>
            <w:tcBorders>
              <w:top w:val="nil"/>
              <w:left w:val="single" w:sz="6" w:space="0" w:color="auto"/>
            </w:tcBorders>
            <w:tcMar>
              <w:left w:w="58" w:type="dxa"/>
              <w:right w:w="58" w:type="dxa"/>
            </w:tcMar>
          </w:tcPr>
          <w:p w14:paraId="423B8A1E" w14:textId="78962D09" w:rsidR="005625D3" w:rsidRPr="005625D3" w:rsidRDefault="005625D3" w:rsidP="005625D3">
            <w:pPr>
              <w:spacing w:before="40" w:after="40"/>
              <w:ind w:left="30"/>
              <w:rPr>
                <w:rFonts w:ascii="Arial" w:hAnsi="Arial" w:cs="Arial"/>
                <w:color w:val="000000" w:themeColor="text1"/>
              </w:rPr>
            </w:pPr>
            <w:r w:rsidRPr="003B2540">
              <w:rPr>
                <w:rFonts w:ascii="Arial" w:hAnsi="Arial" w:cs="Arial"/>
                <w:szCs w:val="24"/>
              </w:rPr>
              <w:t>Ethylene Dibromide [EDB] (ng/L)</w:t>
            </w:r>
          </w:p>
        </w:tc>
        <w:tc>
          <w:tcPr>
            <w:tcW w:w="1440" w:type="dxa"/>
            <w:tcBorders>
              <w:top w:val="nil"/>
            </w:tcBorders>
          </w:tcPr>
          <w:p w14:paraId="012E8827" w14:textId="210B0EB7" w:rsidR="005625D3" w:rsidRPr="005625D3" w:rsidRDefault="005625D3" w:rsidP="005625D3">
            <w:pPr>
              <w:spacing w:before="40" w:after="40"/>
              <w:jc w:val="center"/>
              <w:rPr>
                <w:rFonts w:ascii="Arial" w:hAnsi="Arial" w:cs="Arial"/>
                <w:color w:val="000000" w:themeColor="text1"/>
              </w:rPr>
            </w:pPr>
            <w:r>
              <w:rPr>
                <w:rFonts w:ascii="Arial" w:hAnsi="Arial" w:cs="Arial"/>
                <w:color w:val="000000" w:themeColor="text1"/>
              </w:rPr>
              <w:t>7-15-20</w:t>
            </w:r>
          </w:p>
        </w:tc>
        <w:tc>
          <w:tcPr>
            <w:tcW w:w="1260" w:type="dxa"/>
            <w:tcBorders>
              <w:top w:val="nil"/>
            </w:tcBorders>
          </w:tcPr>
          <w:p w14:paraId="7129FF2E" w14:textId="7CCFADBD" w:rsidR="005625D3" w:rsidRPr="005625D3" w:rsidRDefault="005625D3" w:rsidP="005625D3">
            <w:pPr>
              <w:spacing w:before="40" w:after="40"/>
              <w:jc w:val="center"/>
              <w:rPr>
                <w:rFonts w:ascii="Arial" w:hAnsi="Arial" w:cs="Arial"/>
                <w:color w:val="000000" w:themeColor="text1"/>
              </w:rPr>
            </w:pPr>
            <w:r>
              <w:rPr>
                <w:rFonts w:ascii="Arial" w:hAnsi="Arial" w:cs="Arial"/>
                <w:color w:val="000000" w:themeColor="text1"/>
              </w:rPr>
              <w:t>ND</w:t>
            </w:r>
          </w:p>
        </w:tc>
        <w:tc>
          <w:tcPr>
            <w:tcW w:w="1530" w:type="dxa"/>
            <w:tcBorders>
              <w:top w:val="nil"/>
            </w:tcBorders>
          </w:tcPr>
          <w:p w14:paraId="732F7EB2" w14:textId="334E864B" w:rsidR="005625D3" w:rsidRPr="005625D3" w:rsidRDefault="005625D3" w:rsidP="005625D3">
            <w:pPr>
              <w:spacing w:before="40" w:after="40"/>
              <w:jc w:val="center"/>
              <w:rPr>
                <w:rFonts w:ascii="Arial" w:hAnsi="Arial" w:cs="Arial"/>
                <w:color w:val="000000" w:themeColor="text1"/>
              </w:rPr>
            </w:pPr>
            <w:r>
              <w:rPr>
                <w:rFonts w:ascii="Arial" w:hAnsi="Arial" w:cs="Arial"/>
                <w:color w:val="000000" w:themeColor="text1"/>
              </w:rPr>
              <w:t>N/A</w:t>
            </w:r>
          </w:p>
        </w:tc>
        <w:tc>
          <w:tcPr>
            <w:tcW w:w="1170" w:type="dxa"/>
            <w:tcBorders>
              <w:top w:val="nil"/>
            </w:tcBorders>
          </w:tcPr>
          <w:p w14:paraId="001C6921" w14:textId="11A71B6E" w:rsidR="005625D3" w:rsidRPr="005625D3" w:rsidRDefault="005625D3" w:rsidP="005625D3">
            <w:pPr>
              <w:spacing w:before="40" w:after="40"/>
              <w:jc w:val="center"/>
              <w:rPr>
                <w:rFonts w:ascii="Arial" w:hAnsi="Arial" w:cs="Arial"/>
                <w:color w:val="000000" w:themeColor="text1"/>
              </w:rPr>
            </w:pPr>
            <w:r w:rsidRPr="003B2540">
              <w:rPr>
                <w:rFonts w:ascii="Arial" w:hAnsi="Arial" w:cs="Arial"/>
                <w:szCs w:val="24"/>
              </w:rPr>
              <w:t>50</w:t>
            </w:r>
          </w:p>
        </w:tc>
        <w:tc>
          <w:tcPr>
            <w:tcW w:w="1260" w:type="dxa"/>
            <w:tcBorders>
              <w:top w:val="nil"/>
            </w:tcBorders>
          </w:tcPr>
          <w:p w14:paraId="5CF9D135" w14:textId="52D41297" w:rsidR="005625D3" w:rsidRPr="005625D3" w:rsidRDefault="005625D3" w:rsidP="005625D3">
            <w:pPr>
              <w:spacing w:before="40" w:after="40"/>
              <w:jc w:val="center"/>
              <w:rPr>
                <w:rFonts w:ascii="Arial" w:hAnsi="Arial" w:cs="Arial"/>
                <w:color w:val="000000" w:themeColor="text1"/>
              </w:rPr>
            </w:pPr>
            <w:r w:rsidRPr="003B2540">
              <w:rPr>
                <w:rFonts w:ascii="Arial" w:hAnsi="Arial" w:cs="Arial"/>
                <w:szCs w:val="24"/>
              </w:rPr>
              <w:t>10</w:t>
            </w:r>
          </w:p>
        </w:tc>
        <w:tc>
          <w:tcPr>
            <w:tcW w:w="2340" w:type="dxa"/>
            <w:tcBorders>
              <w:top w:val="nil"/>
              <w:right w:val="single" w:sz="6" w:space="0" w:color="auto"/>
            </w:tcBorders>
          </w:tcPr>
          <w:p w14:paraId="76DBBD43" w14:textId="2CDA1D92" w:rsidR="005625D3" w:rsidRPr="005625D3" w:rsidRDefault="005625D3" w:rsidP="005625D3">
            <w:pPr>
              <w:spacing w:before="40" w:after="40"/>
              <w:rPr>
                <w:rFonts w:ascii="Arial" w:hAnsi="Arial" w:cs="Arial"/>
                <w:color w:val="000000" w:themeColor="text1"/>
              </w:rPr>
            </w:pPr>
            <w:r w:rsidRPr="003B2540">
              <w:rPr>
                <w:rFonts w:ascii="Arial" w:hAnsi="Arial" w:cs="Arial"/>
                <w:szCs w:val="24"/>
              </w:rPr>
              <w:t xml:space="preserve">Discharge from petroleum refineries; underground gas tank leaks; banned </w:t>
            </w:r>
            <w:proofErr w:type="spellStart"/>
            <w:r w:rsidRPr="003B2540">
              <w:rPr>
                <w:rFonts w:ascii="Arial" w:hAnsi="Arial" w:cs="Arial"/>
                <w:szCs w:val="24"/>
              </w:rPr>
              <w:t>nematocide</w:t>
            </w:r>
            <w:proofErr w:type="spellEnd"/>
            <w:r w:rsidRPr="003B2540">
              <w:rPr>
                <w:rFonts w:ascii="Arial" w:hAnsi="Arial" w:cs="Arial"/>
                <w:szCs w:val="24"/>
              </w:rPr>
              <w:t xml:space="preserve"> that may </w:t>
            </w:r>
            <w:r w:rsidRPr="003B2540">
              <w:rPr>
                <w:rFonts w:ascii="Arial" w:hAnsi="Arial" w:cs="Arial"/>
                <w:szCs w:val="24"/>
              </w:rPr>
              <w:lastRenderedPageBreak/>
              <w:t>still be present in soils due to runoff and leaching from grain and fruit crops</w:t>
            </w:r>
          </w:p>
        </w:tc>
      </w:tr>
    </w:tbl>
    <w:p w14:paraId="7CEB1FE7" w14:textId="1CFE6295" w:rsidR="005D3708" w:rsidRPr="005F082E" w:rsidRDefault="005D3708" w:rsidP="00070C22">
      <w:pPr>
        <w:pStyle w:val="Caption"/>
      </w:pPr>
      <w:r w:rsidRPr="005F082E">
        <w:lastRenderedPageBreak/>
        <w:t xml:space="preserve">Table </w:t>
      </w:r>
      <w:fldSimple w:instr=" SEQ Table \* ARABIC ">
        <w:r w:rsidR="00C179B8">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10797A" w:rsidRPr="0051350B" w14:paraId="43BA6B8D" w14:textId="77777777" w:rsidTr="00A53D1F">
        <w:trPr>
          <w:trHeight w:val="432"/>
        </w:trPr>
        <w:tc>
          <w:tcPr>
            <w:tcW w:w="2245" w:type="dxa"/>
            <w:tcBorders>
              <w:left w:val="single" w:sz="6" w:space="0" w:color="auto"/>
            </w:tcBorders>
          </w:tcPr>
          <w:p w14:paraId="581AB298" w14:textId="6F3B3180" w:rsidR="0010797A" w:rsidRPr="0051350B" w:rsidRDefault="0010797A" w:rsidP="0010797A">
            <w:pPr>
              <w:spacing w:before="40" w:after="40"/>
              <w:ind w:left="187"/>
              <w:rPr>
                <w:rFonts w:ascii="Arial" w:hAnsi="Arial" w:cs="Arial"/>
                <w:color w:val="000000" w:themeColor="text1"/>
                <w:szCs w:val="22"/>
              </w:rPr>
            </w:pPr>
            <w:r w:rsidRPr="0051350B">
              <w:rPr>
                <w:rFonts w:ascii="Arial" w:hAnsi="Arial" w:cs="Arial"/>
                <w:szCs w:val="22"/>
              </w:rPr>
              <w:t>SPECIFIC CONDUCTANCE (</w:t>
            </w:r>
            <w:proofErr w:type="spellStart"/>
            <w:r w:rsidRPr="0051350B">
              <w:rPr>
                <w:rFonts w:ascii="Arial" w:hAnsi="Arial" w:cs="Arial"/>
                <w:szCs w:val="22"/>
              </w:rPr>
              <w:t>uS</w:t>
            </w:r>
            <w:proofErr w:type="spellEnd"/>
            <w:r w:rsidRPr="0051350B">
              <w:rPr>
                <w:rFonts w:ascii="Arial" w:hAnsi="Arial" w:cs="Arial"/>
                <w:szCs w:val="22"/>
              </w:rPr>
              <w:t>/cm)</w:t>
            </w:r>
          </w:p>
        </w:tc>
        <w:tc>
          <w:tcPr>
            <w:tcW w:w="1440" w:type="dxa"/>
          </w:tcPr>
          <w:p w14:paraId="13425507" w14:textId="20466981" w:rsidR="0010797A" w:rsidRPr="0051350B" w:rsidRDefault="0051350B" w:rsidP="0010797A">
            <w:pPr>
              <w:spacing w:before="40" w:after="40"/>
              <w:rPr>
                <w:rFonts w:ascii="Arial" w:hAnsi="Arial" w:cs="Arial"/>
                <w:color w:val="000000" w:themeColor="text1"/>
                <w:szCs w:val="22"/>
              </w:rPr>
            </w:pPr>
            <w:r w:rsidRPr="0051350B">
              <w:rPr>
                <w:rFonts w:ascii="Arial" w:hAnsi="Arial" w:cs="Arial"/>
                <w:szCs w:val="22"/>
              </w:rPr>
              <w:t>7-15-20</w:t>
            </w:r>
          </w:p>
        </w:tc>
        <w:tc>
          <w:tcPr>
            <w:tcW w:w="1260" w:type="dxa"/>
          </w:tcPr>
          <w:p w14:paraId="72C49EEB" w14:textId="34268E53" w:rsidR="0010797A" w:rsidRPr="0051350B" w:rsidRDefault="0051350B" w:rsidP="0010797A">
            <w:pPr>
              <w:spacing w:before="40" w:after="40"/>
              <w:rPr>
                <w:rFonts w:ascii="Arial" w:hAnsi="Arial" w:cs="Arial"/>
                <w:color w:val="000000" w:themeColor="text1"/>
                <w:szCs w:val="22"/>
              </w:rPr>
            </w:pPr>
            <w:r w:rsidRPr="0051350B">
              <w:rPr>
                <w:rFonts w:ascii="Arial" w:hAnsi="Arial" w:cs="Arial"/>
                <w:szCs w:val="22"/>
              </w:rPr>
              <w:t>770</w:t>
            </w:r>
          </w:p>
        </w:tc>
        <w:tc>
          <w:tcPr>
            <w:tcW w:w="1530" w:type="dxa"/>
          </w:tcPr>
          <w:p w14:paraId="7C11921B" w14:textId="3809410E" w:rsidR="0010797A" w:rsidRPr="0051350B" w:rsidRDefault="0051350B" w:rsidP="0010797A">
            <w:pPr>
              <w:spacing w:before="40" w:after="40"/>
              <w:rPr>
                <w:rFonts w:ascii="Arial" w:hAnsi="Arial" w:cs="Arial"/>
                <w:color w:val="000000" w:themeColor="text1"/>
                <w:szCs w:val="22"/>
              </w:rPr>
            </w:pPr>
            <w:r w:rsidRPr="0051350B">
              <w:rPr>
                <w:rFonts w:ascii="Arial" w:hAnsi="Arial" w:cs="Arial"/>
                <w:szCs w:val="22"/>
              </w:rPr>
              <w:t>N/A</w:t>
            </w:r>
          </w:p>
        </w:tc>
        <w:tc>
          <w:tcPr>
            <w:tcW w:w="900" w:type="dxa"/>
          </w:tcPr>
          <w:p w14:paraId="491F1603" w14:textId="5A318086" w:rsidR="0010797A" w:rsidRPr="0051350B" w:rsidRDefault="0010797A" w:rsidP="0010797A">
            <w:pPr>
              <w:spacing w:before="40" w:after="40"/>
              <w:rPr>
                <w:rFonts w:ascii="Arial" w:hAnsi="Arial" w:cs="Arial"/>
                <w:color w:val="000000" w:themeColor="text1"/>
                <w:szCs w:val="22"/>
              </w:rPr>
            </w:pPr>
            <w:r w:rsidRPr="0051350B">
              <w:rPr>
                <w:rFonts w:ascii="Arial" w:hAnsi="Arial" w:cs="Arial"/>
                <w:szCs w:val="22"/>
              </w:rPr>
              <w:t>1600</w:t>
            </w:r>
          </w:p>
        </w:tc>
        <w:tc>
          <w:tcPr>
            <w:tcW w:w="1170" w:type="dxa"/>
          </w:tcPr>
          <w:p w14:paraId="489C42D6" w14:textId="3680ADB6" w:rsidR="0010797A" w:rsidRPr="0051350B" w:rsidRDefault="0010797A" w:rsidP="0010797A">
            <w:pPr>
              <w:spacing w:before="40" w:after="40"/>
              <w:rPr>
                <w:rFonts w:ascii="Arial" w:hAnsi="Arial" w:cs="Arial"/>
                <w:color w:val="000000" w:themeColor="text1"/>
                <w:szCs w:val="22"/>
              </w:rPr>
            </w:pPr>
            <w:r w:rsidRPr="0051350B">
              <w:rPr>
                <w:rFonts w:ascii="Arial" w:hAnsi="Arial" w:cs="Arial"/>
                <w:szCs w:val="22"/>
              </w:rPr>
              <w:t>NONE</w:t>
            </w:r>
          </w:p>
        </w:tc>
        <w:tc>
          <w:tcPr>
            <w:tcW w:w="2291" w:type="dxa"/>
            <w:tcBorders>
              <w:right w:val="single" w:sz="6" w:space="0" w:color="auto"/>
            </w:tcBorders>
          </w:tcPr>
          <w:p w14:paraId="2DBCEC1A" w14:textId="25414A1C" w:rsidR="0010797A" w:rsidRPr="0051350B" w:rsidRDefault="0010797A" w:rsidP="0010797A">
            <w:pPr>
              <w:spacing w:before="40" w:after="40"/>
              <w:rPr>
                <w:rFonts w:ascii="Arial" w:hAnsi="Arial" w:cs="Arial"/>
                <w:color w:val="000000" w:themeColor="text1"/>
                <w:szCs w:val="22"/>
              </w:rPr>
            </w:pPr>
            <w:r w:rsidRPr="0051350B">
              <w:rPr>
                <w:rFonts w:ascii="Arial" w:hAnsi="Arial" w:cs="Arial"/>
                <w:szCs w:val="22"/>
              </w:rPr>
              <w:t xml:space="preserve">Substances that form ions when in </w:t>
            </w:r>
            <w:r w:rsidR="0051350B" w:rsidRPr="0051350B">
              <w:rPr>
                <w:rFonts w:ascii="Arial" w:hAnsi="Arial" w:cs="Arial"/>
                <w:szCs w:val="22"/>
              </w:rPr>
              <w:t>water,</w:t>
            </w:r>
            <w:r w:rsidRPr="0051350B">
              <w:rPr>
                <w:rFonts w:ascii="Arial" w:hAnsi="Arial" w:cs="Arial"/>
                <w:szCs w:val="22"/>
              </w:rPr>
              <w:t xml:space="preserve"> seawater influence. </w:t>
            </w:r>
          </w:p>
        </w:tc>
      </w:tr>
    </w:tbl>
    <w:p w14:paraId="69D3A731" w14:textId="17F0F398" w:rsidR="005D3708" w:rsidRPr="005F082E" w:rsidRDefault="005D3708" w:rsidP="00875407">
      <w:pPr>
        <w:pStyle w:val="Caption"/>
        <w:widowControl w:val="0"/>
      </w:pPr>
      <w:r w:rsidRPr="005F082E">
        <w:t xml:space="preserve">Table </w:t>
      </w:r>
      <w:fldSimple w:instr=" SEQ Table \* ARABIC ">
        <w:r w:rsidR="00C179B8">
          <w:rPr>
            <w:noProof/>
          </w:rPr>
          <w:t>6</w:t>
        </w:r>
      </w:fldSimple>
      <w:r w:rsidRPr="005F082E">
        <w:t>.  Detection of Unregulated Contaminants</w:t>
      </w:r>
    </w:p>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6BEDA5D9"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C179B8" w:rsidRPr="000B0041">
        <w:rPr>
          <w:rFonts w:cs="Arial"/>
          <w:b/>
          <w:bCs/>
          <w:color w:val="000000"/>
        </w:rPr>
        <w:t>HUGHSON NUT INC.-</w:t>
      </w:r>
      <w:r w:rsidR="00C179B8">
        <w:rPr>
          <w:rFonts w:cs="Arial"/>
          <w:b/>
          <w:bCs/>
          <w:color w:val="000000"/>
        </w:rPr>
        <w:t xml:space="preserve"> 6049 LEEDOM RD, HUGHSON CA, 95326</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1385D6E6" w14:textId="584A17D1" w:rsidR="001F503E" w:rsidRPr="005F082E" w:rsidRDefault="001F503E" w:rsidP="00BF628D">
      <w:pPr>
        <w:pStyle w:val="Heading3"/>
        <w:rPr>
          <w:sz w:val="28"/>
        </w:rPr>
      </w:pPr>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76470F1B" w14:textId="7993BAC5" w:rsidR="00DD0989" w:rsidRPr="005F082E" w:rsidRDefault="00DD0989" w:rsidP="003131EE">
      <w:pPr>
        <w:spacing w:after="240"/>
        <w:rPr>
          <w:rFonts w:ascii="Arial" w:hAnsi="Arial" w:cs="Arial"/>
          <w:sz w:val="24"/>
          <w:szCs w:val="24"/>
        </w:rPr>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9F44F" w14:textId="77777777" w:rsidR="002B190F" w:rsidRDefault="002B190F">
      <w:r>
        <w:separator/>
      </w:r>
    </w:p>
    <w:p w14:paraId="0D7E707D" w14:textId="77777777" w:rsidR="002B190F" w:rsidRDefault="002B190F"/>
  </w:endnote>
  <w:endnote w:type="continuationSeparator" w:id="0">
    <w:p w14:paraId="23FD1872" w14:textId="77777777" w:rsidR="002B190F" w:rsidRDefault="002B190F">
      <w:r>
        <w:continuationSeparator/>
      </w:r>
    </w:p>
    <w:p w14:paraId="3F9F8DED" w14:textId="77777777" w:rsidR="002B190F" w:rsidRDefault="002B1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F9F3A" w14:textId="77777777" w:rsidR="002B190F" w:rsidRDefault="002B190F">
      <w:r>
        <w:separator/>
      </w:r>
    </w:p>
    <w:p w14:paraId="73CC254C" w14:textId="77777777" w:rsidR="002B190F" w:rsidRDefault="002B190F"/>
  </w:footnote>
  <w:footnote w:type="continuationSeparator" w:id="0">
    <w:p w14:paraId="4B858D13" w14:textId="77777777" w:rsidR="002B190F" w:rsidRDefault="002B190F">
      <w:r>
        <w:continuationSeparator/>
      </w:r>
    </w:p>
    <w:p w14:paraId="5D81FB53" w14:textId="77777777" w:rsidR="002B190F" w:rsidRDefault="002B19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877EE"/>
    <w:rsid w:val="00092955"/>
    <w:rsid w:val="000943DA"/>
    <w:rsid w:val="00094751"/>
    <w:rsid w:val="00094F69"/>
    <w:rsid w:val="0009578C"/>
    <w:rsid w:val="00095AAC"/>
    <w:rsid w:val="000A08B0"/>
    <w:rsid w:val="000A0BCF"/>
    <w:rsid w:val="000B0041"/>
    <w:rsid w:val="000B01EA"/>
    <w:rsid w:val="000B0206"/>
    <w:rsid w:val="000B13CB"/>
    <w:rsid w:val="000B13FC"/>
    <w:rsid w:val="000B22FF"/>
    <w:rsid w:val="000B60F2"/>
    <w:rsid w:val="000B74BB"/>
    <w:rsid w:val="000C116D"/>
    <w:rsid w:val="000C16DD"/>
    <w:rsid w:val="000C1A52"/>
    <w:rsid w:val="000C6837"/>
    <w:rsid w:val="000D2943"/>
    <w:rsid w:val="000D4AC7"/>
    <w:rsid w:val="000D4BB8"/>
    <w:rsid w:val="000E029F"/>
    <w:rsid w:val="000F3C1E"/>
    <w:rsid w:val="000F6367"/>
    <w:rsid w:val="00100750"/>
    <w:rsid w:val="00101107"/>
    <w:rsid w:val="0010797A"/>
    <w:rsid w:val="00115004"/>
    <w:rsid w:val="001151D3"/>
    <w:rsid w:val="00115AD5"/>
    <w:rsid w:val="0012764D"/>
    <w:rsid w:val="00127B6D"/>
    <w:rsid w:val="001331D3"/>
    <w:rsid w:val="001440FF"/>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190F"/>
    <w:rsid w:val="002B3B52"/>
    <w:rsid w:val="002D15BC"/>
    <w:rsid w:val="002D2F55"/>
    <w:rsid w:val="002D429D"/>
    <w:rsid w:val="002D728F"/>
    <w:rsid w:val="002E43B8"/>
    <w:rsid w:val="002E5912"/>
    <w:rsid w:val="002F07E8"/>
    <w:rsid w:val="002F0A31"/>
    <w:rsid w:val="002F1DD3"/>
    <w:rsid w:val="002F6EC9"/>
    <w:rsid w:val="00301D86"/>
    <w:rsid w:val="0030209D"/>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86334"/>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350B"/>
    <w:rsid w:val="00514FDA"/>
    <w:rsid w:val="005210D2"/>
    <w:rsid w:val="00534BB7"/>
    <w:rsid w:val="00535F64"/>
    <w:rsid w:val="00535F8B"/>
    <w:rsid w:val="00537240"/>
    <w:rsid w:val="00537BEA"/>
    <w:rsid w:val="0054057D"/>
    <w:rsid w:val="00541730"/>
    <w:rsid w:val="00546A68"/>
    <w:rsid w:val="00546FDB"/>
    <w:rsid w:val="005502BB"/>
    <w:rsid w:val="00552801"/>
    <w:rsid w:val="00552D92"/>
    <w:rsid w:val="005540D9"/>
    <w:rsid w:val="0055419E"/>
    <w:rsid w:val="005556BF"/>
    <w:rsid w:val="0056039D"/>
    <w:rsid w:val="005625D3"/>
    <w:rsid w:val="005830FA"/>
    <w:rsid w:val="00583428"/>
    <w:rsid w:val="005838ED"/>
    <w:rsid w:val="0058536C"/>
    <w:rsid w:val="00587145"/>
    <w:rsid w:val="00587220"/>
    <w:rsid w:val="005937EB"/>
    <w:rsid w:val="005A087D"/>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D6656"/>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3376"/>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39B1"/>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179B8"/>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1BA7"/>
    <w:rsid w:val="00D15AE0"/>
    <w:rsid w:val="00D26951"/>
    <w:rsid w:val="00D272CB"/>
    <w:rsid w:val="00D32406"/>
    <w:rsid w:val="00D33C8C"/>
    <w:rsid w:val="00D367FF"/>
    <w:rsid w:val="00D37E1F"/>
    <w:rsid w:val="00D4175B"/>
    <w:rsid w:val="00D47015"/>
    <w:rsid w:val="00D5320E"/>
    <w:rsid w:val="00D56911"/>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0BEC"/>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041"/>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2325</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15477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cp:lastModifiedBy>
  <cp:revision>3</cp:revision>
  <cp:lastPrinted>2021-06-17T19:51:00Z</cp:lastPrinted>
  <dcterms:created xsi:type="dcterms:W3CDTF">2021-06-17T19:55:00Z</dcterms:created>
  <dcterms:modified xsi:type="dcterms:W3CDTF">2021-06-28T20:52:00Z</dcterms:modified>
</cp:coreProperties>
</file>