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472BBC">
        <w:t>20</w:t>
      </w:r>
      <w:r w:rsidR="00587220" w:rsidRPr="00472BBC">
        <w:t>2</w:t>
      </w:r>
      <w:r w:rsidR="000F7604" w:rsidRPr="00472BBC">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595A8AE" w:rsidR="00D9256E" w:rsidRPr="005162DE" w:rsidRDefault="003A4CAA" w:rsidP="0092687A">
      <w:pPr>
        <w:spacing w:after="240"/>
        <w:rPr>
          <w:rFonts w:ascii="Arial" w:hAnsi="Arial" w:cs="Arial"/>
          <w:sz w:val="24"/>
          <w:szCs w:val="24"/>
        </w:rPr>
      </w:pPr>
      <w:r w:rsidRPr="00C8264C">
        <w:rPr>
          <w:rFonts w:ascii="Arial" w:hAnsi="Arial" w:cs="Arial"/>
          <w:sz w:val="24"/>
          <w:szCs w:val="24"/>
        </w:rPr>
        <w:t>Water System Name:</w:t>
      </w:r>
      <w:r w:rsidR="00ED7919" w:rsidRPr="00C8264C">
        <w:rPr>
          <w:rFonts w:ascii="Arial" w:hAnsi="Arial" w:cs="Arial"/>
          <w:sz w:val="24"/>
          <w:szCs w:val="24"/>
        </w:rPr>
        <w:t xml:space="preserve"> </w:t>
      </w:r>
      <w:r w:rsidR="00EA5657" w:rsidRPr="00C8264C">
        <w:rPr>
          <w:rFonts w:ascii="Arial" w:hAnsi="Arial" w:cs="Arial"/>
          <w:sz w:val="24"/>
          <w:szCs w:val="24"/>
        </w:rPr>
        <w:t>Wood</w:t>
      </w:r>
      <w:r w:rsidR="00EA5657">
        <w:rPr>
          <w:rFonts w:ascii="Arial" w:hAnsi="Arial" w:cs="Arial"/>
          <w:sz w:val="24"/>
          <w:szCs w:val="24"/>
        </w:rPr>
        <w:t xml:space="preserve"> Colony Christian School</w:t>
      </w:r>
    </w:p>
    <w:p w14:paraId="65A99AB1" w14:textId="7CAB1F84" w:rsidR="003A4CAA" w:rsidRPr="005162DE" w:rsidRDefault="00ED7919" w:rsidP="0092687A">
      <w:pPr>
        <w:spacing w:after="240"/>
        <w:rPr>
          <w:rFonts w:ascii="Arial" w:hAnsi="Arial" w:cs="Arial"/>
          <w:sz w:val="24"/>
          <w:szCs w:val="24"/>
        </w:rPr>
      </w:pPr>
      <w:r w:rsidRPr="000947D1">
        <w:rPr>
          <w:rFonts w:ascii="Arial" w:hAnsi="Arial" w:cs="Arial"/>
          <w:sz w:val="24"/>
          <w:szCs w:val="24"/>
        </w:rPr>
        <w:t>Rep</w:t>
      </w:r>
      <w:r w:rsidR="003A4CAA" w:rsidRPr="000947D1">
        <w:rPr>
          <w:rFonts w:ascii="Arial" w:hAnsi="Arial" w:cs="Arial"/>
          <w:sz w:val="24"/>
          <w:szCs w:val="24"/>
        </w:rPr>
        <w:t>ort Date:</w:t>
      </w:r>
      <w:r w:rsidRPr="000947D1">
        <w:rPr>
          <w:rFonts w:ascii="Arial" w:hAnsi="Arial" w:cs="Arial"/>
          <w:sz w:val="24"/>
          <w:szCs w:val="24"/>
        </w:rPr>
        <w:t xml:space="preserve"> </w:t>
      </w:r>
      <w:r w:rsidR="00EA5657" w:rsidRPr="000947D1">
        <w:rPr>
          <w:rFonts w:ascii="Arial" w:hAnsi="Arial" w:cs="Arial"/>
          <w:sz w:val="24"/>
          <w:szCs w:val="24"/>
        </w:rPr>
        <w:t>3/</w:t>
      </w:r>
      <w:r w:rsidR="00EA5657">
        <w:rPr>
          <w:rFonts w:ascii="Arial" w:hAnsi="Arial" w:cs="Arial"/>
          <w:sz w:val="24"/>
          <w:szCs w:val="24"/>
        </w:rPr>
        <w:t>1</w:t>
      </w:r>
      <w:r w:rsidR="00DB0205">
        <w:rPr>
          <w:rFonts w:ascii="Arial" w:hAnsi="Arial" w:cs="Arial"/>
          <w:sz w:val="24"/>
          <w:szCs w:val="24"/>
        </w:rPr>
        <w:t>7</w:t>
      </w:r>
      <w:r w:rsidR="00EA5657">
        <w:rPr>
          <w:rFonts w:ascii="Arial" w:hAnsi="Arial" w:cs="Arial"/>
          <w:sz w:val="24"/>
          <w:szCs w:val="24"/>
        </w:rPr>
        <w:t>/2026</w:t>
      </w:r>
    </w:p>
    <w:p w14:paraId="21C05768" w14:textId="1A13CE08" w:rsidR="004263A6" w:rsidRPr="000947D1" w:rsidRDefault="004263A6" w:rsidP="0092687A">
      <w:pPr>
        <w:spacing w:after="240"/>
        <w:rPr>
          <w:rFonts w:ascii="Arial" w:hAnsi="Arial" w:cs="Arial"/>
          <w:sz w:val="24"/>
          <w:szCs w:val="24"/>
        </w:rPr>
      </w:pPr>
      <w:r w:rsidRPr="000947D1">
        <w:rPr>
          <w:rFonts w:ascii="Arial" w:hAnsi="Arial" w:cs="Arial"/>
          <w:sz w:val="24"/>
          <w:szCs w:val="24"/>
        </w:rPr>
        <w:t xml:space="preserve">Type of Water Source(s) in Use: </w:t>
      </w:r>
      <w:r w:rsidR="004C1E20" w:rsidRPr="000947D1">
        <w:rPr>
          <w:rFonts w:ascii="Arial" w:hAnsi="Arial" w:cs="Arial"/>
          <w:sz w:val="24"/>
          <w:szCs w:val="24"/>
        </w:rPr>
        <w:t>Groundwater Well</w:t>
      </w:r>
    </w:p>
    <w:p w14:paraId="6AE5ED8C" w14:textId="1A865E8A" w:rsidR="004263A6" w:rsidRPr="005162DE" w:rsidRDefault="004263A6" w:rsidP="0092687A">
      <w:pPr>
        <w:spacing w:after="240"/>
        <w:rPr>
          <w:rFonts w:ascii="Arial" w:hAnsi="Arial" w:cs="Arial"/>
          <w:sz w:val="24"/>
          <w:szCs w:val="24"/>
        </w:rPr>
      </w:pPr>
      <w:r w:rsidRPr="000947D1">
        <w:rPr>
          <w:rFonts w:ascii="Arial" w:hAnsi="Arial" w:cs="Arial"/>
          <w:sz w:val="24"/>
          <w:szCs w:val="24"/>
        </w:rPr>
        <w:t>Name and General Location of Source(s):</w:t>
      </w:r>
      <w:r w:rsidRPr="005162DE">
        <w:rPr>
          <w:rFonts w:ascii="Arial" w:hAnsi="Arial" w:cs="Arial"/>
          <w:sz w:val="24"/>
          <w:szCs w:val="24"/>
        </w:rPr>
        <w:t xml:space="preserve"> </w:t>
      </w:r>
      <w:r w:rsidR="00EA5657">
        <w:rPr>
          <w:rFonts w:ascii="Arial" w:hAnsi="Arial" w:cs="Arial"/>
          <w:sz w:val="24"/>
          <w:szCs w:val="24"/>
        </w:rPr>
        <w:t>Well at 2530 Finney Rd, Modesto Ca 95351.</w:t>
      </w:r>
    </w:p>
    <w:p w14:paraId="11D6F99D" w14:textId="2BC3192B" w:rsidR="004263A6" w:rsidRPr="005162DE" w:rsidRDefault="004263A6" w:rsidP="0092687A">
      <w:pPr>
        <w:spacing w:after="240"/>
        <w:rPr>
          <w:rFonts w:ascii="Arial" w:hAnsi="Arial" w:cs="Arial"/>
          <w:sz w:val="24"/>
          <w:szCs w:val="24"/>
        </w:rPr>
      </w:pPr>
      <w:r w:rsidRPr="000947D1">
        <w:rPr>
          <w:rFonts w:ascii="Arial" w:hAnsi="Arial" w:cs="Arial"/>
          <w:sz w:val="24"/>
          <w:szCs w:val="24"/>
        </w:rPr>
        <w:t>Drinking Water Source Assessment</w:t>
      </w:r>
      <w:r w:rsidR="00A32EB0" w:rsidRPr="000947D1">
        <w:rPr>
          <w:rFonts w:ascii="Arial" w:hAnsi="Arial" w:cs="Arial"/>
          <w:sz w:val="24"/>
          <w:szCs w:val="24"/>
        </w:rPr>
        <w:t xml:space="preserve"> Information</w:t>
      </w:r>
      <w:r w:rsidR="00D6714A" w:rsidRPr="000947D1">
        <w:rPr>
          <w:rFonts w:ascii="Arial" w:hAnsi="Arial" w:cs="Arial"/>
          <w:sz w:val="24"/>
          <w:szCs w:val="24"/>
        </w:rPr>
        <w:t>:</w:t>
      </w:r>
      <w:r w:rsidR="00EA5657" w:rsidRPr="000947D1">
        <w:rPr>
          <w:rFonts w:ascii="Arial" w:hAnsi="Arial" w:cs="Arial"/>
          <w:sz w:val="24"/>
          <w:szCs w:val="24"/>
        </w:rPr>
        <w:t xml:space="preserve"> Performed</w:t>
      </w:r>
      <w:r w:rsidR="00EA5657">
        <w:rPr>
          <w:rFonts w:ascii="Arial" w:hAnsi="Arial" w:cs="Arial"/>
          <w:sz w:val="24"/>
          <w:szCs w:val="24"/>
        </w:rPr>
        <w:t xml:space="preserve"> in June of 2002. See the last page.</w:t>
      </w:r>
    </w:p>
    <w:p w14:paraId="55CC3D7E" w14:textId="794776BB" w:rsidR="004263A6" w:rsidRPr="005162DE" w:rsidRDefault="004263A6" w:rsidP="0092687A">
      <w:pPr>
        <w:spacing w:after="240"/>
        <w:rPr>
          <w:rFonts w:ascii="Arial" w:hAnsi="Arial" w:cs="Arial"/>
          <w:sz w:val="24"/>
          <w:szCs w:val="24"/>
        </w:rPr>
      </w:pPr>
      <w:r w:rsidRPr="000947D1">
        <w:rPr>
          <w:rFonts w:ascii="Arial" w:hAnsi="Arial" w:cs="Arial"/>
          <w:sz w:val="24"/>
          <w:szCs w:val="24"/>
        </w:rPr>
        <w:t xml:space="preserve">Time and Place of Regularly Scheduled Board Meetings for Public </w:t>
      </w:r>
      <w:r w:rsidR="00DB0205" w:rsidRPr="000947D1">
        <w:rPr>
          <w:rFonts w:ascii="Arial" w:hAnsi="Arial" w:cs="Arial"/>
          <w:sz w:val="24"/>
          <w:szCs w:val="24"/>
        </w:rPr>
        <w:t>Participation:</w:t>
      </w:r>
      <w:r w:rsidR="00DB0205" w:rsidRPr="009B3A04">
        <w:rPr>
          <w:rFonts w:ascii="Arial" w:hAnsi="Arial" w:cs="Arial"/>
          <w:sz w:val="24"/>
          <w:szCs w:val="24"/>
        </w:rPr>
        <w:t xml:space="preserve"> Public</w:t>
      </w:r>
      <w:r w:rsidR="00EA5657" w:rsidRPr="009B3A04">
        <w:rPr>
          <w:rFonts w:ascii="Arial" w:hAnsi="Arial" w:cs="Arial"/>
          <w:sz w:val="24"/>
          <w:szCs w:val="24"/>
        </w:rPr>
        <w:t xml:space="preserve"> meeting notices will be mailed to parents and will be posted on the wall in the cafeteria walkway.</w:t>
      </w:r>
    </w:p>
    <w:p w14:paraId="175FE9EF" w14:textId="66A3E608" w:rsidR="004263A6" w:rsidRPr="005162DE" w:rsidRDefault="0065365D" w:rsidP="0065365D">
      <w:pPr>
        <w:rPr>
          <w:rFonts w:ascii="Arial" w:hAnsi="Arial" w:cs="Arial"/>
          <w:sz w:val="24"/>
          <w:szCs w:val="24"/>
        </w:rPr>
      </w:pPr>
      <w:r w:rsidRPr="000947D1">
        <w:rPr>
          <w:rFonts w:ascii="Arial" w:hAnsi="Arial" w:cs="Arial"/>
          <w:sz w:val="24"/>
          <w:szCs w:val="24"/>
        </w:rPr>
        <w:t>For More Information</w:t>
      </w:r>
      <w:r w:rsidR="00FE1715" w:rsidRPr="000947D1">
        <w:rPr>
          <w:rFonts w:ascii="Arial" w:hAnsi="Arial" w:cs="Arial"/>
          <w:sz w:val="24"/>
          <w:szCs w:val="24"/>
        </w:rPr>
        <w:t>,</w:t>
      </w:r>
      <w:r w:rsidRPr="000947D1">
        <w:rPr>
          <w:rFonts w:ascii="Arial" w:hAnsi="Arial" w:cs="Arial"/>
          <w:sz w:val="24"/>
          <w:szCs w:val="24"/>
        </w:rPr>
        <w:t xml:space="preserve"> Contact</w:t>
      </w:r>
      <w:r w:rsidR="00A32EB0" w:rsidRPr="000947D1">
        <w:rPr>
          <w:rFonts w:ascii="Arial" w:hAnsi="Arial" w:cs="Arial"/>
          <w:sz w:val="24"/>
          <w:szCs w:val="24"/>
        </w:rPr>
        <w:t>:</w:t>
      </w:r>
      <w:r w:rsidR="004263A6" w:rsidRPr="000947D1">
        <w:rPr>
          <w:rFonts w:ascii="Arial" w:hAnsi="Arial" w:cs="Arial"/>
          <w:sz w:val="24"/>
          <w:szCs w:val="24"/>
        </w:rPr>
        <w:t xml:space="preserve"> </w:t>
      </w:r>
      <w:r w:rsidR="00EA5657" w:rsidRPr="000947D1">
        <w:rPr>
          <w:rFonts w:ascii="Arial" w:hAnsi="Arial" w:cs="Arial"/>
          <w:sz w:val="24"/>
          <w:szCs w:val="24"/>
        </w:rPr>
        <w:t>Art</w:t>
      </w:r>
      <w:r w:rsidR="00EA5657">
        <w:rPr>
          <w:rFonts w:ascii="Arial" w:hAnsi="Arial" w:cs="Arial"/>
          <w:sz w:val="24"/>
          <w:szCs w:val="24"/>
        </w:rPr>
        <w:t xml:space="preserve"> Bowman at (209) 581-3198</w:t>
      </w:r>
      <w:r w:rsidR="00C8264C">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26FF376" w14:textId="77777777" w:rsidR="00EA1967" w:rsidRPr="005162DE" w:rsidRDefault="00EA1967" w:rsidP="008404C1">
      <w:pPr>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322309A" w:rsidR="00450A4E" w:rsidRPr="005162DE" w:rsidRDefault="00450A4E" w:rsidP="00C31F01">
            <w:r w:rsidRPr="005162DE">
              <w:rPr>
                <w:rFonts w:ascii="Arial" w:hAnsi="Arial" w:cs="Arial"/>
                <w:sz w:val="24"/>
                <w:szCs w:val="24"/>
              </w:rPr>
              <w:t xml:space="preserve">The highest level of </w:t>
            </w:r>
            <w:r w:rsidR="00E709FF">
              <w:rPr>
                <w:rFonts w:ascii="Arial" w:hAnsi="Arial" w:cs="Arial"/>
                <w:sz w:val="24"/>
                <w:szCs w:val="24"/>
              </w:rPr>
              <w:t>co</w:t>
            </w:r>
            <w:r w:rsidR="00E709FF" w:rsidRPr="005162DE">
              <w:rPr>
                <w:rFonts w:ascii="Arial" w:hAnsi="Arial" w:cs="Arial"/>
                <w:sz w:val="24"/>
                <w:szCs w:val="24"/>
              </w:rPr>
              <w:t>ntaminant</w:t>
            </w:r>
            <w:r w:rsidR="00E709FF">
              <w:rPr>
                <w:rFonts w:ascii="Arial" w:hAnsi="Arial" w:cs="Arial"/>
                <w:sz w:val="24"/>
                <w:szCs w:val="24"/>
              </w:rPr>
              <w:t>s</w:t>
            </w:r>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47EF4C44" w:rsidR="00450A4E" w:rsidRPr="005162DE" w:rsidRDefault="00450A4E" w:rsidP="00C31F01">
            <w:r w:rsidRPr="005162DE">
              <w:rPr>
                <w:rFonts w:ascii="Arial" w:hAnsi="Arial" w:cs="Arial"/>
                <w:sz w:val="24"/>
                <w:szCs w:val="24"/>
              </w:rPr>
              <w:t xml:space="preserve">The level </w:t>
            </w:r>
            <w:r w:rsidR="00E709FF" w:rsidRPr="005162DE">
              <w:rPr>
                <w:rFonts w:ascii="Arial" w:hAnsi="Arial" w:cs="Arial"/>
                <w:sz w:val="24"/>
                <w:szCs w:val="24"/>
              </w:rPr>
              <w:t>of contamination</w:t>
            </w:r>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35057CED" w:rsidR="00450A4E" w:rsidRPr="005162DE" w:rsidRDefault="00450A4E" w:rsidP="00C31F01">
            <w:r w:rsidRPr="005162DE">
              <w:rPr>
                <w:rFonts w:ascii="Arial" w:hAnsi="Arial" w:cs="Arial"/>
                <w:sz w:val="24"/>
                <w:szCs w:val="24"/>
              </w:rPr>
              <w:t xml:space="preserve">The highest level of </w:t>
            </w:r>
            <w:r w:rsidR="00E709FF" w:rsidRPr="005162DE">
              <w:rPr>
                <w:rFonts w:ascii="Arial" w:hAnsi="Arial" w:cs="Arial"/>
                <w:sz w:val="24"/>
                <w:szCs w:val="24"/>
              </w:rPr>
              <w:t>disinfectant is</w:t>
            </w:r>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533F8E13"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r w:rsidR="00E709FF" w:rsidRPr="005162DE">
              <w:rPr>
                <w:rFonts w:ascii="Arial" w:hAnsi="Arial" w:cs="Arial"/>
                <w:sz w:val="24"/>
                <w:szCs w:val="24"/>
              </w:rPr>
              <w:t>of contamination</w:t>
            </w:r>
            <w:r w:rsidRPr="005162DE">
              <w:rPr>
                <w:rFonts w:ascii="Arial" w:hAnsi="Arial" w:cs="Arial"/>
                <w:sz w:val="24"/>
                <w:szCs w:val="24"/>
              </w:rPr>
              <w:t xml:space="preserve"> in drinking water </w:t>
            </w:r>
            <w:r w:rsidR="00E709FF" w:rsidRPr="005162DE">
              <w:rPr>
                <w:rFonts w:ascii="Arial" w:hAnsi="Arial" w:cs="Arial"/>
                <w:sz w:val="24"/>
                <w:szCs w:val="24"/>
              </w:rPr>
              <w:t>is below</w:t>
            </w:r>
            <w:r w:rsidRPr="005162DE">
              <w:rPr>
                <w:rFonts w:ascii="Arial" w:hAnsi="Arial" w:cs="Arial"/>
                <w:sz w:val="24"/>
                <w:szCs w:val="24"/>
              </w:rPr>
              <w:t xml:space="preserve">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11C96DF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r w:rsidR="00E709FF" w:rsidRPr="005162DE">
              <w:rPr>
                <w:rFonts w:ascii="Arial" w:hAnsi="Arial" w:cs="Arial"/>
                <w:sz w:val="24"/>
                <w:szCs w:val="24"/>
              </w:rPr>
              <w:t>health</w:t>
            </w:r>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02F9452D"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r w:rsidR="00E709FF" w:rsidRPr="005162DE">
              <w:rPr>
                <w:rFonts w:ascii="Arial" w:hAnsi="Arial" w:cs="Arial"/>
                <w:sz w:val="24"/>
                <w:szCs w:val="24"/>
              </w:rPr>
              <w:t>is intended</w:t>
            </w:r>
            <w:r w:rsidRPr="005162DE">
              <w:rPr>
                <w:rFonts w:ascii="Arial" w:hAnsi="Arial" w:cs="Arial"/>
                <w:sz w:val="24"/>
                <w:szCs w:val="24"/>
              </w:rPr>
              <w:t xml:space="preserve"> to reduce the level of </w:t>
            </w:r>
            <w:r w:rsidR="00E709FF" w:rsidRPr="005162DE">
              <w:rPr>
                <w:rFonts w:ascii="Arial" w:hAnsi="Arial" w:cs="Arial"/>
                <w:sz w:val="24"/>
                <w:szCs w:val="24"/>
              </w:rPr>
              <w:t>contaminants</w:t>
            </w:r>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4D6E92E9" w:rsidR="00BC6327" w:rsidRPr="005162DE" w:rsidRDefault="00BC6327" w:rsidP="004F23D7">
      <w:pPr>
        <w:pStyle w:val="ListParagraph"/>
        <w:spacing w:after="240"/>
      </w:pPr>
      <w:r w:rsidRPr="005162DE">
        <w:t xml:space="preserve">Inorganic contaminants, such as </w:t>
      </w:r>
      <w:r w:rsidR="00E709FF" w:rsidRPr="005162DE">
        <w:t>salt</w:t>
      </w:r>
      <w:r w:rsidRPr="005162DE">
        <w:t xml:space="preserve">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0758589E" w14:textId="77777777" w:rsidR="00734C4E" w:rsidRPr="00734C4E" w:rsidRDefault="00734C4E" w:rsidP="00734C4E"/>
    <w:p w14:paraId="70EABC0F" w14:textId="77777777" w:rsidR="00E130F9"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627B32BE" w14:textId="77777777" w:rsidR="00EA5657" w:rsidRPr="00EA5657" w:rsidRDefault="00EA5657" w:rsidP="00EA5657"/>
    <w:p w14:paraId="4B622CE9" w14:textId="50855A11" w:rsidR="00BC6327"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r w:rsidR="00E709FF" w:rsidRPr="005162DE">
        <w:rPr>
          <w:rFonts w:ascii="Arial" w:hAnsi="Arial" w:cs="Arial"/>
          <w:sz w:val="24"/>
          <w:szCs w:val="24"/>
        </w:rPr>
        <w:t>monitor</w:t>
      </w:r>
      <w:r w:rsidRPr="005162DE">
        <w:rPr>
          <w:rFonts w:ascii="Arial" w:hAnsi="Arial" w:cs="Arial"/>
          <w:sz w:val="24"/>
          <w:szCs w:val="24"/>
        </w:rPr>
        <w:t xml:space="preserve"> certain contaminants less than once per year because the </w:t>
      </w:r>
      <w:r w:rsidR="00E709FF" w:rsidRPr="005162DE">
        <w:rPr>
          <w:rFonts w:ascii="Arial" w:hAnsi="Arial" w:cs="Arial"/>
          <w:sz w:val="24"/>
          <w:szCs w:val="24"/>
        </w:rPr>
        <w:t>concentration</w:t>
      </w:r>
      <w:r w:rsidRPr="005162DE">
        <w:rPr>
          <w:rFonts w:ascii="Arial" w:hAnsi="Arial" w:cs="Arial"/>
          <w:sz w:val="24"/>
          <w:szCs w:val="24"/>
        </w:rPr>
        <w:t xml:space="preserve"> of these contaminants </w:t>
      </w:r>
      <w:r w:rsidR="00E709FF" w:rsidRPr="005162DE">
        <w:rPr>
          <w:rFonts w:ascii="Arial" w:hAnsi="Arial" w:cs="Arial"/>
          <w:sz w:val="24"/>
          <w:szCs w:val="24"/>
        </w:rPr>
        <w:t>does</w:t>
      </w:r>
      <w:r w:rsidRPr="005162DE">
        <w:rPr>
          <w:rFonts w:ascii="Arial" w:hAnsi="Arial" w:cs="Arial"/>
          <w:sz w:val="24"/>
          <w:szCs w:val="24"/>
        </w:rPr>
        <w:t xml:space="preserve">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3331573B" w14:textId="77777777" w:rsidR="00EA5657" w:rsidRPr="005162DE" w:rsidRDefault="00EA5657" w:rsidP="0065365D">
      <w:pPr>
        <w:rPr>
          <w:rFonts w:ascii="Arial" w:hAnsi="Arial" w:cs="Arial"/>
          <w:sz w:val="24"/>
          <w:szCs w:val="24"/>
        </w:rPr>
      </w:pPr>
    </w:p>
    <w:bookmarkEnd w:id="7"/>
    <w:p w14:paraId="530BF6F4" w14:textId="560095C3" w:rsidR="00095AAC"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1925B9B" w14:textId="77777777" w:rsidR="00EA5657" w:rsidRPr="00EA5657" w:rsidRDefault="00EA5657" w:rsidP="00EA5657"/>
    <w:p w14:paraId="30F828A9" w14:textId="6AA69E62" w:rsidR="006B5CF2" w:rsidRPr="005162DE" w:rsidRDefault="006B5CF2" w:rsidP="00115004">
      <w:pPr>
        <w:keepNext/>
        <w:rPr>
          <w:rFonts w:ascii="Arial" w:hAnsi="Arial" w:cs="Arial"/>
          <w:sz w:val="24"/>
          <w:szCs w:val="24"/>
        </w:rPr>
      </w:pPr>
      <w:r w:rsidRPr="005162DE">
        <w:rPr>
          <w:rFonts w:ascii="Arial" w:hAnsi="Arial" w:cs="Arial"/>
          <w:sz w:val="24"/>
          <w:szCs w:val="24"/>
        </w:rPr>
        <w:t>Complete</w:t>
      </w:r>
      <w:r w:rsidR="00E709FF">
        <w:rPr>
          <w:rFonts w:ascii="Arial" w:hAnsi="Arial" w:cs="Arial"/>
          <w:sz w:val="24"/>
          <w:szCs w:val="24"/>
        </w:rPr>
        <w:t>,</w:t>
      </w:r>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Default="00BF6317" w:rsidP="00E1732D">
      <w:pPr>
        <w:rPr>
          <w:rFonts w:ascii="Arial" w:hAnsi="Arial" w:cs="Arial"/>
          <w:sz w:val="24"/>
          <w:szCs w:val="24"/>
        </w:rPr>
      </w:pPr>
    </w:p>
    <w:p w14:paraId="2D3973EC" w14:textId="77777777" w:rsidR="00EA5657" w:rsidRPr="005162DE" w:rsidRDefault="00EA5657" w:rsidP="00E1732D">
      <w:pPr>
        <w:rPr>
          <w:rFonts w:ascii="Arial" w:hAnsi="Arial" w:cs="Arial"/>
          <w:sz w:val="24"/>
          <w:szCs w:val="24"/>
        </w:rPr>
      </w:pPr>
    </w:p>
    <w:p w14:paraId="0F753E9D" w14:textId="182A89EB" w:rsidR="00095AAC" w:rsidRPr="00EA5657" w:rsidRDefault="00BF6317" w:rsidP="00EA5657">
      <w:pPr>
        <w:pStyle w:val="ListParagraph"/>
        <w:numPr>
          <w:ilvl w:val="0"/>
          <w:numId w:val="9"/>
        </w:numPr>
      </w:pPr>
      <w:r w:rsidRPr="00EA5657">
        <w:t xml:space="preserve">Routine and repeat samples are total coliform-positive and either is </w:t>
      </w:r>
      <w:r w:rsidRPr="00EA5657">
        <w:rPr>
          <w:i/>
        </w:rPr>
        <w:t>E. coli</w:t>
      </w:r>
      <w:r w:rsidRPr="00EA5657">
        <w:t xml:space="preserve">-positive or system fails to take repeat samples following </w:t>
      </w:r>
      <w:r w:rsidRPr="00EA5657">
        <w:rPr>
          <w:i/>
        </w:rPr>
        <w:t>E. coli</w:t>
      </w:r>
      <w:r w:rsidRPr="00EA5657">
        <w:t xml:space="preserve">-positive routine sample or system fails to analyze total coliform-positive repeat sample for </w:t>
      </w:r>
      <w:r w:rsidRPr="00EA5657">
        <w:rPr>
          <w:i/>
        </w:rPr>
        <w:t>E. coli</w:t>
      </w:r>
      <w:r w:rsidRPr="00EA5657">
        <w:t>.</w:t>
      </w:r>
    </w:p>
    <w:p w14:paraId="2BE8AC66" w14:textId="77777777" w:rsidR="00EA5657" w:rsidRPr="00EA5657" w:rsidRDefault="00EA5657" w:rsidP="00EA5657">
      <w:pPr>
        <w:pStyle w:val="ListParagraph"/>
        <w:numPr>
          <w:ilvl w:val="0"/>
          <w:numId w:val="0"/>
        </w:numPr>
        <w:ind w:left="720"/>
      </w:pPr>
    </w:p>
    <w:p w14:paraId="09A9D7ED" w14:textId="77777777" w:rsidR="0067674F" w:rsidRDefault="0067674F" w:rsidP="00070C22">
      <w:pPr>
        <w:pStyle w:val="Caption"/>
      </w:pPr>
    </w:p>
    <w:p w14:paraId="643E57A7" w14:textId="4692D2B2" w:rsidR="005210D2"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4FABD96C" w14:textId="77777777" w:rsidR="0067674F" w:rsidRPr="0067674F" w:rsidRDefault="0067674F" w:rsidP="0067674F"/>
    <w:p w14:paraId="7AC29736" w14:textId="1020E04E" w:rsidR="006B5CF2" w:rsidRDefault="006B5CF2" w:rsidP="006B5CF2">
      <w:pPr>
        <w:rPr>
          <w:rFonts w:ascii="Arial" w:hAnsi="Arial" w:cs="Arial"/>
          <w:sz w:val="24"/>
          <w:szCs w:val="24"/>
        </w:rPr>
      </w:pPr>
      <w:r w:rsidRPr="005162DE">
        <w:rPr>
          <w:rFonts w:ascii="Arial" w:hAnsi="Arial" w:cs="Arial"/>
          <w:sz w:val="24"/>
          <w:szCs w:val="24"/>
        </w:rPr>
        <w:t>Complete</w:t>
      </w:r>
      <w:r w:rsidR="00EA5657">
        <w:rPr>
          <w:rFonts w:ascii="Arial" w:hAnsi="Arial" w:cs="Arial"/>
          <w:sz w:val="24"/>
          <w:szCs w:val="24"/>
        </w:rPr>
        <w:t>,</w:t>
      </w:r>
      <w:r w:rsidRPr="005162DE">
        <w:rPr>
          <w:rFonts w:ascii="Arial" w:hAnsi="Arial" w:cs="Arial"/>
          <w:sz w:val="24"/>
          <w:szCs w:val="24"/>
        </w:rPr>
        <w:t xml:space="preserve"> if lead or copper is detected in the last sample set.</w:t>
      </w:r>
    </w:p>
    <w:p w14:paraId="1B0B2E6F" w14:textId="77777777" w:rsidR="0067674F" w:rsidRPr="005162DE" w:rsidRDefault="0067674F" w:rsidP="006B5CF2">
      <w:pPr>
        <w:rPr>
          <w:rFonts w:ascii="Arial" w:hAnsi="Arial" w:cs="Arial"/>
          <w:sz w:val="24"/>
          <w:szCs w:val="24"/>
        </w:rPr>
      </w:pP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080"/>
        <w:gridCol w:w="900"/>
        <w:gridCol w:w="900"/>
        <w:gridCol w:w="900"/>
        <w:gridCol w:w="1440"/>
        <w:gridCol w:w="810"/>
        <w:gridCol w:w="900"/>
        <w:gridCol w:w="2970"/>
      </w:tblGrid>
      <w:tr w:rsidR="0067674F" w:rsidRPr="005162DE" w14:paraId="36B51181" w14:textId="77777777" w:rsidTr="0067674F">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08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144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81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90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297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7674F" w:rsidRPr="005162DE" w14:paraId="08D72929" w14:textId="77777777" w:rsidTr="0067674F">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1080" w:type="dxa"/>
            <w:tcMar>
              <w:left w:w="86" w:type="dxa"/>
              <w:right w:w="86" w:type="dxa"/>
            </w:tcMar>
          </w:tcPr>
          <w:p w14:paraId="0A0580DD" w14:textId="37A14D87" w:rsidR="006A68B0" w:rsidRPr="005162DE" w:rsidRDefault="00EA5657" w:rsidP="00960466">
            <w:pPr>
              <w:spacing w:before="40" w:after="40"/>
              <w:jc w:val="center"/>
              <w:rPr>
                <w:rFonts w:ascii="Arial" w:hAnsi="Arial" w:cs="Arial"/>
                <w:sz w:val="24"/>
                <w:szCs w:val="24"/>
              </w:rPr>
            </w:pPr>
            <w:r>
              <w:rPr>
                <w:rFonts w:ascii="Arial" w:hAnsi="Arial" w:cs="Arial"/>
                <w:sz w:val="24"/>
                <w:szCs w:val="24"/>
              </w:rPr>
              <w:t>8/30/23</w:t>
            </w:r>
          </w:p>
        </w:tc>
        <w:tc>
          <w:tcPr>
            <w:tcW w:w="900" w:type="dxa"/>
            <w:tcMar>
              <w:left w:w="86" w:type="dxa"/>
              <w:right w:w="86" w:type="dxa"/>
            </w:tcMar>
          </w:tcPr>
          <w:p w14:paraId="102D5A02" w14:textId="54175841" w:rsidR="006A68B0" w:rsidRPr="005162DE" w:rsidRDefault="0067674F"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02EF83D5" w:rsidR="006A68B0" w:rsidRPr="005162DE" w:rsidRDefault="0067674F" w:rsidP="00960466">
            <w:pPr>
              <w:spacing w:before="40" w:after="40"/>
              <w:jc w:val="center"/>
              <w:rPr>
                <w:rFonts w:ascii="Arial" w:hAnsi="Arial" w:cs="Arial"/>
                <w:sz w:val="24"/>
                <w:szCs w:val="24"/>
              </w:rPr>
            </w:pPr>
            <w:r>
              <w:rPr>
                <w:rFonts w:ascii="Arial" w:hAnsi="Arial" w:cs="Arial"/>
                <w:sz w:val="24"/>
                <w:szCs w:val="24"/>
              </w:rPr>
              <w:t xml:space="preserve"> 0 </w:t>
            </w:r>
          </w:p>
        </w:tc>
        <w:tc>
          <w:tcPr>
            <w:tcW w:w="900" w:type="dxa"/>
            <w:tcMar>
              <w:left w:w="86" w:type="dxa"/>
              <w:right w:w="86" w:type="dxa"/>
            </w:tcMar>
          </w:tcPr>
          <w:p w14:paraId="308535F4" w14:textId="39A1273F" w:rsidR="006A68B0" w:rsidRPr="000F7604" w:rsidRDefault="0067674F" w:rsidP="00960466">
            <w:pPr>
              <w:spacing w:before="40" w:after="40"/>
              <w:jc w:val="center"/>
              <w:rPr>
                <w:rFonts w:ascii="Arial" w:hAnsi="Arial" w:cs="Arial"/>
                <w:sz w:val="24"/>
                <w:szCs w:val="24"/>
              </w:rPr>
            </w:pPr>
            <w:r>
              <w:rPr>
                <w:rFonts w:ascii="Arial" w:hAnsi="Arial" w:cs="Arial"/>
                <w:sz w:val="24"/>
                <w:szCs w:val="24"/>
              </w:rPr>
              <w:t>0</w:t>
            </w:r>
          </w:p>
        </w:tc>
        <w:tc>
          <w:tcPr>
            <w:tcW w:w="1440" w:type="dxa"/>
          </w:tcPr>
          <w:p w14:paraId="76D54BD5" w14:textId="6D7FC0DD" w:rsidR="006A68B0" w:rsidRPr="000F7604" w:rsidRDefault="0067674F" w:rsidP="00960466">
            <w:pPr>
              <w:spacing w:before="40" w:after="40"/>
              <w:jc w:val="center"/>
              <w:rPr>
                <w:rFonts w:ascii="Arial" w:hAnsi="Arial" w:cs="Arial"/>
                <w:sz w:val="24"/>
                <w:szCs w:val="24"/>
              </w:rPr>
            </w:pPr>
            <w:r>
              <w:rPr>
                <w:rFonts w:ascii="Arial" w:hAnsi="Arial" w:cs="Arial"/>
                <w:sz w:val="24"/>
                <w:szCs w:val="24"/>
              </w:rPr>
              <w:t>ND - ND</w:t>
            </w:r>
          </w:p>
        </w:tc>
        <w:tc>
          <w:tcPr>
            <w:tcW w:w="81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90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297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7674F" w:rsidRPr="005162DE" w14:paraId="3E0C72DE" w14:textId="77777777" w:rsidTr="0067674F">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1080" w:type="dxa"/>
            <w:tcMar>
              <w:left w:w="86" w:type="dxa"/>
              <w:right w:w="86" w:type="dxa"/>
            </w:tcMar>
          </w:tcPr>
          <w:p w14:paraId="1E79D436" w14:textId="7DE9A67B" w:rsidR="006A68B0" w:rsidRPr="005162DE" w:rsidRDefault="0067674F" w:rsidP="00FC33C4">
            <w:pPr>
              <w:spacing w:before="40" w:after="40"/>
              <w:jc w:val="center"/>
              <w:rPr>
                <w:rFonts w:ascii="Arial" w:hAnsi="Arial" w:cs="Arial"/>
                <w:sz w:val="24"/>
                <w:szCs w:val="24"/>
              </w:rPr>
            </w:pPr>
            <w:r>
              <w:rPr>
                <w:rFonts w:ascii="Arial" w:hAnsi="Arial" w:cs="Arial"/>
                <w:sz w:val="24"/>
                <w:szCs w:val="24"/>
              </w:rPr>
              <w:t>8/30/23</w:t>
            </w:r>
          </w:p>
        </w:tc>
        <w:tc>
          <w:tcPr>
            <w:tcW w:w="900" w:type="dxa"/>
            <w:tcMar>
              <w:left w:w="86" w:type="dxa"/>
              <w:right w:w="86" w:type="dxa"/>
            </w:tcMar>
          </w:tcPr>
          <w:p w14:paraId="42CEE2F3" w14:textId="07A4B639" w:rsidR="006A68B0" w:rsidRPr="005162DE" w:rsidRDefault="0067674F"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5296D317" w:rsidR="006A68B0" w:rsidRPr="005162DE" w:rsidRDefault="0067674F" w:rsidP="00FC33C4">
            <w:pPr>
              <w:spacing w:before="40" w:after="40"/>
              <w:jc w:val="center"/>
              <w:rPr>
                <w:rFonts w:ascii="Arial" w:hAnsi="Arial" w:cs="Arial"/>
                <w:sz w:val="24"/>
                <w:szCs w:val="24"/>
              </w:rPr>
            </w:pPr>
            <w:r>
              <w:rPr>
                <w:rFonts w:ascii="Arial" w:hAnsi="Arial" w:cs="Arial"/>
                <w:sz w:val="24"/>
                <w:szCs w:val="24"/>
              </w:rPr>
              <w:t>0.026</w:t>
            </w:r>
          </w:p>
        </w:tc>
        <w:tc>
          <w:tcPr>
            <w:tcW w:w="900" w:type="dxa"/>
            <w:tcMar>
              <w:left w:w="86" w:type="dxa"/>
              <w:right w:w="86" w:type="dxa"/>
            </w:tcMar>
          </w:tcPr>
          <w:p w14:paraId="1AE57BBF" w14:textId="0864648C" w:rsidR="006A68B0" w:rsidRPr="000F7604" w:rsidRDefault="0067674F" w:rsidP="00FC33C4">
            <w:pPr>
              <w:spacing w:before="40" w:after="40"/>
              <w:jc w:val="center"/>
              <w:rPr>
                <w:rFonts w:ascii="Arial" w:hAnsi="Arial" w:cs="Arial"/>
                <w:sz w:val="24"/>
                <w:szCs w:val="24"/>
              </w:rPr>
            </w:pPr>
            <w:r>
              <w:rPr>
                <w:rFonts w:ascii="Arial" w:hAnsi="Arial" w:cs="Arial"/>
                <w:sz w:val="24"/>
                <w:szCs w:val="24"/>
              </w:rPr>
              <w:t>0</w:t>
            </w:r>
          </w:p>
        </w:tc>
        <w:tc>
          <w:tcPr>
            <w:tcW w:w="1440" w:type="dxa"/>
          </w:tcPr>
          <w:p w14:paraId="5D0B6BE2" w14:textId="4CA60DBA" w:rsidR="006A68B0" w:rsidRPr="000F7604" w:rsidRDefault="0067674F" w:rsidP="00FC33C4">
            <w:pPr>
              <w:spacing w:before="40" w:after="40"/>
              <w:jc w:val="center"/>
              <w:rPr>
                <w:rFonts w:ascii="Arial" w:hAnsi="Arial" w:cs="Arial"/>
                <w:sz w:val="24"/>
                <w:szCs w:val="24"/>
              </w:rPr>
            </w:pPr>
            <w:r>
              <w:rPr>
                <w:rFonts w:ascii="Arial" w:hAnsi="Arial" w:cs="Arial"/>
                <w:sz w:val="24"/>
                <w:szCs w:val="24"/>
              </w:rPr>
              <w:t>ND - 0.052</w:t>
            </w:r>
          </w:p>
        </w:tc>
        <w:tc>
          <w:tcPr>
            <w:tcW w:w="81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90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2970" w:type="dxa"/>
          </w:tcPr>
          <w:p w14:paraId="7F16EC14" w14:textId="77777777" w:rsidR="006A68B0"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p w14:paraId="5A3BAA98" w14:textId="4D55672D" w:rsidR="0067674F" w:rsidRPr="000F7604" w:rsidRDefault="0067674F" w:rsidP="00FC33C4">
            <w:pPr>
              <w:spacing w:before="40" w:after="40"/>
              <w:rPr>
                <w:rFonts w:ascii="Arial" w:hAnsi="Arial" w:cs="Arial"/>
                <w:sz w:val="24"/>
                <w:szCs w:val="24"/>
              </w:rPr>
            </w:pPr>
          </w:p>
        </w:tc>
      </w:tr>
    </w:tbl>
    <w:p w14:paraId="3320482D" w14:textId="728DEE2D" w:rsidR="0031221B" w:rsidRPr="0067674F" w:rsidRDefault="00E30656" w:rsidP="00E30656">
      <w:pPr>
        <w:rPr>
          <w:b/>
          <w:bCs/>
          <w:i/>
          <w:iCs/>
        </w:rPr>
      </w:pPr>
      <w:r w:rsidRPr="0067674F">
        <w:rPr>
          <w:b/>
          <w:bCs/>
          <w:i/>
          <w:iCs/>
        </w:rPr>
        <w:t xml:space="preserve">*Lead Service Line Inventory has been submitted and is publicly available at </w:t>
      </w:r>
      <w:r w:rsidR="00963802" w:rsidRPr="0067674F">
        <w:rPr>
          <w:b/>
          <w:bCs/>
          <w:i/>
          <w:iCs/>
        </w:rPr>
        <w:t>district’s website</w:t>
      </w:r>
      <w:r w:rsidR="002E140F" w:rsidRPr="0067674F">
        <w:rPr>
          <w:b/>
          <w:bCs/>
          <w:i/>
          <w:iCs/>
        </w:rPr>
        <w:t>.</w:t>
      </w:r>
    </w:p>
    <w:p w14:paraId="165E7FE6" w14:textId="77777777" w:rsidR="0067674F" w:rsidRDefault="0067674F" w:rsidP="00070C22">
      <w:pPr>
        <w:pStyle w:val="Caption"/>
      </w:pPr>
    </w:p>
    <w:p w14:paraId="28CE577E" w14:textId="425D50E1" w:rsidR="005D3708"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p w14:paraId="34E1E976" w14:textId="77777777" w:rsidR="0067674F" w:rsidRPr="0067674F" w:rsidRDefault="0067674F" w:rsidP="0067674F"/>
    <w:tbl>
      <w:tblPr>
        <w:tblStyle w:val="TableGrid"/>
        <w:tblpPr w:leftFromText="180" w:rightFromText="180" w:vertAnchor="text" w:horzAnchor="margin" w:tblpY="27"/>
        <w:tblW w:w="10836" w:type="dxa"/>
        <w:tblLayout w:type="fixed"/>
        <w:tblLook w:val="00A0" w:firstRow="1" w:lastRow="0" w:firstColumn="1" w:lastColumn="0" w:noHBand="0" w:noVBand="0"/>
      </w:tblPr>
      <w:tblGrid>
        <w:gridCol w:w="2155"/>
        <w:gridCol w:w="1080"/>
        <w:gridCol w:w="1260"/>
        <w:gridCol w:w="1350"/>
        <w:gridCol w:w="900"/>
        <w:gridCol w:w="1080"/>
        <w:gridCol w:w="3011"/>
      </w:tblGrid>
      <w:tr w:rsidR="0067674F" w:rsidRPr="005162DE" w14:paraId="7B888328" w14:textId="77777777" w:rsidTr="0067674F">
        <w:tc>
          <w:tcPr>
            <w:tcW w:w="2155" w:type="dxa"/>
            <w:tcMar>
              <w:left w:w="58" w:type="dxa"/>
              <w:right w:w="58" w:type="dxa"/>
            </w:tcMar>
            <w:vAlign w:val="center"/>
          </w:tcPr>
          <w:p w14:paraId="54A4DC60" w14:textId="77777777" w:rsidR="0067674F" w:rsidRPr="005162DE" w:rsidRDefault="0067674F" w:rsidP="0067674F">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53A72185" w14:textId="77777777" w:rsidR="0067674F" w:rsidRPr="005162DE" w:rsidRDefault="0067674F" w:rsidP="0067674F">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4DBDD291" w14:textId="77777777" w:rsidR="0067674F" w:rsidRPr="005162DE" w:rsidRDefault="0067674F" w:rsidP="0067674F">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0643EA0F" w14:textId="77777777" w:rsidR="0067674F" w:rsidRPr="005162DE" w:rsidRDefault="0067674F" w:rsidP="0067674F">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7676EBB5" w14:textId="77777777" w:rsidR="0067674F" w:rsidRPr="005162DE" w:rsidRDefault="0067674F" w:rsidP="0067674F">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B3D69AD" w14:textId="77777777" w:rsidR="0067674F" w:rsidRPr="005162DE" w:rsidRDefault="0067674F" w:rsidP="0067674F">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3011" w:type="dxa"/>
            <w:tcMar>
              <w:left w:w="58" w:type="dxa"/>
              <w:right w:w="58" w:type="dxa"/>
            </w:tcMar>
            <w:vAlign w:val="center"/>
          </w:tcPr>
          <w:p w14:paraId="0E0BF37C" w14:textId="77777777" w:rsidR="0067674F" w:rsidRPr="005162DE" w:rsidRDefault="0067674F" w:rsidP="0067674F">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67674F" w:rsidRPr="005162DE" w14:paraId="56F1457A" w14:textId="77777777" w:rsidTr="0067674F">
        <w:trPr>
          <w:trHeight w:val="432"/>
        </w:trPr>
        <w:tc>
          <w:tcPr>
            <w:tcW w:w="2155" w:type="dxa"/>
          </w:tcPr>
          <w:p w14:paraId="3F1C8EB1" w14:textId="77777777" w:rsidR="0067674F" w:rsidRPr="005162DE" w:rsidRDefault="0067674F" w:rsidP="0067674F">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459AEB33"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2/9/04</w:t>
            </w:r>
          </w:p>
        </w:tc>
        <w:tc>
          <w:tcPr>
            <w:tcW w:w="1260" w:type="dxa"/>
            <w:tcMar>
              <w:left w:w="58" w:type="dxa"/>
              <w:right w:w="58" w:type="dxa"/>
            </w:tcMar>
          </w:tcPr>
          <w:p w14:paraId="633DE7A1"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20</w:t>
            </w:r>
          </w:p>
        </w:tc>
        <w:tc>
          <w:tcPr>
            <w:tcW w:w="1350" w:type="dxa"/>
            <w:tcMar>
              <w:left w:w="58" w:type="dxa"/>
              <w:right w:w="58" w:type="dxa"/>
            </w:tcMar>
          </w:tcPr>
          <w:p w14:paraId="58EBFF1A"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70A66CB2"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3BA4EA37"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None</w:t>
            </w:r>
          </w:p>
        </w:tc>
        <w:tc>
          <w:tcPr>
            <w:tcW w:w="3011" w:type="dxa"/>
            <w:tcMar>
              <w:left w:w="58" w:type="dxa"/>
              <w:right w:w="58" w:type="dxa"/>
            </w:tcMar>
          </w:tcPr>
          <w:p w14:paraId="40BA1C11" w14:textId="77777777" w:rsidR="0067674F" w:rsidRDefault="0067674F" w:rsidP="0067674F">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p w14:paraId="3ED39B15" w14:textId="77777777" w:rsidR="0067674F" w:rsidRPr="005162DE" w:rsidRDefault="0067674F" w:rsidP="0067674F">
            <w:pPr>
              <w:spacing w:before="40" w:after="40"/>
              <w:rPr>
                <w:rFonts w:ascii="Arial" w:hAnsi="Arial" w:cs="Arial"/>
                <w:sz w:val="24"/>
                <w:szCs w:val="24"/>
              </w:rPr>
            </w:pPr>
          </w:p>
        </w:tc>
      </w:tr>
      <w:tr w:rsidR="0067674F" w:rsidRPr="005162DE" w14:paraId="0673B5B5" w14:textId="77777777" w:rsidTr="0067674F">
        <w:tc>
          <w:tcPr>
            <w:tcW w:w="2155" w:type="dxa"/>
          </w:tcPr>
          <w:p w14:paraId="010332CA" w14:textId="77777777" w:rsidR="0067674F" w:rsidRPr="005162DE" w:rsidRDefault="0067674F" w:rsidP="0067674F">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2C01E36"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2/9/04</w:t>
            </w:r>
          </w:p>
        </w:tc>
        <w:tc>
          <w:tcPr>
            <w:tcW w:w="1260" w:type="dxa"/>
            <w:tcMar>
              <w:left w:w="58" w:type="dxa"/>
              <w:right w:w="58" w:type="dxa"/>
            </w:tcMar>
          </w:tcPr>
          <w:p w14:paraId="4F53EB9D"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98</w:t>
            </w:r>
          </w:p>
        </w:tc>
        <w:tc>
          <w:tcPr>
            <w:tcW w:w="1350" w:type="dxa"/>
            <w:tcMar>
              <w:left w:w="58" w:type="dxa"/>
              <w:right w:w="58" w:type="dxa"/>
            </w:tcMar>
          </w:tcPr>
          <w:p w14:paraId="6182BDED"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6FBD0968"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1ED297"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 xml:space="preserve"> None</w:t>
            </w:r>
          </w:p>
        </w:tc>
        <w:tc>
          <w:tcPr>
            <w:tcW w:w="3011" w:type="dxa"/>
            <w:tcMar>
              <w:left w:w="58" w:type="dxa"/>
              <w:right w:w="58" w:type="dxa"/>
            </w:tcMar>
          </w:tcPr>
          <w:p w14:paraId="16F314DA" w14:textId="200E914F" w:rsidR="0067674F" w:rsidRPr="005162DE" w:rsidRDefault="0067674F" w:rsidP="0067674F">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1CC1F81" w14:textId="77777777" w:rsidR="0067674F" w:rsidRPr="0067674F" w:rsidRDefault="0067674F" w:rsidP="0067674F"/>
    <w:p w14:paraId="26A9822E" w14:textId="28D4652E" w:rsidR="0067674F" w:rsidRDefault="0067674F" w:rsidP="0067674F">
      <w:pPr>
        <w:pStyle w:val="Caption"/>
      </w:pPr>
      <w:r w:rsidRPr="005162DE">
        <w:lastRenderedPageBreak/>
        <w:t xml:space="preserve">Table </w:t>
      </w:r>
      <w:fldSimple w:instr=" SEQ Table \* ARABIC ">
        <w:r>
          <w:rPr>
            <w:noProof/>
          </w:rPr>
          <w:t>4</w:t>
        </w:r>
      </w:fldSimple>
      <w:r w:rsidRPr="005162DE">
        <w:t>.  Detection of Contaminants with a Primary Drinking Water Standard</w:t>
      </w:r>
    </w:p>
    <w:p w14:paraId="594F4FCA" w14:textId="52B4F13E" w:rsidR="006B0F58" w:rsidRPr="006B0F58" w:rsidRDefault="0067674F" w:rsidP="006B0F58">
      <w:pPr>
        <w:rPr>
          <w:i/>
          <w:iCs/>
        </w:rPr>
      </w:pPr>
      <w:r w:rsidRPr="006B0F58">
        <w:rPr>
          <w:i/>
          <w:iCs/>
        </w:rPr>
        <w:t>(</w:t>
      </w:r>
      <w:r w:rsidRPr="006B0F58">
        <w:rPr>
          <w:rFonts w:ascii="Arial" w:hAnsi="Arial" w:cs="Arial"/>
          <w:i/>
          <w:iCs/>
          <w:sz w:val="24"/>
          <w:szCs w:val="24"/>
        </w:rPr>
        <w:t>Inorganic Chemicals</w:t>
      </w:r>
      <w:r w:rsidR="006B0F58" w:rsidRPr="006B0F58">
        <w:rPr>
          <w:rFonts w:ascii="Arial" w:hAnsi="Arial" w:cs="Arial"/>
          <w:i/>
          <w:iCs/>
          <w:sz w:val="24"/>
          <w:szCs w:val="24"/>
        </w:rPr>
        <w:t>)</w:t>
      </w:r>
    </w:p>
    <w:tbl>
      <w:tblPr>
        <w:tblStyle w:val="TableGrid"/>
        <w:tblpPr w:leftFromText="180" w:rightFromText="180" w:vertAnchor="text" w:horzAnchor="margin" w:tblpY="303"/>
        <w:tblW w:w="10931" w:type="dxa"/>
        <w:tblLayout w:type="fixed"/>
        <w:tblLook w:val="00A0" w:firstRow="1" w:lastRow="0" w:firstColumn="1" w:lastColumn="0" w:noHBand="0" w:noVBand="0"/>
      </w:tblPr>
      <w:tblGrid>
        <w:gridCol w:w="2610"/>
        <w:gridCol w:w="1255"/>
        <w:gridCol w:w="1170"/>
        <w:gridCol w:w="1260"/>
        <w:gridCol w:w="1260"/>
        <w:gridCol w:w="1260"/>
        <w:gridCol w:w="2116"/>
      </w:tblGrid>
      <w:tr w:rsidR="0067674F" w:rsidRPr="005162DE" w14:paraId="04F40563" w14:textId="77777777" w:rsidTr="0058241F">
        <w:trPr>
          <w:cantSplit/>
          <w:trHeight w:val="1511"/>
        </w:trPr>
        <w:tc>
          <w:tcPr>
            <w:tcW w:w="2610" w:type="dxa"/>
            <w:vAlign w:val="center"/>
          </w:tcPr>
          <w:p w14:paraId="2E1FBA93" w14:textId="77777777" w:rsidR="0067674F" w:rsidRPr="005162DE" w:rsidRDefault="0067674F" w:rsidP="0067674F">
            <w:pPr>
              <w:keepNext/>
              <w:keepLines/>
              <w:jc w:val="center"/>
              <w:rPr>
                <w:rFonts w:ascii="Arial" w:hAnsi="Arial" w:cs="Arial"/>
                <w:b/>
                <w:sz w:val="24"/>
                <w:szCs w:val="24"/>
              </w:rPr>
            </w:pPr>
            <w:r w:rsidRPr="005162DE">
              <w:rPr>
                <w:rFonts w:ascii="Arial" w:hAnsi="Arial" w:cs="Arial"/>
                <w:b/>
                <w:sz w:val="24"/>
                <w:szCs w:val="24"/>
              </w:rPr>
              <w:t>Chemical or Constituent</w:t>
            </w:r>
          </w:p>
          <w:p w14:paraId="1245745E" w14:textId="77777777" w:rsidR="0067674F" w:rsidRPr="005162DE" w:rsidRDefault="0067674F" w:rsidP="0067674F">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0D8E0142" w14:textId="77777777" w:rsidR="0067674F" w:rsidRPr="005162DE" w:rsidRDefault="0067674F" w:rsidP="0067674F">
            <w:pPr>
              <w:keepNext/>
              <w:keepLines/>
              <w:jc w:val="center"/>
              <w:rPr>
                <w:rFonts w:ascii="Arial" w:hAnsi="Arial" w:cs="Arial"/>
                <w:b/>
                <w:sz w:val="24"/>
                <w:szCs w:val="24"/>
              </w:rPr>
            </w:pPr>
            <w:r w:rsidRPr="005162DE">
              <w:rPr>
                <w:rFonts w:ascii="Arial" w:hAnsi="Arial" w:cs="Arial"/>
                <w:b/>
                <w:sz w:val="24"/>
                <w:szCs w:val="24"/>
              </w:rPr>
              <w:t>reporting units)</w:t>
            </w:r>
          </w:p>
        </w:tc>
        <w:tc>
          <w:tcPr>
            <w:tcW w:w="1255" w:type="dxa"/>
            <w:vAlign w:val="center"/>
          </w:tcPr>
          <w:p w14:paraId="1BD302EA" w14:textId="77777777" w:rsidR="0067674F" w:rsidRPr="005162DE" w:rsidRDefault="0067674F" w:rsidP="0067674F">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09239EDB" w14:textId="77777777" w:rsidR="0067674F" w:rsidRPr="005162DE" w:rsidRDefault="0067674F" w:rsidP="0067674F">
            <w:pPr>
              <w:keepNext/>
              <w:keepLines/>
              <w:jc w:val="center"/>
              <w:rPr>
                <w:rFonts w:ascii="Arial" w:hAnsi="Arial" w:cs="Arial"/>
                <w:b/>
                <w:sz w:val="24"/>
                <w:szCs w:val="24"/>
              </w:rPr>
            </w:pPr>
            <w:r w:rsidRPr="005162DE">
              <w:rPr>
                <w:rFonts w:ascii="Arial" w:hAnsi="Arial" w:cs="Arial"/>
                <w:b/>
                <w:sz w:val="24"/>
                <w:szCs w:val="24"/>
              </w:rPr>
              <w:t>Level Detected</w:t>
            </w:r>
          </w:p>
        </w:tc>
        <w:tc>
          <w:tcPr>
            <w:tcW w:w="1260" w:type="dxa"/>
            <w:vAlign w:val="center"/>
          </w:tcPr>
          <w:p w14:paraId="3691F4DA" w14:textId="77777777" w:rsidR="0067674F" w:rsidRPr="005162DE" w:rsidRDefault="0067674F" w:rsidP="0067674F">
            <w:pPr>
              <w:keepNext/>
              <w:keepLines/>
              <w:jc w:val="center"/>
              <w:rPr>
                <w:rFonts w:ascii="Arial" w:hAnsi="Arial" w:cs="Arial"/>
                <w:b/>
                <w:sz w:val="24"/>
                <w:szCs w:val="24"/>
              </w:rPr>
            </w:pPr>
            <w:r w:rsidRPr="005162DE">
              <w:rPr>
                <w:rFonts w:ascii="Arial" w:hAnsi="Arial" w:cs="Arial"/>
                <w:b/>
                <w:sz w:val="24"/>
                <w:szCs w:val="24"/>
              </w:rPr>
              <w:t>Range of Detections</w:t>
            </w:r>
          </w:p>
        </w:tc>
        <w:tc>
          <w:tcPr>
            <w:tcW w:w="1260" w:type="dxa"/>
            <w:vAlign w:val="center"/>
          </w:tcPr>
          <w:p w14:paraId="186B1901" w14:textId="77777777" w:rsidR="0067674F" w:rsidRPr="005162DE" w:rsidRDefault="0067674F" w:rsidP="0067674F">
            <w:pPr>
              <w:keepNext/>
              <w:keepLines/>
              <w:jc w:val="center"/>
              <w:rPr>
                <w:rFonts w:ascii="Arial" w:hAnsi="Arial" w:cs="Arial"/>
                <w:b/>
                <w:sz w:val="24"/>
                <w:szCs w:val="24"/>
              </w:rPr>
            </w:pPr>
            <w:r w:rsidRPr="005162DE">
              <w:rPr>
                <w:rFonts w:ascii="Arial" w:hAnsi="Arial" w:cs="Arial"/>
                <w:b/>
                <w:sz w:val="24"/>
                <w:szCs w:val="24"/>
              </w:rPr>
              <w:t>MCL [MRDL]</w:t>
            </w:r>
          </w:p>
        </w:tc>
        <w:tc>
          <w:tcPr>
            <w:tcW w:w="1260" w:type="dxa"/>
            <w:vAlign w:val="center"/>
          </w:tcPr>
          <w:p w14:paraId="5FAAEB9E" w14:textId="77777777" w:rsidR="0067674F" w:rsidRPr="005162DE" w:rsidRDefault="0067674F" w:rsidP="0067674F">
            <w:pPr>
              <w:keepNext/>
              <w:keepLines/>
              <w:jc w:val="center"/>
              <w:rPr>
                <w:rFonts w:ascii="Arial" w:hAnsi="Arial" w:cs="Arial"/>
                <w:b/>
                <w:sz w:val="24"/>
                <w:szCs w:val="24"/>
              </w:rPr>
            </w:pPr>
            <w:r w:rsidRPr="005162DE">
              <w:rPr>
                <w:rFonts w:ascii="Arial" w:hAnsi="Arial" w:cs="Arial"/>
                <w:b/>
                <w:sz w:val="24"/>
                <w:szCs w:val="24"/>
              </w:rPr>
              <w:t>PHG (MCLG) [MRDLG]</w:t>
            </w:r>
          </w:p>
        </w:tc>
        <w:tc>
          <w:tcPr>
            <w:tcW w:w="2116" w:type="dxa"/>
            <w:vAlign w:val="center"/>
          </w:tcPr>
          <w:p w14:paraId="3B1DE557" w14:textId="77777777" w:rsidR="0067674F" w:rsidRPr="005162DE" w:rsidRDefault="0067674F" w:rsidP="0067674F">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7674F" w:rsidRPr="005162DE" w14:paraId="764274C8" w14:textId="77777777" w:rsidTr="0058241F">
        <w:trPr>
          <w:trHeight w:val="432"/>
        </w:trPr>
        <w:tc>
          <w:tcPr>
            <w:tcW w:w="2610" w:type="dxa"/>
            <w:tcMar>
              <w:left w:w="58" w:type="dxa"/>
              <w:right w:w="58" w:type="dxa"/>
            </w:tcMar>
          </w:tcPr>
          <w:p w14:paraId="207F6515" w14:textId="77777777" w:rsidR="0067674F" w:rsidRPr="005162DE" w:rsidRDefault="0067674F" w:rsidP="0067674F">
            <w:pPr>
              <w:rPr>
                <w:rFonts w:ascii="Arial" w:hAnsi="Arial" w:cs="Arial"/>
                <w:sz w:val="24"/>
                <w:szCs w:val="24"/>
              </w:rPr>
            </w:pPr>
            <w:r>
              <w:rPr>
                <w:rFonts w:ascii="Arial" w:hAnsi="Arial" w:cs="Arial"/>
                <w:sz w:val="24"/>
                <w:szCs w:val="24"/>
              </w:rPr>
              <w:t>Arsenic (ug/L)</w:t>
            </w:r>
          </w:p>
        </w:tc>
        <w:tc>
          <w:tcPr>
            <w:tcW w:w="1255" w:type="dxa"/>
          </w:tcPr>
          <w:p w14:paraId="5255A05C" w14:textId="54812C19" w:rsidR="0067674F" w:rsidRPr="005162DE" w:rsidRDefault="00376A37" w:rsidP="0067674F">
            <w:pPr>
              <w:keepNext/>
              <w:keepLines/>
              <w:spacing w:before="40" w:after="40"/>
              <w:jc w:val="center"/>
              <w:rPr>
                <w:rFonts w:ascii="Arial" w:hAnsi="Arial" w:cs="Arial"/>
                <w:sz w:val="24"/>
                <w:szCs w:val="24"/>
              </w:rPr>
            </w:pPr>
            <w:r>
              <w:rPr>
                <w:rFonts w:ascii="Arial" w:hAnsi="Arial" w:cs="Arial"/>
                <w:sz w:val="24"/>
                <w:szCs w:val="24"/>
              </w:rPr>
              <w:t>8/15/24</w:t>
            </w:r>
          </w:p>
        </w:tc>
        <w:tc>
          <w:tcPr>
            <w:tcW w:w="1170" w:type="dxa"/>
          </w:tcPr>
          <w:p w14:paraId="39F5B912" w14:textId="2EBB1371" w:rsidR="0067674F" w:rsidRPr="005162DE" w:rsidRDefault="00376A37" w:rsidP="0067674F">
            <w:pPr>
              <w:keepNext/>
              <w:keepLines/>
              <w:spacing w:before="40" w:after="40"/>
              <w:jc w:val="center"/>
              <w:rPr>
                <w:rFonts w:ascii="Arial" w:hAnsi="Arial" w:cs="Arial"/>
                <w:sz w:val="24"/>
                <w:szCs w:val="24"/>
              </w:rPr>
            </w:pPr>
            <w:r>
              <w:rPr>
                <w:rFonts w:ascii="Arial" w:hAnsi="Arial" w:cs="Arial"/>
                <w:sz w:val="24"/>
                <w:szCs w:val="24"/>
              </w:rPr>
              <w:t>9.2</w:t>
            </w:r>
          </w:p>
        </w:tc>
        <w:tc>
          <w:tcPr>
            <w:tcW w:w="1260" w:type="dxa"/>
          </w:tcPr>
          <w:p w14:paraId="22C9C49A" w14:textId="49EE872D" w:rsidR="0067674F" w:rsidRPr="005162DE" w:rsidRDefault="00376A37" w:rsidP="0067674F">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3188125A" w14:textId="77777777" w:rsidR="0067674F" w:rsidRPr="005162DE" w:rsidRDefault="0067674F" w:rsidP="0067674F">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C34C855" w14:textId="77777777" w:rsidR="0067674F" w:rsidRPr="005162DE" w:rsidRDefault="0067674F" w:rsidP="0067674F">
            <w:pPr>
              <w:keepNext/>
              <w:keepLines/>
              <w:spacing w:before="40" w:after="40"/>
              <w:jc w:val="center"/>
              <w:rPr>
                <w:rFonts w:ascii="Arial" w:hAnsi="Arial" w:cs="Arial"/>
                <w:sz w:val="24"/>
                <w:szCs w:val="24"/>
              </w:rPr>
            </w:pPr>
            <w:r>
              <w:rPr>
                <w:rFonts w:ascii="Arial" w:hAnsi="Arial" w:cs="Arial"/>
                <w:sz w:val="24"/>
                <w:szCs w:val="24"/>
              </w:rPr>
              <w:t>0.004</w:t>
            </w:r>
          </w:p>
        </w:tc>
        <w:tc>
          <w:tcPr>
            <w:tcW w:w="2116" w:type="dxa"/>
          </w:tcPr>
          <w:p w14:paraId="457D62C2" w14:textId="5EC49865" w:rsidR="0067674F" w:rsidRPr="00376A37" w:rsidRDefault="0067674F" w:rsidP="0067674F">
            <w:pPr>
              <w:keepNext/>
              <w:keepLines/>
              <w:spacing w:before="40" w:after="40"/>
              <w:rPr>
                <w:rFonts w:ascii="Arial" w:hAnsi="Arial" w:cs="Arial"/>
                <w:sz w:val="24"/>
                <w:szCs w:val="24"/>
              </w:rPr>
            </w:pPr>
            <w:r w:rsidRPr="00376A37">
              <w:rPr>
                <w:rFonts w:ascii="Arial" w:hAnsi="Arial" w:cs="Arial"/>
                <w:sz w:val="24"/>
                <w:szCs w:val="24"/>
              </w:rPr>
              <w:t>Erosion of natural deposits; runoff from orchards; glass and electronic production waste.</w:t>
            </w:r>
          </w:p>
        </w:tc>
      </w:tr>
      <w:tr w:rsidR="0067674F" w:rsidRPr="005162DE" w14:paraId="44B000D1" w14:textId="77777777" w:rsidTr="0058241F">
        <w:trPr>
          <w:trHeight w:val="432"/>
        </w:trPr>
        <w:tc>
          <w:tcPr>
            <w:tcW w:w="2610" w:type="dxa"/>
            <w:tcMar>
              <w:left w:w="58" w:type="dxa"/>
              <w:right w:w="58" w:type="dxa"/>
            </w:tcMar>
          </w:tcPr>
          <w:p w14:paraId="07398486" w14:textId="77777777" w:rsidR="0067674F" w:rsidRPr="003E2FA5" w:rsidRDefault="0067674F" w:rsidP="0067674F">
            <w:pPr>
              <w:rPr>
                <w:rFonts w:ascii="Arial" w:hAnsi="Arial" w:cs="Arial"/>
                <w:sz w:val="24"/>
                <w:szCs w:val="24"/>
              </w:rPr>
            </w:pPr>
            <w:r w:rsidRPr="003E2FA5">
              <w:rPr>
                <w:rFonts w:ascii="Arial" w:hAnsi="Arial" w:cs="Arial"/>
                <w:sz w:val="24"/>
                <w:szCs w:val="24"/>
              </w:rPr>
              <w:t xml:space="preserve">Chromium Hexavalent </w:t>
            </w:r>
          </w:p>
          <w:p w14:paraId="449DCC57" w14:textId="77777777" w:rsidR="0067674F" w:rsidRDefault="0067674F" w:rsidP="0067674F">
            <w:pPr>
              <w:rPr>
                <w:rFonts w:ascii="Arial" w:hAnsi="Arial" w:cs="Arial"/>
                <w:sz w:val="24"/>
                <w:szCs w:val="24"/>
                <w:highlight w:val="yellow"/>
              </w:rPr>
            </w:pPr>
            <w:r w:rsidRPr="003E2FA5">
              <w:rPr>
                <w:rFonts w:ascii="Arial" w:hAnsi="Arial" w:cs="Arial"/>
                <w:sz w:val="24"/>
                <w:szCs w:val="24"/>
              </w:rPr>
              <w:t>[Hex]</w:t>
            </w:r>
            <w:r>
              <w:rPr>
                <w:rFonts w:ascii="Arial" w:hAnsi="Arial" w:cs="Arial"/>
                <w:sz w:val="24"/>
                <w:szCs w:val="24"/>
              </w:rPr>
              <w:t xml:space="preserve"> (ug/L)</w:t>
            </w:r>
          </w:p>
          <w:p w14:paraId="74B50044" w14:textId="77777777" w:rsidR="0067674F" w:rsidRPr="00926AEF" w:rsidRDefault="0067674F" w:rsidP="0067674F">
            <w:pPr>
              <w:keepNext/>
              <w:keepLines/>
              <w:spacing w:before="40" w:after="40"/>
              <w:jc w:val="both"/>
              <w:rPr>
                <w:rFonts w:ascii="Arial" w:hAnsi="Arial" w:cs="Arial"/>
                <w:sz w:val="24"/>
                <w:szCs w:val="24"/>
                <w:highlight w:val="yellow"/>
              </w:rPr>
            </w:pPr>
          </w:p>
        </w:tc>
        <w:tc>
          <w:tcPr>
            <w:tcW w:w="1255" w:type="dxa"/>
          </w:tcPr>
          <w:p w14:paraId="5ED828A9" w14:textId="001AF50A" w:rsidR="0067674F" w:rsidRPr="005162DE" w:rsidRDefault="00376A37" w:rsidP="0067674F">
            <w:pPr>
              <w:keepNext/>
              <w:keepLines/>
              <w:spacing w:before="40" w:after="40"/>
              <w:jc w:val="center"/>
              <w:rPr>
                <w:rFonts w:ascii="Arial" w:hAnsi="Arial" w:cs="Arial"/>
                <w:sz w:val="24"/>
                <w:szCs w:val="24"/>
              </w:rPr>
            </w:pPr>
            <w:r>
              <w:rPr>
                <w:rFonts w:ascii="Arial" w:hAnsi="Arial" w:cs="Arial"/>
                <w:sz w:val="24"/>
                <w:szCs w:val="24"/>
              </w:rPr>
              <w:t>3/12/25</w:t>
            </w:r>
          </w:p>
        </w:tc>
        <w:tc>
          <w:tcPr>
            <w:tcW w:w="1170" w:type="dxa"/>
          </w:tcPr>
          <w:p w14:paraId="259CD441" w14:textId="13C5ACF4" w:rsidR="0067674F" w:rsidRPr="005162DE" w:rsidRDefault="00376A37" w:rsidP="00376A37">
            <w:pPr>
              <w:keepNext/>
              <w:keepLines/>
              <w:spacing w:before="40" w:after="40"/>
              <w:jc w:val="center"/>
              <w:rPr>
                <w:rFonts w:ascii="Arial" w:hAnsi="Arial" w:cs="Arial"/>
                <w:sz w:val="24"/>
                <w:szCs w:val="24"/>
              </w:rPr>
            </w:pPr>
            <w:r>
              <w:rPr>
                <w:rFonts w:ascii="Arial" w:hAnsi="Arial" w:cs="Arial"/>
                <w:sz w:val="24"/>
                <w:szCs w:val="24"/>
              </w:rPr>
              <w:t>8.47</w:t>
            </w:r>
          </w:p>
        </w:tc>
        <w:tc>
          <w:tcPr>
            <w:tcW w:w="1260" w:type="dxa"/>
          </w:tcPr>
          <w:p w14:paraId="0C879AEE" w14:textId="02113E8F" w:rsidR="0067674F" w:rsidRPr="005162DE" w:rsidRDefault="00376A37" w:rsidP="0067674F">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494F63B8" w14:textId="77777777" w:rsidR="0067674F" w:rsidRDefault="0067674F" w:rsidP="0067674F">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05B159B9" w14:textId="77777777" w:rsidR="0067674F" w:rsidRDefault="0067674F" w:rsidP="0067674F">
            <w:pPr>
              <w:keepNext/>
              <w:keepLines/>
              <w:spacing w:before="40" w:after="40"/>
              <w:jc w:val="center"/>
              <w:rPr>
                <w:rFonts w:ascii="Arial" w:hAnsi="Arial" w:cs="Arial"/>
                <w:sz w:val="24"/>
                <w:szCs w:val="24"/>
              </w:rPr>
            </w:pPr>
            <w:r>
              <w:rPr>
                <w:rFonts w:ascii="Arial" w:hAnsi="Arial" w:cs="Arial"/>
                <w:sz w:val="24"/>
                <w:szCs w:val="24"/>
              </w:rPr>
              <w:t>0.02</w:t>
            </w:r>
          </w:p>
        </w:tc>
        <w:tc>
          <w:tcPr>
            <w:tcW w:w="2116" w:type="dxa"/>
          </w:tcPr>
          <w:p w14:paraId="7FCBB371" w14:textId="77777777" w:rsidR="0067674F" w:rsidRPr="00376A37" w:rsidRDefault="0067674F" w:rsidP="0067674F">
            <w:pPr>
              <w:keepNext/>
              <w:keepLines/>
              <w:spacing w:before="40" w:after="40"/>
              <w:rPr>
                <w:rFonts w:ascii="Arial" w:hAnsi="Arial" w:cs="Arial"/>
                <w:sz w:val="24"/>
                <w:szCs w:val="24"/>
              </w:rPr>
            </w:pPr>
            <w:r w:rsidRPr="00376A37">
              <w:rPr>
                <w:rFonts w:ascii="Arial" w:hAnsi="Arial" w:cs="Arial"/>
                <w:sz w:val="24"/>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67674F" w:rsidRPr="005162DE" w14:paraId="0D679D3B" w14:textId="77777777" w:rsidTr="0058241F">
        <w:trPr>
          <w:trHeight w:val="432"/>
        </w:trPr>
        <w:tc>
          <w:tcPr>
            <w:tcW w:w="2610" w:type="dxa"/>
            <w:tcMar>
              <w:left w:w="58" w:type="dxa"/>
              <w:right w:w="58" w:type="dxa"/>
            </w:tcMar>
          </w:tcPr>
          <w:p w14:paraId="2F1C3B0D" w14:textId="77777777" w:rsidR="0067674F" w:rsidRPr="00376A37" w:rsidRDefault="0067674F" w:rsidP="0067674F">
            <w:pPr>
              <w:keepNext/>
              <w:keepLines/>
              <w:spacing w:before="40" w:after="40"/>
              <w:jc w:val="both"/>
              <w:rPr>
                <w:rFonts w:ascii="Arial" w:hAnsi="Arial" w:cs="Arial"/>
                <w:sz w:val="24"/>
                <w:szCs w:val="24"/>
              </w:rPr>
            </w:pPr>
            <w:r w:rsidRPr="00376A37">
              <w:rPr>
                <w:rFonts w:ascii="Arial" w:hAnsi="Arial" w:cs="Arial"/>
                <w:sz w:val="24"/>
                <w:szCs w:val="24"/>
              </w:rPr>
              <w:t>Nitrate as Nitrogen</w:t>
            </w:r>
          </w:p>
          <w:p w14:paraId="6912357E" w14:textId="77777777" w:rsidR="0067674F" w:rsidRPr="005162DE" w:rsidRDefault="0067674F" w:rsidP="0067674F">
            <w:pPr>
              <w:spacing w:before="40" w:after="40"/>
              <w:ind w:left="30"/>
              <w:jc w:val="both"/>
              <w:rPr>
                <w:rFonts w:ascii="Arial" w:hAnsi="Arial" w:cs="Arial"/>
                <w:sz w:val="24"/>
                <w:szCs w:val="24"/>
              </w:rPr>
            </w:pPr>
            <w:r w:rsidRPr="00376A37">
              <w:rPr>
                <w:rFonts w:ascii="Arial" w:hAnsi="Arial" w:cs="Arial"/>
                <w:sz w:val="24"/>
                <w:szCs w:val="24"/>
              </w:rPr>
              <w:t>(mg/L)</w:t>
            </w:r>
          </w:p>
        </w:tc>
        <w:tc>
          <w:tcPr>
            <w:tcW w:w="1255" w:type="dxa"/>
          </w:tcPr>
          <w:p w14:paraId="7A9AFF75" w14:textId="71017877" w:rsidR="0067674F" w:rsidRPr="005162DE" w:rsidRDefault="00376A37" w:rsidP="0067674F">
            <w:pPr>
              <w:spacing w:before="40" w:after="40"/>
              <w:jc w:val="center"/>
              <w:rPr>
                <w:rFonts w:ascii="Arial" w:hAnsi="Arial" w:cs="Arial"/>
                <w:sz w:val="24"/>
                <w:szCs w:val="24"/>
              </w:rPr>
            </w:pPr>
            <w:r>
              <w:rPr>
                <w:rFonts w:ascii="Arial" w:hAnsi="Arial" w:cs="Arial"/>
                <w:sz w:val="24"/>
                <w:szCs w:val="24"/>
              </w:rPr>
              <w:t>3/12/25</w:t>
            </w:r>
          </w:p>
        </w:tc>
        <w:tc>
          <w:tcPr>
            <w:tcW w:w="1170" w:type="dxa"/>
          </w:tcPr>
          <w:p w14:paraId="27471FCB" w14:textId="747CED2B" w:rsidR="0067674F" w:rsidRPr="005162DE" w:rsidRDefault="00376A37" w:rsidP="0067674F">
            <w:pPr>
              <w:spacing w:before="40" w:after="40"/>
              <w:jc w:val="center"/>
              <w:rPr>
                <w:rFonts w:ascii="Arial" w:hAnsi="Arial" w:cs="Arial"/>
                <w:sz w:val="24"/>
                <w:szCs w:val="24"/>
              </w:rPr>
            </w:pPr>
            <w:r>
              <w:rPr>
                <w:rFonts w:ascii="Arial" w:hAnsi="Arial" w:cs="Arial"/>
                <w:sz w:val="24"/>
                <w:szCs w:val="24"/>
              </w:rPr>
              <w:t>2.9</w:t>
            </w:r>
          </w:p>
        </w:tc>
        <w:tc>
          <w:tcPr>
            <w:tcW w:w="1260" w:type="dxa"/>
          </w:tcPr>
          <w:p w14:paraId="6E9B84FC" w14:textId="5919D422" w:rsidR="0067674F" w:rsidRPr="005162DE" w:rsidRDefault="00376A37" w:rsidP="0067674F">
            <w:pPr>
              <w:spacing w:before="40" w:after="40"/>
              <w:jc w:val="center"/>
              <w:rPr>
                <w:rFonts w:ascii="Arial" w:hAnsi="Arial" w:cs="Arial"/>
                <w:sz w:val="24"/>
                <w:szCs w:val="24"/>
              </w:rPr>
            </w:pPr>
            <w:r>
              <w:rPr>
                <w:rFonts w:ascii="Arial" w:hAnsi="Arial" w:cs="Arial"/>
                <w:sz w:val="24"/>
                <w:szCs w:val="24"/>
              </w:rPr>
              <w:t>N/A</w:t>
            </w:r>
          </w:p>
        </w:tc>
        <w:tc>
          <w:tcPr>
            <w:tcW w:w="1260" w:type="dxa"/>
          </w:tcPr>
          <w:p w14:paraId="5F49BA5F"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10</w:t>
            </w:r>
          </w:p>
        </w:tc>
        <w:tc>
          <w:tcPr>
            <w:tcW w:w="1260" w:type="dxa"/>
          </w:tcPr>
          <w:p w14:paraId="2A7FAE0C" w14:textId="77777777" w:rsidR="0067674F" w:rsidRPr="005162DE" w:rsidRDefault="0067674F" w:rsidP="0067674F">
            <w:pPr>
              <w:spacing w:before="40" w:after="40"/>
              <w:jc w:val="center"/>
              <w:rPr>
                <w:rFonts w:ascii="Arial" w:hAnsi="Arial" w:cs="Arial"/>
                <w:sz w:val="24"/>
                <w:szCs w:val="24"/>
              </w:rPr>
            </w:pPr>
            <w:r>
              <w:rPr>
                <w:rFonts w:ascii="Arial" w:hAnsi="Arial" w:cs="Arial"/>
                <w:sz w:val="24"/>
                <w:szCs w:val="24"/>
              </w:rPr>
              <w:t>10</w:t>
            </w:r>
          </w:p>
        </w:tc>
        <w:tc>
          <w:tcPr>
            <w:tcW w:w="2116" w:type="dxa"/>
          </w:tcPr>
          <w:p w14:paraId="7F44CC89" w14:textId="77777777" w:rsidR="0067674F" w:rsidRPr="00376A37" w:rsidRDefault="0067674F" w:rsidP="0067674F">
            <w:pPr>
              <w:spacing w:before="40" w:after="40"/>
              <w:rPr>
                <w:rFonts w:ascii="Arial" w:hAnsi="Arial" w:cs="Arial"/>
                <w:sz w:val="24"/>
                <w:szCs w:val="24"/>
              </w:rPr>
            </w:pPr>
            <w:r w:rsidRPr="00376A37">
              <w:rPr>
                <w:rFonts w:ascii="Arial" w:hAnsi="Arial" w:cs="Arial"/>
                <w:color w:val="000000"/>
                <w:sz w:val="24"/>
                <w:szCs w:val="24"/>
              </w:rPr>
              <w:t>Runoff and leaching from fertilizer use: leaching from septic tanks and sewage; erosion of natural deposits</w:t>
            </w:r>
          </w:p>
        </w:tc>
      </w:tr>
    </w:tbl>
    <w:p w14:paraId="7CEB1FE7" w14:textId="7BE7FFE4" w:rsidR="005D3708"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p w14:paraId="6A5F5AB1" w14:textId="77777777" w:rsidR="0058241F" w:rsidRPr="0058241F" w:rsidRDefault="0058241F" w:rsidP="0058241F"/>
    <w:tbl>
      <w:tblPr>
        <w:tblStyle w:val="TableGrid"/>
        <w:tblW w:w="10836" w:type="dxa"/>
        <w:tblLayout w:type="fixed"/>
        <w:tblLook w:val="00A0" w:firstRow="1" w:lastRow="0" w:firstColumn="1" w:lastColumn="0" w:noHBand="0" w:noVBand="0"/>
      </w:tblPr>
      <w:tblGrid>
        <w:gridCol w:w="2605"/>
        <w:gridCol w:w="1080"/>
        <w:gridCol w:w="1170"/>
        <w:gridCol w:w="1170"/>
        <w:gridCol w:w="1260"/>
        <w:gridCol w:w="810"/>
        <w:gridCol w:w="2741"/>
      </w:tblGrid>
      <w:tr w:rsidR="005162DE" w:rsidRPr="005162DE" w14:paraId="27E12E87" w14:textId="77777777" w:rsidTr="0058244E">
        <w:tc>
          <w:tcPr>
            <w:tcW w:w="260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08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17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26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81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74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762CD" w:rsidRPr="005162DE" w14:paraId="1B768E42" w14:textId="77777777" w:rsidTr="0058244E">
        <w:tc>
          <w:tcPr>
            <w:tcW w:w="2605" w:type="dxa"/>
            <w:tcMar>
              <w:left w:w="58" w:type="dxa"/>
              <w:right w:w="58" w:type="dxa"/>
            </w:tcMar>
            <w:vAlign w:val="center"/>
          </w:tcPr>
          <w:p w14:paraId="39FCE9E7" w14:textId="0B3F7A4D" w:rsidR="00F762CD" w:rsidRPr="00F573DE" w:rsidRDefault="00F573DE" w:rsidP="0058244E">
            <w:pPr>
              <w:spacing w:before="40" w:after="40"/>
              <w:contextualSpacing/>
              <w:rPr>
                <w:rFonts w:ascii="Arial" w:hAnsi="Arial" w:cs="Arial"/>
                <w:sz w:val="24"/>
                <w:szCs w:val="24"/>
              </w:rPr>
            </w:pPr>
            <w:r>
              <w:rPr>
                <w:rFonts w:ascii="Arial" w:hAnsi="Arial" w:cs="Arial"/>
                <w:sz w:val="24"/>
                <w:szCs w:val="24"/>
              </w:rPr>
              <w:t xml:space="preserve">Specific Conductance </w:t>
            </w:r>
            <w:r w:rsidRPr="00F573DE">
              <w:rPr>
                <w:rFonts w:ascii="Arial" w:hAnsi="Arial" w:cs="Arial"/>
                <w:sz w:val="24"/>
                <w:szCs w:val="24"/>
              </w:rPr>
              <w:t>(</w:t>
            </w:r>
            <w:proofErr w:type="spellStart"/>
            <w:r w:rsidRPr="00F573DE">
              <w:rPr>
                <w:rFonts w:ascii="Arial" w:hAnsi="Arial" w:cs="Arial"/>
                <w:sz w:val="24"/>
                <w:szCs w:val="24"/>
              </w:rPr>
              <w:t>uS</w:t>
            </w:r>
            <w:proofErr w:type="spellEnd"/>
            <w:r w:rsidRPr="00F573DE">
              <w:rPr>
                <w:rFonts w:ascii="Arial" w:hAnsi="Arial" w:cs="Arial"/>
                <w:sz w:val="24"/>
                <w:szCs w:val="24"/>
              </w:rPr>
              <w:t>/cm)</w:t>
            </w:r>
          </w:p>
        </w:tc>
        <w:tc>
          <w:tcPr>
            <w:tcW w:w="1080" w:type="dxa"/>
            <w:tcMar>
              <w:left w:w="58" w:type="dxa"/>
              <w:right w:w="58" w:type="dxa"/>
            </w:tcMar>
            <w:vAlign w:val="center"/>
          </w:tcPr>
          <w:p w14:paraId="36A62812" w14:textId="7F91811C" w:rsidR="00F762CD" w:rsidRPr="00F573DE" w:rsidRDefault="00F573DE" w:rsidP="00F573DE">
            <w:pPr>
              <w:keepNext/>
              <w:keepLines/>
              <w:spacing w:after="60" w:line="720" w:lineRule="auto"/>
              <w:jc w:val="center"/>
              <w:rPr>
                <w:rFonts w:ascii="Arial" w:hAnsi="Arial" w:cs="Arial"/>
                <w:sz w:val="24"/>
                <w:szCs w:val="24"/>
              </w:rPr>
            </w:pPr>
            <w:r>
              <w:rPr>
                <w:rFonts w:ascii="Arial" w:hAnsi="Arial" w:cs="Arial"/>
                <w:sz w:val="24"/>
                <w:szCs w:val="24"/>
              </w:rPr>
              <w:t>8/7/23</w:t>
            </w:r>
          </w:p>
        </w:tc>
        <w:tc>
          <w:tcPr>
            <w:tcW w:w="1170" w:type="dxa"/>
            <w:tcMar>
              <w:left w:w="58" w:type="dxa"/>
              <w:right w:w="58" w:type="dxa"/>
            </w:tcMar>
            <w:vAlign w:val="center"/>
          </w:tcPr>
          <w:p w14:paraId="1F5C1C9F" w14:textId="5304D0C2" w:rsidR="00F762CD" w:rsidRPr="0024395F" w:rsidRDefault="00F762CD" w:rsidP="00F573DE">
            <w:pPr>
              <w:keepNext/>
              <w:keepLines/>
              <w:spacing w:after="60" w:line="720" w:lineRule="auto"/>
              <w:jc w:val="center"/>
              <w:rPr>
                <w:rFonts w:ascii="Arial" w:hAnsi="Arial" w:cs="Arial"/>
                <w:sz w:val="24"/>
                <w:szCs w:val="24"/>
              </w:rPr>
            </w:pPr>
            <w:r>
              <w:rPr>
                <w:rFonts w:ascii="Arial" w:hAnsi="Arial" w:cs="Arial"/>
                <w:sz w:val="24"/>
                <w:szCs w:val="24"/>
              </w:rPr>
              <w:t>220</w:t>
            </w:r>
          </w:p>
        </w:tc>
        <w:tc>
          <w:tcPr>
            <w:tcW w:w="1170" w:type="dxa"/>
            <w:tcMar>
              <w:left w:w="58" w:type="dxa"/>
              <w:right w:w="58" w:type="dxa"/>
            </w:tcMar>
            <w:vAlign w:val="center"/>
          </w:tcPr>
          <w:p w14:paraId="2BC2D0B0" w14:textId="7561545C" w:rsidR="00F762CD" w:rsidRPr="0024395F" w:rsidRDefault="00F762CD" w:rsidP="00F573DE">
            <w:pPr>
              <w:keepNext/>
              <w:keepLines/>
              <w:spacing w:after="60" w:line="720" w:lineRule="auto"/>
              <w:jc w:val="center"/>
              <w:rPr>
                <w:rFonts w:ascii="Arial" w:hAnsi="Arial" w:cs="Arial"/>
                <w:sz w:val="24"/>
                <w:szCs w:val="24"/>
              </w:rPr>
            </w:pPr>
            <w:r>
              <w:rPr>
                <w:rFonts w:ascii="Arial" w:hAnsi="Arial" w:cs="Arial"/>
                <w:sz w:val="24"/>
                <w:szCs w:val="24"/>
              </w:rPr>
              <w:t>N/A</w:t>
            </w:r>
          </w:p>
        </w:tc>
        <w:tc>
          <w:tcPr>
            <w:tcW w:w="1260" w:type="dxa"/>
            <w:tcMar>
              <w:left w:w="58" w:type="dxa"/>
              <w:right w:w="58" w:type="dxa"/>
            </w:tcMar>
            <w:vAlign w:val="center"/>
          </w:tcPr>
          <w:p w14:paraId="6BCCAA01" w14:textId="14D404DB" w:rsidR="00F762CD" w:rsidRPr="0024395F" w:rsidRDefault="00F762CD" w:rsidP="00F573DE">
            <w:pPr>
              <w:keepNext/>
              <w:keepLines/>
              <w:spacing w:after="60" w:line="720" w:lineRule="auto"/>
              <w:jc w:val="center"/>
              <w:rPr>
                <w:rFonts w:ascii="Arial" w:hAnsi="Arial" w:cs="Arial"/>
                <w:sz w:val="24"/>
                <w:szCs w:val="24"/>
              </w:rPr>
            </w:pPr>
            <w:r>
              <w:rPr>
                <w:rFonts w:ascii="Arial" w:hAnsi="Arial" w:cs="Arial"/>
                <w:sz w:val="24"/>
                <w:szCs w:val="24"/>
              </w:rPr>
              <w:t>1600</w:t>
            </w:r>
          </w:p>
        </w:tc>
        <w:tc>
          <w:tcPr>
            <w:tcW w:w="810" w:type="dxa"/>
            <w:tcMar>
              <w:left w:w="58" w:type="dxa"/>
              <w:right w:w="58" w:type="dxa"/>
            </w:tcMar>
            <w:vAlign w:val="center"/>
          </w:tcPr>
          <w:p w14:paraId="25A2DFCD" w14:textId="21845139" w:rsidR="00F762CD" w:rsidRPr="0024395F" w:rsidRDefault="00F762CD" w:rsidP="00F573DE">
            <w:pPr>
              <w:keepNext/>
              <w:keepLines/>
              <w:spacing w:after="60" w:line="720" w:lineRule="auto"/>
              <w:jc w:val="center"/>
              <w:rPr>
                <w:rFonts w:ascii="Arial" w:hAnsi="Arial" w:cs="Arial"/>
                <w:sz w:val="24"/>
                <w:szCs w:val="24"/>
              </w:rPr>
            </w:pPr>
            <w:r>
              <w:rPr>
                <w:rFonts w:ascii="Arial" w:hAnsi="Arial" w:cs="Arial"/>
                <w:sz w:val="24"/>
                <w:szCs w:val="24"/>
              </w:rPr>
              <w:t>N/A</w:t>
            </w:r>
          </w:p>
        </w:tc>
        <w:tc>
          <w:tcPr>
            <w:tcW w:w="2741" w:type="dxa"/>
            <w:tcMar>
              <w:left w:w="58" w:type="dxa"/>
              <w:right w:w="58" w:type="dxa"/>
            </w:tcMar>
            <w:vAlign w:val="center"/>
          </w:tcPr>
          <w:p w14:paraId="747083A0" w14:textId="76699E8E" w:rsidR="00F762CD" w:rsidRPr="00F573DE" w:rsidRDefault="00F573DE" w:rsidP="00F573DE">
            <w:pPr>
              <w:rPr>
                <w:rFonts w:ascii="Arial" w:hAnsi="Arial" w:cs="Arial"/>
                <w:sz w:val="24"/>
                <w:szCs w:val="24"/>
              </w:rPr>
            </w:pPr>
            <w:r>
              <w:rPr>
                <w:rFonts w:ascii="Arial" w:hAnsi="Arial" w:cs="Arial"/>
                <w:sz w:val="24"/>
                <w:szCs w:val="24"/>
              </w:rPr>
              <w:t xml:space="preserve">Substances that form ion when in water; seawater influence. </w:t>
            </w:r>
          </w:p>
        </w:tc>
      </w:tr>
      <w:tr w:rsidR="0024395F" w:rsidRPr="005162DE" w14:paraId="029A4A7D" w14:textId="77777777" w:rsidTr="0058244E">
        <w:trPr>
          <w:trHeight w:val="432"/>
        </w:trPr>
        <w:tc>
          <w:tcPr>
            <w:tcW w:w="2605" w:type="dxa"/>
          </w:tcPr>
          <w:p w14:paraId="04C2A80B" w14:textId="282503F6" w:rsidR="0024395F" w:rsidRPr="005162DE" w:rsidRDefault="0024395F" w:rsidP="0058244E">
            <w:pPr>
              <w:spacing w:before="40" w:after="40"/>
              <w:rPr>
                <w:rFonts w:ascii="Arial" w:hAnsi="Arial" w:cs="Arial"/>
                <w:sz w:val="24"/>
                <w:szCs w:val="24"/>
              </w:rPr>
            </w:pPr>
            <w:r>
              <w:rPr>
                <w:rFonts w:ascii="Arial" w:hAnsi="Arial" w:cs="Arial"/>
                <w:sz w:val="24"/>
                <w:szCs w:val="24"/>
              </w:rPr>
              <w:t>Total Dissolved Solids [TDS] (mg/L)</w:t>
            </w:r>
          </w:p>
        </w:tc>
        <w:tc>
          <w:tcPr>
            <w:tcW w:w="1080" w:type="dxa"/>
          </w:tcPr>
          <w:p w14:paraId="3AB56DE9" w14:textId="4A984D8C" w:rsidR="0024395F" w:rsidRPr="005162DE" w:rsidRDefault="0024395F" w:rsidP="0024395F">
            <w:pPr>
              <w:spacing w:before="40" w:after="40"/>
              <w:jc w:val="center"/>
              <w:rPr>
                <w:rFonts w:ascii="Arial" w:hAnsi="Arial" w:cs="Arial"/>
                <w:sz w:val="24"/>
                <w:szCs w:val="24"/>
              </w:rPr>
            </w:pPr>
            <w:r>
              <w:rPr>
                <w:rFonts w:ascii="Arial" w:hAnsi="Arial" w:cs="Arial"/>
                <w:sz w:val="24"/>
                <w:szCs w:val="24"/>
              </w:rPr>
              <w:t>2/9/04</w:t>
            </w:r>
          </w:p>
        </w:tc>
        <w:tc>
          <w:tcPr>
            <w:tcW w:w="1170" w:type="dxa"/>
          </w:tcPr>
          <w:p w14:paraId="5D465B29" w14:textId="4182723D" w:rsidR="0024395F" w:rsidRPr="005162DE" w:rsidRDefault="0024395F" w:rsidP="0024395F">
            <w:pPr>
              <w:spacing w:before="40" w:after="40"/>
              <w:jc w:val="center"/>
              <w:rPr>
                <w:rFonts w:ascii="Arial" w:hAnsi="Arial" w:cs="Arial"/>
                <w:sz w:val="24"/>
                <w:szCs w:val="24"/>
              </w:rPr>
            </w:pPr>
            <w:r>
              <w:rPr>
                <w:rFonts w:ascii="Arial" w:hAnsi="Arial" w:cs="Arial"/>
                <w:sz w:val="24"/>
                <w:szCs w:val="24"/>
              </w:rPr>
              <w:t>160</w:t>
            </w:r>
          </w:p>
        </w:tc>
        <w:tc>
          <w:tcPr>
            <w:tcW w:w="1170" w:type="dxa"/>
          </w:tcPr>
          <w:p w14:paraId="6F2413BA" w14:textId="2CCC66F3" w:rsidR="0024395F" w:rsidRPr="005162DE" w:rsidRDefault="0024395F" w:rsidP="0024395F">
            <w:pPr>
              <w:spacing w:before="40" w:after="40"/>
              <w:jc w:val="center"/>
              <w:rPr>
                <w:rFonts w:ascii="Arial" w:hAnsi="Arial" w:cs="Arial"/>
                <w:sz w:val="24"/>
                <w:szCs w:val="24"/>
              </w:rPr>
            </w:pPr>
            <w:r>
              <w:rPr>
                <w:rFonts w:ascii="Arial" w:hAnsi="Arial" w:cs="Arial"/>
                <w:sz w:val="24"/>
                <w:szCs w:val="24"/>
              </w:rPr>
              <w:t>N/A</w:t>
            </w:r>
          </w:p>
        </w:tc>
        <w:tc>
          <w:tcPr>
            <w:tcW w:w="1260" w:type="dxa"/>
          </w:tcPr>
          <w:p w14:paraId="5615AC9F" w14:textId="1FE87A06" w:rsidR="0024395F" w:rsidRPr="005162DE" w:rsidRDefault="0024395F" w:rsidP="0024395F">
            <w:pPr>
              <w:spacing w:before="40" w:after="40"/>
              <w:jc w:val="center"/>
              <w:rPr>
                <w:rFonts w:ascii="Arial" w:hAnsi="Arial" w:cs="Arial"/>
                <w:sz w:val="24"/>
                <w:szCs w:val="24"/>
              </w:rPr>
            </w:pPr>
            <w:r>
              <w:rPr>
                <w:rFonts w:ascii="Arial" w:hAnsi="Arial" w:cs="Arial"/>
                <w:sz w:val="24"/>
                <w:szCs w:val="24"/>
              </w:rPr>
              <w:t>1000</w:t>
            </w:r>
          </w:p>
        </w:tc>
        <w:tc>
          <w:tcPr>
            <w:tcW w:w="810" w:type="dxa"/>
          </w:tcPr>
          <w:p w14:paraId="188C38E4" w14:textId="669DBAF2" w:rsidR="0024395F" w:rsidRPr="0024395F" w:rsidRDefault="0024395F" w:rsidP="0024395F">
            <w:pPr>
              <w:spacing w:before="40" w:after="40"/>
              <w:jc w:val="center"/>
              <w:rPr>
                <w:rFonts w:ascii="Arial" w:hAnsi="Arial" w:cs="Arial"/>
                <w:bCs/>
                <w:sz w:val="24"/>
                <w:szCs w:val="24"/>
              </w:rPr>
            </w:pPr>
            <w:r w:rsidRPr="0024395F">
              <w:rPr>
                <w:rFonts w:ascii="Arial" w:hAnsi="Arial" w:cs="Arial"/>
                <w:bCs/>
                <w:sz w:val="24"/>
                <w:szCs w:val="24"/>
              </w:rPr>
              <w:t>N/A</w:t>
            </w:r>
          </w:p>
        </w:tc>
        <w:tc>
          <w:tcPr>
            <w:tcW w:w="2741" w:type="dxa"/>
          </w:tcPr>
          <w:p w14:paraId="566F303C" w14:textId="0AC3F4D5" w:rsidR="0024395F" w:rsidRPr="005162DE" w:rsidRDefault="0024395F" w:rsidP="0024395F">
            <w:pPr>
              <w:spacing w:before="40" w:after="40"/>
              <w:rPr>
                <w:rFonts w:ascii="Arial" w:hAnsi="Arial" w:cs="Arial"/>
                <w:sz w:val="24"/>
                <w:szCs w:val="24"/>
              </w:rPr>
            </w:pPr>
            <w:r>
              <w:rPr>
                <w:rFonts w:ascii="Arial" w:hAnsi="Arial" w:cs="Arial"/>
                <w:sz w:val="24"/>
                <w:szCs w:val="24"/>
              </w:rPr>
              <w:t>Runoff/leaching from natural deposits.</w:t>
            </w:r>
          </w:p>
        </w:tc>
      </w:tr>
    </w:tbl>
    <w:p w14:paraId="0DA43ECF" w14:textId="77777777" w:rsidR="00BD102D" w:rsidRPr="00BD102D" w:rsidRDefault="00BD102D" w:rsidP="00BD102D">
      <w:pPr>
        <w:rPr>
          <w:highlight w:val="yellow"/>
        </w:rPr>
      </w:pPr>
      <w:bookmarkStart w:id="8" w:name="_Toc58336719"/>
    </w:p>
    <w:p w14:paraId="563CCB27" w14:textId="77777777" w:rsidR="00DD1D8B" w:rsidRDefault="00DD1D8B" w:rsidP="006961AC">
      <w:pPr>
        <w:rPr>
          <w:rFonts w:ascii="Arial" w:hAnsi="Arial" w:cs="Arial"/>
          <w:sz w:val="24"/>
          <w:szCs w:val="24"/>
          <w:highlight w:val="green"/>
        </w:rPr>
      </w:pPr>
    </w:p>
    <w:p w14:paraId="44204B3E" w14:textId="77777777" w:rsidR="00AE302E" w:rsidRDefault="00AE302E" w:rsidP="006961AC">
      <w:pPr>
        <w:rPr>
          <w:rFonts w:ascii="Arial" w:hAnsi="Arial" w:cs="Arial"/>
          <w:sz w:val="24"/>
          <w:szCs w:val="24"/>
          <w:highlight w:val="green"/>
        </w:rPr>
      </w:pPr>
    </w:p>
    <w:p w14:paraId="701A862E" w14:textId="77B63A16" w:rsidR="002F69B5" w:rsidRPr="002F69B5" w:rsidRDefault="002F69B5" w:rsidP="002F69B5"/>
    <w:p w14:paraId="403F1EA1" w14:textId="436B1D2F" w:rsidR="00613FBD" w:rsidRPr="0058241F" w:rsidRDefault="00613FBD" w:rsidP="0058241F">
      <w:pPr>
        <w:rPr>
          <w:rFonts w:ascii="Arial" w:hAnsi="Arial" w:cs="Arial"/>
          <w:b/>
          <w:sz w:val="24"/>
          <w:szCs w:val="24"/>
          <w:highlight w:val="yellow"/>
        </w:rPr>
      </w:pPr>
      <w:r w:rsidRPr="0058241F">
        <w:rPr>
          <w:rFonts w:ascii="Arial" w:hAnsi="Arial" w:cs="Arial"/>
          <w:b/>
          <w:sz w:val="24"/>
          <w:szCs w:val="24"/>
        </w:rPr>
        <w:t xml:space="preserve">Table 6. Detection of Unregulated Contaminants  </w:t>
      </w:r>
    </w:p>
    <w:p w14:paraId="0369CDEB" w14:textId="1EC82E58" w:rsidR="00613FBD" w:rsidRPr="006374BB" w:rsidRDefault="00613FBD" w:rsidP="00613FBD">
      <w:pPr>
        <w:rPr>
          <w:bCs/>
        </w:rPr>
      </w:pPr>
    </w:p>
    <w:tbl>
      <w:tblPr>
        <w:tblStyle w:val="TableGrid"/>
        <w:tblW w:w="10890" w:type="dxa"/>
        <w:tblInd w:w="-95" w:type="dxa"/>
        <w:tblLayout w:type="fixed"/>
        <w:tblLook w:val="00A0" w:firstRow="1" w:lastRow="0" w:firstColumn="1" w:lastColumn="0" w:noHBand="0" w:noVBand="0"/>
      </w:tblPr>
      <w:tblGrid>
        <w:gridCol w:w="2160"/>
        <w:gridCol w:w="1260"/>
        <w:gridCol w:w="1530"/>
        <w:gridCol w:w="1530"/>
        <w:gridCol w:w="1440"/>
        <w:gridCol w:w="2970"/>
      </w:tblGrid>
      <w:tr w:rsidR="00613FBD" w:rsidRPr="006374BB" w14:paraId="45A5915A" w14:textId="77777777" w:rsidTr="00613FBD">
        <w:trPr>
          <w:trHeight w:val="1016"/>
        </w:trPr>
        <w:tc>
          <w:tcPr>
            <w:tcW w:w="2160" w:type="dxa"/>
          </w:tcPr>
          <w:p w14:paraId="0D0D56BD" w14:textId="77777777" w:rsidR="00613FBD" w:rsidRPr="006374BB" w:rsidRDefault="00613FBD" w:rsidP="00613FBD">
            <w:pPr>
              <w:pStyle w:val="Caption"/>
              <w:widowControl w:val="0"/>
              <w:jc w:val="center"/>
            </w:pPr>
            <w:r w:rsidRPr="006374BB">
              <w:t>PFAS Constituents</w:t>
            </w:r>
          </w:p>
        </w:tc>
        <w:tc>
          <w:tcPr>
            <w:tcW w:w="1260" w:type="dxa"/>
          </w:tcPr>
          <w:p w14:paraId="53C54423" w14:textId="77777777" w:rsidR="00613FBD" w:rsidRPr="006374BB" w:rsidRDefault="00613FBD" w:rsidP="00613FBD">
            <w:pPr>
              <w:pStyle w:val="Caption"/>
              <w:widowControl w:val="0"/>
              <w:jc w:val="center"/>
              <w:rPr>
                <w:bCs/>
              </w:rPr>
            </w:pPr>
            <w:r w:rsidRPr="006374BB">
              <w:rPr>
                <w:bCs/>
              </w:rPr>
              <w:t>Sample Date</w:t>
            </w:r>
          </w:p>
        </w:tc>
        <w:tc>
          <w:tcPr>
            <w:tcW w:w="1530" w:type="dxa"/>
          </w:tcPr>
          <w:p w14:paraId="45329DB7" w14:textId="77777777" w:rsidR="00613FBD" w:rsidRPr="006374BB" w:rsidRDefault="00613FBD" w:rsidP="00613FBD">
            <w:pPr>
              <w:pStyle w:val="Caption"/>
              <w:widowControl w:val="0"/>
              <w:jc w:val="center"/>
              <w:rPr>
                <w:bCs/>
              </w:rPr>
            </w:pPr>
            <w:r w:rsidRPr="006374BB">
              <w:rPr>
                <w:bCs/>
              </w:rPr>
              <w:t>Level</w:t>
            </w:r>
          </w:p>
          <w:p w14:paraId="4421E35B" w14:textId="44D392D0" w:rsidR="00613FBD" w:rsidRPr="006374BB" w:rsidRDefault="00613FBD" w:rsidP="00613FBD">
            <w:pPr>
              <w:jc w:val="center"/>
              <w:rPr>
                <w:rFonts w:ascii="Arial" w:hAnsi="Arial" w:cs="Arial"/>
                <w:b/>
                <w:bCs/>
                <w:sz w:val="24"/>
                <w:szCs w:val="24"/>
              </w:rPr>
            </w:pPr>
            <w:r w:rsidRPr="006374BB">
              <w:rPr>
                <w:rFonts w:ascii="Arial" w:hAnsi="Arial" w:cs="Arial"/>
                <w:b/>
                <w:bCs/>
                <w:sz w:val="24"/>
                <w:szCs w:val="24"/>
              </w:rPr>
              <w:t>Detected</w:t>
            </w:r>
          </w:p>
        </w:tc>
        <w:tc>
          <w:tcPr>
            <w:tcW w:w="1530" w:type="dxa"/>
          </w:tcPr>
          <w:p w14:paraId="631BE848" w14:textId="77777777" w:rsidR="00613FBD" w:rsidRPr="006374BB" w:rsidRDefault="00613FBD" w:rsidP="00613FBD">
            <w:pPr>
              <w:pStyle w:val="Caption"/>
              <w:widowControl w:val="0"/>
              <w:jc w:val="center"/>
              <w:rPr>
                <w:bCs/>
              </w:rPr>
            </w:pPr>
            <w:r w:rsidRPr="006374BB">
              <w:rPr>
                <w:bCs/>
              </w:rPr>
              <w:t>Range of Detection</w:t>
            </w:r>
          </w:p>
        </w:tc>
        <w:tc>
          <w:tcPr>
            <w:tcW w:w="1440" w:type="dxa"/>
          </w:tcPr>
          <w:p w14:paraId="7BCFBD67" w14:textId="03B40990" w:rsidR="00613FBD" w:rsidRPr="006374BB" w:rsidRDefault="00613FBD" w:rsidP="00613FBD">
            <w:pPr>
              <w:pStyle w:val="Caption"/>
              <w:widowControl w:val="0"/>
              <w:rPr>
                <w:bCs/>
              </w:rPr>
            </w:pPr>
            <w:r w:rsidRPr="006374BB">
              <w:rPr>
                <w:bCs/>
              </w:rPr>
              <w:t>Notification Level</w:t>
            </w:r>
          </w:p>
        </w:tc>
        <w:tc>
          <w:tcPr>
            <w:tcW w:w="2970" w:type="dxa"/>
          </w:tcPr>
          <w:p w14:paraId="6BA21FA9" w14:textId="77777777" w:rsidR="00613FBD" w:rsidRPr="006374BB" w:rsidRDefault="00613FBD" w:rsidP="00613FBD">
            <w:pPr>
              <w:pStyle w:val="Caption"/>
              <w:widowControl w:val="0"/>
              <w:jc w:val="center"/>
              <w:rPr>
                <w:bCs/>
              </w:rPr>
            </w:pPr>
            <w:r w:rsidRPr="006374BB">
              <w:rPr>
                <w:bCs/>
              </w:rPr>
              <w:t>Health Effects</w:t>
            </w:r>
          </w:p>
        </w:tc>
      </w:tr>
      <w:tr w:rsidR="00613FBD" w:rsidRPr="006374BB" w14:paraId="10281C92" w14:textId="77777777" w:rsidTr="00CD2FD6">
        <w:trPr>
          <w:trHeight w:val="881"/>
        </w:trPr>
        <w:tc>
          <w:tcPr>
            <w:tcW w:w="2160" w:type="dxa"/>
          </w:tcPr>
          <w:p w14:paraId="7ABB4729" w14:textId="77777777" w:rsidR="00613FBD" w:rsidRPr="006374BB" w:rsidRDefault="00613FBD" w:rsidP="00650F04">
            <w:pPr>
              <w:jc w:val="center"/>
              <w:rPr>
                <w:rFonts w:ascii="Arial" w:hAnsi="Arial" w:cs="Arial"/>
                <w:sz w:val="24"/>
                <w:szCs w:val="24"/>
              </w:rPr>
            </w:pPr>
            <w:r w:rsidRPr="006374BB">
              <w:rPr>
                <w:rFonts w:ascii="Arial" w:hAnsi="Arial" w:cs="Arial"/>
                <w:sz w:val="24"/>
                <w:szCs w:val="24"/>
              </w:rPr>
              <w:t>Vanadium (ug/L)</w:t>
            </w:r>
          </w:p>
        </w:tc>
        <w:tc>
          <w:tcPr>
            <w:tcW w:w="1260" w:type="dxa"/>
          </w:tcPr>
          <w:p w14:paraId="7DA5F916" w14:textId="3C9E48F7" w:rsidR="00613FBD" w:rsidRPr="006374BB" w:rsidRDefault="00650F04" w:rsidP="00650F04">
            <w:pPr>
              <w:pStyle w:val="Caption"/>
              <w:widowControl w:val="0"/>
              <w:spacing w:before="0"/>
              <w:rPr>
                <w:b w:val="0"/>
              </w:rPr>
            </w:pPr>
            <w:r w:rsidRPr="006374BB">
              <w:rPr>
                <w:b w:val="0"/>
              </w:rPr>
              <w:t xml:space="preserve">  8/15/24</w:t>
            </w:r>
          </w:p>
        </w:tc>
        <w:tc>
          <w:tcPr>
            <w:tcW w:w="1530" w:type="dxa"/>
          </w:tcPr>
          <w:p w14:paraId="6351B14F" w14:textId="09F0B00A" w:rsidR="00613FBD" w:rsidRPr="006374BB" w:rsidRDefault="00650F04" w:rsidP="00650F04">
            <w:pPr>
              <w:pStyle w:val="Caption"/>
              <w:widowControl w:val="0"/>
              <w:spacing w:before="0"/>
              <w:jc w:val="center"/>
              <w:rPr>
                <w:b w:val="0"/>
              </w:rPr>
            </w:pPr>
            <w:r w:rsidRPr="006374BB">
              <w:rPr>
                <w:b w:val="0"/>
              </w:rPr>
              <w:t>42</w:t>
            </w:r>
          </w:p>
        </w:tc>
        <w:tc>
          <w:tcPr>
            <w:tcW w:w="1530" w:type="dxa"/>
          </w:tcPr>
          <w:p w14:paraId="500C0854" w14:textId="719E291A" w:rsidR="00613FBD" w:rsidRPr="006374BB" w:rsidRDefault="00650F04" w:rsidP="00650F04">
            <w:pPr>
              <w:pStyle w:val="Caption"/>
              <w:widowControl w:val="0"/>
              <w:spacing w:before="0" w:after="0"/>
              <w:jc w:val="center"/>
              <w:rPr>
                <w:b w:val="0"/>
              </w:rPr>
            </w:pPr>
            <w:r w:rsidRPr="006374BB">
              <w:rPr>
                <w:b w:val="0"/>
              </w:rPr>
              <w:t>N/A</w:t>
            </w:r>
          </w:p>
        </w:tc>
        <w:tc>
          <w:tcPr>
            <w:tcW w:w="1440" w:type="dxa"/>
          </w:tcPr>
          <w:p w14:paraId="78A8562E" w14:textId="6454A844" w:rsidR="00613FBD" w:rsidRPr="006374BB" w:rsidRDefault="00650F04" w:rsidP="00650F04">
            <w:pPr>
              <w:ind w:left="720" w:hanging="360"/>
              <w:jc w:val="center"/>
              <w:rPr>
                <w:rFonts w:ascii="Arial" w:hAnsi="Arial" w:cs="Arial"/>
                <w:sz w:val="24"/>
                <w:szCs w:val="24"/>
              </w:rPr>
            </w:pPr>
            <w:r w:rsidRPr="006374BB">
              <w:rPr>
                <w:rFonts w:ascii="Arial" w:hAnsi="Arial" w:cs="Arial"/>
                <w:sz w:val="24"/>
                <w:szCs w:val="24"/>
              </w:rPr>
              <w:t>50</w:t>
            </w:r>
          </w:p>
        </w:tc>
        <w:tc>
          <w:tcPr>
            <w:tcW w:w="2970" w:type="dxa"/>
          </w:tcPr>
          <w:p w14:paraId="6CFF107A" w14:textId="77777777" w:rsidR="00613FBD" w:rsidRPr="006374BB" w:rsidRDefault="00613FBD" w:rsidP="00650F04">
            <w:pPr>
              <w:rPr>
                <w:rFonts w:ascii="Arial" w:hAnsi="Arial" w:cs="Arial"/>
                <w:sz w:val="24"/>
                <w:szCs w:val="24"/>
              </w:rPr>
            </w:pPr>
            <w:r w:rsidRPr="006374BB">
              <w:rPr>
                <w:rFonts w:ascii="Arial" w:hAnsi="Arial" w:cs="Arial"/>
                <w:sz w:val="24"/>
                <w:szCs w:val="24"/>
              </w:rPr>
              <w:t>Vanadium</w:t>
            </w:r>
            <w:r w:rsidRPr="006374BB">
              <w:rPr>
                <w:rFonts w:ascii="Arial" w:hAnsi="Arial" w:cs="Arial"/>
                <w:sz w:val="24"/>
                <w:szCs w:val="24"/>
                <w:u w:val="single"/>
              </w:rPr>
              <w:t xml:space="preserve"> </w:t>
            </w:r>
            <w:r w:rsidRPr="006374BB">
              <w:rPr>
                <w:rFonts w:ascii="Arial" w:hAnsi="Arial" w:cs="Arial"/>
                <w:sz w:val="24"/>
                <w:szCs w:val="24"/>
              </w:rPr>
              <w:t>exposures resulted in developmental and reproductive effects in rats</w:t>
            </w:r>
          </w:p>
        </w:tc>
      </w:tr>
    </w:tbl>
    <w:p w14:paraId="1B3166B5" w14:textId="1AD5F359" w:rsidR="00613FBD" w:rsidRPr="006374BB" w:rsidRDefault="00CD2FD6" w:rsidP="00CD2FD6">
      <w:pPr>
        <w:rPr>
          <w:b/>
          <w:bCs/>
          <w:i/>
          <w:iCs/>
        </w:rPr>
      </w:pPr>
      <w:r w:rsidRPr="006374BB">
        <w:rPr>
          <w:b/>
          <w:bCs/>
          <w:i/>
          <w:iCs/>
        </w:rPr>
        <w:t>*</w:t>
      </w:r>
      <w:r w:rsidR="00613FBD" w:rsidRPr="006374BB">
        <w:rPr>
          <w:b/>
          <w:bCs/>
          <w:i/>
          <w:iCs/>
        </w:rPr>
        <w:t xml:space="preserve">Any violation of an AL, MCL, MRDSL, or TT is asterisked.  Additional information regarding the violation is provided on the next page. </w:t>
      </w:r>
    </w:p>
    <w:p w14:paraId="31BE8768" w14:textId="3D662A22" w:rsidR="00613FBD" w:rsidRDefault="00613FBD" w:rsidP="00D70FAD">
      <w:pPr>
        <w:pStyle w:val="Caption"/>
        <w:widowControl w:val="0"/>
        <w:rPr>
          <w:b w:val="0"/>
          <w:highlight w:val="yellow"/>
        </w:rPr>
      </w:pPr>
    </w:p>
    <w:p w14:paraId="4ED6FC3F" w14:textId="268275FD" w:rsidR="0020216E" w:rsidRPr="00381288" w:rsidRDefault="0020216E" w:rsidP="00381288">
      <w:pPr>
        <w:ind w:left="2160" w:firstLine="720"/>
        <w:rPr>
          <w:rFonts w:ascii="Arial" w:hAnsi="Arial" w:cs="Arial"/>
          <w:b/>
          <w:bCs/>
          <w:sz w:val="24"/>
          <w:szCs w:val="24"/>
        </w:rPr>
      </w:pPr>
      <w:r w:rsidRPr="00381288">
        <w:rPr>
          <w:rFonts w:ascii="Arial" w:hAnsi="Arial" w:cs="Arial"/>
          <w:b/>
          <w:bCs/>
          <w:sz w:val="24"/>
          <w:szCs w:val="24"/>
        </w:rPr>
        <w:t>Additional General Information on Drinking Water</w:t>
      </w:r>
      <w:bookmarkEnd w:id="8"/>
    </w:p>
    <w:p w14:paraId="423E2A44" w14:textId="77777777" w:rsidR="00381288" w:rsidRPr="00381288" w:rsidRDefault="00381288" w:rsidP="00381288">
      <w:pPr>
        <w:rPr>
          <w:rFonts w:ascii="Arial" w:hAnsi="Arial" w:cs="Arial"/>
          <w:sz w:val="24"/>
          <w:szCs w:val="24"/>
          <w:highlight w:val="yellow"/>
        </w:rPr>
      </w:pPr>
    </w:p>
    <w:p w14:paraId="45783CA6" w14:textId="78585BF6"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r w:rsidR="00A72F1A" w:rsidRPr="005162DE">
        <w:rPr>
          <w:rFonts w:ascii="Arial" w:hAnsi="Arial" w:cs="Arial"/>
          <w:sz w:val="24"/>
          <w:szCs w:val="24"/>
        </w:rPr>
        <w:t>some small amounts of</w:t>
      </w:r>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1FD6CB49"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r w:rsidR="00A72F1A" w:rsidRPr="005162DE">
        <w:rPr>
          <w:rFonts w:ascii="Arial" w:hAnsi="Arial" w:cs="Arial"/>
          <w:sz w:val="24"/>
          <w:szCs w:val="24"/>
        </w:rPr>
        <w:t>people</w:t>
      </w:r>
      <w:r w:rsidRPr="005162DE">
        <w:rPr>
          <w:rFonts w:ascii="Arial" w:hAnsi="Arial" w:cs="Arial"/>
          <w:sz w:val="24"/>
          <w:szCs w:val="24"/>
        </w:rPr>
        <w:t xml:space="preserve"> such as </w:t>
      </w:r>
      <w:r w:rsidR="00A72F1A" w:rsidRPr="005162DE">
        <w:rPr>
          <w:rFonts w:ascii="Arial" w:hAnsi="Arial" w:cs="Arial"/>
          <w:sz w:val="24"/>
          <w:szCs w:val="24"/>
        </w:rPr>
        <w:t>people</w:t>
      </w:r>
      <w:r w:rsidRPr="005162DE">
        <w:rPr>
          <w:rFonts w:ascii="Arial" w:hAnsi="Arial" w:cs="Arial"/>
          <w:sz w:val="24"/>
          <w:szCs w:val="24"/>
        </w:rPr>
        <w:t xml:space="preserve"> with cancer undergoing chemotherapy, </w:t>
      </w:r>
      <w:r w:rsidR="00A72F1A" w:rsidRPr="005162DE">
        <w:rPr>
          <w:rFonts w:ascii="Arial" w:hAnsi="Arial" w:cs="Arial"/>
          <w:sz w:val="24"/>
          <w:szCs w:val="24"/>
        </w:rPr>
        <w:t>people</w:t>
      </w:r>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F30AC94" w:rsidR="0020216E" w:rsidRPr="003B0CC1" w:rsidRDefault="0020216E" w:rsidP="006A68B0">
      <w:pPr>
        <w:rPr>
          <w:rFonts w:ascii="Arial" w:hAnsi="Arial" w:cs="Arial"/>
          <w:b/>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58244E" w:rsidRPr="0058244E">
        <w:rPr>
          <w:rFonts w:ascii="Arial" w:hAnsi="Arial" w:cs="Arial"/>
          <w:b/>
          <w:i/>
          <w:iCs/>
          <w:sz w:val="24"/>
          <w:szCs w:val="24"/>
          <w:u w:val="single"/>
        </w:rPr>
        <w:t>Wood Colony Christian School</w:t>
      </w:r>
      <w:r w:rsidR="00942A36" w:rsidRPr="000F7604">
        <w:rPr>
          <w:rFonts w:ascii="Arial" w:hAnsi="Arial" w:cs="Arial"/>
          <w:bCs/>
          <w:sz w:val="24"/>
          <w:szCs w:val="24"/>
        </w:rPr>
        <w:t xml:space="preserve"> is responsible for providing high quality drinking water and removing lead </w:t>
      </w:r>
      <w:r w:rsidR="00DE5F38" w:rsidRPr="000F7604">
        <w:rPr>
          <w:rFonts w:ascii="Arial" w:hAnsi="Arial" w:cs="Arial"/>
          <w:bCs/>
          <w:sz w:val="24"/>
          <w:szCs w:val="24"/>
        </w:rPr>
        <w:t>pipes but</w:t>
      </w:r>
      <w:r w:rsidR="00DE5F38">
        <w:rPr>
          <w:rFonts w:ascii="Arial" w:hAnsi="Arial" w:cs="Arial"/>
          <w:bCs/>
          <w:sz w:val="24"/>
          <w:szCs w:val="24"/>
        </w:rPr>
        <w:t xml:space="preserve"> </w:t>
      </w:r>
      <w:r w:rsidR="00942A36" w:rsidRPr="000F7604">
        <w:rPr>
          <w:rFonts w:ascii="Arial" w:hAnsi="Arial" w:cs="Arial"/>
          <w:bCs/>
          <w:sz w:val="24"/>
          <w:szCs w:val="24"/>
        </w:rPr>
        <w:t xml:space="preserve">cannot control the variety of materials used in plumbing components in your home. You share the responsibility for protecting yourself and your family from the lead in your home plumbing. You can take responsibility by identifying and removing </w:t>
      </w:r>
      <w:r w:rsidR="00942A36" w:rsidRPr="000F7604">
        <w:rPr>
          <w:rFonts w:ascii="Arial" w:hAnsi="Arial" w:cs="Arial"/>
          <w:bCs/>
          <w:sz w:val="24"/>
          <w:szCs w:val="24"/>
        </w:rPr>
        <w:lastRenderedPageBreak/>
        <w:t xml:space="preserve">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r w:rsidR="00A8134F">
        <w:rPr>
          <w:rFonts w:ascii="Arial" w:hAnsi="Arial" w:cs="Arial"/>
          <w:bCs/>
          <w:sz w:val="24"/>
          <w:szCs w:val="24"/>
        </w:rPr>
        <w:t>L</w:t>
      </w:r>
      <w:r w:rsidR="00942A36" w:rsidRPr="000F7604">
        <w:rPr>
          <w:rFonts w:ascii="Arial" w:hAnsi="Arial" w:cs="Arial"/>
          <w:bCs/>
          <w:sz w:val="24"/>
          <w:szCs w:val="24"/>
        </w:rPr>
        <w:t xml:space="preserve">ead in your water and wish to have your water tested, contact </w:t>
      </w:r>
      <w:r w:rsidR="004179B9">
        <w:rPr>
          <w:rFonts w:ascii="Arial" w:hAnsi="Arial" w:cs="Arial"/>
          <w:bCs/>
          <w:sz w:val="24"/>
          <w:szCs w:val="24"/>
        </w:rPr>
        <w:t xml:space="preserve">the </w:t>
      </w:r>
      <w:r w:rsidR="00A8134F">
        <w:rPr>
          <w:rFonts w:ascii="Arial" w:hAnsi="Arial" w:cs="Arial"/>
          <w:bCs/>
          <w:sz w:val="24"/>
          <w:szCs w:val="24"/>
        </w:rPr>
        <w:t>H</w:t>
      </w:r>
      <w:r w:rsidR="003B0CC1" w:rsidRPr="003B0CC1">
        <w:rPr>
          <w:rFonts w:ascii="Arial" w:hAnsi="Arial" w:cs="Arial"/>
          <w:bCs/>
          <w:sz w:val="24"/>
          <w:szCs w:val="24"/>
        </w:rPr>
        <w:t xml:space="preserve">ealth </w:t>
      </w:r>
      <w:r w:rsidR="00A8134F">
        <w:rPr>
          <w:rFonts w:ascii="Arial" w:hAnsi="Arial" w:cs="Arial"/>
          <w:bCs/>
          <w:sz w:val="24"/>
          <w:szCs w:val="24"/>
        </w:rPr>
        <w:t>D</w:t>
      </w:r>
      <w:r w:rsidR="003B0CC1" w:rsidRPr="003B0CC1">
        <w:rPr>
          <w:rFonts w:ascii="Arial" w:hAnsi="Arial" w:cs="Arial"/>
          <w:bCs/>
          <w:sz w:val="24"/>
          <w:szCs w:val="24"/>
        </w:rPr>
        <w:t>epartment.</w:t>
      </w:r>
      <w:r w:rsidR="003B0CC1">
        <w:rPr>
          <w:rFonts w:ascii="Arial" w:hAnsi="Arial" w:cs="Arial"/>
          <w:b/>
          <w:sz w:val="24"/>
          <w:szCs w:val="24"/>
        </w:rPr>
        <w:t xml:space="preserve"> </w:t>
      </w:r>
      <w:r w:rsidR="00942A36" w:rsidRPr="000F7604">
        <w:rPr>
          <w:rFonts w:ascii="Arial" w:hAnsi="Arial" w:cs="Arial"/>
          <w:bCs/>
          <w:sz w:val="24"/>
          <w:szCs w:val="24"/>
        </w:rPr>
        <w:t xml:space="preserve">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0CBA580A" w14:textId="77777777" w:rsidR="00381288" w:rsidRDefault="00381288" w:rsidP="00A32EB0">
      <w:pPr>
        <w:spacing w:after="240"/>
        <w:rPr>
          <w:rFonts w:ascii="Arial" w:hAnsi="Arial" w:cs="Arial"/>
          <w:bCs/>
          <w:color w:val="EE0000"/>
          <w:sz w:val="24"/>
        </w:rPr>
      </w:pPr>
    </w:p>
    <w:p w14:paraId="3BEABB98" w14:textId="0AFFBCC9" w:rsidR="001E07A6" w:rsidRPr="00C905E4" w:rsidRDefault="00221C13" w:rsidP="00381288">
      <w:pPr>
        <w:spacing w:after="240"/>
        <w:rPr>
          <w:color w:val="000000" w:themeColor="text1"/>
        </w:rPr>
      </w:pPr>
      <w:r w:rsidRPr="00381288">
        <w:rPr>
          <w:rFonts w:ascii="Arial" w:hAnsi="Arial" w:cs="Arial"/>
          <w:sz w:val="24"/>
          <w:szCs w:val="24"/>
        </w:rPr>
        <w:t>While your drinking water meets the current EPA standard for arsenic, it does contain low levels of arsenic. The standard of arsenic balances the current understanding of arsenic’s possible health effects again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1CFC5641" w14:textId="77777777" w:rsidR="00C56685" w:rsidRDefault="00C56685" w:rsidP="003131EE">
      <w:pPr>
        <w:spacing w:after="240"/>
        <w:rPr>
          <w:rFonts w:ascii="Arial" w:hAnsi="Arial" w:cs="Arial"/>
          <w:sz w:val="24"/>
          <w:szCs w:val="24"/>
        </w:rPr>
      </w:pPr>
    </w:p>
    <w:p w14:paraId="09A0ED99" w14:textId="7DA6761B" w:rsidR="00C8264C" w:rsidRDefault="00C56685" w:rsidP="003131EE">
      <w:pPr>
        <w:spacing w:after="240"/>
        <w:rPr>
          <w:rFonts w:ascii="Arial" w:hAnsi="Arial" w:cs="Arial"/>
          <w:b/>
          <w:bCs/>
          <w:color w:val="000000" w:themeColor="text1"/>
          <w:sz w:val="24"/>
          <w:szCs w:val="24"/>
        </w:rPr>
      </w:pPr>
      <w:r w:rsidRPr="00C56685">
        <w:rPr>
          <w:rFonts w:ascii="Arial" w:hAnsi="Arial" w:cs="Arial"/>
          <w:b/>
          <w:bCs/>
          <w:i/>
          <w:iCs/>
          <w:color w:val="0070C0"/>
          <w:sz w:val="24"/>
          <w:szCs w:val="24"/>
        </w:rPr>
        <w:t xml:space="preserve">          </w:t>
      </w:r>
      <w:r w:rsidR="00C8264C">
        <w:rPr>
          <w:rFonts w:ascii="Arial" w:hAnsi="Arial" w:cs="Arial"/>
          <w:b/>
          <w:bCs/>
          <w:i/>
          <w:iCs/>
          <w:color w:val="0070C0"/>
          <w:sz w:val="24"/>
          <w:szCs w:val="24"/>
        </w:rPr>
        <w:t xml:space="preserve"> </w:t>
      </w:r>
      <w:r w:rsidR="00C8264C">
        <w:rPr>
          <w:rFonts w:ascii="Arial" w:hAnsi="Arial" w:cs="Arial"/>
          <w:b/>
          <w:bCs/>
          <w:i/>
          <w:iCs/>
          <w:color w:val="0070C0"/>
          <w:sz w:val="24"/>
          <w:szCs w:val="24"/>
        </w:rPr>
        <w:tab/>
      </w:r>
      <w:r w:rsidR="00C8264C">
        <w:rPr>
          <w:rFonts w:ascii="Arial" w:hAnsi="Arial" w:cs="Arial"/>
          <w:b/>
          <w:bCs/>
          <w:i/>
          <w:iCs/>
          <w:color w:val="0070C0"/>
          <w:sz w:val="24"/>
          <w:szCs w:val="24"/>
        </w:rPr>
        <w:tab/>
      </w:r>
      <w:r w:rsidR="00006603" w:rsidRPr="00C8264C">
        <w:rPr>
          <w:rFonts w:ascii="Arial" w:hAnsi="Arial" w:cs="Arial"/>
          <w:i/>
          <w:iCs/>
          <w:color w:val="00B050"/>
          <w:sz w:val="24"/>
          <w:szCs w:val="24"/>
          <w:u w:val="single"/>
        </w:rPr>
        <w:t xml:space="preserve"> </w:t>
      </w:r>
      <w:r w:rsidR="00006603" w:rsidRPr="00C8264C">
        <w:rPr>
          <w:rFonts w:ascii="Arial" w:hAnsi="Arial" w:cs="Arial"/>
          <w:b/>
          <w:bCs/>
          <w:color w:val="000000" w:themeColor="text1"/>
          <w:sz w:val="24"/>
          <w:szCs w:val="24"/>
        </w:rPr>
        <w:t xml:space="preserve">Vulnerability Assessment Summary </w:t>
      </w:r>
    </w:p>
    <w:p w14:paraId="6E596BAF" w14:textId="77777777" w:rsidR="00572ED4" w:rsidRDefault="00572ED4" w:rsidP="003131EE">
      <w:pPr>
        <w:spacing w:after="240"/>
        <w:rPr>
          <w:rFonts w:ascii="Arial" w:hAnsi="Arial" w:cs="Arial"/>
          <w:b/>
          <w:bCs/>
          <w:color w:val="000000" w:themeColor="text1"/>
          <w:sz w:val="24"/>
          <w:szCs w:val="24"/>
        </w:rPr>
      </w:pPr>
    </w:p>
    <w:p w14:paraId="7CE7952C" w14:textId="6241EFC5" w:rsidR="00C8264C" w:rsidRDefault="00C8264C" w:rsidP="003131EE">
      <w:pPr>
        <w:spacing w:after="240"/>
        <w:rPr>
          <w:rFonts w:ascii="Arial" w:hAnsi="Arial" w:cs="Arial"/>
          <w:color w:val="000000" w:themeColor="text1"/>
          <w:sz w:val="24"/>
          <w:szCs w:val="24"/>
        </w:rPr>
      </w:pPr>
      <w:r>
        <w:rPr>
          <w:rFonts w:ascii="Arial" w:hAnsi="Arial" w:cs="Arial"/>
          <w:color w:val="000000" w:themeColor="text1"/>
          <w:sz w:val="24"/>
          <w:szCs w:val="24"/>
        </w:rPr>
        <w:t xml:space="preserve">A source water assessment was conducted for the 02 New School Well of the Wood Colony Cristian School water system in June of 2002. The source is considered most vulnerable to the following activities not associated with any detected contaminants: septic systems – high density. </w:t>
      </w:r>
    </w:p>
    <w:p w14:paraId="6B08AC77" w14:textId="6925A051" w:rsidR="00C8264C" w:rsidRPr="00C8264C" w:rsidRDefault="00C8264C" w:rsidP="003131EE">
      <w:pPr>
        <w:spacing w:after="240"/>
        <w:rPr>
          <w:rStyle w:val="Emphasis"/>
        </w:rPr>
      </w:pPr>
      <w:r>
        <w:rPr>
          <w:rFonts w:ascii="Arial" w:hAnsi="Arial" w:cs="Arial"/>
          <w:color w:val="000000" w:themeColor="text1"/>
          <w:sz w:val="24"/>
          <w:szCs w:val="24"/>
        </w:rPr>
        <w:t xml:space="preserve">Recent water quality analyses indicate that this source is in compliance with State Standards. There have been no contaminants detected in the water supply; however, the source is still considered vulnerable to activities located near the drinking water source. For more information regarding the assessment summary, contact: Art Bowman at </w:t>
      </w:r>
      <w:r>
        <w:rPr>
          <w:rFonts w:ascii="Arial" w:hAnsi="Arial" w:cs="Arial"/>
          <w:sz w:val="24"/>
          <w:szCs w:val="24"/>
        </w:rPr>
        <w:t>(209) 581-3198.</w:t>
      </w:r>
    </w:p>
    <w:p w14:paraId="59FE0718" w14:textId="77777777" w:rsidR="00006603" w:rsidRDefault="00006603" w:rsidP="003131EE">
      <w:pPr>
        <w:spacing w:after="240"/>
        <w:rPr>
          <w:rFonts w:ascii="Arial" w:hAnsi="Arial" w:cs="Arial"/>
          <w:b/>
          <w:bCs/>
          <w:i/>
          <w:iCs/>
          <w:color w:val="00B050"/>
          <w:sz w:val="48"/>
          <w:szCs w:val="48"/>
          <w:u w:val="single"/>
        </w:rPr>
      </w:pPr>
    </w:p>
    <w:sectPr w:rsidR="00006603"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50BA" w14:textId="77777777" w:rsidR="00CC5184" w:rsidRDefault="00CC5184">
      <w:r>
        <w:separator/>
      </w:r>
    </w:p>
    <w:p w14:paraId="3D9EF1F2" w14:textId="77777777" w:rsidR="00CC5184" w:rsidRDefault="00CC5184"/>
  </w:endnote>
  <w:endnote w:type="continuationSeparator" w:id="0">
    <w:p w14:paraId="4F57FC2A" w14:textId="77777777" w:rsidR="00CC5184" w:rsidRDefault="00CC5184">
      <w:r>
        <w:continuationSeparator/>
      </w:r>
    </w:p>
    <w:p w14:paraId="7D71B058" w14:textId="77777777" w:rsidR="00CC5184" w:rsidRDefault="00CC5184"/>
  </w:endnote>
  <w:endnote w:type="continuationNotice" w:id="1">
    <w:p w14:paraId="13BEEB99" w14:textId="77777777" w:rsidR="00CC5184" w:rsidRDefault="00CC51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EBA8" w14:textId="77777777" w:rsidR="00CC5184" w:rsidRDefault="00CC5184">
      <w:r>
        <w:separator/>
      </w:r>
    </w:p>
    <w:p w14:paraId="5FB03B3C" w14:textId="77777777" w:rsidR="00CC5184" w:rsidRDefault="00CC5184"/>
  </w:footnote>
  <w:footnote w:type="continuationSeparator" w:id="0">
    <w:p w14:paraId="7469D02C" w14:textId="77777777" w:rsidR="00CC5184" w:rsidRDefault="00CC5184">
      <w:r>
        <w:continuationSeparator/>
      </w:r>
    </w:p>
    <w:p w14:paraId="1A642D96" w14:textId="77777777" w:rsidR="00CC5184" w:rsidRDefault="00CC5184"/>
  </w:footnote>
  <w:footnote w:type="continuationNotice" w:id="1">
    <w:p w14:paraId="6FC4328F" w14:textId="77777777" w:rsidR="00CC5184" w:rsidRDefault="00CC51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D76"/>
    <w:multiLevelType w:val="hybridMultilevel"/>
    <w:tmpl w:val="C4BC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022DA"/>
    <w:multiLevelType w:val="hybridMultilevel"/>
    <w:tmpl w:val="9EF8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15CB1"/>
    <w:multiLevelType w:val="hybridMultilevel"/>
    <w:tmpl w:val="5FFA79A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071B9"/>
    <w:multiLevelType w:val="hybridMultilevel"/>
    <w:tmpl w:val="2F7E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2777B"/>
    <w:multiLevelType w:val="hybridMultilevel"/>
    <w:tmpl w:val="09F4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10785"/>
    <w:multiLevelType w:val="hybridMultilevel"/>
    <w:tmpl w:val="3CF0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A23E2"/>
    <w:multiLevelType w:val="hybridMultilevel"/>
    <w:tmpl w:val="9984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01416"/>
    <w:multiLevelType w:val="hybridMultilevel"/>
    <w:tmpl w:val="7254A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EF02F4"/>
    <w:multiLevelType w:val="hybridMultilevel"/>
    <w:tmpl w:val="4ECC6CE8"/>
    <w:lvl w:ilvl="0" w:tplc="CE5410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09413D4"/>
    <w:multiLevelType w:val="hybridMultilevel"/>
    <w:tmpl w:val="32C29D22"/>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701314"/>
    <w:multiLevelType w:val="hybridMultilevel"/>
    <w:tmpl w:val="5A50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FF3CFC"/>
    <w:multiLevelType w:val="hybridMultilevel"/>
    <w:tmpl w:val="881E5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626E64"/>
    <w:multiLevelType w:val="hybridMultilevel"/>
    <w:tmpl w:val="8DCC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B0582D"/>
    <w:multiLevelType w:val="hybridMultilevel"/>
    <w:tmpl w:val="F462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7746444"/>
    <w:multiLevelType w:val="hybridMultilevel"/>
    <w:tmpl w:val="8C14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832393"/>
    <w:multiLevelType w:val="hybridMultilevel"/>
    <w:tmpl w:val="0D0E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5704B"/>
    <w:multiLevelType w:val="hybridMultilevel"/>
    <w:tmpl w:val="9E22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C5673B"/>
    <w:multiLevelType w:val="hybridMultilevel"/>
    <w:tmpl w:val="2856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EB0902"/>
    <w:multiLevelType w:val="hybridMultilevel"/>
    <w:tmpl w:val="9DF8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942069">
    <w:abstractNumId w:val="19"/>
  </w:num>
  <w:num w:numId="2" w16cid:durableId="469400252">
    <w:abstractNumId w:val="4"/>
  </w:num>
  <w:num w:numId="3" w16cid:durableId="976253072">
    <w:abstractNumId w:val="9"/>
  </w:num>
  <w:num w:numId="4" w16cid:durableId="469251910">
    <w:abstractNumId w:val="1"/>
  </w:num>
  <w:num w:numId="5" w16cid:durableId="872497921">
    <w:abstractNumId w:val="7"/>
  </w:num>
  <w:num w:numId="6" w16cid:durableId="208957116">
    <w:abstractNumId w:val="14"/>
  </w:num>
  <w:num w:numId="7" w16cid:durableId="312216541">
    <w:abstractNumId w:val="13"/>
  </w:num>
  <w:num w:numId="8" w16cid:durableId="1990598942">
    <w:abstractNumId w:val="11"/>
  </w:num>
  <w:num w:numId="9" w16cid:durableId="1614707475">
    <w:abstractNumId w:val="12"/>
  </w:num>
  <w:num w:numId="10" w16cid:durableId="1931616805">
    <w:abstractNumId w:val="6"/>
  </w:num>
  <w:num w:numId="11" w16cid:durableId="1795098122">
    <w:abstractNumId w:val="15"/>
  </w:num>
  <w:num w:numId="12" w16cid:durableId="1404713754">
    <w:abstractNumId w:val="2"/>
  </w:num>
  <w:num w:numId="13" w16cid:durableId="2136823363">
    <w:abstractNumId w:val="0"/>
  </w:num>
  <w:num w:numId="14" w16cid:durableId="1950772991">
    <w:abstractNumId w:val="23"/>
  </w:num>
  <w:num w:numId="15" w16cid:durableId="365257443">
    <w:abstractNumId w:val="20"/>
  </w:num>
  <w:num w:numId="16" w16cid:durableId="1703820615">
    <w:abstractNumId w:val="22"/>
  </w:num>
  <w:num w:numId="17" w16cid:durableId="781268047">
    <w:abstractNumId w:val="24"/>
  </w:num>
  <w:num w:numId="18" w16cid:durableId="45222339">
    <w:abstractNumId w:val="8"/>
  </w:num>
  <w:num w:numId="19" w16cid:durableId="266692323">
    <w:abstractNumId w:val="17"/>
  </w:num>
  <w:num w:numId="20" w16cid:durableId="1524319318">
    <w:abstractNumId w:val="16"/>
  </w:num>
  <w:num w:numId="21" w16cid:durableId="1207522047">
    <w:abstractNumId w:val="10"/>
  </w:num>
  <w:num w:numId="22" w16cid:durableId="831919797">
    <w:abstractNumId w:val="18"/>
  </w:num>
  <w:num w:numId="23" w16cid:durableId="18775564">
    <w:abstractNumId w:val="21"/>
  </w:num>
  <w:num w:numId="24" w16cid:durableId="1716657234">
    <w:abstractNumId w:val="3"/>
  </w:num>
  <w:num w:numId="25" w16cid:durableId="213267325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603"/>
    <w:rsid w:val="00013917"/>
    <w:rsid w:val="00015E3A"/>
    <w:rsid w:val="00015EBE"/>
    <w:rsid w:val="00016106"/>
    <w:rsid w:val="00017598"/>
    <w:rsid w:val="00017F8F"/>
    <w:rsid w:val="00020032"/>
    <w:rsid w:val="00020F0D"/>
    <w:rsid w:val="00022705"/>
    <w:rsid w:val="00024D43"/>
    <w:rsid w:val="000360D3"/>
    <w:rsid w:val="00036B4C"/>
    <w:rsid w:val="000370BE"/>
    <w:rsid w:val="00044344"/>
    <w:rsid w:val="000450D8"/>
    <w:rsid w:val="0004748A"/>
    <w:rsid w:val="00050342"/>
    <w:rsid w:val="00050C55"/>
    <w:rsid w:val="00050EBD"/>
    <w:rsid w:val="00052743"/>
    <w:rsid w:val="00053BC0"/>
    <w:rsid w:val="000551F9"/>
    <w:rsid w:val="0006173C"/>
    <w:rsid w:val="00063DAB"/>
    <w:rsid w:val="00064805"/>
    <w:rsid w:val="00065561"/>
    <w:rsid w:val="00066AC3"/>
    <w:rsid w:val="00066C0E"/>
    <w:rsid w:val="00066D3A"/>
    <w:rsid w:val="00070A04"/>
    <w:rsid w:val="00070AD2"/>
    <w:rsid w:val="00070C22"/>
    <w:rsid w:val="00073BE0"/>
    <w:rsid w:val="0007490F"/>
    <w:rsid w:val="00074CBB"/>
    <w:rsid w:val="000759BB"/>
    <w:rsid w:val="00081E81"/>
    <w:rsid w:val="000835D8"/>
    <w:rsid w:val="00085A69"/>
    <w:rsid w:val="00086BEB"/>
    <w:rsid w:val="00092955"/>
    <w:rsid w:val="0009295E"/>
    <w:rsid w:val="00092C6F"/>
    <w:rsid w:val="000943DA"/>
    <w:rsid w:val="00094751"/>
    <w:rsid w:val="000947D1"/>
    <w:rsid w:val="00094F69"/>
    <w:rsid w:val="0009578C"/>
    <w:rsid w:val="00095AAC"/>
    <w:rsid w:val="000A0347"/>
    <w:rsid w:val="000A08B0"/>
    <w:rsid w:val="000A0BCF"/>
    <w:rsid w:val="000B01EA"/>
    <w:rsid w:val="000B0206"/>
    <w:rsid w:val="000B0CDE"/>
    <w:rsid w:val="000B105F"/>
    <w:rsid w:val="000B13CB"/>
    <w:rsid w:val="000B13FC"/>
    <w:rsid w:val="000B2FCC"/>
    <w:rsid w:val="000B60F2"/>
    <w:rsid w:val="000B74BB"/>
    <w:rsid w:val="000C116D"/>
    <w:rsid w:val="000C16DD"/>
    <w:rsid w:val="000C1A52"/>
    <w:rsid w:val="000C6837"/>
    <w:rsid w:val="000C6CB5"/>
    <w:rsid w:val="000D2943"/>
    <w:rsid w:val="000D4603"/>
    <w:rsid w:val="000D4AC7"/>
    <w:rsid w:val="000D4BB8"/>
    <w:rsid w:val="000D54EC"/>
    <w:rsid w:val="000D5C13"/>
    <w:rsid w:val="000E41AF"/>
    <w:rsid w:val="000E693A"/>
    <w:rsid w:val="000F3C1E"/>
    <w:rsid w:val="000F5E88"/>
    <w:rsid w:val="000F6367"/>
    <w:rsid w:val="000F69BF"/>
    <w:rsid w:val="000F7604"/>
    <w:rsid w:val="000F7BDF"/>
    <w:rsid w:val="00100750"/>
    <w:rsid w:val="00101107"/>
    <w:rsid w:val="0010269D"/>
    <w:rsid w:val="001034E4"/>
    <w:rsid w:val="001136C9"/>
    <w:rsid w:val="00115004"/>
    <w:rsid w:val="001151D3"/>
    <w:rsid w:val="00115AD5"/>
    <w:rsid w:val="0012695E"/>
    <w:rsid w:val="0012764D"/>
    <w:rsid w:val="00127B6D"/>
    <w:rsid w:val="001300C2"/>
    <w:rsid w:val="00132E15"/>
    <w:rsid w:val="001331D3"/>
    <w:rsid w:val="0014624C"/>
    <w:rsid w:val="001476E6"/>
    <w:rsid w:val="00153D70"/>
    <w:rsid w:val="00154C45"/>
    <w:rsid w:val="0015525C"/>
    <w:rsid w:val="00156C1E"/>
    <w:rsid w:val="0015738A"/>
    <w:rsid w:val="00161D5A"/>
    <w:rsid w:val="001654B0"/>
    <w:rsid w:val="00170328"/>
    <w:rsid w:val="00172215"/>
    <w:rsid w:val="00173A3B"/>
    <w:rsid w:val="00174975"/>
    <w:rsid w:val="00177EDD"/>
    <w:rsid w:val="00181292"/>
    <w:rsid w:val="00181B2D"/>
    <w:rsid w:val="00181F3E"/>
    <w:rsid w:val="001909F2"/>
    <w:rsid w:val="0019131E"/>
    <w:rsid w:val="00191D90"/>
    <w:rsid w:val="0019364C"/>
    <w:rsid w:val="001A0005"/>
    <w:rsid w:val="001A05BF"/>
    <w:rsid w:val="001A2BEE"/>
    <w:rsid w:val="001A47B7"/>
    <w:rsid w:val="001A65A0"/>
    <w:rsid w:val="001A6F2B"/>
    <w:rsid w:val="001B095A"/>
    <w:rsid w:val="001B10EB"/>
    <w:rsid w:val="001B269F"/>
    <w:rsid w:val="001B4F20"/>
    <w:rsid w:val="001B636C"/>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5B9"/>
    <w:rsid w:val="001E7F17"/>
    <w:rsid w:val="001F155B"/>
    <w:rsid w:val="001F3468"/>
    <w:rsid w:val="001F4981"/>
    <w:rsid w:val="001F503E"/>
    <w:rsid w:val="001F7181"/>
    <w:rsid w:val="00200ED0"/>
    <w:rsid w:val="002010C1"/>
    <w:rsid w:val="0020216E"/>
    <w:rsid w:val="00212811"/>
    <w:rsid w:val="00214D2C"/>
    <w:rsid w:val="002166FF"/>
    <w:rsid w:val="00217FDD"/>
    <w:rsid w:val="00220240"/>
    <w:rsid w:val="00221C13"/>
    <w:rsid w:val="00226E0C"/>
    <w:rsid w:val="00227A32"/>
    <w:rsid w:val="00231E89"/>
    <w:rsid w:val="0023302C"/>
    <w:rsid w:val="00234EBB"/>
    <w:rsid w:val="00237218"/>
    <w:rsid w:val="0024082C"/>
    <w:rsid w:val="00243361"/>
    <w:rsid w:val="002436C8"/>
    <w:rsid w:val="0024395F"/>
    <w:rsid w:val="0024402B"/>
    <w:rsid w:val="00244938"/>
    <w:rsid w:val="00246D6E"/>
    <w:rsid w:val="00247B71"/>
    <w:rsid w:val="00252139"/>
    <w:rsid w:val="0025510E"/>
    <w:rsid w:val="0025569C"/>
    <w:rsid w:val="00256496"/>
    <w:rsid w:val="00257830"/>
    <w:rsid w:val="00263897"/>
    <w:rsid w:val="00264941"/>
    <w:rsid w:val="002729D0"/>
    <w:rsid w:val="00273001"/>
    <w:rsid w:val="00275C1C"/>
    <w:rsid w:val="0027745C"/>
    <w:rsid w:val="002856B8"/>
    <w:rsid w:val="00294205"/>
    <w:rsid w:val="00297932"/>
    <w:rsid w:val="002A20BB"/>
    <w:rsid w:val="002A21EA"/>
    <w:rsid w:val="002A3636"/>
    <w:rsid w:val="002A4E09"/>
    <w:rsid w:val="002A5101"/>
    <w:rsid w:val="002A5C9F"/>
    <w:rsid w:val="002A746D"/>
    <w:rsid w:val="002B04A9"/>
    <w:rsid w:val="002B0B02"/>
    <w:rsid w:val="002B3B52"/>
    <w:rsid w:val="002B442B"/>
    <w:rsid w:val="002B5BB6"/>
    <w:rsid w:val="002C2EB0"/>
    <w:rsid w:val="002C6BDC"/>
    <w:rsid w:val="002D15BC"/>
    <w:rsid w:val="002D1E95"/>
    <w:rsid w:val="002D2F55"/>
    <w:rsid w:val="002D3FB5"/>
    <w:rsid w:val="002D429D"/>
    <w:rsid w:val="002D728F"/>
    <w:rsid w:val="002E140F"/>
    <w:rsid w:val="002E40C1"/>
    <w:rsid w:val="002E43B8"/>
    <w:rsid w:val="002E5912"/>
    <w:rsid w:val="002F07E8"/>
    <w:rsid w:val="002F0A31"/>
    <w:rsid w:val="002F1DD3"/>
    <w:rsid w:val="002F69B5"/>
    <w:rsid w:val="002F6EC9"/>
    <w:rsid w:val="00301D86"/>
    <w:rsid w:val="003038BC"/>
    <w:rsid w:val="00303DA2"/>
    <w:rsid w:val="00304873"/>
    <w:rsid w:val="00307628"/>
    <w:rsid w:val="0031016E"/>
    <w:rsid w:val="0031221B"/>
    <w:rsid w:val="003131EE"/>
    <w:rsid w:val="00315EFE"/>
    <w:rsid w:val="003205C1"/>
    <w:rsid w:val="00322340"/>
    <w:rsid w:val="003243C4"/>
    <w:rsid w:val="0033024B"/>
    <w:rsid w:val="003305DD"/>
    <w:rsid w:val="00332A75"/>
    <w:rsid w:val="00335461"/>
    <w:rsid w:val="00340568"/>
    <w:rsid w:val="00341671"/>
    <w:rsid w:val="00342536"/>
    <w:rsid w:val="0034785D"/>
    <w:rsid w:val="00357F0C"/>
    <w:rsid w:val="00365C7B"/>
    <w:rsid w:val="0037222B"/>
    <w:rsid w:val="00374766"/>
    <w:rsid w:val="00376A37"/>
    <w:rsid w:val="00377086"/>
    <w:rsid w:val="00380103"/>
    <w:rsid w:val="00381288"/>
    <w:rsid w:val="003831B4"/>
    <w:rsid w:val="00383730"/>
    <w:rsid w:val="00387E83"/>
    <w:rsid w:val="00390A3E"/>
    <w:rsid w:val="00391089"/>
    <w:rsid w:val="00391E62"/>
    <w:rsid w:val="00397893"/>
    <w:rsid w:val="003A4CAA"/>
    <w:rsid w:val="003A5EB5"/>
    <w:rsid w:val="003B0CC1"/>
    <w:rsid w:val="003B1F6B"/>
    <w:rsid w:val="003B2B1F"/>
    <w:rsid w:val="003B3381"/>
    <w:rsid w:val="003C0F5E"/>
    <w:rsid w:val="003C2FCC"/>
    <w:rsid w:val="003C597D"/>
    <w:rsid w:val="003C7E02"/>
    <w:rsid w:val="003D622F"/>
    <w:rsid w:val="003E12E7"/>
    <w:rsid w:val="003E27AB"/>
    <w:rsid w:val="003E2FA5"/>
    <w:rsid w:val="003E7032"/>
    <w:rsid w:val="003F23AC"/>
    <w:rsid w:val="003F36E5"/>
    <w:rsid w:val="003F3A38"/>
    <w:rsid w:val="003F3F4C"/>
    <w:rsid w:val="003F5E00"/>
    <w:rsid w:val="00401832"/>
    <w:rsid w:val="004053E9"/>
    <w:rsid w:val="00405967"/>
    <w:rsid w:val="0041262F"/>
    <w:rsid w:val="00412B2F"/>
    <w:rsid w:val="00415B66"/>
    <w:rsid w:val="00416A8E"/>
    <w:rsid w:val="0041709B"/>
    <w:rsid w:val="004179B9"/>
    <w:rsid w:val="004179E4"/>
    <w:rsid w:val="00420E84"/>
    <w:rsid w:val="004230E3"/>
    <w:rsid w:val="0042631E"/>
    <w:rsid w:val="004263A6"/>
    <w:rsid w:val="00427046"/>
    <w:rsid w:val="00427F0E"/>
    <w:rsid w:val="00435A3F"/>
    <w:rsid w:val="00441930"/>
    <w:rsid w:val="004421EE"/>
    <w:rsid w:val="00442D66"/>
    <w:rsid w:val="00443590"/>
    <w:rsid w:val="004445E4"/>
    <w:rsid w:val="00446969"/>
    <w:rsid w:val="00450A4E"/>
    <w:rsid w:val="0045424E"/>
    <w:rsid w:val="004562E8"/>
    <w:rsid w:val="00470811"/>
    <w:rsid w:val="0047086C"/>
    <w:rsid w:val="00472BBC"/>
    <w:rsid w:val="00472D17"/>
    <w:rsid w:val="00473411"/>
    <w:rsid w:val="00475CB9"/>
    <w:rsid w:val="00476AC8"/>
    <w:rsid w:val="00477ACE"/>
    <w:rsid w:val="00482BBA"/>
    <w:rsid w:val="0048378A"/>
    <w:rsid w:val="004848BB"/>
    <w:rsid w:val="0049120C"/>
    <w:rsid w:val="004912AD"/>
    <w:rsid w:val="00492061"/>
    <w:rsid w:val="00494C7A"/>
    <w:rsid w:val="00494E6C"/>
    <w:rsid w:val="00496939"/>
    <w:rsid w:val="004A05D8"/>
    <w:rsid w:val="004A07B2"/>
    <w:rsid w:val="004A1ABC"/>
    <w:rsid w:val="004A2077"/>
    <w:rsid w:val="004B7187"/>
    <w:rsid w:val="004C1E20"/>
    <w:rsid w:val="004C2D28"/>
    <w:rsid w:val="004C3239"/>
    <w:rsid w:val="004C5E5E"/>
    <w:rsid w:val="004D4C01"/>
    <w:rsid w:val="004D509C"/>
    <w:rsid w:val="004E6ADF"/>
    <w:rsid w:val="004F23D7"/>
    <w:rsid w:val="004F2F03"/>
    <w:rsid w:val="004F3C5B"/>
    <w:rsid w:val="004F5902"/>
    <w:rsid w:val="004F67E6"/>
    <w:rsid w:val="00501116"/>
    <w:rsid w:val="00501B52"/>
    <w:rsid w:val="00504FAE"/>
    <w:rsid w:val="005065B7"/>
    <w:rsid w:val="005073A7"/>
    <w:rsid w:val="0050755D"/>
    <w:rsid w:val="005101E1"/>
    <w:rsid w:val="00512D8C"/>
    <w:rsid w:val="00514FDA"/>
    <w:rsid w:val="005162DE"/>
    <w:rsid w:val="005201D3"/>
    <w:rsid w:val="005210D2"/>
    <w:rsid w:val="00534BB7"/>
    <w:rsid w:val="00535F64"/>
    <w:rsid w:val="00535F8B"/>
    <w:rsid w:val="00537240"/>
    <w:rsid w:val="00537BEA"/>
    <w:rsid w:val="0054057D"/>
    <w:rsid w:val="00541730"/>
    <w:rsid w:val="00546232"/>
    <w:rsid w:val="00546A68"/>
    <w:rsid w:val="00546FDB"/>
    <w:rsid w:val="00547881"/>
    <w:rsid w:val="00550D77"/>
    <w:rsid w:val="00552801"/>
    <w:rsid w:val="00552D92"/>
    <w:rsid w:val="005540D9"/>
    <w:rsid w:val="0055419E"/>
    <w:rsid w:val="005556BF"/>
    <w:rsid w:val="0056039D"/>
    <w:rsid w:val="00572ED4"/>
    <w:rsid w:val="0057312C"/>
    <w:rsid w:val="005748B6"/>
    <w:rsid w:val="0058241F"/>
    <w:rsid w:val="0058244E"/>
    <w:rsid w:val="005830FA"/>
    <w:rsid w:val="00583428"/>
    <w:rsid w:val="005838ED"/>
    <w:rsid w:val="0058536C"/>
    <w:rsid w:val="00587145"/>
    <w:rsid w:val="00587220"/>
    <w:rsid w:val="00591CF0"/>
    <w:rsid w:val="00593395"/>
    <w:rsid w:val="005937EB"/>
    <w:rsid w:val="005A07BF"/>
    <w:rsid w:val="005A087D"/>
    <w:rsid w:val="005B0DA3"/>
    <w:rsid w:val="005B6169"/>
    <w:rsid w:val="005C04C1"/>
    <w:rsid w:val="005C7FD9"/>
    <w:rsid w:val="005D1987"/>
    <w:rsid w:val="005D1EC5"/>
    <w:rsid w:val="005D3708"/>
    <w:rsid w:val="005D3BD9"/>
    <w:rsid w:val="005D4636"/>
    <w:rsid w:val="005D48A3"/>
    <w:rsid w:val="005D5746"/>
    <w:rsid w:val="005D5E27"/>
    <w:rsid w:val="005D698E"/>
    <w:rsid w:val="005D7E01"/>
    <w:rsid w:val="005E0C69"/>
    <w:rsid w:val="005E0D6B"/>
    <w:rsid w:val="005E279B"/>
    <w:rsid w:val="005E41E6"/>
    <w:rsid w:val="005E4953"/>
    <w:rsid w:val="005E6068"/>
    <w:rsid w:val="005F0661"/>
    <w:rsid w:val="005F082E"/>
    <w:rsid w:val="005F0DDC"/>
    <w:rsid w:val="005F17BC"/>
    <w:rsid w:val="005F600B"/>
    <w:rsid w:val="005F6B41"/>
    <w:rsid w:val="005F7F5B"/>
    <w:rsid w:val="0060219E"/>
    <w:rsid w:val="0060561B"/>
    <w:rsid w:val="00606A2B"/>
    <w:rsid w:val="00606D51"/>
    <w:rsid w:val="00613FBD"/>
    <w:rsid w:val="00615750"/>
    <w:rsid w:val="00623849"/>
    <w:rsid w:val="00624516"/>
    <w:rsid w:val="00630AE6"/>
    <w:rsid w:val="00633A17"/>
    <w:rsid w:val="00636BFA"/>
    <w:rsid w:val="006374BB"/>
    <w:rsid w:val="00640676"/>
    <w:rsid w:val="00640D92"/>
    <w:rsid w:val="0064205A"/>
    <w:rsid w:val="0064270B"/>
    <w:rsid w:val="00643C66"/>
    <w:rsid w:val="006470CD"/>
    <w:rsid w:val="00650F04"/>
    <w:rsid w:val="00652F8C"/>
    <w:rsid w:val="00653424"/>
    <w:rsid w:val="0065365D"/>
    <w:rsid w:val="006537F6"/>
    <w:rsid w:val="00654DBD"/>
    <w:rsid w:val="00657FAC"/>
    <w:rsid w:val="0066456C"/>
    <w:rsid w:val="00666704"/>
    <w:rsid w:val="006672EF"/>
    <w:rsid w:val="00670A70"/>
    <w:rsid w:val="0067168B"/>
    <w:rsid w:val="006727C0"/>
    <w:rsid w:val="0067674F"/>
    <w:rsid w:val="00680846"/>
    <w:rsid w:val="0068272C"/>
    <w:rsid w:val="00684C7E"/>
    <w:rsid w:val="00684CE1"/>
    <w:rsid w:val="00691186"/>
    <w:rsid w:val="00695A6F"/>
    <w:rsid w:val="006961AC"/>
    <w:rsid w:val="00696362"/>
    <w:rsid w:val="006A04A9"/>
    <w:rsid w:val="006A482B"/>
    <w:rsid w:val="006A68B0"/>
    <w:rsid w:val="006B0F58"/>
    <w:rsid w:val="006B5CF2"/>
    <w:rsid w:val="006C2732"/>
    <w:rsid w:val="006C7186"/>
    <w:rsid w:val="006D3AA0"/>
    <w:rsid w:val="006D480B"/>
    <w:rsid w:val="006D4D93"/>
    <w:rsid w:val="006D506D"/>
    <w:rsid w:val="006D50B4"/>
    <w:rsid w:val="006E015A"/>
    <w:rsid w:val="006E03F6"/>
    <w:rsid w:val="006E11B6"/>
    <w:rsid w:val="006F437B"/>
    <w:rsid w:val="006F46E1"/>
    <w:rsid w:val="007003D1"/>
    <w:rsid w:val="007017A9"/>
    <w:rsid w:val="00701C81"/>
    <w:rsid w:val="007048C7"/>
    <w:rsid w:val="0071047D"/>
    <w:rsid w:val="00710939"/>
    <w:rsid w:val="007119B8"/>
    <w:rsid w:val="0071482E"/>
    <w:rsid w:val="0071576E"/>
    <w:rsid w:val="00717191"/>
    <w:rsid w:val="007176E7"/>
    <w:rsid w:val="00717E80"/>
    <w:rsid w:val="00722BA8"/>
    <w:rsid w:val="0073000F"/>
    <w:rsid w:val="0073016F"/>
    <w:rsid w:val="00731092"/>
    <w:rsid w:val="00734C4E"/>
    <w:rsid w:val="007354BF"/>
    <w:rsid w:val="00737455"/>
    <w:rsid w:val="00741214"/>
    <w:rsid w:val="00742E55"/>
    <w:rsid w:val="00743F7B"/>
    <w:rsid w:val="007452F3"/>
    <w:rsid w:val="00745362"/>
    <w:rsid w:val="007471DB"/>
    <w:rsid w:val="007518F7"/>
    <w:rsid w:val="00756293"/>
    <w:rsid w:val="007640D4"/>
    <w:rsid w:val="00774814"/>
    <w:rsid w:val="00775871"/>
    <w:rsid w:val="00783F5A"/>
    <w:rsid w:val="00784E3A"/>
    <w:rsid w:val="00785A1E"/>
    <w:rsid w:val="0079421C"/>
    <w:rsid w:val="0079489A"/>
    <w:rsid w:val="00796405"/>
    <w:rsid w:val="00796E52"/>
    <w:rsid w:val="007A473C"/>
    <w:rsid w:val="007B0B24"/>
    <w:rsid w:val="007B1565"/>
    <w:rsid w:val="007B2BC6"/>
    <w:rsid w:val="007B643A"/>
    <w:rsid w:val="007C0BEA"/>
    <w:rsid w:val="007C116A"/>
    <w:rsid w:val="007C18C6"/>
    <w:rsid w:val="007C4CCF"/>
    <w:rsid w:val="007C5664"/>
    <w:rsid w:val="007D1761"/>
    <w:rsid w:val="007D21BB"/>
    <w:rsid w:val="007D395E"/>
    <w:rsid w:val="007E736D"/>
    <w:rsid w:val="007F0D30"/>
    <w:rsid w:val="007F3539"/>
    <w:rsid w:val="007F457C"/>
    <w:rsid w:val="007F584E"/>
    <w:rsid w:val="007F6E56"/>
    <w:rsid w:val="00801E7B"/>
    <w:rsid w:val="008035BF"/>
    <w:rsid w:val="00803861"/>
    <w:rsid w:val="00803DFB"/>
    <w:rsid w:val="0080460B"/>
    <w:rsid w:val="00805DA5"/>
    <w:rsid w:val="0081409B"/>
    <w:rsid w:val="00814AAE"/>
    <w:rsid w:val="00816622"/>
    <w:rsid w:val="00816E4C"/>
    <w:rsid w:val="008222DE"/>
    <w:rsid w:val="0082242B"/>
    <w:rsid w:val="008225EA"/>
    <w:rsid w:val="00824962"/>
    <w:rsid w:val="008272D0"/>
    <w:rsid w:val="00827994"/>
    <w:rsid w:val="00831585"/>
    <w:rsid w:val="00832E7C"/>
    <w:rsid w:val="00836B2C"/>
    <w:rsid w:val="008404C1"/>
    <w:rsid w:val="008405D2"/>
    <w:rsid w:val="00840F4C"/>
    <w:rsid w:val="00850AEF"/>
    <w:rsid w:val="008524BD"/>
    <w:rsid w:val="008572DA"/>
    <w:rsid w:val="00857337"/>
    <w:rsid w:val="00860711"/>
    <w:rsid w:val="00860918"/>
    <w:rsid w:val="008642CC"/>
    <w:rsid w:val="0087537E"/>
    <w:rsid w:val="00875407"/>
    <w:rsid w:val="0087640F"/>
    <w:rsid w:val="00881DB7"/>
    <w:rsid w:val="00883433"/>
    <w:rsid w:val="0088365A"/>
    <w:rsid w:val="00883E1D"/>
    <w:rsid w:val="008849A8"/>
    <w:rsid w:val="00885381"/>
    <w:rsid w:val="0088584C"/>
    <w:rsid w:val="00887980"/>
    <w:rsid w:val="0089336B"/>
    <w:rsid w:val="00894262"/>
    <w:rsid w:val="00895240"/>
    <w:rsid w:val="00896E02"/>
    <w:rsid w:val="008A0965"/>
    <w:rsid w:val="008A2D78"/>
    <w:rsid w:val="008A5B6C"/>
    <w:rsid w:val="008A64D8"/>
    <w:rsid w:val="008B01C6"/>
    <w:rsid w:val="008B307B"/>
    <w:rsid w:val="008B347B"/>
    <w:rsid w:val="008B6F33"/>
    <w:rsid w:val="008C0889"/>
    <w:rsid w:val="008C42F2"/>
    <w:rsid w:val="008C791A"/>
    <w:rsid w:val="008D12A8"/>
    <w:rsid w:val="008D2457"/>
    <w:rsid w:val="008D246B"/>
    <w:rsid w:val="008D6F4A"/>
    <w:rsid w:val="008E4080"/>
    <w:rsid w:val="008E4834"/>
    <w:rsid w:val="008E4C3F"/>
    <w:rsid w:val="008E66E2"/>
    <w:rsid w:val="008E7A77"/>
    <w:rsid w:val="008F19DE"/>
    <w:rsid w:val="008F2134"/>
    <w:rsid w:val="008F603F"/>
    <w:rsid w:val="008F7660"/>
    <w:rsid w:val="009000CA"/>
    <w:rsid w:val="00900CB8"/>
    <w:rsid w:val="00901274"/>
    <w:rsid w:val="00901C69"/>
    <w:rsid w:val="00904288"/>
    <w:rsid w:val="00911A33"/>
    <w:rsid w:val="00915867"/>
    <w:rsid w:val="009160C7"/>
    <w:rsid w:val="00916BF3"/>
    <w:rsid w:val="00921C44"/>
    <w:rsid w:val="0092687A"/>
    <w:rsid w:val="00926AEF"/>
    <w:rsid w:val="009278E1"/>
    <w:rsid w:val="00933266"/>
    <w:rsid w:val="00934D1D"/>
    <w:rsid w:val="00936C4A"/>
    <w:rsid w:val="0093762E"/>
    <w:rsid w:val="00937B7B"/>
    <w:rsid w:val="009419BC"/>
    <w:rsid w:val="00942A36"/>
    <w:rsid w:val="00945B59"/>
    <w:rsid w:val="009461F0"/>
    <w:rsid w:val="0094633A"/>
    <w:rsid w:val="00947382"/>
    <w:rsid w:val="0096030A"/>
    <w:rsid w:val="00960466"/>
    <w:rsid w:val="009610BC"/>
    <w:rsid w:val="00963802"/>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1E79"/>
    <w:rsid w:val="0099313E"/>
    <w:rsid w:val="009946D2"/>
    <w:rsid w:val="00994871"/>
    <w:rsid w:val="00995293"/>
    <w:rsid w:val="009A2C8F"/>
    <w:rsid w:val="009B1047"/>
    <w:rsid w:val="009B337D"/>
    <w:rsid w:val="009C0E21"/>
    <w:rsid w:val="009C1882"/>
    <w:rsid w:val="009C366B"/>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177F4"/>
    <w:rsid w:val="00A21336"/>
    <w:rsid w:val="00A24839"/>
    <w:rsid w:val="00A259A6"/>
    <w:rsid w:val="00A32EB0"/>
    <w:rsid w:val="00A37045"/>
    <w:rsid w:val="00A405FD"/>
    <w:rsid w:val="00A44246"/>
    <w:rsid w:val="00A50F7A"/>
    <w:rsid w:val="00A63BCD"/>
    <w:rsid w:val="00A72ADF"/>
    <w:rsid w:val="00A72F1A"/>
    <w:rsid w:val="00A77BCA"/>
    <w:rsid w:val="00A8134F"/>
    <w:rsid w:val="00A85C1E"/>
    <w:rsid w:val="00A93A21"/>
    <w:rsid w:val="00A94D32"/>
    <w:rsid w:val="00A9766F"/>
    <w:rsid w:val="00AB01B0"/>
    <w:rsid w:val="00AB4402"/>
    <w:rsid w:val="00AB5690"/>
    <w:rsid w:val="00AB5E87"/>
    <w:rsid w:val="00AC1079"/>
    <w:rsid w:val="00AC41BE"/>
    <w:rsid w:val="00AC6D1E"/>
    <w:rsid w:val="00AD4876"/>
    <w:rsid w:val="00AD69B2"/>
    <w:rsid w:val="00AD7904"/>
    <w:rsid w:val="00AE302E"/>
    <w:rsid w:val="00AF0445"/>
    <w:rsid w:val="00AF2E38"/>
    <w:rsid w:val="00AF5724"/>
    <w:rsid w:val="00B0016F"/>
    <w:rsid w:val="00B01942"/>
    <w:rsid w:val="00B058D4"/>
    <w:rsid w:val="00B0620C"/>
    <w:rsid w:val="00B1666D"/>
    <w:rsid w:val="00B2410E"/>
    <w:rsid w:val="00B3023D"/>
    <w:rsid w:val="00B30E79"/>
    <w:rsid w:val="00B34998"/>
    <w:rsid w:val="00B35252"/>
    <w:rsid w:val="00B40D0A"/>
    <w:rsid w:val="00B4449D"/>
    <w:rsid w:val="00B44817"/>
    <w:rsid w:val="00B45743"/>
    <w:rsid w:val="00B46FE7"/>
    <w:rsid w:val="00B47ED5"/>
    <w:rsid w:val="00B51879"/>
    <w:rsid w:val="00B552D9"/>
    <w:rsid w:val="00B56F52"/>
    <w:rsid w:val="00B56F6C"/>
    <w:rsid w:val="00B606D3"/>
    <w:rsid w:val="00B61CCA"/>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6B5D"/>
    <w:rsid w:val="00BA7D96"/>
    <w:rsid w:val="00BB346A"/>
    <w:rsid w:val="00BB3E43"/>
    <w:rsid w:val="00BB412C"/>
    <w:rsid w:val="00BC2F95"/>
    <w:rsid w:val="00BC4EA7"/>
    <w:rsid w:val="00BC6327"/>
    <w:rsid w:val="00BC76DD"/>
    <w:rsid w:val="00BD102D"/>
    <w:rsid w:val="00BD55BB"/>
    <w:rsid w:val="00BD5F31"/>
    <w:rsid w:val="00BD70F3"/>
    <w:rsid w:val="00BE0247"/>
    <w:rsid w:val="00BE4E5D"/>
    <w:rsid w:val="00BE555D"/>
    <w:rsid w:val="00BE5CC7"/>
    <w:rsid w:val="00BE6564"/>
    <w:rsid w:val="00BE7ABC"/>
    <w:rsid w:val="00BF1F49"/>
    <w:rsid w:val="00BF628D"/>
    <w:rsid w:val="00BF6317"/>
    <w:rsid w:val="00BF65FE"/>
    <w:rsid w:val="00BF6946"/>
    <w:rsid w:val="00BF725D"/>
    <w:rsid w:val="00BF75B3"/>
    <w:rsid w:val="00BF7EF1"/>
    <w:rsid w:val="00C04F6F"/>
    <w:rsid w:val="00C123E3"/>
    <w:rsid w:val="00C1266C"/>
    <w:rsid w:val="00C17B52"/>
    <w:rsid w:val="00C20B5D"/>
    <w:rsid w:val="00C21A46"/>
    <w:rsid w:val="00C24336"/>
    <w:rsid w:val="00C24948"/>
    <w:rsid w:val="00C31F01"/>
    <w:rsid w:val="00C338CA"/>
    <w:rsid w:val="00C3526A"/>
    <w:rsid w:val="00C41AF5"/>
    <w:rsid w:val="00C41E25"/>
    <w:rsid w:val="00C43468"/>
    <w:rsid w:val="00C45B4E"/>
    <w:rsid w:val="00C463DC"/>
    <w:rsid w:val="00C51D70"/>
    <w:rsid w:val="00C55FC5"/>
    <w:rsid w:val="00C56685"/>
    <w:rsid w:val="00C6314A"/>
    <w:rsid w:val="00C649AA"/>
    <w:rsid w:val="00C66D15"/>
    <w:rsid w:val="00C70791"/>
    <w:rsid w:val="00C72373"/>
    <w:rsid w:val="00C77170"/>
    <w:rsid w:val="00C8032D"/>
    <w:rsid w:val="00C8264C"/>
    <w:rsid w:val="00C8481B"/>
    <w:rsid w:val="00C905E4"/>
    <w:rsid w:val="00C90872"/>
    <w:rsid w:val="00C945A7"/>
    <w:rsid w:val="00C94DAA"/>
    <w:rsid w:val="00C952C9"/>
    <w:rsid w:val="00C96627"/>
    <w:rsid w:val="00C97AF8"/>
    <w:rsid w:val="00CA1B53"/>
    <w:rsid w:val="00CA483D"/>
    <w:rsid w:val="00CB5A7C"/>
    <w:rsid w:val="00CB6F44"/>
    <w:rsid w:val="00CB6FF7"/>
    <w:rsid w:val="00CC2F86"/>
    <w:rsid w:val="00CC5184"/>
    <w:rsid w:val="00CD26F1"/>
    <w:rsid w:val="00CD2FD6"/>
    <w:rsid w:val="00CD3EAB"/>
    <w:rsid w:val="00CD50AA"/>
    <w:rsid w:val="00CD598A"/>
    <w:rsid w:val="00CD728B"/>
    <w:rsid w:val="00CD78A4"/>
    <w:rsid w:val="00CE0E27"/>
    <w:rsid w:val="00CE2D72"/>
    <w:rsid w:val="00CE66EB"/>
    <w:rsid w:val="00CF02C7"/>
    <w:rsid w:val="00CF1A7D"/>
    <w:rsid w:val="00CF2391"/>
    <w:rsid w:val="00D0475A"/>
    <w:rsid w:val="00D057C3"/>
    <w:rsid w:val="00D06167"/>
    <w:rsid w:val="00D06308"/>
    <w:rsid w:val="00D07E1D"/>
    <w:rsid w:val="00D10A7C"/>
    <w:rsid w:val="00D118D4"/>
    <w:rsid w:val="00D15AE0"/>
    <w:rsid w:val="00D17E2F"/>
    <w:rsid w:val="00D25E68"/>
    <w:rsid w:val="00D26951"/>
    <w:rsid w:val="00D2729F"/>
    <w:rsid w:val="00D272CB"/>
    <w:rsid w:val="00D308BC"/>
    <w:rsid w:val="00D32406"/>
    <w:rsid w:val="00D33C8C"/>
    <w:rsid w:val="00D367FF"/>
    <w:rsid w:val="00D37E1F"/>
    <w:rsid w:val="00D414FD"/>
    <w:rsid w:val="00D47015"/>
    <w:rsid w:val="00D5320E"/>
    <w:rsid w:val="00D60888"/>
    <w:rsid w:val="00D61A0E"/>
    <w:rsid w:val="00D62607"/>
    <w:rsid w:val="00D64AE5"/>
    <w:rsid w:val="00D6714A"/>
    <w:rsid w:val="00D67F19"/>
    <w:rsid w:val="00D70FAD"/>
    <w:rsid w:val="00D73637"/>
    <w:rsid w:val="00D7538B"/>
    <w:rsid w:val="00D771D0"/>
    <w:rsid w:val="00D77322"/>
    <w:rsid w:val="00D82E27"/>
    <w:rsid w:val="00D8526A"/>
    <w:rsid w:val="00D924EC"/>
    <w:rsid w:val="00D9256E"/>
    <w:rsid w:val="00D96789"/>
    <w:rsid w:val="00D975C3"/>
    <w:rsid w:val="00DA2871"/>
    <w:rsid w:val="00DA4F32"/>
    <w:rsid w:val="00DB0205"/>
    <w:rsid w:val="00DB305E"/>
    <w:rsid w:val="00DB3DFC"/>
    <w:rsid w:val="00DB4D7F"/>
    <w:rsid w:val="00DC0B11"/>
    <w:rsid w:val="00DC193E"/>
    <w:rsid w:val="00DC2ED8"/>
    <w:rsid w:val="00DC30BE"/>
    <w:rsid w:val="00DC3DA9"/>
    <w:rsid w:val="00DC61D2"/>
    <w:rsid w:val="00DD0989"/>
    <w:rsid w:val="00DD1D8B"/>
    <w:rsid w:val="00DD21E1"/>
    <w:rsid w:val="00DD235F"/>
    <w:rsid w:val="00DD4F5A"/>
    <w:rsid w:val="00DD71BA"/>
    <w:rsid w:val="00DD7D18"/>
    <w:rsid w:val="00DD7D84"/>
    <w:rsid w:val="00DE1141"/>
    <w:rsid w:val="00DE2077"/>
    <w:rsid w:val="00DE240A"/>
    <w:rsid w:val="00DE2BFB"/>
    <w:rsid w:val="00DE39CC"/>
    <w:rsid w:val="00DE54DD"/>
    <w:rsid w:val="00DE5F38"/>
    <w:rsid w:val="00DF166E"/>
    <w:rsid w:val="00E0214A"/>
    <w:rsid w:val="00E034EF"/>
    <w:rsid w:val="00E036DF"/>
    <w:rsid w:val="00E05746"/>
    <w:rsid w:val="00E130F9"/>
    <w:rsid w:val="00E15A74"/>
    <w:rsid w:val="00E1732D"/>
    <w:rsid w:val="00E20938"/>
    <w:rsid w:val="00E23E88"/>
    <w:rsid w:val="00E24E8A"/>
    <w:rsid w:val="00E25265"/>
    <w:rsid w:val="00E27390"/>
    <w:rsid w:val="00E30656"/>
    <w:rsid w:val="00E31A64"/>
    <w:rsid w:val="00E331F5"/>
    <w:rsid w:val="00E335A9"/>
    <w:rsid w:val="00E349B7"/>
    <w:rsid w:val="00E34F9C"/>
    <w:rsid w:val="00E41EE8"/>
    <w:rsid w:val="00E45705"/>
    <w:rsid w:val="00E46869"/>
    <w:rsid w:val="00E56B28"/>
    <w:rsid w:val="00E56E23"/>
    <w:rsid w:val="00E60304"/>
    <w:rsid w:val="00E614E6"/>
    <w:rsid w:val="00E62B92"/>
    <w:rsid w:val="00E6479E"/>
    <w:rsid w:val="00E64AD6"/>
    <w:rsid w:val="00E6542D"/>
    <w:rsid w:val="00E6696F"/>
    <w:rsid w:val="00E67C01"/>
    <w:rsid w:val="00E709FF"/>
    <w:rsid w:val="00E7271A"/>
    <w:rsid w:val="00E774C1"/>
    <w:rsid w:val="00E80B80"/>
    <w:rsid w:val="00E80EE7"/>
    <w:rsid w:val="00E8528D"/>
    <w:rsid w:val="00E870EB"/>
    <w:rsid w:val="00E90B89"/>
    <w:rsid w:val="00E91D0B"/>
    <w:rsid w:val="00E92E9C"/>
    <w:rsid w:val="00E9349F"/>
    <w:rsid w:val="00E93D03"/>
    <w:rsid w:val="00EA1967"/>
    <w:rsid w:val="00EA3504"/>
    <w:rsid w:val="00EA5657"/>
    <w:rsid w:val="00EA66F0"/>
    <w:rsid w:val="00EB0127"/>
    <w:rsid w:val="00EB23FE"/>
    <w:rsid w:val="00EB2EBD"/>
    <w:rsid w:val="00EB3BEC"/>
    <w:rsid w:val="00EB4C15"/>
    <w:rsid w:val="00EB6CF4"/>
    <w:rsid w:val="00EB73F5"/>
    <w:rsid w:val="00EC12BA"/>
    <w:rsid w:val="00ED2935"/>
    <w:rsid w:val="00ED6A23"/>
    <w:rsid w:val="00ED7919"/>
    <w:rsid w:val="00EE421A"/>
    <w:rsid w:val="00EE7E33"/>
    <w:rsid w:val="00EF0F4D"/>
    <w:rsid w:val="00EF7091"/>
    <w:rsid w:val="00EF7F82"/>
    <w:rsid w:val="00F01B42"/>
    <w:rsid w:val="00F07AC1"/>
    <w:rsid w:val="00F111C2"/>
    <w:rsid w:val="00F1148C"/>
    <w:rsid w:val="00F115DE"/>
    <w:rsid w:val="00F172FB"/>
    <w:rsid w:val="00F17F49"/>
    <w:rsid w:val="00F20D47"/>
    <w:rsid w:val="00F2399F"/>
    <w:rsid w:val="00F27D20"/>
    <w:rsid w:val="00F41F91"/>
    <w:rsid w:val="00F46311"/>
    <w:rsid w:val="00F467B0"/>
    <w:rsid w:val="00F51B61"/>
    <w:rsid w:val="00F56F85"/>
    <w:rsid w:val="00F573DE"/>
    <w:rsid w:val="00F61BD8"/>
    <w:rsid w:val="00F61DCB"/>
    <w:rsid w:val="00F64938"/>
    <w:rsid w:val="00F67D55"/>
    <w:rsid w:val="00F75012"/>
    <w:rsid w:val="00F75418"/>
    <w:rsid w:val="00F762CD"/>
    <w:rsid w:val="00F772CC"/>
    <w:rsid w:val="00F81105"/>
    <w:rsid w:val="00F82FE4"/>
    <w:rsid w:val="00F83C4B"/>
    <w:rsid w:val="00F87E2C"/>
    <w:rsid w:val="00F91354"/>
    <w:rsid w:val="00F925AF"/>
    <w:rsid w:val="00F943FC"/>
    <w:rsid w:val="00F96FCF"/>
    <w:rsid w:val="00FA0CE9"/>
    <w:rsid w:val="00FA2B3B"/>
    <w:rsid w:val="00FB13E7"/>
    <w:rsid w:val="00FB37A8"/>
    <w:rsid w:val="00FB5ACE"/>
    <w:rsid w:val="00FB61CF"/>
    <w:rsid w:val="00FB67EC"/>
    <w:rsid w:val="00FC01B5"/>
    <w:rsid w:val="00FC1912"/>
    <w:rsid w:val="00FC33C4"/>
    <w:rsid w:val="00FC34F6"/>
    <w:rsid w:val="00FD4B98"/>
    <w:rsid w:val="00FD4BF4"/>
    <w:rsid w:val="00FD5EFD"/>
    <w:rsid w:val="00FE1715"/>
    <w:rsid w:val="00FF0C1D"/>
    <w:rsid w:val="00FF619C"/>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character" w:styleId="Emphasis">
    <w:name w:val="Emphasis"/>
    <w:basedOn w:val="DefaultParagraphFont"/>
    <w:qFormat/>
    <w:rsid w:val="00C826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Bowman Art</cp:lastModifiedBy>
  <cp:revision>2</cp:revision>
  <cp:lastPrinted>2022-01-19T18:53:00Z</cp:lastPrinted>
  <dcterms:created xsi:type="dcterms:W3CDTF">2026-03-31T12:59:00Z</dcterms:created>
  <dcterms:modified xsi:type="dcterms:W3CDTF">2026-03-31T12:59:00Z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