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A3AEDD5" w:rsidR="00BC6327" w:rsidRPr="005162DE" w:rsidRDefault="00F80AF3" w:rsidP="008E66E2">
      <w:pPr>
        <w:pStyle w:val="Heading1"/>
        <w:spacing w:before="0"/>
        <w:jc w:val="center"/>
      </w:pPr>
      <w:bookmarkStart w:id="0" w:name="_Toc58336712"/>
      <w:r>
        <w:t xml:space="preserve"> </w:t>
      </w:r>
      <w:r w:rsidR="00BC6327" w:rsidRPr="005162DE">
        <w:t>20</w:t>
      </w:r>
      <w:r w:rsidR="00587220" w:rsidRPr="005162DE">
        <w:t>2</w:t>
      </w:r>
      <w:r w:rsidR="00081E81">
        <w:t>3</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463605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551D49">
        <w:rPr>
          <w:rFonts w:ascii="Arial" w:hAnsi="Arial" w:cs="Arial"/>
          <w:sz w:val="24"/>
          <w:szCs w:val="24"/>
        </w:rPr>
        <w:t>Knights Ferry C.S.D</w:t>
      </w:r>
      <w:r w:rsidR="00F83CE3">
        <w:rPr>
          <w:rFonts w:ascii="Arial" w:hAnsi="Arial" w:cs="Arial"/>
          <w:sz w:val="24"/>
          <w:szCs w:val="24"/>
        </w:rPr>
        <w:tab/>
      </w:r>
      <w:r w:rsidR="00F83CE3">
        <w:rPr>
          <w:rFonts w:ascii="Arial" w:hAnsi="Arial" w:cs="Arial"/>
          <w:sz w:val="24"/>
          <w:szCs w:val="24"/>
        </w:rPr>
        <w:tab/>
      </w:r>
    </w:p>
    <w:p w14:paraId="65A99AB1" w14:textId="28F1F92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9C77FD">
        <w:rPr>
          <w:rFonts w:ascii="Arial" w:hAnsi="Arial" w:cs="Arial"/>
          <w:sz w:val="24"/>
          <w:szCs w:val="24"/>
        </w:rPr>
        <w:t xml:space="preserve"> 4/3/</w:t>
      </w:r>
      <w:r w:rsidR="00F83CE3">
        <w:rPr>
          <w:rFonts w:ascii="Arial" w:hAnsi="Arial" w:cs="Arial"/>
          <w:sz w:val="24"/>
          <w:szCs w:val="24"/>
        </w:rPr>
        <w:t>2024</w:t>
      </w:r>
    </w:p>
    <w:p w14:paraId="21C05768" w14:textId="230B462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51D49" w:rsidRPr="00B25A4F">
        <w:rPr>
          <w:rFonts w:ascii="Arial" w:hAnsi="Arial" w:cs="Arial"/>
          <w:b/>
          <w:bCs/>
          <w:sz w:val="24"/>
          <w:szCs w:val="24"/>
        </w:rPr>
        <w:t>Surface Water (River)</w:t>
      </w:r>
    </w:p>
    <w:p w14:paraId="6AE5ED8C" w14:textId="1C9E33C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2C2271">
        <w:rPr>
          <w:rFonts w:ascii="Arial" w:hAnsi="Arial" w:cs="Arial"/>
          <w:sz w:val="24"/>
          <w:szCs w:val="24"/>
        </w:rPr>
        <w:t xml:space="preserve"> </w:t>
      </w:r>
      <w:r w:rsidR="00551D49">
        <w:rPr>
          <w:rFonts w:ascii="Arial" w:hAnsi="Arial" w:cs="Arial"/>
          <w:sz w:val="24"/>
          <w:szCs w:val="24"/>
        </w:rPr>
        <w:t xml:space="preserve">Stanislaus River at Knight’s Ferry, CA </w:t>
      </w:r>
    </w:p>
    <w:p w14:paraId="11D6F99D" w14:textId="59CC06C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51D49">
        <w:rPr>
          <w:rFonts w:ascii="Arial" w:hAnsi="Arial" w:cs="Arial"/>
          <w:sz w:val="24"/>
          <w:szCs w:val="24"/>
        </w:rPr>
        <w:t>Completed in December of 2002 – see last page.</w:t>
      </w:r>
    </w:p>
    <w:p w14:paraId="55CC3D7E" w14:textId="3B2EA081"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551D49">
        <w:rPr>
          <w:rFonts w:ascii="Arial" w:hAnsi="Arial" w:cs="Arial"/>
          <w:sz w:val="24"/>
          <w:szCs w:val="24"/>
        </w:rPr>
        <w:t xml:space="preserve"> </w:t>
      </w:r>
    </w:p>
    <w:p w14:paraId="175FE9EF" w14:textId="360C5F1D"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C2271">
        <w:rPr>
          <w:rFonts w:ascii="Arial" w:hAnsi="Arial" w:cs="Arial"/>
          <w:sz w:val="24"/>
          <w:szCs w:val="24"/>
        </w:rPr>
        <w:t xml:space="preserve"> </w:t>
      </w:r>
      <w:r w:rsidR="00624243">
        <w:rPr>
          <w:rFonts w:ascii="Arial" w:hAnsi="Arial" w:cs="Arial"/>
          <w:sz w:val="24"/>
          <w:szCs w:val="24"/>
        </w:rPr>
        <w:t xml:space="preserve">John Jacobson              </w:t>
      </w:r>
      <w:proofErr w:type="gramStart"/>
      <w:r w:rsidR="00624243">
        <w:rPr>
          <w:rFonts w:ascii="Arial" w:hAnsi="Arial" w:cs="Arial"/>
          <w:sz w:val="24"/>
          <w:szCs w:val="24"/>
        </w:rPr>
        <w:t xml:space="preserve">   (</w:t>
      </w:r>
      <w:proofErr w:type="gramEnd"/>
      <w:r w:rsidR="00624243">
        <w:rPr>
          <w:rFonts w:ascii="Arial" w:hAnsi="Arial" w:cs="Arial"/>
          <w:sz w:val="24"/>
          <w:szCs w:val="24"/>
        </w:rPr>
        <w:t>209) 532-7398</w:t>
      </w:r>
    </w:p>
    <w:p w14:paraId="5A06BB66" w14:textId="77777777" w:rsidR="003F46A2" w:rsidRDefault="003F46A2" w:rsidP="0065365D">
      <w:pPr>
        <w:rPr>
          <w:rFonts w:ascii="Arial" w:hAnsi="Arial" w:cs="Arial"/>
          <w:sz w:val="24"/>
          <w:szCs w:val="24"/>
        </w:rPr>
      </w:pPr>
    </w:p>
    <w:p w14:paraId="796439E4" w14:textId="77777777" w:rsidR="008957F2" w:rsidRDefault="008957F2" w:rsidP="0065365D">
      <w:pPr>
        <w:rPr>
          <w:rFonts w:ascii="Arial" w:hAnsi="Arial" w:cs="Arial"/>
          <w:sz w:val="24"/>
          <w:szCs w:val="24"/>
        </w:rPr>
      </w:pPr>
    </w:p>
    <w:p w14:paraId="7BAF740A" w14:textId="11BAA2CE" w:rsidR="006855B9" w:rsidRPr="003F46A2" w:rsidRDefault="006855B9" w:rsidP="0065365D">
      <w:pPr>
        <w:rPr>
          <w:rFonts w:ascii="Arial" w:hAnsi="Arial" w:cs="Arial"/>
          <w:b/>
          <w:bCs/>
          <w:sz w:val="28"/>
          <w:szCs w:val="28"/>
        </w:rPr>
      </w:pPr>
      <w:r w:rsidRPr="003F46A2">
        <w:rPr>
          <w:rFonts w:ascii="Arial" w:hAnsi="Arial" w:cs="Arial"/>
          <w:b/>
          <w:bCs/>
          <w:sz w:val="28"/>
          <w:szCs w:val="28"/>
        </w:rPr>
        <w:t>About This Report</w:t>
      </w:r>
    </w:p>
    <w:p w14:paraId="0728EECE" w14:textId="77777777" w:rsidR="006855B9" w:rsidRDefault="006855B9" w:rsidP="0065365D">
      <w:pPr>
        <w:rPr>
          <w:rFonts w:ascii="Arial" w:hAnsi="Arial" w:cs="Arial"/>
          <w:sz w:val="24"/>
          <w:szCs w:val="24"/>
        </w:rPr>
      </w:pPr>
    </w:p>
    <w:p w14:paraId="593584F5" w14:textId="1559568B" w:rsidR="006855B9" w:rsidRDefault="006855B9" w:rsidP="0065365D">
      <w:pPr>
        <w:rPr>
          <w:rFonts w:ascii="Arial" w:hAnsi="Arial" w:cs="Arial"/>
          <w:sz w:val="24"/>
          <w:szCs w:val="24"/>
        </w:rPr>
      </w:pPr>
      <w:r>
        <w:rPr>
          <w:rFonts w:ascii="Arial" w:hAnsi="Arial" w:cs="Arial"/>
          <w:sz w:val="24"/>
          <w:szCs w:val="24"/>
        </w:rPr>
        <w:t>We test the drinking water quality for many constituents as required by state and federal regulations.</w:t>
      </w:r>
    </w:p>
    <w:p w14:paraId="52EFC8E9" w14:textId="3AE8C456" w:rsidR="006855B9" w:rsidRDefault="006855B9" w:rsidP="0065365D">
      <w:pPr>
        <w:rPr>
          <w:rFonts w:ascii="Arial" w:hAnsi="Arial" w:cs="Arial"/>
          <w:sz w:val="24"/>
          <w:szCs w:val="24"/>
        </w:rPr>
      </w:pPr>
      <w:r>
        <w:rPr>
          <w:rFonts w:ascii="Arial" w:hAnsi="Arial" w:cs="Arial"/>
          <w:sz w:val="24"/>
          <w:szCs w:val="24"/>
        </w:rPr>
        <w:t xml:space="preserve">This report shows the results of our monitoring for the period of January 1 to December 31, 2023 and may include earlier monitoring data. </w:t>
      </w:r>
    </w:p>
    <w:p w14:paraId="26039AD4" w14:textId="77777777" w:rsidR="008957F2" w:rsidRDefault="008957F2" w:rsidP="0065365D">
      <w:pPr>
        <w:rPr>
          <w:rFonts w:ascii="Arial" w:hAnsi="Arial" w:cs="Arial"/>
          <w:sz w:val="24"/>
          <w:szCs w:val="24"/>
        </w:rPr>
      </w:pPr>
    </w:p>
    <w:p w14:paraId="191A755A" w14:textId="77777777" w:rsidR="008957F2" w:rsidRPr="005162DE" w:rsidRDefault="008957F2" w:rsidP="0065365D">
      <w:pPr>
        <w:rPr>
          <w:rFonts w:ascii="Arial" w:hAnsi="Arial" w:cs="Arial"/>
          <w:sz w:val="24"/>
          <w:szCs w:val="24"/>
        </w:rPr>
      </w:pP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23408D8D"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contaminant</w:t>
            </w:r>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6D3FE0E9"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disinfectant is</w:t>
            </w:r>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3DC87702"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r w:rsidR="00054C13" w:rsidRPr="005162DE">
              <w:rPr>
                <w:rFonts w:ascii="Arial" w:hAnsi="Arial" w:cs="Arial"/>
                <w:sz w:val="24"/>
                <w:szCs w:val="24"/>
              </w:rPr>
              <w:t>are for</w:t>
            </w:r>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63ABC6DA"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3E70F2"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0EC2D3FF" w:rsidR="00BC6327" w:rsidRPr="005162DE" w:rsidRDefault="00BC6327" w:rsidP="004F23D7">
      <w:pPr>
        <w:pStyle w:val="ListParagraph"/>
        <w:spacing w:after="240"/>
      </w:pPr>
      <w:r w:rsidRPr="005162DE">
        <w:t>Inorganic contaminants, such as salts and metals</w:t>
      </w:r>
      <w:r w:rsidR="005D39BE">
        <w:t xml:space="preserve"> </w:t>
      </w:r>
      <w:r w:rsidRPr="005162DE">
        <w:t xml:space="preserve">that can be </w:t>
      </w:r>
      <w:r w:rsidR="003E70F2"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81B93E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3E70F2"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EECDEE" w14:textId="77777777" w:rsidR="00783E30" w:rsidRPr="005162DE" w:rsidRDefault="00783E30" w:rsidP="0065365D">
      <w:pPr>
        <w:rPr>
          <w:rFonts w:ascii="Arial" w:hAnsi="Arial" w:cs="Arial"/>
          <w:sz w:val="24"/>
          <w:szCs w:val="24"/>
        </w:rPr>
      </w:pPr>
    </w:p>
    <w:bookmarkEnd w:id="6"/>
    <w:p w14:paraId="530BF6F4" w14:textId="7A01CBF6"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624243">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B2EA2E8" w14:textId="77777777" w:rsidR="00783E30" w:rsidRPr="005162DE" w:rsidRDefault="00783E30"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32CFBA" w:rsidR="008572DA"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57F75A" w:rsidR="00095AAC"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DB8F6EF" w:rsidR="00095AAC" w:rsidRPr="005162DE" w:rsidRDefault="005F3AE2"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439A805" w:rsidR="00095AAC" w:rsidRPr="00783E30" w:rsidRDefault="00BF6317" w:rsidP="00783E30">
      <w:pPr>
        <w:pStyle w:val="ListParagraph"/>
        <w:numPr>
          <w:ilvl w:val="0"/>
          <w:numId w:val="8"/>
        </w:numPr>
      </w:pPr>
      <w:r w:rsidRPr="00783E30">
        <w:t xml:space="preserve">Routine and repeat samples are total coliform-positive and either is </w:t>
      </w:r>
      <w:r w:rsidRPr="00783E30">
        <w:rPr>
          <w:i/>
        </w:rPr>
        <w:t>E. coli</w:t>
      </w:r>
      <w:r w:rsidRPr="00783E30">
        <w:t xml:space="preserve">-positive or system fails to take repeat samples following </w:t>
      </w:r>
      <w:r w:rsidRPr="00783E30">
        <w:rPr>
          <w:i/>
        </w:rPr>
        <w:t>E. coli</w:t>
      </w:r>
      <w:r w:rsidRPr="00783E30">
        <w:t xml:space="preserve">-positive routine sample or system fails to analyze total coliform-positive repeat sample for </w:t>
      </w:r>
      <w:r w:rsidRPr="00783E30">
        <w:rPr>
          <w:i/>
        </w:rPr>
        <w:t>E. coli</w:t>
      </w:r>
      <w:r w:rsidRPr="00783E30">
        <w:t>.</w:t>
      </w:r>
    </w:p>
    <w:p w14:paraId="0C42A827" w14:textId="77777777" w:rsidR="00783E30" w:rsidRDefault="00783E30" w:rsidP="00783E30"/>
    <w:p w14:paraId="2F9EE009" w14:textId="77777777" w:rsidR="00783E30" w:rsidRDefault="00783E30" w:rsidP="00783E30"/>
    <w:p w14:paraId="59DB0B7D" w14:textId="77777777" w:rsidR="00783E30" w:rsidRDefault="00783E30" w:rsidP="00783E30"/>
    <w:p w14:paraId="21D04A02" w14:textId="77777777" w:rsidR="00783E30" w:rsidRPr="00783E30" w:rsidRDefault="00783E30" w:rsidP="00783E30"/>
    <w:p w14:paraId="643E57A7" w14:textId="7F85CB2B" w:rsidR="005210D2" w:rsidRPr="005162DE" w:rsidRDefault="005210D2" w:rsidP="00070C22">
      <w:pPr>
        <w:pStyle w:val="Caption"/>
      </w:pPr>
      <w:r w:rsidRPr="005162DE">
        <w:lastRenderedPageBreak/>
        <w:t xml:space="preserve">Table </w:t>
      </w:r>
      <w:r>
        <w:fldChar w:fldCharType="begin"/>
      </w:r>
      <w:r>
        <w:instrText xml:space="preserve"> SEQ Table \* ARABIC </w:instrText>
      </w:r>
      <w:r>
        <w:fldChar w:fldCharType="separate"/>
      </w:r>
      <w:r w:rsidR="00624243">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795"/>
        <w:gridCol w:w="990"/>
        <w:gridCol w:w="988"/>
        <w:gridCol w:w="1123"/>
        <w:gridCol w:w="859"/>
        <w:gridCol w:w="773"/>
        <w:gridCol w:w="611"/>
        <w:gridCol w:w="3679"/>
      </w:tblGrid>
      <w:tr w:rsidR="00D73637" w:rsidRPr="005162DE" w14:paraId="36B51181" w14:textId="77777777" w:rsidTr="00526AD8">
        <w:trPr>
          <w:cantSplit/>
          <w:trHeight w:val="1708"/>
          <w:tblHeader/>
        </w:trPr>
        <w:tc>
          <w:tcPr>
            <w:tcW w:w="1795"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90"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988"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shd w:val="clear" w:color="auto" w:fill="auto"/>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7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526AD8">
        <w:trPr>
          <w:trHeight w:val="1332"/>
        </w:trPr>
        <w:tc>
          <w:tcPr>
            <w:tcW w:w="1795" w:type="dxa"/>
            <w:tcMar>
              <w:left w:w="86" w:type="dxa"/>
              <w:right w:w="86" w:type="dxa"/>
            </w:tcMar>
          </w:tcPr>
          <w:p w14:paraId="1F10EC23" w14:textId="77777777" w:rsidR="00D73637" w:rsidRDefault="00D73637" w:rsidP="00960466">
            <w:pPr>
              <w:spacing w:before="40" w:after="40"/>
              <w:rPr>
                <w:rFonts w:ascii="Arial" w:hAnsi="Arial" w:cs="Arial"/>
                <w:sz w:val="24"/>
                <w:szCs w:val="24"/>
              </w:rPr>
            </w:pPr>
            <w:r w:rsidRPr="005162DE">
              <w:rPr>
                <w:rFonts w:ascii="Arial" w:hAnsi="Arial" w:cs="Arial"/>
                <w:sz w:val="24"/>
                <w:szCs w:val="24"/>
              </w:rPr>
              <w:t>Lead (pp</w:t>
            </w:r>
            <w:r w:rsidR="008957F2">
              <w:rPr>
                <w:rFonts w:ascii="Arial" w:hAnsi="Arial" w:cs="Arial"/>
                <w:sz w:val="24"/>
                <w:szCs w:val="24"/>
              </w:rPr>
              <w:t>m</w:t>
            </w:r>
            <w:r w:rsidRPr="005162DE">
              <w:rPr>
                <w:rFonts w:ascii="Arial" w:hAnsi="Arial" w:cs="Arial"/>
                <w:sz w:val="24"/>
                <w:szCs w:val="24"/>
              </w:rPr>
              <w:t>)</w:t>
            </w:r>
          </w:p>
          <w:p w14:paraId="5B6D4539" w14:textId="05E9DB31" w:rsidR="00526AD8" w:rsidRPr="005162DE" w:rsidRDefault="00526AD8" w:rsidP="00960466">
            <w:pPr>
              <w:spacing w:before="40" w:after="40"/>
              <w:rPr>
                <w:rFonts w:ascii="Arial" w:hAnsi="Arial" w:cs="Arial"/>
                <w:sz w:val="24"/>
                <w:szCs w:val="24"/>
              </w:rPr>
            </w:pPr>
            <w:r>
              <w:rPr>
                <w:rFonts w:ascii="Arial" w:hAnsi="Arial" w:cs="Arial"/>
                <w:sz w:val="24"/>
                <w:szCs w:val="24"/>
              </w:rPr>
              <w:t>(Treated Source Water)</w:t>
            </w:r>
          </w:p>
        </w:tc>
        <w:tc>
          <w:tcPr>
            <w:tcW w:w="990" w:type="dxa"/>
            <w:tcMar>
              <w:left w:w="86" w:type="dxa"/>
              <w:right w:w="86" w:type="dxa"/>
            </w:tcMar>
          </w:tcPr>
          <w:p w14:paraId="0A0580DD" w14:textId="6A287EC2" w:rsidR="00D73637" w:rsidRPr="005162DE" w:rsidRDefault="00F56782" w:rsidP="00960466">
            <w:pPr>
              <w:spacing w:before="40" w:after="40"/>
              <w:jc w:val="center"/>
              <w:rPr>
                <w:rFonts w:ascii="Arial" w:hAnsi="Arial" w:cs="Arial"/>
                <w:sz w:val="24"/>
                <w:szCs w:val="24"/>
              </w:rPr>
            </w:pPr>
            <w:r>
              <w:rPr>
                <w:rFonts w:ascii="Arial" w:hAnsi="Arial" w:cs="Arial"/>
                <w:sz w:val="24"/>
                <w:szCs w:val="24"/>
              </w:rPr>
              <w:t>2023</w:t>
            </w:r>
          </w:p>
        </w:tc>
        <w:tc>
          <w:tcPr>
            <w:tcW w:w="988" w:type="dxa"/>
            <w:tcMar>
              <w:left w:w="86" w:type="dxa"/>
              <w:right w:w="86" w:type="dxa"/>
            </w:tcMar>
          </w:tcPr>
          <w:p w14:paraId="102D5A02" w14:textId="1D82A416" w:rsidR="00D73637" w:rsidRPr="005162DE" w:rsidRDefault="00551D49"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CC2055F" w:rsidR="00D73637" w:rsidRPr="005162DE" w:rsidRDefault="00551D49" w:rsidP="00960466">
            <w:pPr>
              <w:spacing w:before="40" w:after="40"/>
              <w:jc w:val="center"/>
              <w:rPr>
                <w:rFonts w:ascii="Arial" w:hAnsi="Arial" w:cs="Arial"/>
                <w:sz w:val="24"/>
                <w:szCs w:val="24"/>
              </w:rPr>
            </w:pPr>
            <w:r>
              <w:rPr>
                <w:rFonts w:ascii="Arial" w:hAnsi="Arial" w:cs="Arial"/>
                <w:sz w:val="24"/>
                <w:szCs w:val="24"/>
              </w:rPr>
              <w:t>.01</w:t>
            </w:r>
          </w:p>
        </w:tc>
        <w:tc>
          <w:tcPr>
            <w:tcW w:w="859" w:type="dxa"/>
            <w:shd w:val="clear" w:color="auto" w:fill="auto"/>
            <w:tcMar>
              <w:left w:w="86" w:type="dxa"/>
              <w:right w:w="86" w:type="dxa"/>
            </w:tcMar>
          </w:tcPr>
          <w:p w14:paraId="308535F4" w14:textId="019F00D1" w:rsidR="00D73637" w:rsidRPr="005162DE" w:rsidRDefault="008C4669" w:rsidP="00960466">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0173A2B8" w14:textId="43349EF1" w:rsidR="00D73637" w:rsidRPr="005162DE" w:rsidRDefault="008957F2" w:rsidP="00960466">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526AD8">
        <w:trPr>
          <w:trHeight w:val="1342"/>
        </w:trPr>
        <w:tc>
          <w:tcPr>
            <w:tcW w:w="1795" w:type="dxa"/>
            <w:tcMar>
              <w:left w:w="86" w:type="dxa"/>
              <w:right w:w="86" w:type="dxa"/>
            </w:tcMar>
          </w:tcPr>
          <w:p w14:paraId="6EDD90B0" w14:textId="77777777" w:rsidR="00D73637" w:rsidRDefault="00D73637" w:rsidP="00FC33C4">
            <w:pPr>
              <w:spacing w:before="40" w:after="40"/>
              <w:rPr>
                <w:rFonts w:ascii="Arial" w:hAnsi="Arial" w:cs="Arial"/>
                <w:sz w:val="24"/>
                <w:szCs w:val="24"/>
              </w:rPr>
            </w:pPr>
            <w:r w:rsidRPr="005162DE">
              <w:rPr>
                <w:rFonts w:ascii="Arial" w:hAnsi="Arial" w:cs="Arial"/>
                <w:sz w:val="24"/>
                <w:szCs w:val="24"/>
              </w:rPr>
              <w:t>Copper</w:t>
            </w:r>
            <w:r w:rsidR="00526AD8">
              <w:rPr>
                <w:rFonts w:ascii="Arial" w:hAnsi="Arial" w:cs="Arial"/>
                <w:sz w:val="24"/>
                <w:szCs w:val="24"/>
              </w:rPr>
              <w:t xml:space="preserve"> </w:t>
            </w:r>
            <w:r w:rsidRPr="005162DE">
              <w:rPr>
                <w:rFonts w:ascii="Arial" w:hAnsi="Arial" w:cs="Arial"/>
                <w:sz w:val="24"/>
                <w:szCs w:val="24"/>
              </w:rPr>
              <w:t>(ppm)</w:t>
            </w:r>
          </w:p>
          <w:p w14:paraId="4152BF18" w14:textId="071CAC6B" w:rsidR="00526AD8" w:rsidRPr="005162DE" w:rsidRDefault="00526AD8" w:rsidP="00FC33C4">
            <w:pPr>
              <w:spacing w:before="40" w:after="40"/>
              <w:rPr>
                <w:rFonts w:ascii="Arial" w:hAnsi="Arial" w:cs="Arial"/>
                <w:sz w:val="24"/>
                <w:szCs w:val="24"/>
              </w:rPr>
            </w:pPr>
            <w:r>
              <w:rPr>
                <w:rFonts w:ascii="Arial" w:hAnsi="Arial" w:cs="Arial"/>
                <w:sz w:val="24"/>
                <w:szCs w:val="24"/>
              </w:rPr>
              <w:t>(Treated Source Water)</w:t>
            </w:r>
          </w:p>
        </w:tc>
        <w:tc>
          <w:tcPr>
            <w:tcW w:w="990" w:type="dxa"/>
            <w:tcMar>
              <w:left w:w="86" w:type="dxa"/>
              <w:right w:w="86" w:type="dxa"/>
            </w:tcMar>
          </w:tcPr>
          <w:p w14:paraId="1E79D436" w14:textId="2B0A3402" w:rsidR="00D73637" w:rsidRPr="005162DE" w:rsidRDefault="00F56782" w:rsidP="00FC33C4">
            <w:pPr>
              <w:spacing w:before="40" w:after="40"/>
              <w:jc w:val="center"/>
              <w:rPr>
                <w:rFonts w:ascii="Arial" w:hAnsi="Arial" w:cs="Arial"/>
                <w:sz w:val="24"/>
                <w:szCs w:val="24"/>
              </w:rPr>
            </w:pPr>
            <w:r>
              <w:rPr>
                <w:rFonts w:ascii="Arial" w:hAnsi="Arial" w:cs="Arial"/>
                <w:sz w:val="24"/>
                <w:szCs w:val="24"/>
              </w:rPr>
              <w:t>2023</w:t>
            </w:r>
          </w:p>
        </w:tc>
        <w:tc>
          <w:tcPr>
            <w:tcW w:w="988" w:type="dxa"/>
            <w:tcMar>
              <w:left w:w="86" w:type="dxa"/>
              <w:right w:w="86" w:type="dxa"/>
            </w:tcMar>
          </w:tcPr>
          <w:p w14:paraId="42CEE2F3" w14:textId="4EF5A026" w:rsidR="00D73637" w:rsidRPr="005162DE" w:rsidRDefault="00551D4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D4C8642" w:rsidR="00D73637" w:rsidRPr="005162DE" w:rsidRDefault="00551D49" w:rsidP="00FC33C4">
            <w:pPr>
              <w:spacing w:before="40" w:after="40"/>
              <w:jc w:val="center"/>
              <w:rPr>
                <w:rFonts w:ascii="Arial" w:hAnsi="Arial" w:cs="Arial"/>
                <w:sz w:val="24"/>
                <w:szCs w:val="24"/>
              </w:rPr>
            </w:pPr>
            <w:r>
              <w:rPr>
                <w:rFonts w:ascii="Arial" w:hAnsi="Arial" w:cs="Arial"/>
                <w:sz w:val="24"/>
                <w:szCs w:val="24"/>
              </w:rPr>
              <w:t>.31</w:t>
            </w:r>
          </w:p>
        </w:tc>
        <w:tc>
          <w:tcPr>
            <w:tcW w:w="859" w:type="dxa"/>
            <w:tcMar>
              <w:left w:w="86" w:type="dxa"/>
              <w:right w:w="86" w:type="dxa"/>
            </w:tcMar>
          </w:tcPr>
          <w:p w14:paraId="1AE57BBF" w14:textId="4BEEF00C" w:rsidR="00D73637" w:rsidRPr="005162DE" w:rsidRDefault="008C4669" w:rsidP="00FC33C4">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5A03C922" w14:textId="77777777" w:rsidR="00B25A4F" w:rsidRDefault="00B25A4F" w:rsidP="00070C22">
      <w:pPr>
        <w:pStyle w:val="Caption"/>
      </w:pPr>
    </w:p>
    <w:p w14:paraId="28CE577E" w14:textId="0126C923"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624243">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53FA8C48"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37A16CE8" w:rsidR="00526AD8" w:rsidRPr="005162DE" w:rsidRDefault="00526AD8" w:rsidP="00684C7E">
            <w:pPr>
              <w:spacing w:before="40" w:after="40"/>
              <w:rPr>
                <w:rFonts w:ascii="Arial" w:hAnsi="Arial" w:cs="Arial"/>
                <w:sz w:val="24"/>
                <w:szCs w:val="24"/>
              </w:rPr>
            </w:pPr>
            <w:r>
              <w:rPr>
                <w:rFonts w:ascii="Arial" w:hAnsi="Arial" w:cs="Arial"/>
                <w:sz w:val="24"/>
                <w:szCs w:val="24"/>
              </w:rPr>
              <w:t>(Raw Water)</w:t>
            </w:r>
          </w:p>
        </w:tc>
        <w:tc>
          <w:tcPr>
            <w:tcW w:w="1345" w:type="dxa"/>
            <w:tcMar>
              <w:left w:w="58" w:type="dxa"/>
              <w:right w:w="58" w:type="dxa"/>
            </w:tcMar>
          </w:tcPr>
          <w:p w14:paraId="2DC49168" w14:textId="52401634" w:rsidR="00684C7E" w:rsidRPr="005162DE" w:rsidRDefault="00526AD8" w:rsidP="00684C7E">
            <w:pPr>
              <w:spacing w:before="40" w:after="40"/>
              <w:jc w:val="center"/>
              <w:rPr>
                <w:rFonts w:ascii="Arial" w:hAnsi="Arial" w:cs="Arial"/>
                <w:sz w:val="24"/>
                <w:szCs w:val="24"/>
              </w:rPr>
            </w:pPr>
            <w:r>
              <w:rPr>
                <w:rFonts w:ascii="Arial" w:hAnsi="Arial" w:cs="Arial"/>
                <w:sz w:val="24"/>
                <w:szCs w:val="24"/>
              </w:rPr>
              <w:t>4/11/23</w:t>
            </w:r>
          </w:p>
        </w:tc>
        <w:tc>
          <w:tcPr>
            <w:tcW w:w="1260" w:type="dxa"/>
            <w:tcMar>
              <w:left w:w="58" w:type="dxa"/>
              <w:right w:w="58" w:type="dxa"/>
            </w:tcMar>
          </w:tcPr>
          <w:p w14:paraId="690B0D1C" w14:textId="139CACDB" w:rsidR="00684C7E" w:rsidRPr="005162DE" w:rsidRDefault="00526AD8" w:rsidP="00684C7E">
            <w:pPr>
              <w:spacing w:before="40" w:after="40"/>
              <w:jc w:val="center"/>
              <w:rPr>
                <w:rFonts w:ascii="Arial" w:hAnsi="Arial" w:cs="Arial"/>
                <w:sz w:val="24"/>
                <w:szCs w:val="24"/>
              </w:rPr>
            </w:pPr>
            <w:r>
              <w:rPr>
                <w:rFonts w:ascii="Arial" w:hAnsi="Arial" w:cs="Arial"/>
                <w:sz w:val="24"/>
                <w:szCs w:val="24"/>
              </w:rPr>
              <w:t>2.7</w:t>
            </w:r>
          </w:p>
        </w:tc>
        <w:tc>
          <w:tcPr>
            <w:tcW w:w="1530" w:type="dxa"/>
            <w:tcMar>
              <w:left w:w="58" w:type="dxa"/>
              <w:right w:w="58" w:type="dxa"/>
            </w:tcMar>
          </w:tcPr>
          <w:p w14:paraId="6802CC34" w14:textId="6BABC090"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7C2BDED8"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1FDA3CE" w14:textId="19845D0A" w:rsidR="00526AD8" w:rsidRPr="005162DE" w:rsidRDefault="00526AD8" w:rsidP="00684C7E">
            <w:pPr>
              <w:spacing w:before="40" w:after="40"/>
              <w:rPr>
                <w:rFonts w:ascii="Arial" w:hAnsi="Arial" w:cs="Arial"/>
                <w:sz w:val="24"/>
                <w:szCs w:val="24"/>
              </w:rPr>
            </w:pPr>
            <w:r>
              <w:rPr>
                <w:rFonts w:ascii="Arial" w:hAnsi="Arial" w:cs="Arial"/>
                <w:sz w:val="24"/>
                <w:szCs w:val="24"/>
              </w:rPr>
              <w:t>(Raw Water)</w:t>
            </w:r>
          </w:p>
        </w:tc>
        <w:tc>
          <w:tcPr>
            <w:tcW w:w="1345" w:type="dxa"/>
            <w:tcMar>
              <w:left w:w="58" w:type="dxa"/>
              <w:right w:w="58" w:type="dxa"/>
            </w:tcMar>
          </w:tcPr>
          <w:p w14:paraId="7A81C45D" w14:textId="38BAE713" w:rsidR="00684C7E" w:rsidRPr="005162DE" w:rsidRDefault="00526AD8" w:rsidP="00526AD8">
            <w:pPr>
              <w:spacing w:before="40" w:after="40"/>
              <w:rPr>
                <w:rFonts w:ascii="Arial" w:hAnsi="Arial" w:cs="Arial"/>
                <w:sz w:val="24"/>
                <w:szCs w:val="24"/>
              </w:rPr>
            </w:pPr>
            <w:r>
              <w:rPr>
                <w:rFonts w:ascii="Arial" w:hAnsi="Arial" w:cs="Arial"/>
                <w:sz w:val="24"/>
                <w:szCs w:val="24"/>
              </w:rPr>
              <w:t xml:space="preserve">    4/11/23</w:t>
            </w:r>
          </w:p>
        </w:tc>
        <w:tc>
          <w:tcPr>
            <w:tcW w:w="1260" w:type="dxa"/>
            <w:tcMar>
              <w:left w:w="58" w:type="dxa"/>
              <w:right w:w="58" w:type="dxa"/>
            </w:tcMar>
          </w:tcPr>
          <w:p w14:paraId="5F571C45" w14:textId="242EB839" w:rsidR="00684C7E" w:rsidRPr="005162DE" w:rsidRDefault="00526AD8" w:rsidP="00684C7E">
            <w:pPr>
              <w:spacing w:before="40" w:after="40"/>
              <w:jc w:val="center"/>
              <w:rPr>
                <w:rFonts w:ascii="Arial" w:hAnsi="Arial" w:cs="Arial"/>
                <w:sz w:val="24"/>
                <w:szCs w:val="24"/>
              </w:rPr>
            </w:pPr>
            <w:r>
              <w:rPr>
                <w:rFonts w:ascii="Arial" w:hAnsi="Arial" w:cs="Arial"/>
                <w:sz w:val="24"/>
                <w:szCs w:val="24"/>
              </w:rPr>
              <w:t>36</w:t>
            </w:r>
          </w:p>
        </w:tc>
        <w:tc>
          <w:tcPr>
            <w:tcW w:w="1530" w:type="dxa"/>
            <w:tcMar>
              <w:left w:w="58" w:type="dxa"/>
              <w:right w:w="58" w:type="dxa"/>
            </w:tcMar>
          </w:tcPr>
          <w:p w14:paraId="2BE476FB" w14:textId="53A1452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5C389824" w14:textId="707C3329" w:rsidR="008D5DB3" w:rsidRPr="008D5DB3" w:rsidRDefault="005D3708" w:rsidP="008D5DB3">
      <w:pPr>
        <w:pStyle w:val="Caption"/>
      </w:pPr>
      <w:r w:rsidRPr="005162DE">
        <w:lastRenderedPageBreak/>
        <w:t xml:space="preserve">Table </w:t>
      </w:r>
      <w:r>
        <w:fldChar w:fldCharType="begin"/>
      </w:r>
      <w:r>
        <w:instrText xml:space="preserve"> SEQ Table \* ARABIC </w:instrText>
      </w:r>
      <w:r>
        <w:fldChar w:fldCharType="separate"/>
      </w:r>
      <w:r w:rsidR="00624243">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bookmarkStart w:id="7" w:name="_Hlk163047943"/>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C175E96"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21F7006B" w14:textId="15DE1135"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25D9C134" w:rsidR="00512D8C" w:rsidRPr="005162DE" w:rsidRDefault="008D5DB3" w:rsidP="00512D8C">
            <w:pPr>
              <w:keepNext/>
              <w:keepLines/>
              <w:spacing w:before="40" w:after="40"/>
              <w:jc w:val="center"/>
              <w:rPr>
                <w:rFonts w:ascii="Arial" w:hAnsi="Arial" w:cs="Arial"/>
                <w:sz w:val="24"/>
                <w:szCs w:val="24"/>
              </w:rPr>
            </w:pPr>
            <w:r>
              <w:rPr>
                <w:rFonts w:ascii="Arial" w:hAnsi="Arial" w:cs="Arial"/>
                <w:sz w:val="24"/>
                <w:szCs w:val="24"/>
              </w:rPr>
              <w:t>No Results to Report</w:t>
            </w:r>
          </w:p>
        </w:tc>
        <w:tc>
          <w:tcPr>
            <w:tcW w:w="1530" w:type="dxa"/>
          </w:tcPr>
          <w:p w14:paraId="40895B2C" w14:textId="4DC9518A"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DD5AE79"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799335D7"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55061CC3" w:rsidR="00512D8C" w:rsidRPr="005162DE" w:rsidRDefault="00512D8C" w:rsidP="00512D8C">
            <w:pPr>
              <w:keepNext/>
              <w:keepLines/>
              <w:spacing w:before="40" w:after="40"/>
              <w:jc w:val="center"/>
              <w:rPr>
                <w:rFonts w:ascii="Arial" w:hAnsi="Arial" w:cs="Arial"/>
                <w:sz w:val="24"/>
                <w:szCs w:val="24"/>
              </w:rPr>
            </w:pPr>
          </w:p>
        </w:tc>
      </w:tr>
      <w:bookmarkEnd w:id="7"/>
    </w:tbl>
    <w:p w14:paraId="293CE229" w14:textId="77777777" w:rsidR="00B25A4F" w:rsidRDefault="00B25A4F" w:rsidP="00070C22">
      <w:pPr>
        <w:pStyle w:val="Caption"/>
      </w:pPr>
    </w:p>
    <w:p w14:paraId="7CEB1FE7" w14:textId="33D7F33C"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624243">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785"/>
        <w:gridCol w:w="1440"/>
        <w:gridCol w:w="900"/>
        <w:gridCol w:w="1350"/>
        <w:gridCol w:w="900"/>
        <w:gridCol w:w="1170"/>
        <w:gridCol w:w="2291"/>
      </w:tblGrid>
      <w:tr w:rsidR="005162DE" w:rsidRPr="005162DE" w14:paraId="27E12E87" w14:textId="77777777" w:rsidTr="00436976">
        <w:tc>
          <w:tcPr>
            <w:tcW w:w="278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90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436976">
        <w:trPr>
          <w:trHeight w:val="432"/>
        </w:trPr>
        <w:tc>
          <w:tcPr>
            <w:tcW w:w="2785" w:type="dxa"/>
          </w:tcPr>
          <w:p w14:paraId="1F5F79C5" w14:textId="77777777" w:rsidR="00086BEB" w:rsidRDefault="008D5DB3" w:rsidP="008D5DB3">
            <w:pPr>
              <w:spacing w:before="40" w:after="40"/>
              <w:rPr>
                <w:rFonts w:ascii="Arial" w:hAnsi="Arial" w:cs="Arial"/>
                <w:sz w:val="24"/>
                <w:szCs w:val="24"/>
              </w:rPr>
            </w:pPr>
            <w:r>
              <w:rPr>
                <w:rFonts w:ascii="Arial" w:hAnsi="Arial" w:cs="Arial"/>
                <w:sz w:val="24"/>
                <w:szCs w:val="24"/>
              </w:rPr>
              <w:t>Aluminum (ppb)</w:t>
            </w:r>
          </w:p>
          <w:p w14:paraId="04C2A80B" w14:textId="28174734" w:rsidR="001049A2" w:rsidRPr="005162DE" w:rsidRDefault="001049A2" w:rsidP="008D5DB3">
            <w:pPr>
              <w:spacing w:before="40" w:after="40"/>
              <w:rPr>
                <w:rFonts w:ascii="Arial" w:hAnsi="Arial" w:cs="Arial"/>
                <w:sz w:val="24"/>
                <w:szCs w:val="24"/>
              </w:rPr>
            </w:pPr>
            <w:r>
              <w:rPr>
                <w:rFonts w:ascii="Arial" w:hAnsi="Arial" w:cs="Arial"/>
                <w:sz w:val="24"/>
                <w:szCs w:val="24"/>
              </w:rPr>
              <w:t>(Raw Water)</w:t>
            </w:r>
          </w:p>
        </w:tc>
        <w:tc>
          <w:tcPr>
            <w:tcW w:w="1440" w:type="dxa"/>
          </w:tcPr>
          <w:p w14:paraId="3AB56DE9" w14:textId="535EE42F" w:rsidR="00086BEB" w:rsidRPr="005162DE" w:rsidRDefault="001049A2" w:rsidP="001049A2">
            <w:pPr>
              <w:spacing w:before="40" w:after="40"/>
              <w:jc w:val="center"/>
              <w:rPr>
                <w:rFonts w:ascii="Arial" w:hAnsi="Arial" w:cs="Arial"/>
                <w:sz w:val="24"/>
                <w:szCs w:val="24"/>
              </w:rPr>
            </w:pPr>
            <w:r>
              <w:rPr>
                <w:rFonts w:ascii="Arial" w:hAnsi="Arial" w:cs="Arial"/>
                <w:sz w:val="24"/>
                <w:szCs w:val="24"/>
              </w:rPr>
              <w:t>4/11, 6/</w:t>
            </w:r>
            <w:proofErr w:type="gramStart"/>
            <w:r>
              <w:rPr>
                <w:rFonts w:ascii="Arial" w:hAnsi="Arial" w:cs="Arial"/>
                <w:sz w:val="24"/>
                <w:szCs w:val="24"/>
              </w:rPr>
              <w:t xml:space="preserve">13,   </w:t>
            </w:r>
            <w:proofErr w:type="gramEnd"/>
            <w:r>
              <w:rPr>
                <w:rFonts w:ascii="Arial" w:hAnsi="Arial" w:cs="Arial"/>
                <w:sz w:val="24"/>
                <w:szCs w:val="24"/>
              </w:rPr>
              <w:t xml:space="preserve">     10/10</w:t>
            </w:r>
          </w:p>
        </w:tc>
        <w:tc>
          <w:tcPr>
            <w:tcW w:w="900" w:type="dxa"/>
          </w:tcPr>
          <w:p w14:paraId="5D465B29" w14:textId="136894A3" w:rsidR="00086BEB" w:rsidRPr="005162DE" w:rsidRDefault="00FE4F37" w:rsidP="001049A2">
            <w:pPr>
              <w:spacing w:before="40" w:after="40"/>
              <w:jc w:val="center"/>
              <w:rPr>
                <w:rFonts w:ascii="Arial" w:hAnsi="Arial" w:cs="Arial"/>
                <w:sz w:val="24"/>
                <w:szCs w:val="24"/>
              </w:rPr>
            </w:pPr>
            <w:r>
              <w:rPr>
                <w:rFonts w:ascii="Arial" w:hAnsi="Arial" w:cs="Arial"/>
                <w:sz w:val="24"/>
                <w:szCs w:val="24"/>
              </w:rPr>
              <w:t>650</w:t>
            </w:r>
          </w:p>
        </w:tc>
        <w:tc>
          <w:tcPr>
            <w:tcW w:w="1350" w:type="dxa"/>
          </w:tcPr>
          <w:p w14:paraId="6F2413BA" w14:textId="4A422A29" w:rsidR="00086BEB" w:rsidRPr="005162DE" w:rsidRDefault="00FE4F37" w:rsidP="00FE4F37">
            <w:pPr>
              <w:spacing w:before="40" w:after="40"/>
              <w:rPr>
                <w:rFonts w:ascii="Arial" w:hAnsi="Arial" w:cs="Arial"/>
                <w:sz w:val="24"/>
                <w:szCs w:val="24"/>
              </w:rPr>
            </w:pPr>
            <w:r>
              <w:rPr>
                <w:rFonts w:ascii="Arial" w:hAnsi="Arial" w:cs="Arial"/>
                <w:sz w:val="24"/>
                <w:szCs w:val="24"/>
              </w:rPr>
              <w:t>200-</w:t>
            </w:r>
            <w:r w:rsidRPr="00FE4F37">
              <w:rPr>
                <w:rFonts w:ascii="Arial" w:hAnsi="Arial" w:cs="Arial"/>
                <w:b/>
                <w:bCs/>
                <w:sz w:val="24"/>
                <w:szCs w:val="24"/>
              </w:rPr>
              <w:t>1400*</w:t>
            </w:r>
          </w:p>
        </w:tc>
        <w:tc>
          <w:tcPr>
            <w:tcW w:w="900" w:type="dxa"/>
          </w:tcPr>
          <w:p w14:paraId="5615AC9F" w14:textId="7F045819" w:rsidR="00086BEB" w:rsidRPr="005162DE" w:rsidRDefault="00FE4F3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2F941879" w:rsidR="00086BEB" w:rsidRPr="005162DE" w:rsidRDefault="001049A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BA81B1D" w:rsidR="00086BEB" w:rsidRPr="001049A2" w:rsidRDefault="001049A2" w:rsidP="00086BEB">
            <w:pPr>
              <w:spacing w:before="40" w:after="40"/>
              <w:rPr>
                <w:rFonts w:ascii="Arial" w:hAnsi="Arial" w:cs="Arial"/>
                <w:sz w:val="24"/>
                <w:szCs w:val="24"/>
              </w:rPr>
            </w:pPr>
            <w:r w:rsidRPr="001049A2">
              <w:rPr>
                <w:rFonts w:ascii="Arial" w:hAnsi="Arial" w:cs="Arial"/>
                <w:sz w:val="24"/>
                <w:szCs w:val="24"/>
              </w:rPr>
              <w:t>Erosion of natural deposits; residual from some surface water treatment processes.</w:t>
            </w:r>
          </w:p>
        </w:tc>
      </w:tr>
      <w:tr w:rsidR="008831A5" w:rsidRPr="005162DE" w14:paraId="1E79FE17" w14:textId="77777777" w:rsidTr="00436976">
        <w:trPr>
          <w:trHeight w:val="432"/>
        </w:trPr>
        <w:tc>
          <w:tcPr>
            <w:tcW w:w="2785" w:type="dxa"/>
          </w:tcPr>
          <w:p w14:paraId="615CF416" w14:textId="77777777" w:rsidR="008831A5" w:rsidRDefault="008831A5" w:rsidP="008831A5">
            <w:pPr>
              <w:rPr>
                <w:rFonts w:ascii="Arial" w:hAnsi="Arial" w:cs="Arial"/>
                <w:sz w:val="24"/>
                <w:szCs w:val="24"/>
              </w:rPr>
            </w:pPr>
            <w:r>
              <w:rPr>
                <w:rFonts w:ascii="Arial" w:hAnsi="Arial" w:cs="Arial"/>
                <w:sz w:val="24"/>
                <w:szCs w:val="24"/>
              </w:rPr>
              <w:t>Aluminum (ppb)</w:t>
            </w:r>
          </w:p>
          <w:p w14:paraId="5C92E190" w14:textId="460CD55F" w:rsidR="008831A5" w:rsidRDefault="008831A5" w:rsidP="008831A5">
            <w:pPr>
              <w:spacing w:before="40" w:after="40"/>
              <w:rPr>
                <w:rFonts w:ascii="Arial" w:hAnsi="Arial" w:cs="Arial"/>
                <w:sz w:val="24"/>
                <w:szCs w:val="24"/>
              </w:rPr>
            </w:pPr>
            <w:r>
              <w:rPr>
                <w:rFonts w:ascii="Arial" w:hAnsi="Arial" w:cs="Arial"/>
                <w:sz w:val="24"/>
                <w:szCs w:val="24"/>
              </w:rPr>
              <w:t>(Treatment Plant)</w:t>
            </w:r>
          </w:p>
        </w:tc>
        <w:tc>
          <w:tcPr>
            <w:tcW w:w="1440" w:type="dxa"/>
          </w:tcPr>
          <w:p w14:paraId="09E43293" w14:textId="0A6E456A" w:rsidR="008831A5" w:rsidRDefault="008831A5" w:rsidP="008831A5">
            <w:pPr>
              <w:spacing w:before="40" w:after="40"/>
              <w:jc w:val="center"/>
              <w:rPr>
                <w:rFonts w:ascii="Arial" w:hAnsi="Arial" w:cs="Arial"/>
                <w:sz w:val="24"/>
                <w:szCs w:val="24"/>
              </w:rPr>
            </w:pPr>
            <w:r>
              <w:rPr>
                <w:rFonts w:ascii="Arial" w:hAnsi="Arial" w:cs="Arial"/>
                <w:sz w:val="24"/>
                <w:szCs w:val="24"/>
              </w:rPr>
              <w:t>6/13, 10/10</w:t>
            </w:r>
          </w:p>
        </w:tc>
        <w:tc>
          <w:tcPr>
            <w:tcW w:w="900" w:type="dxa"/>
          </w:tcPr>
          <w:p w14:paraId="1274DC0A" w14:textId="746C0158" w:rsidR="008831A5" w:rsidRDefault="008831A5" w:rsidP="008831A5">
            <w:pPr>
              <w:spacing w:before="40" w:after="40"/>
              <w:jc w:val="center"/>
              <w:rPr>
                <w:rFonts w:ascii="Arial" w:hAnsi="Arial" w:cs="Arial"/>
                <w:sz w:val="24"/>
                <w:szCs w:val="24"/>
              </w:rPr>
            </w:pPr>
            <w:r>
              <w:rPr>
                <w:rFonts w:ascii="Arial" w:hAnsi="Arial" w:cs="Arial"/>
                <w:sz w:val="24"/>
                <w:szCs w:val="24"/>
              </w:rPr>
              <w:t>68</w:t>
            </w:r>
          </w:p>
        </w:tc>
        <w:tc>
          <w:tcPr>
            <w:tcW w:w="1350" w:type="dxa"/>
          </w:tcPr>
          <w:p w14:paraId="282A2CAC" w14:textId="46173506" w:rsidR="008831A5" w:rsidRDefault="00233BF6" w:rsidP="008831A5">
            <w:pPr>
              <w:spacing w:before="40" w:after="40"/>
              <w:rPr>
                <w:rFonts w:ascii="Arial" w:hAnsi="Arial" w:cs="Arial"/>
                <w:sz w:val="24"/>
                <w:szCs w:val="24"/>
              </w:rPr>
            </w:pPr>
            <w:r>
              <w:rPr>
                <w:rFonts w:ascii="Arial" w:hAnsi="Arial" w:cs="Arial"/>
                <w:sz w:val="24"/>
                <w:szCs w:val="24"/>
              </w:rPr>
              <w:t xml:space="preserve"> </w:t>
            </w:r>
            <w:r w:rsidR="00DF1121">
              <w:rPr>
                <w:rFonts w:ascii="Arial" w:hAnsi="Arial" w:cs="Arial"/>
                <w:sz w:val="24"/>
                <w:szCs w:val="24"/>
              </w:rPr>
              <w:t xml:space="preserve"> </w:t>
            </w:r>
            <w:r>
              <w:rPr>
                <w:rFonts w:ascii="Arial" w:hAnsi="Arial" w:cs="Arial"/>
                <w:sz w:val="24"/>
                <w:szCs w:val="24"/>
              </w:rPr>
              <w:t xml:space="preserve"> </w:t>
            </w:r>
            <w:r w:rsidR="008831A5">
              <w:rPr>
                <w:rFonts w:ascii="Arial" w:hAnsi="Arial" w:cs="Arial"/>
                <w:sz w:val="24"/>
                <w:szCs w:val="24"/>
              </w:rPr>
              <w:t>63-73</w:t>
            </w:r>
          </w:p>
        </w:tc>
        <w:tc>
          <w:tcPr>
            <w:tcW w:w="900" w:type="dxa"/>
          </w:tcPr>
          <w:p w14:paraId="75008F6F" w14:textId="31442570" w:rsidR="008831A5" w:rsidRDefault="008831A5" w:rsidP="008831A5">
            <w:pPr>
              <w:spacing w:before="40" w:after="40"/>
              <w:jc w:val="center"/>
              <w:rPr>
                <w:rFonts w:ascii="Arial" w:hAnsi="Arial" w:cs="Arial"/>
                <w:sz w:val="24"/>
                <w:szCs w:val="24"/>
              </w:rPr>
            </w:pPr>
            <w:r>
              <w:rPr>
                <w:rFonts w:ascii="Arial" w:hAnsi="Arial" w:cs="Arial"/>
                <w:sz w:val="24"/>
                <w:szCs w:val="24"/>
              </w:rPr>
              <w:t>1000</w:t>
            </w:r>
          </w:p>
        </w:tc>
        <w:tc>
          <w:tcPr>
            <w:tcW w:w="1170" w:type="dxa"/>
          </w:tcPr>
          <w:p w14:paraId="318B8412" w14:textId="0B589AEA" w:rsidR="008831A5" w:rsidRDefault="008831A5" w:rsidP="008831A5">
            <w:pPr>
              <w:spacing w:before="40" w:after="40"/>
              <w:rPr>
                <w:rFonts w:ascii="Arial" w:hAnsi="Arial" w:cs="Arial"/>
                <w:sz w:val="24"/>
                <w:szCs w:val="24"/>
              </w:rPr>
            </w:pPr>
            <w:r>
              <w:rPr>
                <w:rFonts w:ascii="Arial" w:hAnsi="Arial" w:cs="Arial"/>
                <w:sz w:val="24"/>
                <w:szCs w:val="24"/>
              </w:rPr>
              <w:t xml:space="preserve">    N/A</w:t>
            </w:r>
          </w:p>
        </w:tc>
        <w:tc>
          <w:tcPr>
            <w:tcW w:w="2291" w:type="dxa"/>
          </w:tcPr>
          <w:p w14:paraId="50566BFF" w14:textId="7BA5E243" w:rsidR="008831A5" w:rsidRPr="003E6604" w:rsidRDefault="003E6604" w:rsidP="008831A5">
            <w:pPr>
              <w:spacing w:before="40" w:after="40"/>
            </w:pPr>
            <w:r w:rsidRPr="001049A2">
              <w:rPr>
                <w:rFonts w:ascii="Arial" w:hAnsi="Arial" w:cs="Arial"/>
                <w:sz w:val="24"/>
                <w:szCs w:val="24"/>
              </w:rPr>
              <w:t>Erosion of natural deposits; residual from some surface water treatment processes.</w:t>
            </w:r>
          </w:p>
        </w:tc>
      </w:tr>
      <w:tr w:rsidR="008831A5" w:rsidRPr="005162DE" w14:paraId="43BA6B8D" w14:textId="77777777" w:rsidTr="00B25A4F">
        <w:trPr>
          <w:trHeight w:val="1187"/>
        </w:trPr>
        <w:tc>
          <w:tcPr>
            <w:tcW w:w="2785" w:type="dxa"/>
          </w:tcPr>
          <w:p w14:paraId="05CAD8B7" w14:textId="77777777" w:rsidR="008831A5" w:rsidRDefault="008831A5" w:rsidP="008831A5">
            <w:pPr>
              <w:spacing w:before="40" w:after="40"/>
              <w:rPr>
                <w:rFonts w:ascii="Arial" w:hAnsi="Arial" w:cs="Arial"/>
                <w:sz w:val="24"/>
                <w:szCs w:val="24"/>
              </w:rPr>
            </w:pPr>
            <w:r>
              <w:rPr>
                <w:rFonts w:ascii="Arial" w:hAnsi="Arial" w:cs="Arial"/>
                <w:sz w:val="24"/>
                <w:szCs w:val="24"/>
              </w:rPr>
              <w:t>Chloride (ppm)</w:t>
            </w:r>
          </w:p>
          <w:p w14:paraId="581AB298" w14:textId="5984D462" w:rsidR="008831A5" w:rsidRPr="005162DE" w:rsidRDefault="008831A5" w:rsidP="008831A5">
            <w:pPr>
              <w:spacing w:before="40" w:after="40"/>
              <w:rPr>
                <w:rFonts w:ascii="Arial" w:hAnsi="Arial" w:cs="Arial"/>
                <w:sz w:val="24"/>
                <w:szCs w:val="24"/>
              </w:rPr>
            </w:pPr>
            <w:r>
              <w:rPr>
                <w:rFonts w:ascii="Arial" w:hAnsi="Arial" w:cs="Arial"/>
                <w:sz w:val="24"/>
                <w:szCs w:val="24"/>
              </w:rPr>
              <w:t>(Raw Water)</w:t>
            </w:r>
          </w:p>
        </w:tc>
        <w:tc>
          <w:tcPr>
            <w:tcW w:w="1440" w:type="dxa"/>
          </w:tcPr>
          <w:p w14:paraId="13425507" w14:textId="7B48D070" w:rsidR="008831A5" w:rsidRPr="005162DE"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72C49EEB" w14:textId="6F216C12" w:rsidR="008831A5" w:rsidRPr="005162DE" w:rsidRDefault="008831A5" w:rsidP="008831A5">
            <w:pPr>
              <w:spacing w:before="40" w:after="40"/>
              <w:jc w:val="center"/>
              <w:rPr>
                <w:rFonts w:ascii="Arial" w:hAnsi="Arial" w:cs="Arial"/>
                <w:sz w:val="24"/>
                <w:szCs w:val="24"/>
              </w:rPr>
            </w:pPr>
            <w:r>
              <w:rPr>
                <w:rFonts w:ascii="Arial" w:hAnsi="Arial" w:cs="Arial"/>
                <w:sz w:val="24"/>
                <w:szCs w:val="24"/>
              </w:rPr>
              <w:t>1.7</w:t>
            </w:r>
          </w:p>
        </w:tc>
        <w:tc>
          <w:tcPr>
            <w:tcW w:w="1350" w:type="dxa"/>
          </w:tcPr>
          <w:p w14:paraId="7C11921B" w14:textId="619FF8F3" w:rsidR="008831A5" w:rsidRPr="005162DE" w:rsidRDefault="008831A5" w:rsidP="008831A5">
            <w:pPr>
              <w:spacing w:before="40" w:after="40"/>
              <w:jc w:val="center"/>
              <w:rPr>
                <w:rFonts w:ascii="Arial" w:hAnsi="Arial" w:cs="Arial"/>
                <w:sz w:val="24"/>
                <w:szCs w:val="24"/>
              </w:rPr>
            </w:pPr>
          </w:p>
        </w:tc>
        <w:tc>
          <w:tcPr>
            <w:tcW w:w="900" w:type="dxa"/>
          </w:tcPr>
          <w:p w14:paraId="491F1603" w14:textId="45892308" w:rsidR="008831A5" w:rsidRPr="005162DE" w:rsidRDefault="008831A5" w:rsidP="008831A5">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2050582" w:rsidR="008831A5" w:rsidRPr="005162DE" w:rsidRDefault="008831A5" w:rsidP="008831A5">
            <w:pPr>
              <w:spacing w:before="40" w:after="40"/>
              <w:jc w:val="center"/>
              <w:rPr>
                <w:rFonts w:ascii="Arial" w:hAnsi="Arial" w:cs="Arial"/>
                <w:sz w:val="24"/>
                <w:szCs w:val="24"/>
              </w:rPr>
            </w:pPr>
            <w:r>
              <w:rPr>
                <w:rFonts w:ascii="Arial" w:hAnsi="Arial" w:cs="Arial"/>
                <w:sz w:val="24"/>
                <w:szCs w:val="24"/>
              </w:rPr>
              <w:t>N/A</w:t>
            </w:r>
          </w:p>
        </w:tc>
        <w:tc>
          <w:tcPr>
            <w:tcW w:w="2291" w:type="dxa"/>
          </w:tcPr>
          <w:p w14:paraId="49411FA4" w14:textId="77777777" w:rsidR="008831A5" w:rsidRPr="005B2030" w:rsidRDefault="008831A5" w:rsidP="008831A5">
            <w:pPr>
              <w:rPr>
                <w:rFonts w:ascii="Arial" w:hAnsi="Arial" w:cs="Arial"/>
                <w:sz w:val="24"/>
                <w:szCs w:val="24"/>
              </w:rPr>
            </w:pPr>
            <w:r w:rsidRPr="005B2030">
              <w:rPr>
                <w:rFonts w:ascii="Arial" w:hAnsi="Arial" w:cs="Arial"/>
                <w:sz w:val="24"/>
                <w:szCs w:val="24"/>
              </w:rPr>
              <w:t>Runoff/leaching</w:t>
            </w:r>
          </w:p>
          <w:p w14:paraId="2DBCEC1A" w14:textId="72B7F616" w:rsidR="008831A5" w:rsidRPr="005162DE" w:rsidRDefault="008831A5" w:rsidP="00B25A4F">
            <w:pPr>
              <w:rPr>
                <w:rFonts w:ascii="Arial" w:hAnsi="Arial" w:cs="Arial"/>
                <w:sz w:val="24"/>
                <w:szCs w:val="24"/>
              </w:rPr>
            </w:pPr>
            <w:r w:rsidRPr="005B2030">
              <w:rPr>
                <w:rFonts w:ascii="Arial" w:hAnsi="Arial" w:cs="Arial"/>
                <w:sz w:val="24"/>
                <w:szCs w:val="24"/>
              </w:rPr>
              <w:t>from natural deposits; seawater influence.</w:t>
            </w:r>
          </w:p>
        </w:tc>
      </w:tr>
      <w:tr w:rsidR="008831A5" w:rsidRPr="005162DE" w14:paraId="18FA2C38" w14:textId="77777777" w:rsidTr="00436976">
        <w:trPr>
          <w:trHeight w:val="432"/>
        </w:trPr>
        <w:tc>
          <w:tcPr>
            <w:tcW w:w="2785" w:type="dxa"/>
          </w:tcPr>
          <w:p w14:paraId="71A94A19" w14:textId="77777777" w:rsidR="008831A5" w:rsidRDefault="008831A5" w:rsidP="008831A5">
            <w:pPr>
              <w:spacing w:before="40" w:after="40"/>
              <w:rPr>
                <w:rFonts w:ascii="Arial" w:hAnsi="Arial" w:cs="Arial"/>
                <w:sz w:val="24"/>
                <w:szCs w:val="24"/>
              </w:rPr>
            </w:pPr>
            <w:r>
              <w:rPr>
                <w:rFonts w:ascii="Arial" w:hAnsi="Arial" w:cs="Arial"/>
                <w:sz w:val="24"/>
                <w:szCs w:val="24"/>
              </w:rPr>
              <w:t>Color (unit)</w:t>
            </w:r>
          </w:p>
          <w:p w14:paraId="39D2E538" w14:textId="3ADDDD54" w:rsidR="008831A5" w:rsidRPr="005162DE" w:rsidRDefault="008831A5" w:rsidP="008831A5">
            <w:pPr>
              <w:spacing w:before="40" w:after="40"/>
              <w:rPr>
                <w:rFonts w:ascii="Arial" w:hAnsi="Arial" w:cs="Arial"/>
                <w:sz w:val="24"/>
                <w:szCs w:val="24"/>
              </w:rPr>
            </w:pPr>
            <w:r>
              <w:rPr>
                <w:rFonts w:ascii="Arial" w:hAnsi="Arial" w:cs="Arial"/>
                <w:sz w:val="24"/>
                <w:szCs w:val="24"/>
              </w:rPr>
              <w:t>(Raw Water)</w:t>
            </w:r>
          </w:p>
        </w:tc>
        <w:tc>
          <w:tcPr>
            <w:tcW w:w="1440" w:type="dxa"/>
          </w:tcPr>
          <w:p w14:paraId="6AB05BED" w14:textId="5381F692" w:rsidR="008831A5" w:rsidRPr="005162DE"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0AC370FD" w14:textId="333DE115" w:rsidR="008831A5" w:rsidRPr="005162DE" w:rsidRDefault="008831A5" w:rsidP="008831A5">
            <w:pPr>
              <w:spacing w:before="40" w:after="40"/>
              <w:jc w:val="center"/>
              <w:rPr>
                <w:rFonts w:ascii="Arial" w:hAnsi="Arial" w:cs="Arial"/>
                <w:sz w:val="24"/>
                <w:szCs w:val="24"/>
              </w:rPr>
            </w:pPr>
            <w:r>
              <w:rPr>
                <w:rFonts w:ascii="Arial" w:hAnsi="Arial" w:cs="Arial"/>
                <w:sz w:val="24"/>
                <w:szCs w:val="24"/>
              </w:rPr>
              <w:t>40</w:t>
            </w:r>
          </w:p>
        </w:tc>
        <w:tc>
          <w:tcPr>
            <w:tcW w:w="1350" w:type="dxa"/>
          </w:tcPr>
          <w:p w14:paraId="06D23DE1" w14:textId="2DE4F1FD" w:rsidR="008831A5" w:rsidRPr="005162DE" w:rsidRDefault="008831A5" w:rsidP="008831A5">
            <w:pPr>
              <w:spacing w:before="40" w:after="40"/>
              <w:jc w:val="center"/>
              <w:rPr>
                <w:rFonts w:ascii="Arial" w:hAnsi="Arial" w:cs="Arial"/>
                <w:sz w:val="24"/>
                <w:szCs w:val="24"/>
              </w:rPr>
            </w:pPr>
          </w:p>
        </w:tc>
        <w:tc>
          <w:tcPr>
            <w:tcW w:w="900" w:type="dxa"/>
          </w:tcPr>
          <w:p w14:paraId="4A9C9B68" w14:textId="187E24A6" w:rsidR="008831A5" w:rsidRPr="005162DE" w:rsidRDefault="008831A5" w:rsidP="008831A5">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26ACE260" w:rsidR="008831A5" w:rsidRPr="005162DE" w:rsidRDefault="008831A5" w:rsidP="008831A5">
            <w:pPr>
              <w:spacing w:before="40" w:after="40"/>
              <w:jc w:val="center"/>
              <w:rPr>
                <w:rFonts w:ascii="Arial" w:hAnsi="Arial" w:cs="Arial"/>
                <w:sz w:val="24"/>
                <w:szCs w:val="24"/>
              </w:rPr>
            </w:pPr>
            <w:r>
              <w:rPr>
                <w:rFonts w:ascii="Arial" w:hAnsi="Arial" w:cs="Arial"/>
                <w:sz w:val="24"/>
                <w:szCs w:val="24"/>
              </w:rPr>
              <w:t>N/A</w:t>
            </w:r>
          </w:p>
        </w:tc>
        <w:tc>
          <w:tcPr>
            <w:tcW w:w="2291" w:type="dxa"/>
          </w:tcPr>
          <w:p w14:paraId="05598AE2" w14:textId="77777777" w:rsidR="008831A5" w:rsidRPr="005B2030" w:rsidRDefault="008831A5" w:rsidP="008831A5">
            <w:pPr>
              <w:rPr>
                <w:rFonts w:ascii="Arial" w:hAnsi="Arial" w:cs="Arial"/>
                <w:sz w:val="24"/>
                <w:szCs w:val="24"/>
              </w:rPr>
            </w:pPr>
            <w:r w:rsidRPr="005B2030">
              <w:rPr>
                <w:rFonts w:ascii="Arial" w:hAnsi="Arial" w:cs="Arial"/>
                <w:sz w:val="24"/>
                <w:szCs w:val="24"/>
              </w:rPr>
              <w:t>Natural-occurring organic materials.</w:t>
            </w:r>
          </w:p>
          <w:p w14:paraId="06A23C91" w14:textId="5887089A" w:rsidR="008831A5" w:rsidRPr="005162DE" w:rsidRDefault="008831A5" w:rsidP="008831A5">
            <w:pPr>
              <w:spacing w:before="40" w:after="40"/>
              <w:rPr>
                <w:rFonts w:ascii="Arial" w:hAnsi="Arial" w:cs="Arial"/>
                <w:sz w:val="24"/>
                <w:szCs w:val="24"/>
              </w:rPr>
            </w:pPr>
          </w:p>
        </w:tc>
      </w:tr>
      <w:tr w:rsidR="008831A5" w:rsidRPr="005162DE" w14:paraId="7C3DC7FA" w14:textId="77777777" w:rsidTr="00436976">
        <w:trPr>
          <w:trHeight w:val="432"/>
        </w:trPr>
        <w:tc>
          <w:tcPr>
            <w:tcW w:w="2785" w:type="dxa"/>
          </w:tcPr>
          <w:p w14:paraId="15CCDFAB" w14:textId="77777777" w:rsidR="008831A5" w:rsidRDefault="008831A5" w:rsidP="008831A5">
            <w:pPr>
              <w:spacing w:before="40" w:after="40"/>
              <w:rPr>
                <w:rFonts w:ascii="Arial" w:hAnsi="Arial" w:cs="Arial"/>
                <w:sz w:val="24"/>
                <w:szCs w:val="24"/>
              </w:rPr>
            </w:pPr>
            <w:r>
              <w:rPr>
                <w:rFonts w:ascii="Arial" w:hAnsi="Arial" w:cs="Arial"/>
                <w:sz w:val="24"/>
                <w:szCs w:val="24"/>
              </w:rPr>
              <w:t>Iron (ppb)</w:t>
            </w:r>
          </w:p>
          <w:p w14:paraId="1B9CC9AD" w14:textId="607BC727" w:rsidR="008831A5" w:rsidRPr="005162DE" w:rsidRDefault="008831A5" w:rsidP="008831A5">
            <w:pPr>
              <w:spacing w:before="40" w:after="40"/>
              <w:rPr>
                <w:rFonts w:ascii="Arial" w:hAnsi="Arial" w:cs="Arial"/>
                <w:sz w:val="24"/>
                <w:szCs w:val="24"/>
              </w:rPr>
            </w:pPr>
            <w:r>
              <w:rPr>
                <w:rFonts w:ascii="Arial" w:hAnsi="Arial" w:cs="Arial"/>
                <w:sz w:val="24"/>
                <w:szCs w:val="24"/>
              </w:rPr>
              <w:t>(Raw Water)</w:t>
            </w:r>
          </w:p>
        </w:tc>
        <w:tc>
          <w:tcPr>
            <w:tcW w:w="1440" w:type="dxa"/>
          </w:tcPr>
          <w:p w14:paraId="68F1BA00" w14:textId="0E60A2A9" w:rsidR="008831A5" w:rsidRPr="005162DE"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1C798F22" w14:textId="4619BEE9" w:rsidR="008831A5" w:rsidRPr="005162DE" w:rsidRDefault="008831A5" w:rsidP="008831A5">
            <w:pPr>
              <w:spacing w:before="40" w:after="40"/>
              <w:jc w:val="center"/>
              <w:rPr>
                <w:rFonts w:ascii="Arial" w:hAnsi="Arial" w:cs="Arial"/>
                <w:sz w:val="24"/>
                <w:szCs w:val="24"/>
              </w:rPr>
            </w:pPr>
            <w:r>
              <w:rPr>
                <w:rFonts w:ascii="Arial" w:hAnsi="Arial" w:cs="Arial"/>
                <w:sz w:val="24"/>
                <w:szCs w:val="24"/>
              </w:rPr>
              <w:t>130</w:t>
            </w:r>
          </w:p>
        </w:tc>
        <w:tc>
          <w:tcPr>
            <w:tcW w:w="1350" w:type="dxa"/>
          </w:tcPr>
          <w:p w14:paraId="7E74CBDD" w14:textId="77777777" w:rsidR="008831A5" w:rsidRPr="005162DE" w:rsidRDefault="008831A5" w:rsidP="008831A5">
            <w:pPr>
              <w:spacing w:before="40" w:after="40"/>
              <w:jc w:val="center"/>
              <w:rPr>
                <w:rFonts w:ascii="Arial" w:hAnsi="Arial" w:cs="Arial"/>
                <w:sz w:val="24"/>
                <w:szCs w:val="24"/>
              </w:rPr>
            </w:pPr>
          </w:p>
        </w:tc>
        <w:tc>
          <w:tcPr>
            <w:tcW w:w="900" w:type="dxa"/>
          </w:tcPr>
          <w:p w14:paraId="61BDC62F" w14:textId="041F66E0" w:rsidR="008831A5" w:rsidRPr="005162DE" w:rsidRDefault="008831A5" w:rsidP="008831A5">
            <w:pPr>
              <w:spacing w:before="40" w:after="40"/>
              <w:jc w:val="center"/>
              <w:rPr>
                <w:rFonts w:ascii="Arial" w:hAnsi="Arial" w:cs="Arial"/>
                <w:sz w:val="24"/>
                <w:szCs w:val="24"/>
              </w:rPr>
            </w:pPr>
            <w:r>
              <w:rPr>
                <w:rFonts w:ascii="Arial" w:hAnsi="Arial" w:cs="Arial"/>
                <w:sz w:val="24"/>
                <w:szCs w:val="24"/>
              </w:rPr>
              <w:t>300</w:t>
            </w:r>
          </w:p>
        </w:tc>
        <w:tc>
          <w:tcPr>
            <w:tcW w:w="1170" w:type="dxa"/>
          </w:tcPr>
          <w:p w14:paraId="4868DE4D" w14:textId="1F27B0A8" w:rsidR="008831A5" w:rsidRPr="005162DE" w:rsidRDefault="008831A5" w:rsidP="008831A5">
            <w:pPr>
              <w:spacing w:before="40" w:after="40"/>
              <w:jc w:val="center"/>
              <w:rPr>
                <w:rFonts w:ascii="Arial" w:hAnsi="Arial" w:cs="Arial"/>
                <w:sz w:val="24"/>
                <w:szCs w:val="24"/>
              </w:rPr>
            </w:pPr>
            <w:r>
              <w:rPr>
                <w:rFonts w:ascii="Arial" w:hAnsi="Arial" w:cs="Arial"/>
                <w:sz w:val="24"/>
                <w:szCs w:val="24"/>
              </w:rPr>
              <w:t>N/A</w:t>
            </w:r>
          </w:p>
        </w:tc>
        <w:tc>
          <w:tcPr>
            <w:tcW w:w="2291" w:type="dxa"/>
          </w:tcPr>
          <w:p w14:paraId="7A251905" w14:textId="2A83B9AB" w:rsidR="008831A5" w:rsidRPr="005B2030" w:rsidRDefault="008831A5" w:rsidP="008831A5">
            <w:pPr>
              <w:spacing w:before="40" w:after="40"/>
              <w:rPr>
                <w:rFonts w:ascii="Arial" w:hAnsi="Arial" w:cs="Arial"/>
                <w:sz w:val="24"/>
                <w:szCs w:val="24"/>
              </w:rPr>
            </w:pPr>
            <w:r w:rsidRPr="005B2030">
              <w:rPr>
                <w:rFonts w:ascii="Arial" w:hAnsi="Arial" w:cs="Arial"/>
                <w:sz w:val="24"/>
                <w:szCs w:val="24"/>
              </w:rPr>
              <w:t>Leaching from natural deposits; industrial wastes.</w:t>
            </w:r>
          </w:p>
        </w:tc>
      </w:tr>
      <w:tr w:rsidR="008831A5" w:rsidRPr="005162DE" w14:paraId="55E5F0B5" w14:textId="77777777" w:rsidTr="00436976">
        <w:trPr>
          <w:trHeight w:val="432"/>
        </w:trPr>
        <w:tc>
          <w:tcPr>
            <w:tcW w:w="2785" w:type="dxa"/>
          </w:tcPr>
          <w:p w14:paraId="77F82262" w14:textId="77777777" w:rsidR="008831A5" w:rsidRDefault="008831A5" w:rsidP="008831A5">
            <w:pPr>
              <w:spacing w:before="40" w:after="40"/>
              <w:rPr>
                <w:rFonts w:ascii="Arial" w:hAnsi="Arial" w:cs="Arial"/>
                <w:sz w:val="24"/>
                <w:szCs w:val="24"/>
              </w:rPr>
            </w:pPr>
            <w:r>
              <w:rPr>
                <w:rFonts w:ascii="Arial" w:hAnsi="Arial" w:cs="Arial"/>
                <w:sz w:val="24"/>
                <w:szCs w:val="24"/>
              </w:rPr>
              <w:t>Manganese (ppb)</w:t>
            </w:r>
          </w:p>
          <w:p w14:paraId="74A6EE5F" w14:textId="4AF7995B" w:rsidR="008831A5" w:rsidRDefault="008831A5" w:rsidP="008831A5">
            <w:pPr>
              <w:spacing w:before="40" w:after="40"/>
              <w:rPr>
                <w:rFonts w:ascii="Arial" w:hAnsi="Arial" w:cs="Arial"/>
                <w:sz w:val="24"/>
                <w:szCs w:val="24"/>
              </w:rPr>
            </w:pPr>
            <w:r>
              <w:rPr>
                <w:rFonts w:ascii="Arial" w:hAnsi="Arial" w:cs="Arial"/>
                <w:sz w:val="24"/>
                <w:szCs w:val="24"/>
              </w:rPr>
              <w:t>(Raw Water)</w:t>
            </w:r>
          </w:p>
        </w:tc>
        <w:tc>
          <w:tcPr>
            <w:tcW w:w="1440" w:type="dxa"/>
          </w:tcPr>
          <w:p w14:paraId="4313B557" w14:textId="06A6F7D4" w:rsidR="008831A5"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66209AB4" w14:textId="5811D6E5" w:rsidR="008831A5" w:rsidRDefault="008831A5" w:rsidP="008831A5">
            <w:pPr>
              <w:spacing w:before="40" w:after="40"/>
              <w:jc w:val="center"/>
              <w:rPr>
                <w:rFonts w:ascii="Arial" w:hAnsi="Arial" w:cs="Arial"/>
                <w:sz w:val="24"/>
                <w:szCs w:val="24"/>
              </w:rPr>
            </w:pPr>
            <w:r>
              <w:rPr>
                <w:rFonts w:ascii="Arial" w:hAnsi="Arial" w:cs="Arial"/>
                <w:sz w:val="24"/>
                <w:szCs w:val="24"/>
              </w:rPr>
              <w:t>21</w:t>
            </w:r>
          </w:p>
        </w:tc>
        <w:tc>
          <w:tcPr>
            <w:tcW w:w="1350" w:type="dxa"/>
          </w:tcPr>
          <w:p w14:paraId="0BDBCBE7" w14:textId="77777777" w:rsidR="008831A5" w:rsidRPr="005162DE" w:rsidRDefault="008831A5" w:rsidP="008831A5">
            <w:pPr>
              <w:spacing w:before="40" w:after="40"/>
              <w:jc w:val="center"/>
              <w:rPr>
                <w:rFonts w:ascii="Arial" w:hAnsi="Arial" w:cs="Arial"/>
                <w:sz w:val="24"/>
                <w:szCs w:val="24"/>
              </w:rPr>
            </w:pPr>
          </w:p>
        </w:tc>
        <w:tc>
          <w:tcPr>
            <w:tcW w:w="900" w:type="dxa"/>
          </w:tcPr>
          <w:p w14:paraId="0A2A0E99" w14:textId="7A23C073" w:rsidR="008831A5" w:rsidRDefault="008831A5" w:rsidP="008831A5">
            <w:pPr>
              <w:spacing w:before="40" w:after="40"/>
              <w:jc w:val="center"/>
              <w:rPr>
                <w:rFonts w:ascii="Arial" w:hAnsi="Arial" w:cs="Arial"/>
                <w:sz w:val="24"/>
                <w:szCs w:val="24"/>
              </w:rPr>
            </w:pPr>
            <w:r>
              <w:rPr>
                <w:rFonts w:ascii="Arial" w:hAnsi="Arial" w:cs="Arial"/>
                <w:sz w:val="24"/>
                <w:szCs w:val="24"/>
              </w:rPr>
              <w:t>50</w:t>
            </w:r>
          </w:p>
        </w:tc>
        <w:tc>
          <w:tcPr>
            <w:tcW w:w="1170" w:type="dxa"/>
          </w:tcPr>
          <w:p w14:paraId="0A7EC778" w14:textId="42A02D71" w:rsidR="008831A5" w:rsidRDefault="008831A5" w:rsidP="008831A5">
            <w:pPr>
              <w:spacing w:before="40" w:after="40"/>
              <w:jc w:val="center"/>
              <w:rPr>
                <w:rFonts w:ascii="Arial" w:hAnsi="Arial" w:cs="Arial"/>
                <w:sz w:val="24"/>
                <w:szCs w:val="24"/>
              </w:rPr>
            </w:pPr>
            <w:r>
              <w:rPr>
                <w:rFonts w:ascii="Arial" w:hAnsi="Arial" w:cs="Arial"/>
                <w:sz w:val="24"/>
                <w:szCs w:val="24"/>
              </w:rPr>
              <w:t>N/A</w:t>
            </w:r>
          </w:p>
        </w:tc>
        <w:tc>
          <w:tcPr>
            <w:tcW w:w="2291" w:type="dxa"/>
          </w:tcPr>
          <w:p w14:paraId="3DD87890" w14:textId="77777777" w:rsidR="008831A5" w:rsidRPr="005B2030" w:rsidRDefault="008831A5" w:rsidP="008831A5">
            <w:pPr>
              <w:rPr>
                <w:rFonts w:ascii="Arial" w:hAnsi="Arial" w:cs="Arial"/>
                <w:b/>
                <w:bCs/>
                <w:sz w:val="24"/>
                <w:szCs w:val="24"/>
              </w:rPr>
            </w:pPr>
            <w:r w:rsidRPr="005B2030">
              <w:rPr>
                <w:rFonts w:ascii="Arial" w:hAnsi="Arial" w:cs="Arial"/>
                <w:sz w:val="24"/>
                <w:szCs w:val="24"/>
              </w:rPr>
              <w:t>Leaching from natural deposits.</w:t>
            </w:r>
          </w:p>
          <w:p w14:paraId="3CB70FCD" w14:textId="77777777" w:rsidR="008831A5" w:rsidRPr="005B2030" w:rsidRDefault="008831A5" w:rsidP="008831A5">
            <w:pPr>
              <w:spacing w:before="40" w:after="40"/>
              <w:rPr>
                <w:rFonts w:ascii="Arial" w:hAnsi="Arial" w:cs="Arial"/>
                <w:sz w:val="24"/>
                <w:szCs w:val="24"/>
              </w:rPr>
            </w:pPr>
          </w:p>
        </w:tc>
      </w:tr>
      <w:tr w:rsidR="008831A5" w:rsidRPr="005162DE" w14:paraId="09770397" w14:textId="77777777" w:rsidTr="00436976">
        <w:trPr>
          <w:trHeight w:val="432"/>
        </w:trPr>
        <w:tc>
          <w:tcPr>
            <w:tcW w:w="2785" w:type="dxa"/>
          </w:tcPr>
          <w:p w14:paraId="4A571E98" w14:textId="0B6C37FE" w:rsidR="008831A5" w:rsidRDefault="008831A5" w:rsidP="008831A5">
            <w:pPr>
              <w:spacing w:before="40" w:after="40"/>
              <w:rPr>
                <w:rFonts w:ascii="Arial" w:hAnsi="Arial" w:cs="Arial"/>
                <w:sz w:val="24"/>
                <w:szCs w:val="24"/>
              </w:rPr>
            </w:pPr>
            <w:r>
              <w:rPr>
                <w:rFonts w:ascii="Arial" w:hAnsi="Arial" w:cs="Arial"/>
                <w:sz w:val="24"/>
                <w:szCs w:val="24"/>
              </w:rPr>
              <w:t>Odor (unit)</w:t>
            </w:r>
          </w:p>
        </w:tc>
        <w:tc>
          <w:tcPr>
            <w:tcW w:w="1440" w:type="dxa"/>
          </w:tcPr>
          <w:p w14:paraId="0B3D9419" w14:textId="4EF03765" w:rsidR="008831A5"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5467459E" w14:textId="44B9EA90" w:rsidR="008831A5" w:rsidRDefault="008831A5" w:rsidP="008831A5">
            <w:pPr>
              <w:spacing w:before="40" w:after="40"/>
              <w:jc w:val="center"/>
              <w:rPr>
                <w:rFonts w:ascii="Arial" w:hAnsi="Arial" w:cs="Arial"/>
                <w:sz w:val="24"/>
                <w:szCs w:val="24"/>
              </w:rPr>
            </w:pPr>
            <w:r>
              <w:rPr>
                <w:rFonts w:ascii="Arial" w:hAnsi="Arial" w:cs="Arial"/>
                <w:sz w:val="24"/>
                <w:szCs w:val="24"/>
              </w:rPr>
              <w:t>1.2</w:t>
            </w:r>
          </w:p>
        </w:tc>
        <w:tc>
          <w:tcPr>
            <w:tcW w:w="1350" w:type="dxa"/>
          </w:tcPr>
          <w:p w14:paraId="18E6A3A1" w14:textId="77777777" w:rsidR="008831A5" w:rsidRPr="005162DE" w:rsidRDefault="008831A5" w:rsidP="008831A5">
            <w:pPr>
              <w:spacing w:before="40" w:after="40"/>
              <w:jc w:val="center"/>
              <w:rPr>
                <w:rFonts w:ascii="Arial" w:hAnsi="Arial" w:cs="Arial"/>
                <w:sz w:val="24"/>
                <w:szCs w:val="24"/>
              </w:rPr>
            </w:pPr>
          </w:p>
        </w:tc>
        <w:tc>
          <w:tcPr>
            <w:tcW w:w="900" w:type="dxa"/>
          </w:tcPr>
          <w:p w14:paraId="63201A2C" w14:textId="2B688056" w:rsidR="008831A5" w:rsidRDefault="008831A5" w:rsidP="008831A5">
            <w:pPr>
              <w:spacing w:before="40" w:after="40"/>
              <w:jc w:val="center"/>
              <w:rPr>
                <w:rFonts w:ascii="Arial" w:hAnsi="Arial" w:cs="Arial"/>
                <w:sz w:val="24"/>
                <w:szCs w:val="24"/>
              </w:rPr>
            </w:pPr>
            <w:r>
              <w:rPr>
                <w:rFonts w:ascii="Arial" w:hAnsi="Arial" w:cs="Arial"/>
                <w:sz w:val="24"/>
                <w:szCs w:val="24"/>
              </w:rPr>
              <w:t>3</w:t>
            </w:r>
          </w:p>
        </w:tc>
        <w:tc>
          <w:tcPr>
            <w:tcW w:w="1170" w:type="dxa"/>
          </w:tcPr>
          <w:p w14:paraId="6198FD26" w14:textId="19658DFC" w:rsidR="008831A5" w:rsidRDefault="008831A5" w:rsidP="008831A5">
            <w:pPr>
              <w:spacing w:before="40" w:after="40"/>
              <w:rPr>
                <w:rFonts w:ascii="Arial" w:hAnsi="Arial" w:cs="Arial"/>
                <w:sz w:val="24"/>
                <w:szCs w:val="24"/>
              </w:rPr>
            </w:pPr>
            <w:r>
              <w:rPr>
                <w:rFonts w:ascii="Arial" w:hAnsi="Arial" w:cs="Arial"/>
                <w:sz w:val="24"/>
                <w:szCs w:val="24"/>
              </w:rPr>
              <w:t xml:space="preserve">    N/A</w:t>
            </w:r>
          </w:p>
        </w:tc>
        <w:tc>
          <w:tcPr>
            <w:tcW w:w="2291" w:type="dxa"/>
          </w:tcPr>
          <w:p w14:paraId="45347B9D" w14:textId="23E88A89" w:rsidR="008831A5" w:rsidRPr="001E2912" w:rsidRDefault="008831A5" w:rsidP="008831A5">
            <w:pPr>
              <w:rPr>
                <w:rFonts w:ascii="Arial" w:hAnsi="Arial" w:cs="Arial"/>
                <w:sz w:val="24"/>
                <w:szCs w:val="24"/>
              </w:rPr>
            </w:pPr>
            <w:r w:rsidRPr="001E2912">
              <w:rPr>
                <w:rFonts w:ascii="Arial" w:hAnsi="Arial" w:cs="Arial"/>
                <w:sz w:val="24"/>
                <w:szCs w:val="24"/>
              </w:rPr>
              <w:t>Natural occurring organic materials.</w:t>
            </w:r>
          </w:p>
        </w:tc>
      </w:tr>
      <w:tr w:rsidR="008831A5" w:rsidRPr="005162DE" w14:paraId="5DE79A3E" w14:textId="77777777" w:rsidTr="00436976">
        <w:trPr>
          <w:trHeight w:val="432"/>
        </w:trPr>
        <w:tc>
          <w:tcPr>
            <w:tcW w:w="2785" w:type="dxa"/>
          </w:tcPr>
          <w:p w14:paraId="4F4B2A34" w14:textId="119EE862" w:rsidR="008831A5" w:rsidRDefault="008831A5" w:rsidP="008831A5">
            <w:pPr>
              <w:spacing w:before="40" w:after="40"/>
              <w:rPr>
                <w:rFonts w:ascii="Arial" w:hAnsi="Arial" w:cs="Arial"/>
                <w:sz w:val="24"/>
                <w:szCs w:val="24"/>
              </w:rPr>
            </w:pPr>
            <w:r>
              <w:rPr>
                <w:rFonts w:ascii="Arial" w:hAnsi="Arial" w:cs="Arial"/>
                <w:sz w:val="24"/>
                <w:szCs w:val="24"/>
              </w:rPr>
              <w:t xml:space="preserve">Specific Conductance </w:t>
            </w:r>
          </w:p>
          <w:p w14:paraId="3EB89F94" w14:textId="1419F20B" w:rsidR="008831A5" w:rsidRDefault="008831A5" w:rsidP="008831A5">
            <w:pPr>
              <w:spacing w:before="40" w:after="40"/>
              <w:rPr>
                <w:rFonts w:ascii="Arial" w:hAnsi="Arial" w:cs="Arial"/>
                <w:sz w:val="24"/>
                <w:szCs w:val="24"/>
              </w:rPr>
            </w:pPr>
            <w:r>
              <w:rPr>
                <w:rFonts w:ascii="Arial" w:hAnsi="Arial" w:cs="Arial"/>
                <w:sz w:val="24"/>
                <w:szCs w:val="24"/>
              </w:rPr>
              <w:t>(</w:t>
            </w:r>
            <w:proofErr w:type="spellStart"/>
            <w:r>
              <w:rPr>
                <w:rFonts w:ascii="Arial" w:hAnsi="Arial" w:cs="Arial"/>
                <w:sz w:val="24"/>
                <w:szCs w:val="24"/>
              </w:rPr>
              <w:t>umho</w:t>
            </w:r>
            <w:proofErr w:type="spellEnd"/>
            <w:r>
              <w:rPr>
                <w:rFonts w:ascii="Arial" w:hAnsi="Arial" w:cs="Arial"/>
                <w:sz w:val="24"/>
                <w:szCs w:val="24"/>
              </w:rPr>
              <w:t>/cm) (Raw Water)</w:t>
            </w:r>
          </w:p>
          <w:p w14:paraId="0BF3C585" w14:textId="65769B73" w:rsidR="008831A5" w:rsidRDefault="008831A5" w:rsidP="008831A5">
            <w:pPr>
              <w:spacing w:before="40" w:after="40"/>
              <w:rPr>
                <w:rFonts w:ascii="Arial" w:hAnsi="Arial" w:cs="Arial"/>
                <w:sz w:val="24"/>
                <w:szCs w:val="24"/>
              </w:rPr>
            </w:pPr>
          </w:p>
        </w:tc>
        <w:tc>
          <w:tcPr>
            <w:tcW w:w="1440" w:type="dxa"/>
          </w:tcPr>
          <w:p w14:paraId="21ED4839" w14:textId="56F61882" w:rsidR="008831A5" w:rsidRDefault="008831A5" w:rsidP="008831A5">
            <w:pPr>
              <w:spacing w:before="40" w:after="40"/>
              <w:jc w:val="center"/>
              <w:rPr>
                <w:rFonts w:ascii="Arial" w:hAnsi="Arial" w:cs="Arial"/>
                <w:sz w:val="24"/>
                <w:szCs w:val="24"/>
              </w:rPr>
            </w:pPr>
            <w:r>
              <w:rPr>
                <w:rFonts w:ascii="Arial" w:hAnsi="Arial" w:cs="Arial"/>
                <w:sz w:val="24"/>
                <w:szCs w:val="24"/>
              </w:rPr>
              <w:lastRenderedPageBreak/>
              <w:t>4/11/23</w:t>
            </w:r>
          </w:p>
        </w:tc>
        <w:tc>
          <w:tcPr>
            <w:tcW w:w="900" w:type="dxa"/>
          </w:tcPr>
          <w:p w14:paraId="26F8826F" w14:textId="22A4C81B" w:rsidR="008831A5" w:rsidRDefault="008831A5" w:rsidP="008831A5">
            <w:pPr>
              <w:spacing w:before="40" w:after="40"/>
              <w:jc w:val="center"/>
              <w:rPr>
                <w:rFonts w:ascii="Arial" w:hAnsi="Arial" w:cs="Arial"/>
                <w:sz w:val="24"/>
                <w:szCs w:val="24"/>
              </w:rPr>
            </w:pPr>
            <w:r>
              <w:rPr>
                <w:rFonts w:ascii="Arial" w:hAnsi="Arial" w:cs="Arial"/>
                <w:sz w:val="24"/>
                <w:szCs w:val="24"/>
              </w:rPr>
              <w:t>88</w:t>
            </w:r>
          </w:p>
        </w:tc>
        <w:tc>
          <w:tcPr>
            <w:tcW w:w="1350" w:type="dxa"/>
          </w:tcPr>
          <w:p w14:paraId="26B099FE" w14:textId="77777777" w:rsidR="008831A5" w:rsidRPr="005162DE" w:rsidRDefault="008831A5" w:rsidP="008831A5">
            <w:pPr>
              <w:spacing w:before="40" w:after="40"/>
              <w:jc w:val="center"/>
              <w:rPr>
                <w:rFonts w:ascii="Arial" w:hAnsi="Arial" w:cs="Arial"/>
                <w:sz w:val="24"/>
                <w:szCs w:val="24"/>
              </w:rPr>
            </w:pPr>
          </w:p>
        </w:tc>
        <w:tc>
          <w:tcPr>
            <w:tcW w:w="900" w:type="dxa"/>
          </w:tcPr>
          <w:p w14:paraId="60106B8E" w14:textId="02635515" w:rsidR="008831A5" w:rsidRDefault="008831A5" w:rsidP="008831A5">
            <w:pPr>
              <w:spacing w:before="40" w:after="40"/>
              <w:jc w:val="center"/>
              <w:rPr>
                <w:rFonts w:ascii="Arial" w:hAnsi="Arial" w:cs="Arial"/>
                <w:sz w:val="24"/>
                <w:szCs w:val="24"/>
              </w:rPr>
            </w:pPr>
            <w:r>
              <w:rPr>
                <w:rFonts w:ascii="Arial" w:hAnsi="Arial" w:cs="Arial"/>
                <w:sz w:val="24"/>
                <w:szCs w:val="24"/>
              </w:rPr>
              <w:t>1600</w:t>
            </w:r>
          </w:p>
        </w:tc>
        <w:tc>
          <w:tcPr>
            <w:tcW w:w="1170" w:type="dxa"/>
          </w:tcPr>
          <w:p w14:paraId="70FB0EF5" w14:textId="08FC20B4" w:rsidR="008831A5" w:rsidRDefault="008831A5" w:rsidP="008831A5">
            <w:pPr>
              <w:spacing w:before="40" w:after="40"/>
              <w:jc w:val="center"/>
              <w:rPr>
                <w:rFonts w:ascii="Arial" w:hAnsi="Arial" w:cs="Arial"/>
                <w:sz w:val="24"/>
                <w:szCs w:val="24"/>
              </w:rPr>
            </w:pPr>
            <w:r>
              <w:rPr>
                <w:rFonts w:ascii="Arial" w:hAnsi="Arial" w:cs="Arial"/>
                <w:sz w:val="24"/>
                <w:szCs w:val="24"/>
              </w:rPr>
              <w:t>N/A</w:t>
            </w:r>
          </w:p>
        </w:tc>
        <w:tc>
          <w:tcPr>
            <w:tcW w:w="2291" w:type="dxa"/>
          </w:tcPr>
          <w:p w14:paraId="6A79CE2E" w14:textId="066089A0" w:rsidR="008831A5" w:rsidRPr="00E54E10" w:rsidRDefault="008831A5" w:rsidP="008831A5">
            <w:pPr>
              <w:rPr>
                <w:rFonts w:ascii="Arial" w:hAnsi="Arial" w:cs="Arial"/>
                <w:b/>
                <w:bCs/>
                <w:sz w:val="24"/>
                <w:szCs w:val="24"/>
              </w:rPr>
            </w:pPr>
            <w:r w:rsidRPr="00436976">
              <w:rPr>
                <w:rFonts w:ascii="Arial" w:hAnsi="Arial" w:cs="Arial"/>
                <w:sz w:val="24"/>
                <w:szCs w:val="24"/>
              </w:rPr>
              <w:t xml:space="preserve">Substances that form ions when in </w:t>
            </w:r>
            <w:r w:rsidRPr="00436976">
              <w:rPr>
                <w:rFonts w:ascii="Arial" w:hAnsi="Arial" w:cs="Arial"/>
                <w:sz w:val="24"/>
                <w:szCs w:val="24"/>
              </w:rPr>
              <w:lastRenderedPageBreak/>
              <w:t>water; seawater influence.</w:t>
            </w:r>
          </w:p>
        </w:tc>
      </w:tr>
      <w:tr w:rsidR="008831A5" w:rsidRPr="005162DE" w14:paraId="6D33100D" w14:textId="77777777" w:rsidTr="00436976">
        <w:trPr>
          <w:trHeight w:val="432"/>
        </w:trPr>
        <w:tc>
          <w:tcPr>
            <w:tcW w:w="2785" w:type="dxa"/>
          </w:tcPr>
          <w:p w14:paraId="4BC222EE" w14:textId="77777777" w:rsidR="008831A5" w:rsidRDefault="008831A5" w:rsidP="008831A5">
            <w:pPr>
              <w:spacing w:before="40" w:after="40"/>
              <w:rPr>
                <w:rFonts w:ascii="Arial" w:hAnsi="Arial" w:cs="Arial"/>
                <w:sz w:val="24"/>
                <w:szCs w:val="24"/>
              </w:rPr>
            </w:pPr>
            <w:r>
              <w:rPr>
                <w:rFonts w:ascii="Arial" w:hAnsi="Arial" w:cs="Arial"/>
                <w:sz w:val="24"/>
                <w:szCs w:val="24"/>
              </w:rPr>
              <w:lastRenderedPageBreak/>
              <w:t xml:space="preserve">Sulfate (ppm) </w:t>
            </w:r>
          </w:p>
          <w:p w14:paraId="372FAB29" w14:textId="51D7D098" w:rsidR="008831A5" w:rsidRDefault="008831A5" w:rsidP="008831A5">
            <w:pPr>
              <w:spacing w:before="40" w:after="40"/>
              <w:rPr>
                <w:rFonts w:ascii="Arial" w:hAnsi="Arial" w:cs="Arial"/>
                <w:sz w:val="24"/>
                <w:szCs w:val="24"/>
              </w:rPr>
            </w:pPr>
            <w:r>
              <w:rPr>
                <w:rFonts w:ascii="Arial" w:hAnsi="Arial" w:cs="Arial"/>
                <w:sz w:val="24"/>
                <w:szCs w:val="24"/>
              </w:rPr>
              <w:t>(Raw Water)</w:t>
            </w:r>
          </w:p>
        </w:tc>
        <w:tc>
          <w:tcPr>
            <w:tcW w:w="1440" w:type="dxa"/>
          </w:tcPr>
          <w:p w14:paraId="3AC623E1" w14:textId="0458D815" w:rsidR="008831A5"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5E5B3C5D" w14:textId="103CB80B" w:rsidR="008831A5" w:rsidRDefault="008831A5" w:rsidP="008831A5">
            <w:pPr>
              <w:spacing w:before="40" w:after="40"/>
              <w:jc w:val="center"/>
              <w:rPr>
                <w:rFonts w:ascii="Arial" w:hAnsi="Arial" w:cs="Arial"/>
                <w:sz w:val="24"/>
                <w:szCs w:val="24"/>
              </w:rPr>
            </w:pPr>
            <w:r>
              <w:rPr>
                <w:rFonts w:ascii="Arial" w:hAnsi="Arial" w:cs="Arial"/>
                <w:sz w:val="24"/>
                <w:szCs w:val="24"/>
              </w:rPr>
              <w:t>4.5</w:t>
            </w:r>
          </w:p>
        </w:tc>
        <w:tc>
          <w:tcPr>
            <w:tcW w:w="1350" w:type="dxa"/>
          </w:tcPr>
          <w:p w14:paraId="6D279C84" w14:textId="77777777" w:rsidR="008831A5" w:rsidRPr="005162DE" w:rsidRDefault="008831A5" w:rsidP="008831A5">
            <w:pPr>
              <w:spacing w:before="40" w:after="40"/>
              <w:jc w:val="center"/>
              <w:rPr>
                <w:rFonts w:ascii="Arial" w:hAnsi="Arial" w:cs="Arial"/>
                <w:sz w:val="24"/>
                <w:szCs w:val="24"/>
              </w:rPr>
            </w:pPr>
          </w:p>
        </w:tc>
        <w:tc>
          <w:tcPr>
            <w:tcW w:w="900" w:type="dxa"/>
          </w:tcPr>
          <w:p w14:paraId="23AC60E7" w14:textId="23D06EBF" w:rsidR="008831A5" w:rsidRDefault="008831A5" w:rsidP="008831A5">
            <w:pPr>
              <w:spacing w:before="40" w:after="40"/>
              <w:jc w:val="center"/>
              <w:rPr>
                <w:rFonts w:ascii="Arial" w:hAnsi="Arial" w:cs="Arial"/>
                <w:sz w:val="24"/>
                <w:szCs w:val="24"/>
              </w:rPr>
            </w:pPr>
            <w:r>
              <w:rPr>
                <w:rFonts w:ascii="Arial" w:hAnsi="Arial" w:cs="Arial"/>
                <w:sz w:val="24"/>
                <w:szCs w:val="24"/>
              </w:rPr>
              <w:t>500</w:t>
            </w:r>
          </w:p>
        </w:tc>
        <w:tc>
          <w:tcPr>
            <w:tcW w:w="1170" w:type="dxa"/>
          </w:tcPr>
          <w:p w14:paraId="270E3597" w14:textId="27BB5662" w:rsidR="008831A5" w:rsidRDefault="008831A5" w:rsidP="008831A5">
            <w:pPr>
              <w:spacing w:before="40" w:after="40"/>
              <w:rPr>
                <w:rFonts w:ascii="Arial" w:hAnsi="Arial" w:cs="Arial"/>
                <w:sz w:val="24"/>
                <w:szCs w:val="24"/>
              </w:rPr>
            </w:pPr>
            <w:r>
              <w:rPr>
                <w:rFonts w:ascii="Arial" w:hAnsi="Arial" w:cs="Arial"/>
                <w:sz w:val="24"/>
                <w:szCs w:val="24"/>
              </w:rPr>
              <w:t xml:space="preserve">    N/A</w:t>
            </w:r>
          </w:p>
        </w:tc>
        <w:tc>
          <w:tcPr>
            <w:tcW w:w="2291" w:type="dxa"/>
          </w:tcPr>
          <w:p w14:paraId="672ABA1E" w14:textId="03E27824" w:rsidR="008831A5" w:rsidRPr="00436976" w:rsidRDefault="008831A5" w:rsidP="008831A5">
            <w:pPr>
              <w:rPr>
                <w:rFonts w:ascii="Arial" w:hAnsi="Arial" w:cs="Arial"/>
                <w:sz w:val="24"/>
                <w:szCs w:val="24"/>
              </w:rPr>
            </w:pPr>
            <w:r w:rsidRPr="00436976">
              <w:rPr>
                <w:rFonts w:ascii="Arial" w:hAnsi="Arial" w:cs="Arial"/>
                <w:sz w:val="24"/>
                <w:szCs w:val="24"/>
              </w:rPr>
              <w:t>Runoff/leaching from natural deposits industrial wastes.</w:t>
            </w:r>
          </w:p>
        </w:tc>
      </w:tr>
      <w:tr w:rsidR="008831A5" w:rsidRPr="005162DE" w14:paraId="6D79BE9F" w14:textId="77777777" w:rsidTr="00436976">
        <w:trPr>
          <w:trHeight w:val="432"/>
        </w:trPr>
        <w:tc>
          <w:tcPr>
            <w:tcW w:w="2785" w:type="dxa"/>
          </w:tcPr>
          <w:p w14:paraId="238CF8F2" w14:textId="77777777" w:rsidR="008831A5" w:rsidRDefault="008831A5" w:rsidP="008831A5">
            <w:pPr>
              <w:spacing w:before="40" w:after="40"/>
              <w:rPr>
                <w:rFonts w:ascii="Arial" w:hAnsi="Arial" w:cs="Arial"/>
                <w:sz w:val="24"/>
                <w:szCs w:val="24"/>
              </w:rPr>
            </w:pPr>
            <w:r>
              <w:rPr>
                <w:rFonts w:ascii="Arial" w:hAnsi="Arial" w:cs="Arial"/>
                <w:sz w:val="24"/>
                <w:szCs w:val="24"/>
              </w:rPr>
              <w:t xml:space="preserve">Total Dissolved Solids </w:t>
            </w:r>
          </w:p>
          <w:p w14:paraId="4854DDB5" w14:textId="04D7DFAB" w:rsidR="008831A5" w:rsidRDefault="008831A5" w:rsidP="008831A5">
            <w:pPr>
              <w:spacing w:before="40" w:after="40"/>
              <w:rPr>
                <w:rFonts w:ascii="Arial" w:hAnsi="Arial" w:cs="Arial"/>
                <w:sz w:val="24"/>
                <w:szCs w:val="24"/>
              </w:rPr>
            </w:pPr>
            <w:r>
              <w:rPr>
                <w:rFonts w:ascii="Arial" w:hAnsi="Arial" w:cs="Arial"/>
                <w:sz w:val="24"/>
                <w:szCs w:val="24"/>
              </w:rPr>
              <w:t xml:space="preserve">(ppm) (Raw Water) </w:t>
            </w:r>
          </w:p>
        </w:tc>
        <w:tc>
          <w:tcPr>
            <w:tcW w:w="1440" w:type="dxa"/>
          </w:tcPr>
          <w:p w14:paraId="7ACA45E3" w14:textId="4CF3670C" w:rsidR="008831A5"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3CE80D33" w14:textId="1373C03A" w:rsidR="008831A5" w:rsidRDefault="008831A5" w:rsidP="008831A5">
            <w:pPr>
              <w:spacing w:before="40" w:after="40"/>
              <w:jc w:val="center"/>
              <w:rPr>
                <w:rFonts w:ascii="Arial" w:hAnsi="Arial" w:cs="Arial"/>
                <w:sz w:val="24"/>
                <w:szCs w:val="24"/>
              </w:rPr>
            </w:pPr>
            <w:r>
              <w:rPr>
                <w:rFonts w:ascii="Arial" w:hAnsi="Arial" w:cs="Arial"/>
                <w:sz w:val="24"/>
                <w:szCs w:val="24"/>
              </w:rPr>
              <w:t>77</w:t>
            </w:r>
          </w:p>
        </w:tc>
        <w:tc>
          <w:tcPr>
            <w:tcW w:w="1350" w:type="dxa"/>
          </w:tcPr>
          <w:p w14:paraId="2D4F418F" w14:textId="77777777" w:rsidR="008831A5" w:rsidRPr="005162DE" w:rsidRDefault="008831A5" w:rsidP="008831A5">
            <w:pPr>
              <w:spacing w:before="40" w:after="40"/>
              <w:jc w:val="center"/>
              <w:rPr>
                <w:rFonts w:ascii="Arial" w:hAnsi="Arial" w:cs="Arial"/>
                <w:sz w:val="24"/>
                <w:szCs w:val="24"/>
              </w:rPr>
            </w:pPr>
          </w:p>
        </w:tc>
        <w:tc>
          <w:tcPr>
            <w:tcW w:w="900" w:type="dxa"/>
          </w:tcPr>
          <w:p w14:paraId="5492D13B" w14:textId="61485811" w:rsidR="008831A5" w:rsidRDefault="008831A5" w:rsidP="008831A5">
            <w:pPr>
              <w:spacing w:before="40" w:after="40"/>
              <w:jc w:val="center"/>
              <w:rPr>
                <w:rFonts w:ascii="Arial" w:hAnsi="Arial" w:cs="Arial"/>
                <w:sz w:val="24"/>
                <w:szCs w:val="24"/>
              </w:rPr>
            </w:pPr>
            <w:r>
              <w:rPr>
                <w:rFonts w:ascii="Arial" w:hAnsi="Arial" w:cs="Arial"/>
                <w:sz w:val="24"/>
                <w:szCs w:val="24"/>
              </w:rPr>
              <w:t>1000</w:t>
            </w:r>
          </w:p>
        </w:tc>
        <w:tc>
          <w:tcPr>
            <w:tcW w:w="1170" w:type="dxa"/>
          </w:tcPr>
          <w:p w14:paraId="1F71ACD0" w14:textId="389142D9" w:rsidR="008831A5" w:rsidRDefault="008831A5" w:rsidP="008831A5">
            <w:pPr>
              <w:spacing w:before="40" w:after="40"/>
              <w:rPr>
                <w:rFonts w:ascii="Arial" w:hAnsi="Arial" w:cs="Arial"/>
                <w:sz w:val="24"/>
                <w:szCs w:val="24"/>
              </w:rPr>
            </w:pPr>
            <w:r>
              <w:rPr>
                <w:rFonts w:ascii="Arial" w:hAnsi="Arial" w:cs="Arial"/>
                <w:sz w:val="24"/>
                <w:szCs w:val="24"/>
              </w:rPr>
              <w:t>N/A</w:t>
            </w:r>
          </w:p>
        </w:tc>
        <w:tc>
          <w:tcPr>
            <w:tcW w:w="2291" w:type="dxa"/>
          </w:tcPr>
          <w:p w14:paraId="66FF5C03" w14:textId="4E611B1A" w:rsidR="008831A5" w:rsidRPr="00B63F69" w:rsidRDefault="008831A5" w:rsidP="008831A5">
            <w:pPr>
              <w:rPr>
                <w:rFonts w:ascii="Arial" w:hAnsi="Arial" w:cs="Arial"/>
                <w:sz w:val="24"/>
                <w:szCs w:val="24"/>
              </w:rPr>
            </w:pPr>
            <w:r w:rsidRPr="00B63F69">
              <w:rPr>
                <w:rFonts w:ascii="Arial" w:hAnsi="Arial" w:cs="Arial"/>
                <w:sz w:val="24"/>
                <w:szCs w:val="24"/>
              </w:rPr>
              <w:t>Runoff/leaching from natural deposits.</w:t>
            </w:r>
          </w:p>
        </w:tc>
      </w:tr>
      <w:tr w:rsidR="008831A5" w:rsidRPr="005162DE" w14:paraId="211D6A70" w14:textId="77777777" w:rsidTr="00436976">
        <w:trPr>
          <w:trHeight w:val="432"/>
        </w:trPr>
        <w:tc>
          <w:tcPr>
            <w:tcW w:w="2785" w:type="dxa"/>
          </w:tcPr>
          <w:p w14:paraId="76AECD8F" w14:textId="77777777" w:rsidR="008831A5" w:rsidRDefault="008831A5" w:rsidP="008831A5">
            <w:pPr>
              <w:spacing w:before="40" w:after="40"/>
              <w:rPr>
                <w:rFonts w:ascii="Arial" w:hAnsi="Arial" w:cs="Arial"/>
                <w:sz w:val="24"/>
                <w:szCs w:val="24"/>
              </w:rPr>
            </w:pPr>
            <w:r>
              <w:rPr>
                <w:rFonts w:ascii="Arial" w:hAnsi="Arial" w:cs="Arial"/>
                <w:sz w:val="24"/>
                <w:szCs w:val="24"/>
              </w:rPr>
              <w:t>Turbidity (NTU)</w:t>
            </w:r>
          </w:p>
          <w:p w14:paraId="0F72B34F" w14:textId="0A16B7EB" w:rsidR="008831A5" w:rsidRDefault="008831A5" w:rsidP="008831A5">
            <w:pPr>
              <w:spacing w:before="40" w:after="40"/>
              <w:rPr>
                <w:rFonts w:ascii="Arial" w:hAnsi="Arial" w:cs="Arial"/>
                <w:sz w:val="24"/>
                <w:szCs w:val="24"/>
              </w:rPr>
            </w:pPr>
            <w:r>
              <w:rPr>
                <w:rFonts w:ascii="Arial" w:hAnsi="Arial" w:cs="Arial"/>
                <w:sz w:val="24"/>
                <w:szCs w:val="24"/>
              </w:rPr>
              <w:t xml:space="preserve">(Raw Water) </w:t>
            </w:r>
          </w:p>
        </w:tc>
        <w:tc>
          <w:tcPr>
            <w:tcW w:w="1440" w:type="dxa"/>
          </w:tcPr>
          <w:p w14:paraId="3E558EB4" w14:textId="7EEED70C" w:rsidR="008831A5" w:rsidRDefault="008831A5" w:rsidP="008831A5">
            <w:pPr>
              <w:spacing w:before="40" w:after="40"/>
              <w:jc w:val="center"/>
              <w:rPr>
                <w:rFonts w:ascii="Arial" w:hAnsi="Arial" w:cs="Arial"/>
                <w:sz w:val="24"/>
                <w:szCs w:val="24"/>
              </w:rPr>
            </w:pPr>
            <w:r>
              <w:rPr>
                <w:rFonts w:ascii="Arial" w:hAnsi="Arial" w:cs="Arial"/>
                <w:sz w:val="24"/>
                <w:szCs w:val="24"/>
              </w:rPr>
              <w:t>4/11/23</w:t>
            </w:r>
          </w:p>
        </w:tc>
        <w:tc>
          <w:tcPr>
            <w:tcW w:w="900" w:type="dxa"/>
          </w:tcPr>
          <w:p w14:paraId="73506149" w14:textId="2E88EF7B" w:rsidR="008831A5" w:rsidRPr="00CC6BC9" w:rsidRDefault="008831A5" w:rsidP="008831A5">
            <w:pPr>
              <w:spacing w:before="40" w:after="40"/>
              <w:jc w:val="center"/>
              <w:rPr>
                <w:rFonts w:ascii="Arial" w:hAnsi="Arial" w:cs="Arial"/>
                <w:b/>
                <w:bCs/>
                <w:sz w:val="24"/>
                <w:szCs w:val="24"/>
              </w:rPr>
            </w:pPr>
            <w:r w:rsidRPr="00CC6BC9">
              <w:rPr>
                <w:rFonts w:ascii="Arial" w:hAnsi="Arial" w:cs="Arial"/>
                <w:b/>
                <w:bCs/>
                <w:sz w:val="24"/>
                <w:szCs w:val="24"/>
              </w:rPr>
              <w:t>19</w:t>
            </w:r>
            <w:r w:rsidR="00CC6BC9" w:rsidRPr="00CC6BC9">
              <w:rPr>
                <w:rFonts w:ascii="Arial" w:hAnsi="Arial" w:cs="Arial"/>
                <w:b/>
                <w:bCs/>
                <w:sz w:val="24"/>
                <w:szCs w:val="24"/>
              </w:rPr>
              <w:t>*</w:t>
            </w:r>
          </w:p>
        </w:tc>
        <w:tc>
          <w:tcPr>
            <w:tcW w:w="1350" w:type="dxa"/>
          </w:tcPr>
          <w:p w14:paraId="6DB11BD0" w14:textId="77777777" w:rsidR="008831A5" w:rsidRPr="005162DE" w:rsidRDefault="008831A5" w:rsidP="008831A5">
            <w:pPr>
              <w:spacing w:before="40" w:after="40"/>
              <w:jc w:val="center"/>
              <w:rPr>
                <w:rFonts w:ascii="Arial" w:hAnsi="Arial" w:cs="Arial"/>
                <w:sz w:val="24"/>
                <w:szCs w:val="24"/>
              </w:rPr>
            </w:pPr>
          </w:p>
        </w:tc>
        <w:tc>
          <w:tcPr>
            <w:tcW w:w="900" w:type="dxa"/>
          </w:tcPr>
          <w:p w14:paraId="3E84E2CA" w14:textId="1F368693" w:rsidR="008831A5" w:rsidRDefault="008831A5" w:rsidP="008831A5">
            <w:pPr>
              <w:spacing w:before="40" w:after="40"/>
              <w:jc w:val="center"/>
              <w:rPr>
                <w:rFonts w:ascii="Arial" w:hAnsi="Arial" w:cs="Arial"/>
                <w:sz w:val="24"/>
                <w:szCs w:val="24"/>
              </w:rPr>
            </w:pPr>
            <w:r>
              <w:rPr>
                <w:rFonts w:ascii="Arial" w:hAnsi="Arial" w:cs="Arial"/>
                <w:sz w:val="24"/>
                <w:szCs w:val="24"/>
              </w:rPr>
              <w:t>5</w:t>
            </w:r>
          </w:p>
        </w:tc>
        <w:tc>
          <w:tcPr>
            <w:tcW w:w="1170" w:type="dxa"/>
          </w:tcPr>
          <w:p w14:paraId="0AFD2C56" w14:textId="0ADACECC" w:rsidR="008831A5" w:rsidRDefault="008831A5" w:rsidP="008831A5">
            <w:pPr>
              <w:spacing w:before="40" w:after="40"/>
              <w:rPr>
                <w:rFonts w:ascii="Arial" w:hAnsi="Arial" w:cs="Arial"/>
                <w:sz w:val="24"/>
                <w:szCs w:val="24"/>
              </w:rPr>
            </w:pPr>
            <w:r>
              <w:rPr>
                <w:rFonts w:ascii="Arial" w:hAnsi="Arial" w:cs="Arial"/>
                <w:sz w:val="24"/>
                <w:szCs w:val="24"/>
              </w:rPr>
              <w:t>N/A</w:t>
            </w:r>
          </w:p>
        </w:tc>
        <w:tc>
          <w:tcPr>
            <w:tcW w:w="2291" w:type="dxa"/>
          </w:tcPr>
          <w:p w14:paraId="2D9AA7A0" w14:textId="7EE10BF4" w:rsidR="008831A5" w:rsidRPr="00436976" w:rsidRDefault="008831A5" w:rsidP="008831A5">
            <w:pPr>
              <w:rPr>
                <w:rFonts w:ascii="Arial" w:hAnsi="Arial" w:cs="Arial"/>
                <w:sz w:val="24"/>
                <w:szCs w:val="24"/>
              </w:rPr>
            </w:pPr>
            <w:r>
              <w:rPr>
                <w:rFonts w:ascii="Arial" w:hAnsi="Arial" w:cs="Arial"/>
                <w:sz w:val="24"/>
                <w:szCs w:val="24"/>
              </w:rPr>
              <w:t>Soil runoff.</w:t>
            </w:r>
          </w:p>
        </w:tc>
      </w:tr>
    </w:tbl>
    <w:p w14:paraId="656902E2" w14:textId="77777777" w:rsidR="00E54E10" w:rsidRDefault="00E54E10" w:rsidP="003E6604">
      <w:pPr>
        <w:rPr>
          <w:rFonts w:ascii="Arial" w:hAnsi="Arial" w:cs="Arial"/>
          <w:b/>
          <w:bCs/>
          <w:sz w:val="24"/>
          <w:szCs w:val="24"/>
        </w:rPr>
      </w:pPr>
      <w:bookmarkStart w:id="8" w:name="_Toc58336719"/>
    </w:p>
    <w:p w14:paraId="09BC7A73" w14:textId="77777777" w:rsidR="00E54E10" w:rsidRDefault="00E54E10" w:rsidP="003E6604">
      <w:pPr>
        <w:rPr>
          <w:rFonts w:ascii="Arial" w:hAnsi="Arial" w:cs="Arial"/>
          <w:b/>
          <w:bCs/>
          <w:sz w:val="24"/>
          <w:szCs w:val="24"/>
        </w:rPr>
      </w:pPr>
    </w:p>
    <w:p w14:paraId="451F4809" w14:textId="13F71A66" w:rsidR="003E6604" w:rsidRPr="00E54E10" w:rsidRDefault="003E6604" w:rsidP="003E6604">
      <w:pPr>
        <w:rPr>
          <w:rFonts w:ascii="Arial" w:hAnsi="Arial" w:cs="Arial"/>
          <w:b/>
          <w:bCs/>
          <w:sz w:val="24"/>
          <w:szCs w:val="24"/>
        </w:rPr>
      </w:pPr>
      <w:r w:rsidRPr="003E6604">
        <w:rPr>
          <w:rFonts w:ascii="Arial" w:hAnsi="Arial" w:cs="Arial"/>
          <w:b/>
          <w:bCs/>
          <w:sz w:val="24"/>
          <w:szCs w:val="24"/>
        </w:rPr>
        <w:t xml:space="preserve">Table 6. Detection </w:t>
      </w:r>
      <w:proofErr w:type="gramStart"/>
      <w:r w:rsidRPr="003E6604">
        <w:rPr>
          <w:rFonts w:ascii="Arial" w:hAnsi="Arial" w:cs="Arial"/>
          <w:b/>
          <w:bCs/>
          <w:sz w:val="24"/>
          <w:szCs w:val="24"/>
        </w:rPr>
        <w:t xml:space="preserve">of </w:t>
      </w:r>
      <w:r w:rsidR="00A562E5">
        <w:rPr>
          <w:rFonts w:ascii="Arial" w:hAnsi="Arial" w:cs="Arial"/>
          <w:b/>
          <w:bCs/>
          <w:sz w:val="24"/>
          <w:szCs w:val="24"/>
        </w:rPr>
        <w:t xml:space="preserve"> </w:t>
      </w:r>
      <w:r w:rsidR="00C46324">
        <w:rPr>
          <w:rFonts w:ascii="Arial" w:hAnsi="Arial" w:cs="Arial"/>
          <w:b/>
          <w:bCs/>
          <w:sz w:val="24"/>
          <w:szCs w:val="24"/>
        </w:rPr>
        <w:t>A</w:t>
      </w:r>
      <w:r w:rsidR="00A562E5">
        <w:rPr>
          <w:rFonts w:ascii="Arial" w:hAnsi="Arial" w:cs="Arial"/>
          <w:b/>
          <w:bCs/>
          <w:sz w:val="24"/>
          <w:szCs w:val="24"/>
        </w:rPr>
        <w:t>dditional</w:t>
      </w:r>
      <w:proofErr w:type="gramEnd"/>
      <w:r w:rsidR="00A562E5">
        <w:rPr>
          <w:rFonts w:ascii="Arial" w:hAnsi="Arial" w:cs="Arial"/>
          <w:b/>
          <w:bCs/>
          <w:sz w:val="24"/>
          <w:szCs w:val="24"/>
        </w:rPr>
        <w:t xml:space="preserve"> Contaminants</w:t>
      </w:r>
    </w:p>
    <w:tbl>
      <w:tblPr>
        <w:tblStyle w:val="TableGrid"/>
        <w:tblW w:w="9576" w:type="dxa"/>
        <w:tblLayout w:type="fixed"/>
        <w:tblLook w:val="00A0" w:firstRow="1" w:lastRow="0" w:firstColumn="1" w:lastColumn="0" w:noHBand="0" w:noVBand="0"/>
      </w:tblPr>
      <w:tblGrid>
        <w:gridCol w:w="2695"/>
        <w:gridCol w:w="1350"/>
        <w:gridCol w:w="1170"/>
        <w:gridCol w:w="1350"/>
        <w:gridCol w:w="1080"/>
        <w:gridCol w:w="1931"/>
      </w:tblGrid>
      <w:tr w:rsidR="0062196B" w:rsidRPr="005162DE" w14:paraId="2590E2B3" w14:textId="77777777" w:rsidTr="00B21CFF">
        <w:trPr>
          <w:cantSplit/>
          <w:trHeight w:val="1511"/>
        </w:trPr>
        <w:tc>
          <w:tcPr>
            <w:tcW w:w="2695" w:type="dxa"/>
            <w:vAlign w:val="center"/>
          </w:tcPr>
          <w:p w14:paraId="075347BE" w14:textId="77777777" w:rsidR="0062196B" w:rsidRPr="005162DE" w:rsidRDefault="0062196B" w:rsidP="00B174C5">
            <w:pPr>
              <w:keepNext/>
              <w:keepLines/>
              <w:jc w:val="center"/>
              <w:rPr>
                <w:rFonts w:ascii="Arial" w:hAnsi="Arial" w:cs="Arial"/>
                <w:b/>
                <w:sz w:val="24"/>
                <w:szCs w:val="24"/>
              </w:rPr>
            </w:pPr>
            <w:r w:rsidRPr="005162DE">
              <w:rPr>
                <w:rFonts w:ascii="Arial" w:hAnsi="Arial" w:cs="Arial"/>
                <w:b/>
                <w:sz w:val="24"/>
                <w:szCs w:val="24"/>
              </w:rPr>
              <w:t>Chemical or Constituent</w:t>
            </w:r>
          </w:p>
          <w:p w14:paraId="20F3FF72" w14:textId="77777777" w:rsidR="0062196B" w:rsidRPr="005162DE" w:rsidRDefault="0062196B" w:rsidP="00B174C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4B9B6D77" w14:textId="77777777" w:rsidR="0062196B" w:rsidRPr="005162DE" w:rsidRDefault="0062196B" w:rsidP="00B174C5">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24C338C9" w14:textId="77777777" w:rsidR="0062196B" w:rsidRPr="005162DE" w:rsidRDefault="0062196B" w:rsidP="00B174C5">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70664697" w14:textId="77777777" w:rsidR="0062196B" w:rsidRPr="005162DE" w:rsidRDefault="0062196B" w:rsidP="00B174C5">
            <w:pPr>
              <w:keepNext/>
              <w:keepLines/>
              <w:jc w:val="center"/>
              <w:rPr>
                <w:rFonts w:ascii="Arial" w:hAnsi="Arial" w:cs="Arial"/>
                <w:b/>
                <w:sz w:val="24"/>
                <w:szCs w:val="24"/>
              </w:rPr>
            </w:pPr>
            <w:r w:rsidRPr="005162DE">
              <w:rPr>
                <w:rFonts w:ascii="Arial" w:hAnsi="Arial" w:cs="Arial"/>
                <w:b/>
                <w:sz w:val="24"/>
                <w:szCs w:val="24"/>
              </w:rPr>
              <w:t>Level Detected</w:t>
            </w:r>
          </w:p>
        </w:tc>
        <w:tc>
          <w:tcPr>
            <w:tcW w:w="1350" w:type="dxa"/>
            <w:vAlign w:val="center"/>
          </w:tcPr>
          <w:p w14:paraId="1EAF0B50" w14:textId="30B44218" w:rsidR="0062196B" w:rsidRPr="005162DE" w:rsidRDefault="0062196B" w:rsidP="00B174C5">
            <w:pPr>
              <w:keepNext/>
              <w:keepLines/>
              <w:jc w:val="center"/>
              <w:rPr>
                <w:rFonts w:ascii="Arial" w:hAnsi="Arial" w:cs="Arial"/>
                <w:b/>
                <w:sz w:val="24"/>
                <w:szCs w:val="24"/>
              </w:rPr>
            </w:pPr>
            <w:r w:rsidRPr="005162DE">
              <w:rPr>
                <w:rFonts w:ascii="Arial" w:hAnsi="Arial" w:cs="Arial"/>
                <w:b/>
                <w:sz w:val="24"/>
                <w:szCs w:val="24"/>
              </w:rPr>
              <w:t>Range of Detection</w:t>
            </w:r>
          </w:p>
        </w:tc>
        <w:tc>
          <w:tcPr>
            <w:tcW w:w="1080" w:type="dxa"/>
            <w:vAlign w:val="center"/>
          </w:tcPr>
          <w:p w14:paraId="3C51CAAA" w14:textId="77777777" w:rsidR="0062196B" w:rsidRPr="005162DE" w:rsidRDefault="0062196B" w:rsidP="00B174C5">
            <w:pPr>
              <w:keepNext/>
              <w:keepLines/>
              <w:jc w:val="center"/>
              <w:rPr>
                <w:rFonts w:ascii="Arial" w:hAnsi="Arial" w:cs="Arial"/>
                <w:b/>
                <w:sz w:val="24"/>
                <w:szCs w:val="24"/>
              </w:rPr>
            </w:pPr>
            <w:r w:rsidRPr="005162DE">
              <w:rPr>
                <w:rFonts w:ascii="Arial" w:hAnsi="Arial" w:cs="Arial"/>
                <w:b/>
                <w:sz w:val="24"/>
                <w:szCs w:val="24"/>
              </w:rPr>
              <w:t>MCL [MRDL]</w:t>
            </w:r>
          </w:p>
        </w:tc>
        <w:tc>
          <w:tcPr>
            <w:tcW w:w="1931" w:type="dxa"/>
            <w:vAlign w:val="center"/>
          </w:tcPr>
          <w:p w14:paraId="1A17FEA6" w14:textId="19EB67D3" w:rsidR="0062196B" w:rsidRPr="005162DE" w:rsidRDefault="0062196B" w:rsidP="0062196B">
            <w:pPr>
              <w:keepNext/>
              <w:keepLines/>
              <w:jc w:val="center"/>
              <w:rPr>
                <w:rFonts w:ascii="Arial" w:hAnsi="Arial" w:cs="Arial"/>
                <w:b/>
                <w:sz w:val="24"/>
                <w:szCs w:val="24"/>
              </w:rPr>
            </w:pPr>
            <w:r>
              <w:rPr>
                <w:rFonts w:ascii="Arial" w:hAnsi="Arial" w:cs="Arial"/>
                <w:b/>
                <w:sz w:val="24"/>
                <w:szCs w:val="24"/>
              </w:rPr>
              <w:t>Health Effects Language</w:t>
            </w:r>
          </w:p>
        </w:tc>
      </w:tr>
      <w:tr w:rsidR="0062196B" w:rsidRPr="005162DE" w14:paraId="0E3F0464" w14:textId="77777777" w:rsidTr="00B21CFF">
        <w:trPr>
          <w:trHeight w:val="432"/>
        </w:trPr>
        <w:tc>
          <w:tcPr>
            <w:tcW w:w="2695" w:type="dxa"/>
            <w:tcMar>
              <w:left w:w="58" w:type="dxa"/>
              <w:right w:w="58" w:type="dxa"/>
            </w:tcMar>
          </w:tcPr>
          <w:p w14:paraId="21FC92C2" w14:textId="7196D45F" w:rsidR="0062196B" w:rsidRDefault="0062196B" w:rsidP="00B174C5">
            <w:pPr>
              <w:keepNext/>
              <w:keepLines/>
              <w:spacing w:before="40" w:after="40"/>
              <w:ind w:left="30"/>
              <w:jc w:val="both"/>
              <w:rPr>
                <w:rFonts w:ascii="Arial" w:hAnsi="Arial" w:cs="Arial"/>
                <w:sz w:val="24"/>
                <w:szCs w:val="24"/>
              </w:rPr>
            </w:pPr>
            <w:bookmarkStart w:id="9" w:name="_Hlk163048178"/>
            <w:r>
              <w:rPr>
                <w:rFonts w:ascii="Arial" w:hAnsi="Arial" w:cs="Arial"/>
                <w:sz w:val="24"/>
                <w:szCs w:val="24"/>
              </w:rPr>
              <w:t>Distribution System</w:t>
            </w:r>
          </w:p>
          <w:p w14:paraId="794B4732" w14:textId="77777777" w:rsidR="0062196B" w:rsidRDefault="0062196B" w:rsidP="00B174C5">
            <w:pPr>
              <w:keepNext/>
              <w:keepLines/>
              <w:spacing w:before="40" w:after="40"/>
              <w:ind w:left="30"/>
              <w:jc w:val="both"/>
              <w:rPr>
                <w:rFonts w:ascii="Arial" w:hAnsi="Arial" w:cs="Arial"/>
                <w:sz w:val="24"/>
                <w:szCs w:val="24"/>
              </w:rPr>
            </w:pPr>
            <w:r>
              <w:rPr>
                <w:rFonts w:ascii="Arial" w:hAnsi="Arial" w:cs="Arial"/>
                <w:sz w:val="24"/>
                <w:szCs w:val="24"/>
              </w:rPr>
              <w:t>Total Trihalomethanes</w:t>
            </w:r>
          </w:p>
          <w:p w14:paraId="3C26154F" w14:textId="54E3286D" w:rsidR="0062196B" w:rsidRDefault="00F10846" w:rsidP="00B174C5">
            <w:pPr>
              <w:keepNext/>
              <w:keepLines/>
              <w:spacing w:before="40" w:after="40"/>
              <w:ind w:left="30"/>
              <w:jc w:val="both"/>
              <w:rPr>
                <w:rFonts w:ascii="Arial" w:hAnsi="Arial" w:cs="Arial"/>
                <w:sz w:val="24"/>
                <w:szCs w:val="24"/>
              </w:rPr>
            </w:pPr>
            <w:r>
              <w:rPr>
                <w:rFonts w:ascii="Arial" w:hAnsi="Arial" w:cs="Arial"/>
                <w:sz w:val="24"/>
                <w:szCs w:val="24"/>
              </w:rPr>
              <w:t xml:space="preserve">TTHM </w:t>
            </w:r>
            <w:r w:rsidR="0062196B">
              <w:rPr>
                <w:rFonts w:ascii="Arial" w:hAnsi="Arial" w:cs="Arial"/>
                <w:sz w:val="24"/>
                <w:szCs w:val="24"/>
              </w:rPr>
              <w:t xml:space="preserve">(ppb) </w:t>
            </w:r>
          </w:p>
          <w:bookmarkEnd w:id="9"/>
          <w:p w14:paraId="4255AFF0" w14:textId="47B2C506" w:rsidR="0062196B" w:rsidRPr="005162DE" w:rsidRDefault="0062196B" w:rsidP="00B174C5">
            <w:pPr>
              <w:keepNext/>
              <w:keepLines/>
              <w:spacing w:before="40" w:after="40"/>
              <w:ind w:left="30"/>
              <w:jc w:val="both"/>
              <w:rPr>
                <w:rFonts w:ascii="Arial" w:hAnsi="Arial" w:cs="Arial"/>
                <w:sz w:val="24"/>
                <w:szCs w:val="24"/>
              </w:rPr>
            </w:pPr>
          </w:p>
        </w:tc>
        <w:tc>
          <w:tcPr>
            <w:tcW w:w="1350" w:type="dxa"/>
          </w:tcPr>
          <w:p w14:paraId="068DBFDB" w14:textId="77777777" w:rsidR="0062196B" w:rsidRDefault="008A1801" w:rsidP="0062196B">
            <w:pPr>
              <w:keepNext/>
              <w:keepLines/>
              <w:spacing w:before="40" w:after="40"/>
              <w:rPr>
                <w:rFonts w:ascii="Arial" w:hAnsi="Arial" w:cs="Arial"/>
                <w:sz w:val="24"/>
                <w:szCs w:val="24"/>
              </w:rPr>
            </w:pPr>
            <w:r>
              <w:rPr>
                <w:rFonts w:ascii="Arial" w:hAnsi="Arial" w:cs="Arial"/>
                <w:sz w:val="24"/>
                <w:szCs w:val="24"/>
              </w:rPr>
              <w:t>3/27, 6/13</w:t>
            </w:r>
          </w:p>
          <w:p w14:paraId="6C4B6BE4" w14:textId="3470BC9B" w:rsidR="008A1801" w:rsidRPr="005162DE" w:rsidRDefault="008A1801" w:rsidP="0062196B">
            <w:pPr>
              <w:keepNext/>
              <w:keepLines/>
              <w:spacing w:before="40" w:after="40"/>
              <w:rPr>
                <w:rFonts w:ascii="Arial" w:hAnsi="Arial" w:cs="Arial"/>
                <w:sz w:val="24"/>
                <w:szCs w:val="24"/>
              </w:rPr>
            </w:pPr>
            <w:r>
              <w:rPr>
                <w:rFonts w:ascii="Arial" w:hAnsi="Arial" w:cs="Arial"/>
                <w:sz w:val="24"/>
                <w:szCs w:val="24"/>
              </w:rPr>
              <w:t>6/13, 9/12</w:t>
            </w:r>
          </w:p>
        </w:tc>
        <w:tc>
          <w:tcPr>
            <w:tcW w:w="1170" w:type="dxa"/>
          </w:tcPr>
          <w:p w14:paraId="247704A3" w14:textId="263A067E" w:rsidR="0062196B" w:rsidRPr="005162DE" w:rsidRDefault="008A1801" w:rsidP="008A1801">
            <w:pPr>
              <w:keepNext/>
              <w:keepLines/>
              <w:spacing w:before="40" w:after="40"/>
              <w:rPr>
                <w:rFonts w:ascii="Arial" w:hAnsi="Arial" w:cs="Arial"/>
                <w:sz w:val="24"/>
                <w:szCs w:val="24"/>
              </w:rPr>
            </w:pPr>
            <w:r>
              <w:rPr>
                <w:rFonts w:ascii="Arial" w:hAnsi="Arial" w:cs="Arial"/>
                <w:sz w:val="24"/>
                <w:szCs w:val="24"/>
              </w:rPr>
              <w:t xml:space="preserve">   </w:t>
            </w:r>
            <w:r w:rsidR="00B21CFF">
              <w:rPr>
                <w:rFonts w:ascii="Arial" w:hAnsi="Arial" w:cs="Arial"/>
                <w:sz w:val="24"/>
                <w:szCs w:val="24"/>
              </w:rPr>
              <w:t xml:space="preserve"> </w:t>
            </w:r>
            <w:r w:rsidR="0062196B">
              <w:rPr>
                <w:rFonts w:ascii="Arial" w:hAnsi="Arial" w:cs="Arial"/>
                <w:sz w:val="24"/>
                <w:szCs w:val="24"/>
              </w:rPr>
              <w:t>69</w:t>
            </w:r>
          </w:p>
        </w:tc>
        <w:tc>
          <w:tcPr>
            <w:tcW w:w="1350" w:type="dxa"/>
          </w:tcPr>
          <w:p w14:paraId="04F9AFF8" w14:textId="1B17CCFE" w:rsidR="0062196B" w:rsidRPr="005162DE" w:rsidRDefault="00F10846" w:rsidP="00F10846">
            <w:pPr>
              <w:keepNext/>
              <w:keepLines/>
              <w:spacing w:before="40" w:after="40"/>
              <w:rPr>
                <w:rFonts w:ascii="Arial" w:hAnsi="Arial" w:cs="Arial"/>
                <w:sz w:val="24"/>
                <w:szCs w:val="24"/>
              </w:rPr>
            </w:pPr>
            <w:r>
              <w:rPr>
                <w:rFonts w:ascii="Arial" w:hAnsi="Arial" w:cs="Arial"/>
                <w:sz w:val="24"/>
                <w:szCs w:val="24"/>
              </w:rPr>
              <w:t xml:space="preserve">  </w:t>
            </w:r>
            <w:r w:rsidR="00B21CFF">
              <w:rPr>
                <w:rFonts w:ascii="Arial" w:hAnsi="Arial" w:cs="Arial"/>
                <w:sz w:val="24"/>
                <w:szCs w:val="24"/>
              </w:rPr>
              <w:t xml:space="preserve"> </w:t>
            </w:r>
            <w:r>
              <w:rPr>
                <w:rFonts w:ascii="Arial" w:hAnsi="Arial" w:cs="Arial"/>
                <w:sz w:val="24"/>
                <w:szCs w:val="24"/>
              </w:rPr>
              <w:t>53</w:t>
            </w:r>
            <w:r w:rsidR="0062196B">
              <w:rPr>
                <w:rFonts w:ascii="Arial" w:hAnsi="Arial" w:cs="Arial"/>
                <w:sz w:val="24"/>
                <w:szCs w:val="24"/>
              </w:rPr>
              <w:t>-</w:t>
            </w:r>
            <w:r w:rsidR="0062196B" w:rsidRPr="0062196B">
              <w:rPr>
                <w:rFonts w:ascii="Arial" w:hAnsi="Arial" w:cs="Arial"/>
                <w:b/>
                <w:bCs/>
                <w:sz w:val="24"/>
                <w:szCs w:val="24"/>
              </w:rPr>
              <w:t>100*</w:t>
            </w:r>
          </w:p>
        </w:tc>
        <w:tc>
          <w:tcPr>
            <w:tcW w:w="1080" w:type="dxa"/>
          </w:tcPr>
          <w:p w14:paraId="79E06CE5" w14:textId="1DC609AA" w:rsidR="0062196B" w:rsidRPr="0062196B" w:rsidRDefault="0062196B" w:rsidP="00B174C5">
            <w:pPr>
              <w:keepNext/>
              <w:keepLines/>
              <w:spacing w:before="40" w:after="40"/>
              <w:jc w:val="center"/>
              <w:rPr>
                <w:rFonts w:ascii="Arial" w:hAnsi="Arial" w:cs="Arial"/>
                <w:b/>
                <w:bCs/>
                <w:sz w:val="24"/>
                <w:szCs w:val="24"/>
              </w:rPr>
            </w:pPr>
            <w:r w:rsidRPr="0062196B">
              <w:rPr>
                <w:rFonts w:ascii="Arial" w:hAnsi="Arial" w:cs="Arial"/>
                <w:b/>
                <w:bCs/>
                <w:sz w:val="24"/>
                <w:szCs w:val="24"/>
              </w:rPr>
              <w:t>80</w:t>
            </w:r>
          </w:p>
        </w:tc>
        <w:tc>
          <w:tcPr>
            <w:tcW w:w="1931" w:type="dxa"/>
          </w:tcPr>
          <w:p w14:paraId="759C74F0" w14:textId="13DEFDC8" w:rsidR="0062196B" w:rsidRPr="008C0C88" w:rsidRDefault="008C0C88" w:rsidP="00E54E10">
            <w:pPr>
              <w:rPr>
                <w:rFonts w:ascii="Arial" w:hAnsi="Arial" w:cs="Arial"/>
                <w:sz w:val="24"/>
                <w:szCs w:val="24"/>
              </w:rPr>
            </w:pPr>
            <w:r w:rsidRPr="008C0C88">
              <w:rPr>
                <w:rFonts w:ascii="Arial" w:hAnsi="Arial" w:cs="Arial"/>
                <w:sz w:val="24"/>
                <w:szCs w:val="24"/>
              </w:rPr>
              <w:t>Some people who drink water containing trihalomethanes in excess of the MCL over many years may experience liver, kidney or central nervous system problems and may have an increased risk of getting cancer.</w:t>
            </w:r>
          </w:p>
        </w:tc>
      </w:tr>
      <w:tr w:rsidR="00F10846" w:rsidRPr="005162DE" w14:paraId="67310C8E" w14:textId="77777777" w:rsidTr="00B21CFF">
        <w:trPr>
          <w:trHeight w:val="432"/>
        </w:trPr>
        <w:tc>
          <w:tcPr>
            <w:tcW w:w="2695" w:type="dxa"/>
            <w:tcMar>
              <w:left w:w="58" w:type="dxa"/>
              <w:right w:w="58" w:type="dxa"/>
            </w:tcMar>
          </w:tcPr>
          <w:p w14:paraId="65C3F364" w14:textId="77777777" w:rsidR="00F10846" w:rsidRDefault="00F10846" w:rsidP="00B174C5">
            <w:pPr>
              <w:keepNext/>
              <w:keepLines/>
              <w:spacing w:before="40" w:after="40"/>
              <w:ind w:left="30"/>
              <w:jc w:val="both"/>
              <w:rPr>
                <w:rFonts w:ascii="Arial" w:hAnsi="Arial" w:cs="Arial"/>
                <w:sz w:val="24"/>
                <w:szCs w:val="24"/>
              </w:rPr>
            </w:pPr>
            <w:r>
              <w:rPr>
                <w:rFonts w:ascii="Arial" w:hAnsi="Arial" w:cs="Arial"/>
                <w:sz w:val="24"/>
                <w:szCs w:val="24"/>
              </w:rPr>
              <w:t>Distribution System</w:t>
            </w:r>
          </w:p>
          <w:p w14:paraId="23372AD3" w14:textId="4974F070" w:rsidR="00A562E5" w:rsidRDefault="00F10846" w:rsidP="00A562E5">
            <w:pPr>
              <w:keepNext/>
              <w:keepLines/>
              <w:spacing w:before="40" w:after="40"/>
              <w:ind w:left="30"/>
              <w:jc w:val="both"/>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w:t>
            </w:r>
            <w:r w:rsidR="00A562E5">
              <w:rPr>
                <w:rFonts w:ascii="Arial" w:hAnsi="Arial" w:cs="Arial"/>
                <w:sz w:val="24"/>
                <w:szCs w:val="24"/>
              </w:rPr>
              <w:t>- HAA5</w:t>
            </w:r>
          </w:p>
          <w:p w14:paraId="3B6BB2BA" w14:textId="6C41DB65" w:rsidR="00F10846" w:rsidRDefault="00F10846" w:rsidP="00A562E5">
            <w:pPr>
              <w:keepNext/>
              <w:keepLines/>
              <w:spacing w:before="40" w:after="40"/>
              <w:jc w:val="both"/>
              <w:rPr>
                <w:rFonts w:ascii="Arial" w:hAnsi="Arial" w:cs="Arial"/>
                <w:sz w:val="24"/>
                <w:szCs w:val="24"/>
              </w:rPr>
            </w:pPr>
            <w:r>
              <w:rPr>
                <w:rFonts w:ascii="Arial" w:hAnsi="Arial" w:cs="Arial"/>
                <w:sz w:val="24"/>
                <w:szCs w:val="24"/>
              </w:rPr>
              <w:t>(ppb)</w:t>
            </w:r>
          </w:p>
        </w:tc>
        <w:tc>
          <w:tcPr>
            <w:tcW w:w="1350" w:type="dxa"/>
          </w:tcPr>
          <w:p w14:paraId="09941D9B" w14:textId="77777777" w:rsidR="008A1801" w:rsidRDefault="008A1801" w:rsidP="008A1801">
            <w:pPr>
              <w:keepNext/>
              <w:keepLines/>
              <w:spacing w:before="40" w:after="40"/>
              <w:rPr>
                <w:rFonts w:ascii="Arial" w:hAnsi="Arial" w:cs="Arial"/>
                <w:sz w:val="24"/>
                <w:szCs w:val="24"/>
              </w:rPr>
            </w:pPr>
            <w:r>
              <w:rPr>
                <w:rFonts w:ascii="Arial" w:hAnsi="Arial" w:cs="Arial"/>
                <w:sz w:val="24"/>
                <w:szCs w:val="24"/>
              </w:rPr>
              <w:t>3/27, 6/13</w:t>
            </w:r>
          </w:p>
          <w:p w14:paraId="2DB46FC6" w14:textId="1240669A" w:rsidR="00F10846" w:rsidRDefault="008A1801" w:rsidP="008A1801">
            <w:pPr>
              <w:keepNext/>
              <w:keepLines/>
              <w:spacing w:before="40" w:after="40"/>
              <w:rPr>
                <w:rFonts w:ascii="Arial" w:hAnsi="Arial" w:cs="Arial"/>
                <w:sz w:val="24"/>
                <w:szCs w:val="24"/>
              </w:rPr>
            </w:pPr>
            <w:r>
              <w:rPr>
                <w:rFonts w:ascii="Arial" w:hAnsi="Arial" w:cs="Arial"/>
                <w:sz w:val="24"/>
                <w:szCs w:val="24"/>
              </w:rPr>
              <w:t>6/13, 9/12</w:t>
            </w:r>
          </w:p>
        </w:tc>
        <w:tc>
          <w:tcPr>
            <w:tcW w:w="1170" w:type="dxa"/>
          </w:tcPr>
          <w:p w14:paraId="7E30CF79" w14:textId="27EFCADB" w:rsidR="00F10846" w:rsidRDefault="008A1801" w:rsidP="008A1801">
            <w:pPr>
              <w:keepNext/>
              <w:keepLines/>
              <w:spacing w:before="40" w:after="40"/>
              <w:rPr>
                <w:rFonts w:ascii="Arial" w:hAnsi="Arial" w:cs="Arial"/>
                <w:sz w:val="24"/>
                <w:szCs w:val="24"/>
              </w:rPr>
            </w:pPr>
            <w:r>
              <w:rPr>
                <w:rFonts w:ascii="Arial" w:hAnsi="Arial" w:cs="Arial"/>
                <w:sz w:val="24"/>
                <w:szCs w:val="24"/>
              </w:rPr>
              <w:t xml:space="preserve">   36</w:t>
            </w:r>
          </w:p>
        </w:tc>
        <w:tc>
          <w:tcPr>
            <w:tcW w:w="1350" w:type="dxa"/>
          </w:tcPr>
          <w:p w14:paraId="31945F47" w14:textId="15A6C69D" w:rsidR="00F10846" w:rsidRDefault="008A1801" w:rsidP="00B174C5">
            <w:pPr>
              <w:keepNext/>
              <w:keepLines/>
              <w:spacing w:before="40" w:after="40"/>
              <w:jc w:val="center"/>
              <w:rPr>
                <w:rFonts w:ascii="Arial" w:hAnsi="Arial" w:cs="Arial"/>
                <w:sz w:val="24"/>
                <w:szCs w:val="24"/>
              </w:rPr>
            </w:pPr>
            <w:r>
              <w:rPr>
                <w:rFonts w:ascii="Arial" w:hAnsi="Arial" w:cs="Arial"/>
                <w:sz w:val="24"/>
                <w:szCs w:val="24"/>
              </w:rPr>
              <w:t>18-54</w:t>
            </w:r>
          </w:p>
        </w:tc>
        <w:tc>
          <w:tcPr>
            <w:tcW w:w="1080" w:type="dxa"/>
          </w:tcPr>
          <w:p w14:paraId="2417E642" w14:textId="3612AC93" w:rsidR="00F10846" w:rsidRPr="008A1801" w:rsidRDefault="008A1801" w:rsidP="00B174C5">
            <w:pPr>
              <w:keepNext/>
              <w:keepLines/>
              <w:spacing w:before="40" w:after="40"/>
              <w:jc w:val="center"/>
              <w:rPr>
                <w:rFonts w:ascii="Arial" w:hAnsi="Arial" w:cs="Arial"/>
                <w:sz w:val="24"/>
                <w:szCs w:val="24"/>
              </w:rPr>
            </w:pPr>
            <w:r w:rsidRPr="008A1801">
              <w:rPr>
                <w:rFonts w:ascii="Arial" w:hAnsi="Arial" w:cs="Arial"/>
                <w:sz w:val="24"/>
                <w:szCs w:val="24"/>
              </w:rPr>
              <w:t>60</w:t>
            </w:r>
          </w:p>
        </w:tc>
        <w:tc>
          <w:tcPr>
            <w:tcW w:w="1931" w:type="dxa"/>
          </w:tcPr>
          <w:p w14:paraId="43E9460C" w14:textId="3D8ED6F4" w:rsidR="00F10846" w:rsidRPr="008C0C88" w:rsidRDefault="008A1801" w:rsidP="008C0C88">
            <w:pPr>
              <w:rPr>
                <w:rFonts w:ascii="Arial" w:hAnsi="Arial" w:cs="Arial"/>
                <w:sz w:val="24"/>
                <w:szCs w:val="24"/>
              </w:rPr>
            </w:pPr>
            <w:r>
              <w:rPr>
                <w:rFonts w:ascii="Arial" w:hAnsi="Arial" w:cs="Arial"/>
                <w:sz w:val="24"/>
                <w:szCs w:val="24"/>
              </w:rPr>
              <w:t xml:space="preserve">Some people who drink water containing </w:t>
            </w:r>
            <w:proofErr w:type="spellStart"/>
            <w:r>
              <w:rPr>
                <w:rFonts w:ascii="Arial" w:hAnsi="Arial" w:cs="Arial"/>
                <w:sz w:val="24"/>
                <w:szCs w:val="24"/>
              </w:rPr>
              <w:t>haloacetic</w:t>
            </w:r>
            <w:proofErr w:type="spellEnd"/>
            <w:r>
              <w:rPr>
                <w:rFonts w:ascii="Arial" w:hAnsi="Arial" w:cs="Arial"/>
                <w:sz w:val="24"/>
                <w:szCs w:val="24"/>
              </w:rPr>
              <w:t xml:space="preserve"> acids in excess of the MCL over many years may have an increased risk of getting cancer</w:t>
            </w:r>
            <w:r w:rsidR="00A562E5">
              <w:rPr>
                <w:rFonts w:ascii="Arial" w:hAnsi="Arial" w:cs="Arial"/>
                <w:sz w:val="24"/>
                <w:szCs w:val="24"/>
              </w:rPr>
              <w:t>.</w:t>
            </w:r>
          </w:p>
        </w:tc>
      </w:tr>
    </w:tbl>
    <w:p w14:paraId="476E00D4" w14:textId="77777777" w:rsidR="00DF1121" w:rsidRDefault="00DF1121" w:rsidP="00224123">
      <w:pPr>
        <w:rPr>
          <w:b/>
          <w:bCs/>
          <w:i/>
          <w:iCs/>
          <w:sz w:val="18"/>
          <w:szCs w:val="18"/>
        </w:rPr>
      </w:pPr>
    </w:p>
    <w:p w14:paraId="5A7F1CF1" w14:textId="31313293" w:rsidR="00CF79CB" w:rsidRDefault="005B2030" w:rsidP="00224123">
      <w:pPr>
        <w:rPr>
          <w:b/>
          <w:bCs/>
          <w:i/>
          <w:iCs/>
          <w:sz w:val="18"/>
          <w:szCs w:val="18"/>
        </w:rPr>
      </w:pPr>
      <w:r w:rsidRPr="00224123">
        <w:rPr>
          <w:b/>
          <w:bCs/>
          <w:i/>
          <w:iCs/>
          <w:sz w:val="18"/>
          <w:szCs w:val="18"/>
        </w:rPr>
        <w:t xml:space="preserve">* </w:t>
      </w:r>
      <w:r w:rsidR="003E6604" w:rsidRPr="00224123">
        <w:rPr>
          <w:b/>
          <w:bCs/>
          <w:i/>
          <w:iCs/>
          <w:sz w:val="18"/>
          <w:szCs w:val="18"/>
        </w:rPr>
        <w:t>Any violation of an MCL, MRDL, AL, or TT is asterisked. Additional information regarding the violation is provided later in this report.</w:t>
      </w:r>
    </w:p>
    <w:p w14:paraId="2FF39D83" w14:textId="77777777" w:rsidR="00DF1121" w:rsidRDefault="00DF1121" w:rsidP="00DF1121">
      <w:pPr>
        <w:rPr>
          <w:b/>
          <w:bCs/>
          <w:i/>
          <w:iCs/>
          <w:sz w:val="18"/>
          <w:szCs w:val="18"/>
        </w:rPr>
      </w:pPr>
      <w:r>
        <w:t xml:space="preserve">* </w:t>
      </w:r>
      <w:r w:rsidRPr="00224123">
        <w:rPr>
          <w:b/>
          <w:bCs/>
          <w:i/>
          <w:iCs/>
          <w:sz w:val="18"/>
          <w:szCs w:val="18"/>
        </w:rPr>
        <w:t>Turbidity (measured in NTU) is a measurement of the cloudiness of water and is a good indicator of water quality and filtration</w:t>
      </w:r>
      <w:r>
        <w:rPr>
          <w:b/>
          <w:bCs/>
          <w:i/>
          <w:iCs/>
          <w:sz w:val="18"/>
          <w:szCs w:val="18"/>
        </w:rPr>
        <w:t xml:space="preserve"> performance.  </w:t>
      </w:r>
    </w:p>
    <w:p w14:paraId="751C7E06" w14:textId="6F04D3CE" w:rsidR="00DF1121" w:rsidRPr="00224123" w:rsidRDefault="00DF1121" w:rsidP="00DF1121">
      <w:pPr>
        <w:rPr>
          <w:b/>
          <w:bCs/>
          <w:i/>
          <w:iCs/>
          <w:sz w:val="18"/>
          <w:szCs w:val="18"/>
        </w:rPr>
      </w:pPr>
      <w:r>
        <w:rPr>
          <w:b/>
          <w:bCs/>
          <w:i/>
          <w:iCs/>
          <w:sz w:val="18"/>
          <w:szCs w:val="18"/>
        </w:rPr>
        <w:t xml:space="preserve">   Turbidity results which meet performance standards are considered to be in compliance with filtration requirements.</w:t>
      </w:r>
    </w:p>
    <w:p w14:paraId="4ED6FC3F" w14:textId="5FE11F6A" w:rsidR="0020216E" w:rsidRPr="005162DE" w:rsidRDefault="0020216E" w:rsidP="002228E3">
      <w:pPr>
        <w:pStyle w:val="Heading3"/>
        <w:ind w:left="720" w:firstLine="720"/>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2DDA0C0" w:rsidR="0020216E" w:rsidRDefault="0020216E" w:rsidP="0025569C">
      <w:pPr>
        <w:spacing w:after="240"/>
        <w:rPr>
          <w:rFonts w:ascii="Arial" w:hAnsi="Arial" w:cs="Arial"/>
          <w:color w:val="0070C0"/>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1E2912">
        <w:rPr>
          <w:rFonts w:ascii="Arial" w:hAnsi="Arial" w:cs="Arial"/>
          <w:bCs/>
          <w:sz w:val="24"/>
          <w:szCs w:val="24"/>
        </w:rPr>
        <w:t xml:space="preserve"> Knights Ferry C.S.D</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6855B9">
          <w:rPr>
            <w:rStyle w:val="Hyperlink"/>
            <w:rFonts w:ascii="Arial" w:hAnsi="Arial" w:cs="Arial"/>
            <w:color w:val="0070C0"/>
            <w:sz w:val="24"/>
            <w:szCs w:val="24"/>
          </w:rPr>
          <w:t>http://www.epa.gov/lead</w:t>
        </w:r>
      </w:hyperlink>
      <w:r w:rsidRPr="006855B9">
        <w:rPr>
          <w:rFonts w:ascii="Arial" w:hAnsi="Arial" w:cs="Arial"/>
          <w:color w:val="0070C0"/>
          <w:sz w:val="24"/>
          <w:szCs w:val="24"/>
        </w:rPr>
        <w:t>.</w:t>
      </w:r>
    </w:p>
    <w:p w14:paraId="35FDBD71" w14:textId="77777777" w:rsidR="00C9041F" w:rsidRDefault="00C9041F" w:rsidP="0025569C">
      <w:pPr>
        <w:spacing w:after="240"/>
        <w:rPr>
          <w:rFonts w:ascii="Arial" w:hAnsi="Arial" w:cs="Arial"/>
          <w:sz w:val="24"/>
          <w:szCs w:val="24"/>
        </w:rPr>
      </w:pPr>
    </w:p>
    <w:p w14:paraId="38174E71" w14:textId="280688CE" w:rsidR="002D12B1" w:rsidRPr="002D12B1" w:rsidRDefault="006855B9" w:rsidP="002D12B1">
      <w:pPr>
        <w:spacing w:after="240"/>
        <w:jc w:val="center"/>
        <w:rPr>
          <w:rFonts w:ascii="Arial" w:hAnsi="Arial" w:cs="Arial"/>
          <w:color w:val="000000"/>
          <w:sz w:val="24"/>
          <w:szCs w:val="24"/>
        </w:rPr>
      </w:pPr>
      <w:r w:rsidRPr="006855B9">
        <w:rPr>
          <w:b/>
          <w:bCs/>
          <w:color w:val="000000"/>
          <w:sz w:val="27"/>
          <w:szCs w:val="27"/>
        </w:rPr>
        <w:t>Summary Information for Violation of a MCL, MRDL, AL, TT, or Monitoring and Reporting Requirement</w:t>
      </w:r>
    </w:p>
    <w:p w14:paraId="1D1B34F4" w14:textId="77777777" w:rsidR="00DF1121" w:rsidRPr="002D12B1" w:rsidRDefault="00DF1121" w:rsidP="00DF1121">
      <w:pPr>
        <w:spacing w:after="240"/>
        <w:rPr>
          <w:rFonts w:ascii="Arial" w:hAnsi="Arial" w:cs="Arial"/>
          <w:bCs/>
          <w:color w:val="000000"/>
          <w:sz w:val="24"/>
          <w:szCs w:val="24"/>
        </w:rPr>
      </w:pPr>
    </w:p>
    <w:p w14:paraId="4726770B" w14:textId="367BD899" w:rsidR="001F50BD" w:rsidRDefault="002D12B1" w:rsidP="002D12B1">
      <w:pPr>
        <w:rPr>
          <w:rFonts w:ascii="Arial" w:hAnsi="Arial" w:cs="Arial"/>
          <w:sz w:val="24"/>
          <w:szCs w:val="24"/>
        </w:rPr>
      </w:pPr>
      <w:r>
        <w:rPr>
          <w:rFonts w:ascii="Arial" w:hAnsi="Arial" w:cs="Arial"/>
          <w:sz w:val="24"/>
          <w:szCs w:val="24"/>
        </w:rPr>
        <w:t>Because of the potential for high levels of contaminants in the raw source water, Knight’s Ferry CSD operates and maintains a water treatment plant that effectively removes or lowers the source (river) water contaminants to within acceptable levels.</w:t>
      </w:r>
    </w:p>
    <w:p w14:paraId="21C001E9" w14:textId="77777777" w:rsidR="002D12B1" w:rsidRDefault="002D12B1" w:rsidP="002D12B1">
      <w:pPr>
        <w:rPr>
          <w:rFonts w:ascii="Arial" w:hAnsi="Arial" w:cs="Arial"/>
          <w:sz w:val="24"/>
          <w:szCs w:val="24"/>
        </w:rPr>
      </w:pPr>
    </w:p>
    <w:p w14:paraId="118B29AC" w14:textId="77777777" w:rsidR="002D12B1" w:rsidRDefault="002D12B1" w:rsidP="002D12B1">
      <w:pPr>
        <w:rPr>
          <w:rFonts w:ascii="Arial" w:hAnsi="Arial" w:cs="Arial"/>
          <w:sz w:val="24"/>
          <w:szCs w:val="24"/>
        </w:rPr>
      </w:pPr>
    </w:p>
    <w:p w14:paraId="484259B2" w14:textId="260D893B" w:rsidR="002D12B1" w:rsidRPr="002D12B1" w:rsidRDefault="002D12B1" w:rsidP="002D12B1">
      <w:pPr>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12B1">
        <w:rPr>
          <w:rFonts w:ascii="Arial" w:hAnsi="Arial" w:cs="Arial"/>
          <w:b/>
          <w:bCs/>
          <w:sz w:val="24"/>
          <w:szCs w:val="24"/>
        </w:rPr>
        <w:t>Vulnerability Assessment Summary</w:t>
      </w:r>
    </w:p>
    <w:p w14:paraId="3B63E262" w14:textId="77777777" w:rsidR="002D12B1" w:rsidRDefault="002D12B1" w:rsidP="002D12B1">
      <w:pPr>
        <w:rPr>
          <w:rFonts w:ascii="Arial" w:hAnsi="Arial" w:cs="Arial"/>
          <w:sz w:val="24"/>
          <w:szCs w:val="24"/>
        </w:rPr>
      </w:pPr>
    </w:p>
    <w:p w14:paraId="4D533675" w14:textId="4F2C3FA7" w:rsidR="001F50BD" w:rsidRDefault="002D12B1" w:rsidP="002D12B1">
      <w:pPr>
        <w:rPr>
          <w:rFonts w:ascii="Arial" w:hAnsi="Arial" w:cs="Arial"/>
          <w:sz w:val="24"/>
          <w:szCs w:val="24"/>
        </w:rPr>
      </w:pPr>
      <w:r>
        <w:rPr>
          <w:rFonts w:ascii="Arial" w:hAnsi="Arial" w:cs="Arial"/>
          <w:sz w:val="24"/>
          <w:szCs w:val="24"/>
        </w:rPr>
        <w:t>A source water assessment was conducted for the Stanislaus River of the Knight’s Ferry CSD water system in December of 2002. The source is considered most vulnerable to the following activities not associated with any detected contaminants; dry wells (only one found during assessment), high-density septic systems and mining operations historic. For more information regarding the assessment summary, contact John Jacobson, water operator for Knight’s Ferry CSD.</w:t>
      </w:r>
    </w:p>
    <w:p w14:paraId="44CDA009" w14:textId="77777777" w:rsidR="00CA3036" w:rsidRDefault="00CA3036" w:rsidP="002D12B1">
      <w:pPr>
        <w:rPr>
          <w:rFonts w:ascii="Arial" w:hAnsi="Arial" w:cs="Arial"/>
          <w:sz w:val="24"/>
          <w:szCs w:val="24"/>
        </w:rPr>
      </w:pPr>
    </w:p>
    <w:p w14:paraId="68F3C734" w14:textId="77777777" w:rsidR="00CA3036" w:rsidRDefault="00CA3036" w:rsidP="002D12B1">
      <w:pPr>
        <w:rPr>
          <w:rFonts w:ascii="Arial" w:hAnsi="Arial" w:cs="Arial"/>
          <w:sz w:val="24"/>
          <w:szCs w:val="24"/>
        </w:rPr>
      </w:pPr>
    </w:p>
    <w:p w14:paraId="2C586EA6" w14:textId="448D2F2F" w:rsidR="00827994" w:rsidRPr="005162DE" w:rsidRDefault="00827994" w:rsidP="00827994">
      <w:pPr>
        <w:rPr>
          <w:rFonts w:ascii="Arial" w:hAnsi="Arial" w:cs="Arial"/>
          <w:sz w:val="24"/>
          <w:szCs w:val="24"/>
        </w:rPr>
      </w:pPr>
    </w:p>
    <w:sectPr w:rsidR="00827994" w:rsidRPr="005162DE" w:rsidSect="005E14B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62EA9" w14:textId="77777777" w:rsidR="005E14BA" w:rsidRDefault="005E14BA">
      <w:r>
        <w:separator/>
      </w:r>
    </w:p>
    <w:p w14:paraId="33C8BB5F" w14:textId="77777777" w:rsidR="005E14BA" w:rsidRDefault="005E14BA"/>
  </w:endnote>
  <w:endnote w:type="continuationSeparator" w:id="0">
    <w:p w14:paraId="59C240A7" w14:textId="77777777" w:rsidR="005E14BA" w:rsidRDefault="005E14BA">
      <w:r>
        <w:continuationSeparator/>
      </w:r>
    </w:p>
    <w:p w14:paraId="0C371C17" w14:textId="77777777" w:rsidR="005E14BA" w:rsidRDefault="005E14BA"/>
  </w:endnote>
  <w:endnote w:type="continuationNotice" w:id="1">
    <w:p w14:paraId="00E0A566" w14:textId="77777777" w:rsidR="005E14BA" w:rsidRDefault="005E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36A3E" w14:textId="77777777" w:rsidR="005E14BA" w:rsidRDefault="005E14BA">
      <w:r>
        <w:separator/>
      </w:r>
    </w:p>
    <w:p w14:paraId="0E3FB74D" w14:textId="77777777" w:rsidR="005E14BA" w:rsidRDefault="005E14BA"/>
  </w:footnote>
  <w:footnote w:type="continuationSeparator" w:id="0">
    <w:p w14:paraId="4E2D502F" w14:textId="77777777" w:rsidR="005E14BA" w:rsidRDefault="005E14BA">
      <w:r>
        <w:continuationSeparator/>
      </w:r>
    </w:p>
    <w:p w14:paraId="3B69F13E" w14:textId="77777777" w:rsidR="005E14BA" w:rsidRDefault="005E14BA"/>
  </w:footnote>
  <w:footnote w:type="continuationNotice" w:id="1">
    <w:p w14:paraId="66F255F5" w14:textId="77777777" w:rsidR="005E14BA" w:rsidRDefault="005E1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704EA"/>
    <w:multiLevelType w:val="hybridMultilevel"/>
    <w:tmpl w:val="8A8EF874"/>
    <w:lvl w:ilvl="0" w:tplc="04A0B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684848"/>
    <w:multiLevelType w:val="hybridMultilevel"/>
    <w:tmpl w:val="60BEE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02212"/>
    <w:multiLevelType w:val="hybridMultilevel"/>
    <w:tmpl w:val="9AD2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A17BD"/>
    <w:multiLevelType w:val="hybridMultilevel"/>
    <w:tmpl w:val="E024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10"/>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7"/>
  </w:num>
  <w:num w:numId="7" w16cid:durableId="312216541">
    <w:abstractNumId w:val="6"/>
  </w:num>
  <w:num w:numId="8" w16cid:durableId="1471705939">
    <w:abstractNumId w:val="1"/>
  </w:num>
  <w:num w:numId="9" w16cid:durableId="1121147948">
    <w:abstractNumId w:val="8"/>
  </w:num>
  <w:num w:numId="10" w16cid:durableId="123043129">
    <w:abstractNumId w:val="5"/>
  </w:num>
  <w:num w:numId="11" w16cid:durableId="122475350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051D"/>
    <w:rsid w:val="00044344"/>
    <w:rsid w:val="000450D8"/>
    <w:rsid w:val="00046E62"/>
    <w:rsid w:val="0004748A"/>
    <w:rsid w:val="00050C55"/>
    <w:rsid w:val="00050EBD"/>
    <w:rsid w:val="00052743"/>
    <w:rsid w:val="00053BC0"/>
    <w:rsid w:val="00054C13"/>
    <w:rsid w:val="000551F9"/>
    <w:rsid w:val="0006173C"/>
    <w:rsid w:val="00064805"/>
    <w:rsid w:val="00065561"/>
    <w:rsid w:val="000657BB"/>
    <w:rsid w:val="00066AC3"/>
    <w:rsid w:val="00066D3A"/>
    <w:rsid w:val="00070AD2"/>
    <w:rsid w:val="00070C22"/>
    <w:rsid w:val="00073BE0"/>
    <w:rsid w:val="0007490F"/>
    <w:rsid w:val="00074CBB"/>
    <w:rsid w:val="000759BB"/>
    <w:rsid w:val="00081E81"/>
    <w:rsid w:val="000835D8"/>
    <w:rsid w:val="0008524D"/>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1E5"/>
    <w:rsid w:val="000D4AC7"/>
    <w:rsid w:val="000D4BB8"/>
    <w:rsid w:val="000D5C13"/>
    <w:rsid w:val="000E41AF"/>
    <w:rsid w:val="000E693A"/>
    <w:rsid w:val="000F3C1E"/>
    <w:rsid w:val="000F6367"/>
    <w:rsid w:val="000F7BDF"/>
    <w:rsid w:val="00100750"/>
    <w:rsid w:val="00101107"/>
    <w:rsid w:val="001034E4"/>
    <w:rsid w:val="001049A2"/>
    <w:rsid w:val="00115004"/>
    <w:rsid w:val="001151D3"/>
    <w:rsid w:val="00115AD5"/>
    <w:rsid w:val="0012695E"/>
    <w:rsid w:val="001272D4"/>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717"/>
    <w:rsid w:val="00181B2D"/>
    <w:rsid w:val="00181F3E"/>
    <w:rsid w:val="001909F2"/>
    <w:rsid w:val="0019131E"/>
    <w:rsid w:val="0019364C"/>
    <w:rsid w:val="001A0005"/>
    <w:rsid w:val="001A05BF"/>
    <w:rsid w:val="001A2BEE"/>
    <w:rsid w:val="001A47B7"/>
    <w:rsid w:val="001A65A0"/>
    <w:rsid w:val="001A6F2B"/>
    <w:rsid w:val="001B095A"/>
    <w:rsid w:val="001B10EB"/>
    <w:rsid w:val="001B2416"/>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2912"/>
    <w:rsid w:val="001E521B"/>
    <w:rsid w:val="001E5F9F"/>
    <w:rsid w:val="001E7F17"/>
    <w:rsid w:val="001F155B"/>
    <w:rsid w:val="001F3468"/>
    <w:rsid w:val="001F503E"/>
    <w:rsid w:val="001F50BD"/>
    <w:rsid w:val="001F5451"/>
    <w:rsid w:val="001F7181"/>
    <w:rsid w:val="00200ED0"/>
    <w:rsid w:val="002010C1"/>
    <w:rsid w:val="0020216E"/>
    <w:rsid w:val="00212811"/>
    <w:rsid w:val="00214D2C"/>
    <w:rsid w:val="002166FF"/>
    <w:rsid w:val="00220240"/>
    <w:rsid w:val="002228E3"/>
    <w:rsid w:val="00224123"/>
    <w:rsid w:val="00226E0C"/>
    <w:rsid w:val="00231E89"/>
    <w:rsid w:val="0023302C"/>
    <w:rsid w:val="00233BF6"/>
    <w:rsid w:val="00234EBB"/>
    <w:rsid w:val="00237218"/>
    <w:rsid w:val="0024082C"/>
    <w:rsid w:val="00243361"/>
    <w:rsid w:val="002436C8"/>
    <w:rsid w:val="0024402B"/>
    <w:rsid w:val="00244938"/>
    <w:rsid w:val="00246D6E"/>
    <w:rsid w:val="00247B71"/>
    <w:rsid w:val="0025510E"/>
    <w:rsid w:val="0025569C"/>
    <w:rsid w:val="00255B26"/>
    <w:rsid w:val="00256496"/>
    <w:rsid w:val="00264941"/>
    <w:rsid w:val="00273001"/>
    <w:rsid w:val="00275C1C"/>
    <w:rsid w:val="0028505C"/>
    <w:rsid w:val="002856B8"/>
    <w:rsid w:val="00294205"/>
    <w:rsid w:val="002965C4"/>
    <w:rsid w:val="002A20BB"/>
    <w:rsid w:val="002A21EA"/>
    <w:rsid w:val="002A3636"/>
    <w:rsid w:val="002A4E09"/>
    <w:rsid w:val="002A5101"/>
    <w:rsid w:val="002A5C9F"/>
    <w:rsid w:val="002A746D"/>
    <w:rsid w:val="002B04A9"/>
    <w:rsid w:val="002B0B02"/>
    <w:rsid w:val="002B3B52"/>
    <w:rsid w:val="002B5BB6"/>
    <w:rsid w:val="002C2271"/>
    <w:rsid w:val="002D12B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DF3"/>
    <w:rsid w:val="0034785D"/>
    <w:rsid w:val="00357F0C"/>
    <w:rsid w:val="00365C7B"/>
    <w:rsid w:val="00374766"/>
    <w:rsid w:val="00377086"/>
    <w:rsid w:val="003831B4"/>
    <w:rsid w:val="00383730"/>
    <w:rsid w:val="00390A3E"/>
    <w:rsid w:val="00391089"/>
    <w:rsid w:val="00391E62"/>
    <w:rsid w:val="00397893"/>
    <w:rsid w:val="003A0D2C"/>
    <w:rsid w:val="003A4CAA"/>
    <w:rsid w:val="003A5EB5"/>
    <w:rsid w:val="003B1F6B"/>
    <w:rsid w:val="003B3381"/>
    <w:rsid w:val="003C0F5E"/>
    <w:rsid w:val="003C2FCC"/>
    <w:rsid w:val="003C597D"/>
    <w:rsid w:val="003C7E02"/>
    <w:rsid w:val="003D622F"/>
    <w:rsid w:val="003E27AB"/>
    <w:rsid w:val="003E6604"/>
    <w:rsid w:val="003E7032"/>
    <w:rsid w:val="003E70F2"/>
    <w:rsid w:val="003F1366"/>
    <w:rsid w:val="003F23AC"/>
    <w:rsid w:val="003F36E5"/>
    <w:rsid w:val="003F3A38"/>
    <w:rsid w:val="003F3F4C"/>
    <w:rsid w:val="003F46A2"/>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976"/>
    <w:rsid w:val="004379C9"/>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293"/>
    <w:rsid w:val="004A05D8"/>
    <w:rsid w:val="004A07B2"/>
    <w:rsid w:val="004A1ABC"/>
    <w:rsid w:val="004A2077"/>
    <w:rsid w:val="004B7187"/>
    <w:rsid w:val="004C2D28"/>
    <w:rsid w:val="004C3239"/>
    <w:rsid w:val="004C5E5E"/>
    <w:rsid w:val="004D4C01"/>
    <w:rsid w:val="004D509C"/>
    <w:rsid w:val="004E6ADF"/>
    <w:rsid w:val="004F0C81"/>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6AD8"/>
    <w:rsid w:val="00534BB7"/>
    <w:rsid w:val="00535F64"/>
    <w:rsid w:val="00535F8B"/>
    <w:rsid w:val="00537240"/>
    <w:rsid w:val="00537BEA"/>
    <w:rsid w:val="0054057D"/>
    <w:rsid w:val="00541730"/>
    <w:rsid w:val="00546A68"/>
    <w:rsid w:val="00546FDB"/>
    <w:rsid w:val="00551D49"/>
    <w:rsid w:val="00552801"/>
    <w:rsid w:val="00552D92"/>
    <w:rsid w:val="005540D9"/>
    <w:rsid w:val="0055419E"/>
    <w:rsid w:val="005556BF"/>
    <w:rsid w:val="0056039D"/>
    <w:rsid w:val="00574A24"/>
    <w:rsid w:val="005830FA"/>
    <w:rsid w:val="00583428"/>
    <w:rsid w:val="005838ED"/>
    <w:rsid w:val="0058536C"/>
    <w:rsid w:val="00587145"/>
    <w:rsid w:val="00587220"/>
    <w:rsid w:val="00591CF0"/>
    <w:rsid w:val="005937EB"/>
    <w:rsid w:val="005A087D"/>
    <w:rsid w:val="005B0DA3"/>
    <w:rsid w:val="005B2030"/>
    <w:rsid w:val="005B6169"/>
    <w:rsid w:val="005C04C1"/>
    <w:rsid w:val="005C7FD9"/>
    <w:rsid w:val="005D1987"/>
    <w:rsid w:val="005D3708"/>
    <w:rsid w:val="005D39BE"/>
    <w:rsid w:val="005D3BD9"/>
    <w:rsid w:val="005D4636"/>
    <w:rsid w:val="005D48A3"/>
    <w:rsid w:val="005D5746"/>
    <w:rsid w:val="005D698E"/>
    <w:rsid w:val="005D7E01"/>
    <w:rsid w:val="005E0C69"/>
    <w:rsid w:val="005E0D6B"/>
    <w:rsid w:val="005E14BA"/>
    <w:rsid w:val="005E279B"/>
    <w:rsid w:val="005E4953"/>
    <w:rsid w:val="005E6068"/>
    <w:rsid w:val="005F082E"/>
    <w:rsid w:val="005F0DDC"/>
    <w:rsid w:val="005F17BC"/>
    <w:rsid w:val="005F3AE2"/>
    <w:rsid w:val="005F600B"/>
    <w:rsid w:val="005F6B41"/>
    <w:rsid w:val="005F7F5B"/>
    <w:rsid w:val="006017E3"/>
    <w:rsid w:val="0060219E"/>
    <w:rsid w:val="0060561B"/>
    <w:rsid w:val="00606A2B"/>
    <w:rsid w:val="00615750"/>
    <w:rsid w:val="0062196B"/>
    <w:rsid w:val="00623849"/>
    <w:rsid w:val="00624243"/>
    <w:rsid w:val="00624516"/>
    <w:rsid w:val="00630AE6"/>
    <w:rsid w:val="00633A17"/>
    <w:rsid w:val="00636BFA"/>
    <w:rsid w:val="00640676"/>
    <w:rsid w:val="00640D92"/>
    <w:rsid w:val="006410D6"/>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5B9"/>
    <w:rsid w:val="00691186"/>
    <w:rsid w:val="00695A6F"/>
    <w:rsid w:val="00696362"/>
    <w:rsid w:val="006A04A9"/>
    <w:rsid w:val="006A063C"/>
    <w:rsid w:val="006A482B"/>
    <w:rsid w:val="006B5CF2"/>
    <w:rsid w:val="006C2732"/>
    <w:rsid w:val="006C7186"/>
    <w:rsid w:val="006D480B"/>
    <w:rsid w:val="006D4D93"/>
    <w:rsid w:val="006D506D"/>
    <w:rsid w:val="006E03F6"/>
    <w:rsid w:val="006E11B6"/>
    <w:rsid w:val="006E411C"/>
    <w:rsid w:val="006E534D"/>
    <w:rsid w:val="006F437B"/>
    <w:rsid w:val="006F4587"/>
    <w:rsid w:val="006F46E1"/>
    <w:rsid w:val="006F7153"/>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E30"/>
    <w:rsid w:val="00783F5A"/>
    <w:rsid w:val="00784E3A"/>
    <w:rsid w:val="0078656E"/>
    <w:rsid w:val="00787514"/>
    <w:rsid w:val="007927D3"/>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A0B"/>
    <w:rsid w:val="007E736D"/>
    <w:rsid w:val="007F457C"/>
    <w:rsid w:val="007F584E"/>
    <w:rsid w:val="007F6E56"/>
    <w:rsid w:val="007F795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1A5"/>
    <w:rsid w:val="00883433"/>
    <w:rsid w:val="00883E1D"/>
    <w:rsid w:val="008849A8"/>
    <w:rsid w:val="00885381"/>
    <w:rsid w:val="0088584C"/>
    <w:rsid w:val="00895240"/>
    <w:rsid w:val="008957F2"/>
    <w:rsid w:val="00896E02"/>
    <w:rsid w:val="008A0965"/>
    <w:rsid w:val="008A1801"/>
    <w:rsid w:val="008A2D78"/>
    <w:rsid w:val="008A5B6C"/>
    <w:rsid w:val="008A64D8"/>
    <w:rsid w:val="008B01C6"/>
    <w:rsid w:val="008B0A16"/>
    <w:rsid w:val="008B307B"/>
    <w:rsid w:val="008C0889"/>
    <w:rsid w:val="008C0C88"/>
    <w:rsid w:val="008C42F2"/>
    <w:rsid w:val="008C4669"/>
    <w:rsid w:val="008C791A"/>
    <w:rsid w:val="008D12A8"/>
    <w:rsid w:val="008D246B"/>
    <w:rsid w:val="008D5DB3"/>
    <w:rsid w:val="008D6F4A"/>
    <w:rsid w:val="008E3BF9"/>
    <w:rsid w:val="008E4080"/>
    <w:rsid w:val="008E4834"/>
    <w:rsid w:val="008E4C3F"/>
    <w:rsid w:val="008E66E2"/>
    <w:rsid w:val="008F067D"/>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7C"/>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0C6"/>
    <w:rsid w:val="009A2C8F"/>
    <w:rsid w:val="009B1047"/>
    <w:rsid w:val="009B337D"/>
    <w:rsid w:val="009C0E21"/>
    <w:rsid w:val="009C1882"/>
    <w:rsid w:val="009C3F08"/>
    <w:rsid w:val="009C4A4B"/>
    <w:rsid w:val="009C6436"/>
    <w:rsid w:val="009C77FD"/>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62E5"/>
    <w:rsid w:val="00A63BCD"/>
    <w:rsid w:val="00A72ADF"/>
    <w:rsid w:val="00A77BCA"/>
    <w:rsid w:val="00A85C1E"/>
    <w:rsid w:val="00A93A21"/>
    <w:rsid w:val="00A94D32"/>
    <w:rsid w:val="00A9766F"/>
    <w:rsid w:val="00AB01B0"/>
    <w:rsid w:val="00AB5690"/>
    <w:rsid w:val="00AB5E87"/>
    <w:rsid w:val="00AC41BE"/>
    <w:rsid w:val="00AC6D1E"/>
    <w:rsid w:val="00AD4876"/>
    <w:rsid w:val="00AD5C5D"/>
    <w:rsid w:val="00AF0445"/>
    <w:rsid w:val="00AF2E38"/>
    <w:rsid w:val="00AF5724"/>
    <w:rsid w:val="00B0016F"/>
    <w:rsid w:val="00B01942"/>
    <w:rsid w:val="00B0620C"/>
    <w:rsid w:val="00B1666D"/>
    <w:rsid w:val="00B21CFF"/>
    <w:rsid w:val="00B22D2C"/>
    <w:rsid w:val="00B2410E"/>
    <w:rsid w:val="00B25A4F"/>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3F69"/>
    <w:rsid w:val="00B646BC"/>
    <w:rsid w:val="00B67C49"/>
    <w:rsid w:val="00B704C3"/>
    <w:rsid w:val="00B76677"/>
    <w:rsid w:val="00B772E6"/>
    <w:rsid w:val="00B85CDA"/>
    <w:rsid w:val="00B87C5D"/>
    <w:rsid w:val="00B90909"/>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C03"/>
    <w:rsid w:val="00C31F01"/>
    <w:rsid w:val="00C338CA"/>
    <w:rsid w:val="00C3526A"/>
    <w:rsid w:val="00C41E25"/>
    <w:rsid w:val="00C43468"/>
    <w:rsid w:val="00C45B4E"/>
    <w:rsid w:val="00C46324"/>
    <w:rsid w:val="00C463DC"/>
    <w:rsid w:val="00C51D70"/>
    <w:rsid w:val="00C55FC5"/>
    <w:rsid w:val="00C56388"/>
    <w:rsid w:val="00C6314A"/>
    <w:rsid w:val="00C649AA"/>
    <w:rsid w:val="00C66D15"/>
    <w:rsid w:val="00C70791"/>
    <w:rsid w:val="00C72373"/>
    <w:rsid w:val="00C77170"/>
    <w:rsid w:val="00C7766C"/>
    <w:rsid w:val="00C8032D"/>
    <w:rsid w:val="00C9041F"/>
    <w:rsid w:val="00C945A7"/>
    <w:rsid w:val="00C94DAA"/>
    <w:rsid w:val="00C952C9"/>
    <w:rsid w:val="00C958D4"/>
    <w:rsid w:val="00C96627"/>
    <w:rsid w:val="00CA1B53"/>
    <w:rsid w:val="00CA3036"/>
    <w:rsid w:val="00CA483D"/>
    <w:rsid w:val="00CB5A7C"/>
    <w:rsid w:val="00CB6F44"/>
    <w:rsid w:val="00CB6FF7"/>
    <w:rsid w:val="00CC2F86"/>
    <w:rsid w:val="00CC6BC9"/>
    <w:rsid w:val="00CD26F1"/>
    <w:rsid w:val="00CD3EAB"/>
    <w:rsid w:val="00CD598A"/>
    <w:rsid w:val="00CD78A4"/>
    <w:rsid w:val="00CE0E27"/>
    <w:rsid w:val="00CE2D72"/>
    <w:rsid w:val="00CF02C7"/>
    <w:rsid w:val="00CF1A7D"/>
    <w:rsid w:val="00CF2391"/>
    <w:rsid w:val="00CF3754"/>
    <w:rsid w:val="00CF79CB"/>
    <w:rsid w:val="00D0475A"/>
    <w:rsid w:val="00D057C3"/>
    <w:rsid w:val="00D06308"/>
    <w:rsid w:val="00D0798B"/>
    <w:rsid w:val="00D07E1D"/>
    <w:rsid w:val="00D10A7C"/>
    <w:rsid w:val="00D118D4"/>
    <w:rsid w:val="00D15AE0"/>
    <w:rsid w:val="00D17E2F"/>
    <w:rsid w:val="00D25E68"/>
    <w:rsid w:val="00D26951"/>
    <w:rsid w:val="00D272CB"/>
    <w:rsid w:val="00D32406"/>
    <w:rsid w:val="00D33C8C"/>
    <w:rsid w:val="00D349A8"/>
    <w:rsid w:val="00D367FF"/>
    <w:rsid w:val="00D37E1F"/>
    <w:rsid w:val="00D4593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843"/>
    <w:rsid w:val="00DB305E"/>
    <w:rsid w:val="00DB4D7F"/>
    <w:rsid w:val="00DC0B11"/>
    <w:rsid w:val="00DC193E"/>
    <w:rsid w:val="00DC2ED8"/>
    <w:rsid w:val="00DC30BE"/>
    <w:rsid w:val="00DC3DA9"/>
    <w:rsid w:val="00DC61D2"/>
    <w:rsid w:val="00DD0989"/>
    <w:rsid w:val="00DD21E1"/>
    <w:rsid w:val="00DD235F"/>
    <w:rsid w:val="00DD4F5A"/>
    <w:rsid w:val="00DD5942"/>
    <w:rsid w:val="00DD7D18"/>
    <w:rsid w:val="00DD7D84"/>
    <w:rsid w:val="00DE1141"/>
    <w:rsid w:val="00DE2077"/>
    <w:rsid w:val="00DE240A"/>
    <w:rsid w:val="00DE2BFB"/>
    <w:rsid w:val="00DE39CC"/>
    <w:rsid w:val="00DE54DD"/>
    <w:rsid w:val="00DF112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4E1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1568"/>
    <w:rsid w:val="00EF7091"/>
    <w:rsid w:val="00EF7F82"/>
    <w:rsid w:val="00F01B42"/>
    <w:rsid w:val="00F07AC1"/>
    <w:rsid w:val="00F10846"/>
    <w:rsid w:val="00F111C2"/>
    <w:rsid w:val="00F1148C"/>
    <w:rsid w:val="00F20D47"/>
    <w:rsid w:val="00F2399F"/>
    <w:rsid w:val="00F27D20"/>
    <w:rsid w:val="00F41F91"/>
    <w:rsid w:val="00F467B0"/>
    <w:rsid w:val="00F51B61"/>
    <w:rsid w:val="00F56782"/>
    <w:rsid w:val="00F56F85"/>
    <w:rsid w:val="00F61DCB"/>
    <w:rsid w:val="00F64938"/>
    <w:rsid w:val="00F67D55"/>
    <w:rsid w:val="00F75012"/>
    <w:rsid w:val="00F75418"/>
    <w:rsid w:val="00F772CC"/>
    <w:rsid w:val="00F80AF3"/>
    <w:rsid w:val="00F82FE4"/>
    <w:rsid w:val="00F83CE3"/>
    <w:rsid w:val="00F87E2C"/>
    <w:rsid w:val="00F90D73"/>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4F37"/>
    <w:rsid w:val="00FF0C1D"/>
    <w:rsid w:val="00FF18A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 Jacobson</cp:lastModifiedBy>
  <cp:revision>2</cp:revision>
  <cp:lastPrinted>2024-04-04T17:18:00Z</cp:lastPrinted>
  <dcterms:created xsi:type="dcterms:W3CDTF">2024-04-05T21:11:00Z</dcterms:created>
  <dcterms:modified xsi:type="dcterms:W3CDTF">2024-04-05T21:11:00Z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