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AF7BC4" w14:textId="1958A7D8" w:rsidR="00BC6327" w:rsidRPr="001F7181" w:rsidRDefault="00BC6327" w:rsidP="008E66E2">
      <w:pPr>
        <w:pStyle w:val="Heading1"/>
        <w:spacing w:before="0"/>
        <w:jc w:val="center"/>
      </w:pPr>
      <w:bookmarkStart w:id="0" w:name="_Toc58336712"/>
      <w:r w:rsidRPr="001F7181">
        <w:t>20</w:t>
      </w:r>
      <w:r w:rsidR="00587220" w:rsidRPr="001F7181">
        <w:t>20</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6D2FDA99" w:rsidR="00D9256E" w:rsidRPr="007119B8" w:rsidRDefault="003A4CAA" w:rsidP="0092687A">
      <w:pPr>
        <w:spacing w:after="240"/>
        <w:rPr>
          <w:rFonts w:ascii="Arial" w:hAnsi="Arial" w:cs="Arial"/>
          <w:sz w:val="24"/>
          <w:szCs w:val="24"/>
        </w:rPr>
      </w:pPr>
      <w:r w:rsidRPr="003A4CAA">
        <w:rPr>
          <w:rFonts w:ascii="Arial" w:hAnsi="Arial" w:cs="Arial"/>
          <w:sz w:val="24"/>
          <w:szCs w:val="24"/>
        </w:rPr>
        <w:t>Water System Name</w:t>
      </w:r>
      <w:r w:rsidRPr="007119B8">
        <w:rPr>
          <w:rFonts w:ascii="Arial" w:hAnsi="Arial" w:cs="Arial"/>
          <w:sz w:val="24"/>
          <w:szCs w:val="24"/>
        </w:rPr>
        <w:t>:</w:t>
      </w:r>
      <w:r w:rsidR="00ED7919" w:rsidRPr="007119B8">
        <w:rPr>
          <w:rFonts w:ascii="Arial" w:hAnsi="Arial" w:cs="Arial"/>
          <w:sz w:val="24"/>
          <w:szCs w:val="24"/>
        </w:rPr>
        <w:t xml:space="preserve"> </w:t>
      </w:r>
      <w:r w:rsidR="009411D0">
        <w:rPr>
          <w:rFonts w:ascii="Arial" w:hAnsi="Arial" w:cs="Arial"/>
          <w:sz w:val="24"/>
          <w:szCs w:val="24"/>
        </w:rPr>
        <w:t>Stonestreet Winery</w:t>
      </w:r>
      <w:r w:rsidR="009411D0">
        <w:rPr>
          <w:rFonts w:ascii="Arial" w:hAnsi="Arial" w:cs="Arial"/>
          <w:sz w:val="24"/>
          <w:szCs w:val="24"/>
        </w:rPr>
        <w:tab/>
      </w:r>
      <w:r w:rsidR="009411D0">
        <w:rPr>
          <w:rFonts w:ascii="Arial" w:hAnsi="Arial" w:cs="Arial"/>
          <w:sz w:val="24"/>
          <w:szCs w:val="24"/>
        </w:rPr>
        <w:tab/>
      </w:r>
      <w:r w:rsidR="009411D0">
        <w:rPr>
          <w:rFonts w:ascii="Arial" w:hAnsi="Arial" w:cs="Arial"/>
          <w:sz w:val="24"/>
          <w:szCs w:val="24"/>
        </w:rPr>
        <w:tab/>
      </w:r>
      <w:r w:rsidR="00494C7A">
        <w:rPr>
          <w:rFonts w:ascii="Arial" w:hAnsi="Arial" w:cs="Arial"/>
          <w:sz w:val="24"/>
          <w:szCs w:val="24"/>
        </w:rPr>
        <w:t xml:space="preserve"> </w:t>
      </w:r>
    </w:p>
    <w:p w14:paraId="65A99AB1" w14:textId="3EB21989" w:rsidR="003A4CAA" w:rsidRPr="007119B8" w:rsidRDefault="00ED7919" w:rsidP="0092687A">
      <w:pPr>
        <w:spacing w:after="240"/>
        <w:rPr>
          <w:rFonts w:ascii="Arial" w:hAnsi="Arial" w:cs="Arial"/>
          <w:sz w:val="24"/>
          <w:szCs w:val="24"/>
        </w:rPr>
      </w:pPr>
      <w:r w:rsidRPr="007119B8">
        <w:rPr>
          <w:rFonts w:ascii="Arial" w:hAnsi="Arial" w:cs="Arial"/>
          <w:sz w:val="24"/>
          <w:szCs w:val="24"/>
        </w:rPr>
        <w:t>Rep</w:t>
      </w:r>
      <w:r w:rsidR="003A4CAA" w:rsidRPr="007119B8">
        <w:rPr>
          <w:rFonts w:ascii="Arial" w:hAnsi="Arial" w:cs="Arial"/>
          <w:sz w:val="24"/>
          <w:szCs w:val="24"/>
        </w:rPr>
        <w:t>ort Date:</w:t>
      </w:r>
      <w:r w:rsidRPr="007119B8">
        <w:rPr>
          <w:rFonts w:ascii="Arial" w:hAnsi="Arial" w:cs="Arial"/>
          <w:sz w:val="24"/>
          <w:szCs w:val="24"/>
        </w:rPr>
        <w:t xml:space="preserve"> </w:t>
      </w:r>
      <w:r w:rsidR="004F5902" w:rsidRPr="007119B8">
        <w:rPr>
          <w:rFonts w:ascii="Arial" w:hAnsi="Arial" w:cs="Arial"/>
          <w:sz w:val="24"/>
          <w:szCs w:val="24"/>
        </w:rPr>
        <w:t>Enter</w:t>
      </w:r>
      <w:r w:rsidR="009946D2" w:rsidRPr="007119B8">
        <w:rPr>
          <w:rFonts w:ascii="Arial" w:hAnsi="Arial" w:cs="Arial"/>
          <w:sz w:val="24"/>
          <w:szCs w:val="24"/>
        </w:rPr>
        <w:t xml:space="preserve"> Report Date</w:t>
      </w:r>
      <w:r w:rsidR="00750AB8">
        <w:rPr>
          <w:rFonts w:ascii="Arial" w:hAnsi="Arial" w:cs="Arial"/>
          <w:sz w:val="24"/>
          <w:szCs w:val="24"/>
        </w:rPr>
        <w:t xml:space="preserve"> 6/23/2021</w:t>
      </w:r>
    </w:p>
    <w:p w14:paraId="21C05768" w14:textId="189FFDDC" w:rsidR="004263A6" w:rsidRPr="005F082E" w:rsidRDefault="004263A6" w:rsidP="0092687A">
      <w:pPr>
        <w:spacing w:after="240"/>
        <w:rPr>
          <w:rFonts w:ascii="Arial" w:hAnsi="Arial" w:cs="Arial"/>
          <w:sz w:val="24"/>
          <w:szCs w:val="24"/>
        </w:rPr>
      </w:pPr>
      <w:r w:rsidRPr="005F082E">
        <w:rPr>
          <w:rFonts w:ascii="Arial" w:hAnsi="Arial" w:cs="Arial"/>
          <w:sz w:val="24"/>
          <w:szCs w:val="24"/>
        </w:rPr>
        <w:t>Type of Water Source(s) in Use:</w:t>
      </w:r>
      <w:r w:rsidR="00750AB8">
        <w:rPr>
          <w:rFonts w:ascii="Arial" w:hAnsi="Arial" w:cs="Arial"/>
          <w:sz w:val="24"/>
          <w:szCs w:val="24"/>
        </w:rPr>
        <w:t xml:space="preserve"> Well (1)</w:t>
      </w:r>
    </w:p>
    <w:p w14:paraId="6AE5ED8C" w14:textId="2F6A8523"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Name and General Location of Source(s): </w:t>
      </w:r>
      <w:r w:rsidR="00E42803">
        <w:rPr>
          <w:rFonts w:ascii="Arial" w:hAnsi="Arial" w:cs="Arial"/>
          <w:sz w:val="24"/>
          <w:szCs w:val="24"/>
        </w:rPr>
        <w:t xml:space="preserve">Well 1 </w:t>
      </w:r>
      <w:r w:rsidR="00C64B7E">
        <w:rPr>
          <w:rFonts w:ascii="Arial" w:hAnsi="Arial" w:cs="Arial"/>
          <w:sz w:val="24"/>
          <w:szCs w:val="24"/>
        </w:rPr>
        <w:t xml:space="preserve">West of Pump House by </w:t>
      </w:r>
      <w:proofErr w:type="spellStart"/>
      <w:r w:rsidR="00C64B7E">
        <w:rPr>
          <w:rFonts w:ascii="Arial" w:hAnsi="Arial" w:cs="Arial"/>
          <w:sz w:val="24"/>
          <w:szCs w:val="24"/>
        </w:rPr>
        <w:t>Vinyard</w:t>
      </w:r>
      <w:proofErr w:type="spellEnd"/>
    </w:p>
    <w:p w14:paraId="11D6F99D" w14:textId="76DD3653" w:rsidR="004263A6" w:rsidRPr="005F082E" w:rsidRDefault="004263A6" w:rsidP="0092687A">
      <w:pPr>
        <w:spacing w:after="240"/>
        <w:rPr>
          <w:rFonts w:ascii="Arial" w:hAnsi="Arial" w:cs="Arial"/>
          <w:sz w:val="24"/>
          <w:szCs w:val="24"/>
        </w:rPr>
      </w:pPr>
      <w:r w:rsidRPr="005F082E">
        <w:rPr>
          <w:rFonts w:ascii="Arial" w:hAnsi="Arial" w:cs="Arial"/>
          <w:sz w:val="24"/>
          <w:szCs w:val="24"/>
        </w:rPr>
        <w:t>Drinking Water Source Assessment</w:t>
      </w:r>
      <w:r w:rsidR="00A32EB0" w:rsidRPr="005F082E">
        <w:rPr>
          <w:rFonts w:ascii="Arial" w:hAnsi="Arial" w:cs="Arial"/>
          <w:sz w:val="24"/>
          <w:szCs w:val="24"/>
        </w:rPr>
        <w:t xml:space="preserve"> Information</w:t>
      </w:r>
      <w:r w:rsidRPr="005F082E">
        <w:rPr>
          <w:rFonts w:ascii="Arial" w:hAnsi="Arial" w:cs="Arial"/>
          <w:sz w:val="24"/>
          <w:szCs w:val="24"/>
        </w:rPr>
        <w:t xml:space="preserve">: </w:t>
      </w:r>
      <w:r w:rsidR="00132BA1" w:rsidRPr="00280C48">
        <w:rPr>
          <w:sz w:val="24"/>
          <w:szCs w:val="24"/>
        </w:rPr>
        <w:t>See attached Vulnerability Survey</w:t>
      </w:r>
    </w:p>
    <w:p w14:paraId="55CC3D7E" w14:textId="47B72959" w:rsidR="004263A6" w:rsidRPr="005F082E" w:rsidRDefault="004263A6" w:rsidP="0092687A">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280C48">
        <w:rPr>
          <w:rFonts w:ascii="Arial" w:hAnsi="Arial" w:cs="Arial"/>
          <w:sz w:val="24"/>
          <w:szCs w:val="24"/>
        </w:rPr>
        <w:t>NA</w:t>
      </w:r>
    </w:p>
    <w:p w14:paraId="175FE9EF" w14:textId="67FFDC79"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280C48">
        <w:rPr>
          <w:rFonts w:ascii="Arial" w:hAnsi="Arial" w:cs="Arial"/>
          <w:sz w:val="24"/>
          <w:szCs w:val="24"/>
        </w:rPr>
        <w:t xml:space="preserve">Kevin Pool </w:t>
      </w:r>
      <w:r w:rsidR="00E42803">
        <w:rPr>
          <w:rFonts w:ascii="Arial" w:hAnsi="Arial" w:cs="Arial"/>
          <w:sz w:val="24"/>
          <w:szCs w:val="24"/>
        </w:rPr>
        <w:t>707-355-2242</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09FCC18"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 20</w:t>
      </w:r>
      <w:r w:rsidR="00E34F9C" w:rsidRPr="005F082E">
        <w:rPr>
          <w:rFonts w:ascii="Arial" w:hAnsi="Arial" w:cs="Arial"/>
          <w:sz w:val="24"/>
          <w:szCs w:val="24"/>
        </w:rPr>
        <w:t>20</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proofErr w:type="spellStart"/>
      <w:r w:rsidRPr="0050755D">
        <w:rPr>
          <w:rFonts w:ascii="Arial" w:eastAsia="PMingLiU" w:hAnsi="Arial" w:cs="Arial"/>
          <w:sz w:val="24"/>
          <w:szCs w:val="24"/>
          <w:lang w:val="es-MX"/>
        </w:rPr>
        <w:t>Language</w:t>
      </w:r>
      <w:proofErr w:type="spellEnd"/>
      <w:r w:rsidRPr="0050755D">
        <w:rPr>
          <w:rFonts w:ascii="Arial" w:eastAsia="PMingLiU" w:hAnsi="Arial" w:cs="Arial"/>
          <w:sz w:val="24"/>
          <w:szCs w:val="24"/>
          <w:lang w:val="es-MX"/>
        </w:rPr>
        <w:t xml:space="preserve"> in </w:t>
      </w:r>
      <w:proofErr w:type="spellStart"/>
      <w:r w:rsidR="008404C1" w:rsidRPr="0050755D">
        <w:rPr>
          <w:rFonts w:ascii="Arial" w:eastAsia="PMingLiU" w:hAnsi="Arial" w:cs="Arial"/>
          <w:sz w:val="24"/>
          <w:szCs w:val="24"/>
          <w:lang w:val="es-MX"/>
        </w:rPr>
        <w:t>Mandarin</w:t>
      </w:r>
      <w:proofErr w:type="spellEnd"/>
      <w:r w:rsidR="008404C1" w:rsidRPr="0050755D">
        <w:rPr>
          <w:rFonts w:ascii="Arial" w:eastAsia="PMingLiU" w:hAnsi="Arial" w:cs="Arial"/>
          <w:sz w:val="24"/>
          <w:szCs w:val="24"/>
          <w:lang w:val="es-MX"/>
        </w:rPr>
        <w:t xml:space="preserve">:  </w:t>
      </w:r>
      <w:proofErr w:type="spellStart"/>
      <w:r w:rsidR="00BA6254" w:rsidRPr="00D10A7C">
        <w:rPr>
          <w:rFonts w:ascii="Arial" w:eastAsia="PMingLiU" w:hAnsi="Arial" w:cs="Arial"/>
          <w:sz w:val="24"/>
          <w:szCs w:val="24"/>
        </w:rPr>
        <w:t>这份报告含有关于您的饮用水的重要讯息。请用以下地址和电话联系</w:t>
      </w:r>
      <w:proofErr w:type="spellEnd"/>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proofErr w:type="spellStart"/>
      <w:r w:rsidR="00BA6254" w:rsidRPr="00D10A7C">
        <w:rPr>
          <w:rFonts w:ascii="Arial" w:eastAsia="PMingLiU" w:hAnsi="Arial" w:cs="Arial"/>
          <w:sz w:val="24"/>
          <w:szCs w:val="24"/>
        </w:rPr>
        <w:t>以获得中文的帮助</w:t>
      </w:r>
      <w:proofErr w:type="spellEnd"/>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proofErr w:type="gramStart"/>
      <w:r w:rsidR="00BA6254" w:rsidRPr="00D10A7C">
        <w:rPr>
          <w:rFonts w:ascii="Arial" w:eastAsia="PMingLiU" w:hAnsi="Arial" w:cs="Arial"/>
          <w:sz w:val="24"/>
          <w:szCs w:val="24"/>
        </w:rPr>
        <w:t>][</w:t>
      </w:r>
      <w:proofErr w:type="gramEnd"/>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 xml:space="preserve">Ang </w:t>
      </w:r>
      <w:proofErr w:type="spellStart"/>
      <w:r w:rsidR="008A64D8" w:rsidRPr="00D10A7C">
        <w:rPr>
          <w:rFonts w:ascii="Arial" w:hAnsi="Arial" w:cs="Arial"/>
          <w:sz w:val="24"/>
          <w:szCs w:val="24"/>
        </w:rPr>
        <w:t>pag-uulat</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na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ito</w:t>
      </w:r>
      <w:proofErr w:type="spellEnd"/>
      <w:r w:rsidR="008A64D8" w:rsidRPr="00D10A7C">
        <w:rPr>
          <w:rFonts w:ascii="Arial" w:hAnsi="Arial" w:cs="Arial"/>
          <w:sz w:val="24"/>
          <w:szCs w:val="24"/>
        </w:rPr>
        <w:t xml:space="preserve"> ay </w:t>
      </w:r>
      <w:proofErr w:type="spellStart"/>
      <w:r w:rsidR="008A64D8" w:rsidRPr="00D10A7C">
        <w:rPr>
          <w:rFonts w:ascii="Arial" w:hAnsi="Arial" w:cs="Arial"/>
          <w:sz w:val="24"/>
          <w:szCs w:val="24"/>
        </w:rPr>
        <w:t>naglalaman</w:t>
      </w:r>
      <w:proofErr w:type="spellEnd"/>
      <w:r w:rsidR="008A64D8" w:rsidRPr="00D10A7C">
        <w:rPr>
          <w:rFonts w:ascii="Arial" w:hAnsi="Arial" w:cs="Arial"/>
          <w:sz w:val="24"/>
          <w:szCs w:val="24"/>
        </w:rPr>
        <w:t xml:space="preserve"> ng </w:t>
      </w:r>
      <w:proofErr w:type="spellStart"/>
      <w:r w:rsidR="008A64D8" w:rsidRPr="00D10A7C">
        <w:rPr>
          <w:rFonts w:ascii="Arial" w:hAnsi="Arial" w:cs="Arial"/>
          <w:sz w:val="24"/>
          <w:szCs w:val="24"/>
        </w:rPr>
        <w:t>mahalagang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impormasyon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tungkol</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inyong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inuming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tubig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Mangyaring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makipag-ugnayan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w:t>
      </w:r>
      <w:proofErr w:type="spellStart"/>
      <w:r w:rsidR="008A64D8" w:rsidRPr="00D10A7C">
        <w:rPr>
          <w:rFonts w:ascii="Arial" w:hAnsi="Arial" w:cs="Arial"/>
          <w:sz w:val="24"/>
          <w:szCs w:val="24"/>
        </w:rPr>
        <w:t>tumawag</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w:t>
      </w:r>
      <w:proofErr w:type="spellStart"/>
      <w:r w:rsidR="008A64D8" w:rsidRPr="00D10A7C">
        <w:rPr>
          <w:rFonts w:ascii="Arial" w:hAnsi="Arial" w:cs="Arial"/>
          <w:sz w:val="24"/>
          <w:szCs w:val="24"/>
        </w:rPr>
        <w:t>matulungan</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sa</w:t>
      </w:r>
      <w:proofErr w:type="spellEnd"/>
      <w:r w:rsidR="008A64D8" w:rsidRPr="00D10A7C">
        <w:rPr>
          <w:rFonts w:ascii="Arial" w:hAnsi="Arial" w:cs="Arial"/>
          <w:sz w:val="24"/>
          <w:szCs w:val="24"/>
        </w:rPr>
        <w:t xml:space="preserve"> </w:t>
      </w:r>
      <w:proofErr w:type="spellStart"/>
      <w:r w:rsidR="008A64D8" w:rsidRPr="00D10A7C">
        <w:rPr>
          <w:rFonts w:ascii="Arial" w:hAnsi="Arial" w:cs="Arial"/>
          <w:sz w:val="24"/>
          <w:szCs w:val="24"/>
        </w:rPr>
        <w:t>wikang</w:t>
      </w:r>
      <w:proofErr w:type="spellEnd"/>
      <w:r w:rsidR="008A64D8" w:rsidRPr="00D10A7C">
        <w:rPr>
          <w:rFonts w:ascii="Arial" w:hAnsi="Arial" w:cs="Arial"/>
          <w:sz w:val="24"/>
          <w:szCs w:val="24"/>
        </w:rPr>
        <w:t xml:space="preserve">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Vietnamese:  </w:t>
      </w:r>
      <w:proofErr w:type="spellStart"/>
      <w:r w:rsidR="009D4211" w:rsidRPr="00D10A7C">
        <w:rPr>
          <w:rFonts w:ascii="Arial" w:hAnsi="Arial" w:cs="Arial"/>
          <w:sz w:val="24"/>
          <w:szCs w:val="24"/>
        </w:rPr>
        <w:t>Báo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cáo</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này</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chứa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thông</w:t>
      </w:r>
      <w:proofErr w:type="spellEnd"/>
      <w:r w:rsidR="009D4211" w:rsidRPr="00D10A7C">
        <w:rPr>
          <w:rFonts w:ascii="Arial" w:hAnsi="Arial" w:cs="Arial"/>
          <w:sz w:val="24"/>
          <w:szCs w:val="24"/>
        </w:rPr>
        <w:t xml:space="preserve"> tin </w:t>
      </w:r>
      <w:proofErr w:type="spellStart"/>
      <w:r w:rsidR="009D4211" w:rsidRPr="00D10A7C">
        <w:rPr>
          <w:rFonts w:ascii="Arial" w:hAnsi="Arial" w:cs="Arial"/>
          <w:sz w:val="24"/>
          <w:szCs w:val="24"/>
        </w:rPr>
        <w:t>quan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trọng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về</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nước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uống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của</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bạn</w:t>
      </w:r>
      <w:proofErr w:type="spellEnd"/>
      <w:r w:rsidR="009D4211" w:rsidRPr="00D10A7C">
        <w:rPr>
          <w:rFonts w:ascii="Arial" w:hAnsi="Arial" w:cs="Arial"/>
          <w:sz w:val="24"/>
          <w:szCs w:val="24"/>
        </w:rPr>
        <w:t xml:space="preserve">.  Xin </w:t>
      </w:r>
      <w:proofErr w:type="spellStart"/>
      <w:r w:rsidR="009D4211" w:rsidRPr="00D10A7C">
        <w:rPr>
          <w:rFonts w:ascii="Arial" w:hAnsi="Arial" w:cs="Arial"/>
          <w:sz w:val="24"/>
          <w:szCs w:val="24"/>
        </w:rPr>
        <w:t>vui</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lòng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liên</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hệ</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tại</w:t>
      </w:r>
      <w:proofErr w:type="spellEnd"/>
      <w:r w:rsidR="009D4211"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xml:space="preserve">] </w:t>
      </w:r>
      <w:proofErr w:type="spellStart"/>
      <w:r w:rsidR="009D4211" w:rsidRPr="00D10A7C">
        <w:rPr>
          <w:rFonts w:ascii="Arial" w:hAnsi="Arial" w:cs="Arial"/>
          <w:sz w:val="24"/>
          <w:szCs w:val="24"/>
        </w:rPr>
        <w:t>để</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được</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hỗ</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trợ</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giúp</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bằng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tiếng</w:t>
      </w:r>
      <w:proofErr w:type="spellEnd"/>
      <w:r w:rsidR="009D4211" w:rsidRPr="00D10A7C">
        <w:rPr>
          <w:rFonts w:ascii="Arial" w:hAnsi="Arial" w:cs="Arial"/>
          <w:sz w:val="24"/>
          <w:szCs w:val="24"/>
        </w:rPr>
        <w:t xml:space="preserve"> </w:t>
      </w:r>
      <w:proofErr w:type="spellStart"/>
      <w:r w:rsidR="009D4211" w:rsidRPr="00D10A7C">
        <w:rPr>
          <w:rFonts w:ascii="Arial" w:hAnsi="Arial" w:cs="Arial"/>
          <w:sz w:val="24"/>
          <w:szCs w:val="24"/>
        </w:rPr>
        <w:t>Việt</w:t>
      </w:r>
      <w:proofErr w:type="spellEnd"/>
      <w:r w:rsidR="009D4211" w:rsidRPr="00D10A7C">
        <w:rPr>
          <w:rFonts w:ascii="Arial" w:hAnsi="Arial" w:cs="Arial"/>
          <w:sz w:val="24"/>
          <w:szCs w:val="24"/>
        </w:rPr>
        <w: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proofErr w:type="spellStart"/>
      <w:r w:rsidR="006537F6" w:rsidRPr="00D10A7C">
        <w:rPr>
          <w:rFonts w:ascii="Arial" w:hAnsi="Arial" w:cs="Arial"/>
          <w:sz w:val="24"/>
          <w:szCs w:val="24"/>
        </w:rPr>
        <w:t>Tsab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ntawv</w:t>
      </w:r>
      <w:proofErr w:type="spellEnd"/>
      <w:r w:rsidR="006537F6" w:rsidRPr="00D10A7C">
        <w:rPr>
          <w:rFonts w:ascii="Arial" w:hAnsi="Arial" w:cs="Arial"/>
          <w:sz w:val="24"/>
          <w:szCs w:val="24"/>
        </w:rPr>
        <w:t xml:space="preserve"> no </w:t>
      </w:r>
      <w:proofErr w:type="spellStart"/>
      <w:r w:rsidR="006537F6" w:rsidRPr="00D10A7C">
        <w:rPr>
          <w:rFonts w:ascii="Arial" w:hAnsi="Arial" w:cs="Arial"/>
          <w:sz w:val="24"/>
          <w:szCs w:val="24"/>
        </w:rPr>
        <w:t>muaj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ntsiab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tseem</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ceeb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txog</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koj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cov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dej</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Thov</w:t>
      </w:r>
      <w:proofErr w:type="spellEnd"/>
      <w:r w:rsidR="006537F6" w:rsidRPr="00D10A7C">
        <w:rPr>
          <w:rFonts w:ascii="Arial" w:hAnsi="Arial" w:cs="Arial"/>
          <w:sz w:val="24"/>
          <w:szCs w:val="24"/>
        </w:rPr>
        <w:t xml:space="preserve"> hu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xml:space="preserve">] </w:t>
      </w:r>
      <w:proofErr w:type="spellStart"/>
      <w:r w:rsidR="006537F6" w:rsidRPr="00D10A7C">
        <w:rPr>
          <w:rFonts w:ascii="Arial" w:hAnsi="Arial" w:cs="Arial"/>
          <w:sz w:val="24"/>
          <w:szCs w:val="24"/>
        </w:rPr>
        <w:t>ntawm</w:t>
      </w:r>
      <w:proofErr w:type="spellEnd"/>
      <w:r w:rsidR="006537F6" w:rsidRPr="00D10A7C">
        <w:rPr>
          <w:rFonts w:ascii="Arial" w:hAnsi="Arial" w:cs="Arial"/>
          <w:sz w:val="24"/>
          <w:szCs w:val="24"/>
        </w:rPr>
        <w:t xml:space="preserve">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w:t>
      </w:r>
      <w:proofErr w:type="gramStart"/>
      <w:r w:rsidR="00710939" w:rsidRPr="00D10A7C">
        <w:rPr>
          <w:rFonts w:ascii="Arial" w:hAnsi="Arial" w:cs="Arial"/>
          <w:sz w:val="24"/>
          <w:szCs w:val="24"/>
        </w:rPr>
        <w:t>Number</w:t>
      </w:r>
      <w:r w:rsidR="004F5902" w:rsidRPr="00D10A7C">
        <w:rPr>
          <w:rFonts w:ascii="Arial" w:hAnsi="Arial" w:cs="Arial"/>
          <w:sz w:val="24"/>
          <w:szCs w:val="24"/>
        </w:rPr>
        <w:t xml:space="preserve"> </w:t>
      </w:r>
      <w:r w:rsidR="006537F6" w:rsidRPr="00D10A7C">
        <w:rPr>
          <w:rFonts w:ascii="Arial" w:hAnsi="Arial" w:cs="Arial"/>
          <w:sz w:val="24"/>
          <w:szCs w:val="24"/>
        </w:rPr>
        <w:t>]</w:t>
      </w:r>
      <w:proofErr w:type="gramEnd"/>
      <w:r w:rsidR="006537F6" w:rsidRPr="00D10A7C">
        <w:rPr>
          <w:rFonts w:ascii="Arial" w:hAnsi="Arial" w:cs="Arial"/>
          <w:sz w:val="24"/>
          <w:szCs w:val="24"/>
        </w:rPr>
        <w:t xml:space="preserve"> </w:t>
      </w:r>
      <w:proofErr w:type="spellStart"/>
      <w:r w:rsidR="006537F6" w:rsidRPr="00D10A7C">
        <w:rPr>
          <w:rFonts w:ascii="Arial" w:hAnsi="Arial" w:cs="Arial"/>
          <w:sz w:val="24"/>
          <w:szCs w:val="24"/>
        </w:rPr>
        <w:t>rau</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kev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pab</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hauv</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lus</w:t>
      </w:r>
      <w:proofErr w:type="spellEnd"/>
      <w:r w:rsidR="006537F6" w:rsidRPr="00D10A7C">
        <w:rPr>
          <w:rFonts w:ascii="Arial" w:hAnsi="Arial" w:cs="Arial"/>
          <w:sz w:val="24"/>
          <w:szCs w:val="24"/>
        </w:rPr>
        <w:t xml:space="preserve"> </w:t>
      </w:r>
      <w:proofErr w:type="spellStart"/>
      <w:r w:rsidR="006537F6" w:rsidRPr="00D10A7C">
        <w:rPr>
          <w:rFonts w:ascii="Arial" w:hAnsi="Arial" w:cs="Arial"/>
          <w:sz w:val="24"/>
          <w:szCs w:val="24"/>
        </w:rPr>
        <w:t>Askiv</w:t>
      </w:r>
      <w:proofErr w:type="spellEnd"/>
      <w:r w:rsidR="006537F6" w:rsidRPr="00D10A7C">
        <w:rPr>
          <w:rFonts w:ascii="Arial" w:hAnsi="Arial" w:cs="Arial"/>
          <w:sz w:val="24"/>
          <w:szCs w:val="24"/>
        </w:rPr>
        <w:t>.</w:t>
      </w:r>
    </w:p>
    <w:p w14:paraId="38F1FFCA" w14:textId="0D9CBA62" w:rsidR="00D32406" w:rsidRPr="005F082E" w:rsidRDefault="00D32406" w:rsidP="00701C81">
      <w:pPr>
        <w:pStyle w:val="Heading2"/>
        <w:spacing w:before="0" w:after="40"/>
      </w:pPr>
      <w:bookmarkStart w:id="3" w:name="_Toc58336715"/>
      <w:r w:rsidRPr="005F082E">
        <w:lastRenderedPageBreak/>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9D1C052"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1D2ECB"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627B22">
        <w:trPr>
          <w:trHeight w:val="298"/>
        </w:trPr>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531575A" w:rsidR="001F7181" w:rsidRPr="005F082E" w:rsidRDefault="001F7181" w:rsidP="00C31F01">
            <w:pPr>
              <w:rPr>
                <w:rFonts w:ascii="Arial" w:hAnsi="Arial" w:cs="Arial"/>
                <w:sz w:val="24"/>
                <w:szCs w:val="24"/>
              </w:rPr>
            </w:pPr>
            <w:r w:rsidRPr="005F082E">
              <w:rPr>
                <w:rFonts w:ascii="Arial" w:hAnsi="Arial" w:cs="Arial"/>
                <w:sz w:val="24"/>
                <w:szCs w:val="24"/>
              </w:rPr>
              <w:t xml:space="preserve">parts per </w:t>
            </w:r>
            <w:r w:rsidR="00627B22">
              <w:rPr>
                <w:rFonts w:ascii="Arial" w:hAnsi="Arial" w:cs="Arial"/>
                <w:sz w:val="24"/>
                <w:szCs w:val="24"/>
              </w:rPr>
              <w:t>billion or micrograms per liter (</w:t>
            </w:r>
            <w:r w:rsidR="00627B22" w:rsidRPr="00627B22">
              <w:rPr>
                <w:rFonts w:ascii="Arial" w:hAnsi="Arial" w:cs="Arial"/>
                <w:sz w:val="24"/>
                <w:szCs w:val="24"/>
              </w:rPr>
              <w:t>µ</w:t>
            </w:r>
            <w:r w:rsidR="00627B22">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proofErr w:type="spellStart"/>
            <w:r w:rsidRPr="005F082E">
              <w:rPr>
                <w:rFonts w:ascii="Arial" w:hAnsi="Arial" w:cs="Arial"/>
                <w:sz w:val="24"/>
                <w:szCs w:val="24"/>
              </w:rPr>
              <w:t>ppq</w:t>
            </w:r>
            <w:proofErr w:type="spellEnd"/>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w:t>
            </w:r>
            <w:proofErr w:type="spellStart"/>
            <w:r w:rsidRPr="005F082E">
              <w:rPr>
                <w:rFonts w:ascii="Arial" w:hAnsi="Arial" w:cs="Arial"/>
                <w:sz w:val="24"/>
                <w:szCs w:val="24"/>
              </w:rPr>
              <w:t>pg</w:t>
            </w:r>
            <w:proofErr w:type="spellEnd"/>
            <w:r w:rsidRPr="005F082E">
              <w:rPr>
                <w:rFonts w:ascii="Arial" w:hAnsi="Arial" w:cs="Arial"/>
                <w:sz w:val="24"/>
                <w:szCs w:val="24"/>
              </w:rPr>
              <w:t>/L)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proofErr w:type="spellStart"/>
            <w:r w:rsidRPr="005F082E">
              <w:rPr>
                <w:rFonts w:ascii="Arial" w:hAnsi="Arial" w:cs="Arial"/>
                <w:sz w:val="24"/>
                <w:szCs w:val="24"/>
              </w:rPr>
              <w:lastRenderedPageBreak/>
              <w:t>pCi</w:t>
            </w:r>
            <w:proofErr w:type="spellEnd"/>
            <w:r w:rsidRPr="005F082E">
              <w:rPr>
                <w:rFonts w:ascii="Arial" w:hAnsi="Arial" w:cs="Arial"/>
                <w:sz w:val="24"/>
                <w:szCs w:val="24"/>
              </w:rPr>
              <w:t>/L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F082E">
        <w:rPr>
          <w:rFonts w:ascii="Arial" w:hAnsi="Arial" w:cs="Arial"/>
          <w:sz w:val="24"/>
          <w:szCs w:val="24"/>
        </w:rPr>
        <w:t>naturally-occurring</w:t>
      </w:r>
      <w:proofErr w:type="gramEnd"/>
      <w:r w:rsidRPr="005F082E">
        <w:rPr>
          <w:rFonts w:ascii="Arial" w:hAnsi="Arial" w:cs="Arial"/>
          <w:sz w:val="24"/>
          <w:szCs w:val="24"/>
        </w:rPr>
        <w:t xml:space="preserve">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 xml:space="preserve">that can be </w:t>
      </w:r>
      <w:proofErr w:type="gramStart"/>
      <w:r w:rsidRPr="005F082E">
        <w:t>naturally-occurring</w:t>
      </w:r>
      <w:proofErr w:type="gramEnd"/>
      <w:r w:rsidRPr="005F082E">
        <w:t xml:space="preserve">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w:t>
      </w:r>
      <w:proofErr w:type="gramStart"/>
      <w:r w:rsidRPr="005F082E">
        <w:t>naturally-occurring</w:t>
      </w:r>
      <w:proofErr w:type="gramEnd"/>
      <w:r w:rsidRPr="005F082E">
        <w:t xml:space="preserve">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w:t>
      </w:r>
      <w:proofErr w:type="gramStart"/>
      <w:r w:rsidRPr="005F082E">
        <w:rPr>
          <w:rFonts w:ascii="Arial" w:hAnsi="Arial" w:cs="Arial"/>
          <w:sz w:val="24"/>
          <w:szCs w:val="24"/>
        </w:rPr>
        <w:t>amount</w:t>
      </w:r>
      <w:proofErr w:type="gramEnd"/>
      <w:r w:rsidRPr="005F082E">
        <w:rPr>
          <w:rFonts w:ascii="Arial" w:hAnsi="Arial" w:cs="Arial"/>
          <w:sz w:val="24"/>
          <w:szCs w:val="24"/>
        </w:rPr>
        <w:t xml:space="preserve">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w:t>
      </w:r>
      <w:proofErr w:type="gramStart"/>
      <w:r w:rsidRPr="005F082E">
        <w:rPr>
          <w:rFonts w:ascii="Arial" w:hAnsi="Arial" w:cs="Arial"/>
          <w:bCs/>
          <w:sz w:val="24"/>
          <w:szCs w:val="24"/>
        </w:rPr>
        <w:t>all of</w:t>
      </w:r>
      <w:proofErr w:type="gramEnd"/>
      <w:r w:rsidRPr="005F082E">
        <w:rPr>
          <w:rFonts w:ascii="Arial" w:hAnsi="Arial" w:cs="Arial"/>
          <w:bCs/>
          <w:sz w:val="24"/>
          <w:szCs w:val="24"/>
        </w:rPr>
        <w:t xml:space="preserve">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647D9F70" w:rsidR="00095AAC" w:rsidRPr="005F082E" w:rsidRDefault="00095AAC" w:rsidP="00115004">
      <w:pPr>
        <w:pStyle w:val="Caption"/>
      </w:pPr>
      <w:r w:rsidRPr="005F082E">
        <w:lastRenderedPageBreak/>
        <w:t xml:space="preserve">Table </w:t>
      </w:r>
      <w:fldSimple w:instr=" SEQ Table \* ARABIC ">
        <w:r w:rsidR="0050755D">
          <w:rPr>
            <w:noProof/>
          </w:rPr>
          <w:t>1</w:t>
        </w:r>
      </w:fldSimple>
      <w:r w:rsidRPr="005F082E">
        <w:t>.  Samp</w:t>
      </w:r>
      <w:r w:rsidR="00DE240A" w:rsidRPr="005F082E">
        <w:t>l</w:t>
      </w:r>
      <w:r w:rsidRPr="005F082E">
        <w:t>ing Results Showing the Detection of Coliform Bacteria</w:t>
      </w:r>
    </w:p>
    <w:p w14:paraId="30F828A9" w14:textId="1217A3D9" w:rsidR="006B5CF2" w:rsidRPr="005F082E" w:rsidRDefault="006B5CF2" w:rsidP="00115004">
      <w:pPr>
        <w:keepNext/>
        <w:rPr>
          <w:rFonts w:ascii="Arial" w:hAnsi="Arial" w:cs="Arial"/>
          <w:sz w:val="24"/>
          <w:szCs w:val="24"/>
        </w:rPr>
      </w:pPr>
      <w:r w:rsidRPr="005F082E">
        <w:rPr>
          <w:rFonts w:ascii="Arial" w:hAnsi="Arial" w:cs="Arial"/>
          <w:sz w:val="24"/>
          <w:szCs w:val="24"/>
        </w:rPr>
        <w:t xml:space="preserve">Complete if bacteria </w:t>
      </w:r>
      <w:r w:rsidR="00174975" w:rsidRPr="005F082E">
        <w:rPr>
          <w:rFonts w:ascii="Arial" w:hAnsi="Arial" w:cs="Arial"/>
          <w:sz w:val="24"/>
          <w:szCs w:val="24"/>
        </w:rPr>
        <w:t xml:space="preserve">are </w:t>
      </w:r>
      <w:r w:rsidRPr="005F082E">
        <w:rPr>
          <w:rFonts w:ascii="Arial" w:hAnsi="Arial" w:cs="Arial"/>
          <w:sz w:val="24"/>
          <w:szCs w:val="24"/>
        </w:rPr>
        <w:t>detected.</w:t>
      </w:r>
    </w:p>
    <w:p w14:paraId="53753A25" w14:textId="77777777" w:rsidR="006B5CF2" w:rsidRPr="005F082E"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5F082E" w14:paraId="6769928C" w14:textId="77777777" w:rsidTr="00960466">
        <w:trPr>
          <w:cantSplit/>
          <w:trHeight w:val="611"/>
          <w:tblHeader/>
        </w:trPr>
        <w:tc>
          <w:tcPr>
            <w:tcW w:w="2065" w:type="dxa"/>
            <w:vAlign w:val="center"/>
          </w:tcPr>
          <w:p w14:paraId="6DAD43D0" w14:textId="545BE729"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Microbiological Contaminants</w:t>
            </w:r>
            <w:r w:rsidR="00624516" w:rsidRPr="005F082E">
              <w:rPr>
                <w:rFonts w:ascii="Arial" w:hAnsi="Arial" w:cs="Arial"/>
                <w:b/>
                <w:bCs/>
                <w:sz w:val="24"/>
                <w:szCs w:val="24"/>
              </w:rPr>
              <w:t xml:space="preserve"> </w:t>
            </w:r>
          </w:p>
        </w:tc>
        <w:tc>
          <w:tcPr>
            <w:tcW w:w="1617" w:type="dxa"/>
            <w:vAlign w:val="center"/>
          </w:tcPr>
          <w:p w14:paraId="2B0F6A6A"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Highest No. of Detections</w:t>
            </w:r>
          </w:p>
        </w:tc>
        <w:tc>
          <w:tcPr>
            <w:tcW w:w="1443" w:type="dxa"/>
            <w:vAlign w:val="center"/>
          </w:tcPr>
          <w:p w14:paraId="0972350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No. of Months in Violation</w:t>
            </w:r>
          </w:p>
        </w:tc>
        <w:tc>
          <w:tcPr>
            <w:tcW w:w="2610" w:type="dxa"/>
            <w:vAlign w:val="center"/>
          </w:tcPr>
          <w:p w14:paraId="7D6A3E09"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w:t>
            </w:r>
          </w:p>
        </w:tc>
        <w:tc>
          <w:tcPr>
            <w:tcW w:w="990" w:type="dxa"/>
            <w:vAlign w:val="center"/>
          </w:tcPr>
          <w:p w14:paraId="6FDAEB4F"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MCLG</w:t>
            </w:r>
          </w:p>
        </w:tc>
        <w:tc>
          <w:tcPr>
            <w:tcW w:w="2071" w:type="dxa"/>
            <w:vAlign w:val="center"/>
          </w:tcPr>
          <w:p w14:paraId="3C822245" w14:textId="77777777" w:rsidR="00095AAC" w:rsidRPr="005F082E" w:rsidRDefault="00095AAC" w:rsidP="00F96FCF">
            <w:pPr>
              <w:spacing w:before="40" w:after="40"/>
              <w:jc w:val="center"/>
              <w:rPr>
                <w:rFonts w:ascii="Arial" w:hAnsi="Arial" w:cs="Arial"/>
                <w:b/>
                <w:bCs/>
                <w:sz w:val="24"/>
                <w:szCs w:val="24"/>
              </w:rPr>
            </w:pPr>
            <w:r w:rsidRPr="005F082E">
              <w:rPr>
                <w:rFonts w:ascii="Arial" w:hAnsi="Arial" w:cs="Arial"/>
                <w:b/>
                <w:bCs/>
                <w:sz w:val="24"/>
                <w:szCs w:val="24"/>
              </w:rPr>
              <w:t>Typical Source of Bacteria</w:t>
            </w:r>
          </w:p>
        </w:tc>
      </w:tr>
      <w:tr w:rsidR="00095AAC" w:rsidRPr="005F082E" w14:paraId="59FB7A7C" w14:textId="77777777" w:rsidTr="00960466">
        <w:tc>
          <w:tcPr>
            <w:tcW w:w="2065" w:type="dxa"/>
          </w:tcPr>
          <w:p w14:paraId="5827EAC3" w14:textId="424E55CB"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Total Coliform Bacteria</w:t>
            </w:r>
            <w:r w:rsidRPr="005F082E">
              <w:rPr>
                <w:rFonts w:ascii="Arial" w:hAnsi="Arial" w:cs="Arial"/>
                <w:sz w:val="24"/>
                <w:szCs w:val="24"/>
              </w:rPr>
              <w:b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0E6615E2" w14:textId="3F9B4BDB" w:rsidR="00095AAC" w:rsidRPr="005F082E" w:rsidRDefault="00643BA7" w:rsidP="008572DA">
            <w:pPr>
              <w:spacing w:before="40" w:after="40"/>
              <w:jc w:val="center"/>
              <w:rPr>
                <w:rFonts w:ascii="Arial" w:hAnsi="Arial" w:cs="Arial"/>
                <w:sz w:val="24"/>
                <w:szCs w:val="24"/>
                <w:u w:val="single"/>
              </w:rPr>
            </w:pPr>
            <w:r>
              <w:rPr>
                <w:rFonts w:ascii="Arial" w:hAnsi="Arial" w:cs="Arial"/>
                <w:sz w:val="24"/>
                <w:szCs w:val="24"/>
              </w:rPr>
              <w:t>0</w:t>
            </w:r>
          </w:p>
        </w:tc>
        <w:tc>
          <w:tcPr>
            <w:tcW w:w="1443" w:type="dxa"/>
            <w:shd w:val="clear" w:color="auto" w:fill="auto"/>
          </w:tcPr>
          <w:p w14:paraId="7D6226CF" w14:textId="4FB54D77" w:rsidR="00095AAC" w:rsidRPr="005F082E" w:rsidRDefault="00643BA7"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3977DDBE" w14:textId="73639F99"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1 positive monthly sample</w:t>
            </w:r>
            <w:r w:rsidR="008404C1" w:rsidRPr="005F082E">
              <w:rPr>
                <w:rFonts w:ascii="Arial" w:hAnsi="Arial" w:cs="Arial"/>
                <w:sz w:val="24"/>
                <w:szCs w:val="24"/>
              </w:rPr>
              <w:t xml:space="preserve"> </w:t>
            </w:r>
            <w:r w:rsidR="00D62607" w:rsidRPr="005F082E">
              <w:rPr>
                <w:rFonts w:ascii="Arial" w:hAnsi="Arial" w:cs="Arial"/>
                <w:sz w:val="24"/>
                <w:szCs w:val="24"/>
                <w:vertAlign w:val="superscript"/>
              </w:rPr>
              <w:t>(a)</w:t>
            </w:r>
          </w:p>
        </w:tc>
        <w:tc>
          <w:tcPr>
            <w:tcW w:w="990" w:type="dxa"/>
          </w:tcPr>
          <w:p w14:paraId="46829651"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1ACD8888"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Naturally present in the environment</w:t>
            </w:r>
          </w:p>
        </w:tc>
      </w:tr>
      <w:tr w:rsidR="00095AAC" w:rsidRPr="005F082E" w14:paraId="18258C69" w14:textId="77777777" w:rsidTr="00960466">
        <w:tc>
          <w:tcPr>
            <w:tcW w:w="2065" w:type="dxa"/>
          </w:tcPr>
          <w:p w14:paraId="1F96BFEA" w14:textId="32A0999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Fecal Coliform or </w:t>
            </w:r>
            <w:r w:rsidRPr="005F082E">
              <w:rPr>
                <w:rFonts w:ascii="Arial" w:hAnsi="Arial" w:cs="Arial"/>
                <w:i/>
                <w:sz w:val="24"/>
                <w:szCs w:val="24"/>
              </w:rPr>
              <w:t>E. coli</w:t>
            </w:r>
            <w:r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S</w:t>
            </w:r>
            <w:r w:rsidRPr="005F082E">
              <w:rPr>
                <w:rFonts w:ascii="Arial" w:hAnsi="Arial" w:cs="Arial"/>
                <w:sz w:val="24"/>
                <w:szCs w:val="24"/>
              </w:rPr>
              <w:t>tate Total Coliform Rule)</w:t>
            </w:r>
          </w:p>
        </w:tc>
        <w:tc>
          <w:tcPr>
            <w:tcW w:w="1617" w:type="dxa"/>
          </w:tcPr>
          <w:p w14:paraId="754D37D1" w14:textId="071B724D" w:rsidR="008572DA" w:rsidRPr="005F082E" w:rsidRDefault="00513E97" w:rsidP="008572DA">
            <w:pPr>
              <w:spacing w:after="40"/>
              <w:jc w:val="center"/>
              <w:rPr>
                <w:rFonts w:ascii="Arial" w:hAnsi="Arial" w:cs="Arial"/>
                <w:sz w:val="24"/>
                <w:szCs w:val="24"/>
              </w:rPr>
            </w:pPr>
            <w:r>
              <w:rPr>
                <w:rFonts w:ascii="Arial" w:hAnsi="Arial" w:cs="Arial"/>
                <w:sz w:val="24"/>
                <w:szCs w:val="24"/>
              </w:rPr>
              <w:t>0</w:t>
            </w:r>
          </w:p>
        </w:tc>
        <w:tc>
          <w:tcPr>
            <w:tcW w:w="1443" w:type="dxa"/>
          </w:tcPr>
          <w:p w14:paraId="2E633587" w14:textId="6BC0ECEF" w:rsidR="00095AAC" w:rsidRPr="005F082E" w:rsidRDefault="00513E97" w:rsidP="00052743">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2F094566"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 xml:space="preserve">A routine sample and a repeat sample are total coliform positive, and one of these is also fecal coliform or </w:t>
            </w:r>
            <w:r w:rsidRPr="005F082E">
              <w:rPr>
                <w:rFonts w:ascii="Arial" w:hAnsi="Arial" w:cs="Arial"/>
                <w:i/>
                <w:sz w:val="24"/>
                <w:szCs w:val="24"/>
              </w:rPr>
              <w:t>E. coli</w:t>
            </w:r>
            <w:r w:rsidRPr="005F082E">
              <w:rPr>
                <w:rFonts w:ascii="Arial" w:hAnsi="Arial" w:cs="Arial"/>
                <w:sz w:val="24"/>
                <w:szCs w:val="24"/>
              </w:rPr>
              <w:t xml:space="preserve"> positive</w:t>
            </w:r>
          </w:p>
        </w:tc>
        <w:tc>
          <w:tcPr>
            <w:tcW w:w="990" w:type="dxa"/>
          </w:tcPr>
          <w:p w14:paraId="11B82D3A" w14:textId="2DDA949F" w:rsidR="00095AAC" w:rsidRPr="005F082E" w:rsidRDefault="008572DA" w:rsidP="008572DA">
            <w:pPr>
              <w:spacing w:before="40" w:after="40"/>
              <w:jc w:val="center"/>
              <w:rPr>
                <w:rFonts w:ascii="Arial" w:hAnsi="Arial" w:cs="Arial"/>
                <w:color w:val="000000" w:themeColor="text1"/>
                <w:sz w:val="24"/>
                <w:szCs w:val="24"/>
              </w:rPr>
            </w:pPr>
            <w:r w:rsidRPr="005F082E">
              <w:rPr>
                <w:rFonts w:ascii="Arial" w:hAnsi="Arial" w:cs="Arial"/>
                <w:color w:val="000000" w:themeColor="text1"/>
                <w:sz w:val="24"/>
                <w:szCs w:val="24"/>
              </w:rPr>
              <w:t>None</w:t>
            </w:r>
          </w:p>
        </w:tc>
        <w:tc>
          <w:tcPr>
            <w:tcW w:w="2071" w:type="dxa"/>
          </w:tcPr>
          <w:p w14:paraId="61ABD55F"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r w:rsidR="00095AAC" w:rsidRPr="005F082E" w14:paraId="6D5D8707" w14:textId="77777777" w:rsidTr="00960466">
        <w:tc>
          <w:tcPr>
            <w:tcW w:w="2065" w:type="dxa"/>
          </w:tcPr>
          <w:p w14:paraId="4DCCEFD0" w14:textId="69502858" w:rsidR="00095AAC" w:rsidRPr="005F082E" w:rsidRDefault="00095AAC" w:rsidP="0073000F">
            <w:pPr>
              <w:spacing w:before="40" w:after="40"/>
              <w:rPr>
                <w:rFonts w:ascii="Arial" w:hAnsi="Arial" w:cs="Arial"/>
                <w:sz w:val="24"/>
                <w:szCs w:val="24"/>
              </w:rPr>
            </w:pPr>
            <w:r w:rsidRPr="005F082E">
              <w:rPr>
                <w:rFonts w:ascii="Arial" w:hAnsi="Arial" w:cs="Arial"/>
                <w:i/>
                <w:sz w:val="24"/>
                <w:szCs w:val="24"/>
              </w:rPr>
              <w:t>E. coli</w:t>
            </w:r>
            <w:r w:rsidR="0073000F" w:rsidRPr="005F082E">
              <w:rPr>
                <w:rFonts w:ascii="Arial" w:hAnsi="Arial" w:cs="Arial"/>
                <w:i/>
                <w:sz w:val="24"/>
                <w:szCs w:val="24"/>
              </w:rPr>
              <w:br/>
            </w:r>
            <w:r w:rsidRPr="005F082E">
              <w:rPr>
                <w:rFonts w:ascii="Arial" w:hAnsi="Arial" w:cs="Arial"/>
                <w:sz w:val="24"/>
                <w:szCs w:val="24"/>
              </w:rPr>
              <w:t>(</w:t>
            </w:r>
            <w:r w:rsidR="00052743" w:rsidRPr="005F082E">
              <w:rPr>
                <w:rFonts w:ascii="Arial" w:hAnsi="Arial" w:cs="Arial"/>
                <w:sz w:val="24"/>
                <w:szCs w:val="24"/>
              </w:rPr>
              <w:t>F</w:t>
            </w:r>
            <w:r w:rsidRPr="005F082E">
              <w:rPr>
                <w:rFonts w:ascii="Arial" w:hAnsi="Arial" w:cs="Arial"/>
                <w:sz w:val="24"/>
                <w:szCs w:val="24"/>
              </w:rPr>
              <w:t>ederal Revised Total Coliform Rule)</w:t>
            </w:r>
          </w:p>
        </w:tc>
        <w:tc>
          <w:tcPr>
            <w:tcW w:w="1617" w:type="dxa"/>
          </w:tcPr>
          <w:p w14:paraId="4A18E97C" w14:textId="5743CEAC" w:rsidR="008572DA" w:rsidRPr="005F082E" w:rsidRDefault="00513E97"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79FA76E6" w:rsidR="00095AAC" w:rsidRPr="005F082E" w:rsidRDefault="00513E97" w:rsidP="008572DA">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2610" w:type="dxa"/>
          </w:tcPr>
          <w:p w14:paraId="09A9CFD2"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(b)</w:t>
            </w:r>
          </w:p>
        </w:tc>
        <w:tc>
          <w:tcPr>
            <w:tcW w:w="990" w:type="dxa"/>
          </w:tcPr>
          <w:p w14:paraId="52965BD7" w14:textId="77777777" w:rsidR="00095AAC" w:rsidRPr="005F082E" w:rsidRDefault="00095AAC" w:rsidP="008572DA">
            <w:pPr>
              <w:spacing w:before="40" w:after="40"/>
              <w:jc w:val="center"/>
              <w:rPr>
                <w:rFonts w:ascii="Arial" w:hAnsi="Arial" w:cs="Arial"/>
                <w:sz w:val="24"/>
                <w:szCs w:val="24"/>
              </w:rPr>
            </w:pPr>
            <w:r w:rsidRPr="005F082E">
              <w:rPr>
                <w:rFonts w:ascii="Arial" w:hAnsi="Arial" w:cs="Arial"/>
                <w:sz w:val="24"/>
                <w:szCs w:val="24"/>
              </w:rPr>
              <w:t>0</w:t>
            </w:r>
          </w:p>
        </w:tc>
        <w:tc>
          <w:tcPr>
            <w:tcW w:w="2071" w:type="dxa"/>
          </w:tcPr>
          <w:p w14:paraId="6D4E3BEB" w14:textId="77777777" w:rsidR="00095AAC" w:rsidRPr="005F082E" w:rsidRDefault="00095AAC" w:rsidP="005D3BD9">
            <w:pPr>
              <w:spacing w:before="40" w:after="40"/>
              <w:rPr>
                <w:rFonts w:ascii="Arial" w:hAnsi="Arial" w:cs="Arial"/>
                <w:sz w:val="24"/>
                <w:szCs w:val="24"/>
              </w:rPr>
            </w:pPr>
            <w:r w:rsidRPr="005F082E">
              <w:rPr>
                <w:rFonts w:ascii="Arial" w:hAnsi="Arial" w:cs="Arial"/>
                <w:sz w:val="24"/>
                <w:szCs w:val="24"/>
              </w:rPr>
              <w:t>Human and animal fecal waste</w:t>
            </w:r>
          </w:p>
        </w:tc>
      </w:tr>
    </w:tbl>
    <w:p w14:paraId="5AF47EF1" w14:textId="4D93A59E" w:rsidR="00BF6317" w:rsidRPr="005F082E" w:rsidRDefault="00BF6317" w:rsidP="00E1732D">
      <w:pPr>
        <w:rPr>
          <w:rFonts w:ascii="Arial" w:hAnsi="Arial" w:cs="Arial"/>
          <w:sz w:val="24"/>
          <w:szCs w:val="24"/>
        </w:rPr>
      </w:pPr>
      <w:r w:rsidRPr="005F082E">
        <w:rPr>
          <w:rFonts w:ascii="Arial" w:hAnsi="Arial" w:cs="Arial"/>
          <w:sz w:val="24"/>
          <w:szCs w:val="24"/>
        </w:rPr>
        <w:t>(a) Two or more positive monthly samples is a violation of the MCL</w:t>
      </w:r>
    </w:p>
    <w:p w14:paraId="0F753E9D" w14:textId="70B6D092" w:rsidR="00095AAC" w:rsidRPr="005F082E" w:rsidRDefault="00BF6317" w:rsidP="00E1732D">
      <w:pPr>
        <w:rPr>
          <w:rFonts w:ascii="Arial" w:hAnsi="Arial" w:cs="Arial"/>
          <w:sz w:val="24"/>
          <w:szCs w:val="24"/>
        </w:rPr>
      </w:pPr>
      <w:r w:rsidRPr="005F082E">
        <w:rPr>
          <w:rFonts w:ascii="Arial" w:hAnsi="Arial" w:cs="Arial"/>
          <w:sz w:val="24"/>
          <w:szCs w:val="24"/>
        </w:rPr>
        <w:t>(b) Routine and repeat samples are total coliform-</w:t>
      </w:r>
      <w:proofErr w:type="gramStart"/>
      <w:r w:rsidRPr="005F082E">
        <w:rPr>
          <w:rFonts w:ascii="Arial" w:hAnsi="Arial" w:cs="Arial"/>
          <w:sz w:val="24"/>
          <w:szCs w:val="24"/>
        </w:rPr>
        <w:t>positive</w:t>
      </w:r>
      <w:proofErr w:type="gramEnd"/>
      <w:r w:rsidRPr="005F082E">
        <w:rPr>
          <w:rFonts w:ascii="Arial" w:hAnsi="Arial" w:cs="Arial"/>
          <w:sz w:val="24"/>
          <w:szCs w:val="24"/>
        </w:rPr>
        <w:t xml:space="preserve"> and either is </w:t>
      </w:r>
      <w:r w:rsidRPr="005F082E">
        <w:rPr>
          <w:rFonts w:ascii="Arial" w:hAnsi="Arial" w:cs="Arial"/>
          <w:i/>
          <w:sz w:val="24"/>
          <w:szCs w:val="24"/>
        </w:rPr>
        <w:t>E. coli</w:t>
      </w:r>
      <w:r w:rsidRPr="005F082E">
        <w:rPr>
          <w:rFonts w:ascii="Arial" w:hAnsi="Arial" w:cs="Arial"/>
          <w:sz w:val="24"/>
          <w:szCs w:val="24"/>
        </w:rPr>
        <w:t xml:space="preserve">-positive or system fails to take repeat samples following </w:t>
      </w:r>
      <w:r w:rsidRPr="005F082E">
        <w:rPr>
          <w:rFonts w:ascii="Arial" w:hAnsi="Arial" w:cs="Arial"/>
          <w:i/>
          <w:sz w:val="24"/>
          <w:szCs w:val="24"/>
        </w:rPr>
        <w:t>E. coli</w:t>
      </w:r>
      <w:r w:rsidRPr="005F082E">
        <w:rPr>
          <w:rFonts w:ascii="Arial" w:hAnsi="Arial" w:cs="Arial"/>
          <w:sz w:val="24"/>
          <w:szCs w:val="24"/>
        </w:rPr>
        <w:t xml:space="preserve">-positive routine sample or system fails to analyze total coliform-positive repeat sample for </w:t>
      </w:r>
      <w:r w:rsidRPr="005F082E">
        <w:rPr>
          <w:rFonts w:ascii="Arial" w:hAnsi="Arial" w:cs="Arial"/>
          <w:i/>
          <w:sz w:val="24"/>
          <w:szCs w:val="24"/>
        </w:rPr>
        <w:t>E. coli</w:t>
      </w:r>
      <w:r w:rsidRPr="005F082E">
        <w:rPr>
          <w:rFonts w:ascii="Arial" w:hAnsi="Arial" w:cs="Arial"/>
          <w:sz w:val="24"/>
          <w:szCs w:val="24"/>
        </w:rPr>
        <w:t>.</w:t>
      </w:r>
    </w:p>
    <w:p w14:paraId="643E57A7" w14:textId="7F5A5221" w:rsidR="005210D2" w:rsidRPr="005F082E" w:rsidRDefault="005210D2" w:rsidP="00070C22">
      <w:pPr>
        <w:pStyle w:val="Caption"/>
      </w:pPr>
      <w:r w:rsidRPr="005F082E">
        <w:t xml:space="preserve">Table </w:t>
      </w:r>
      <w:fldSimple w:instr=" SEQ Table \* ARABIC ">
        <w:r w:rsidR="0050755D">
          <w:rPr>
            <w:noProof/>
          </w:rPr>
          <w:t>2</w:t>
        </w:r>
      </w:fldSimple>
      <w:r w:rsidRPr="005F082E">
        <w:t>.  Sampling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Lead (ppb)</w:t>
            </w:r>
          </w:p>
        </w:tc>
        <w:tc>
          <w:tcPr>
            <w:tcW w:w="1440" w:type="dxa"/>
            <w:tcMar>
              <w:left w:w="86" w:type="dxa"/>
              <w:right w:w="86" w:type="dxa"/>
            </w:tcMar>
          </w:tcPr>
          <w:p w14:paraId="0A0580DD" w14:textId="24427D0C" w:rsidR="008572DA" w:rsidRPr="005F082E" w:rsidRDefault="00F524C6" w:rsidP="00960466">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11/</w:t>
            </w:r>
            <w:r w:rsidR="002D4318">
              <w:rPr>
                <w:rFonts w:ascii="Arial" w:hAnsi="Arial" w:cs="Arial"/>
                <w:color w:val="000000" w:themeColor="text1"/>
                <w:sz w:val="24"/>
                <w:szCs w:val="24"/>
              </w:rPr>
              <w:t>10/20</w:t>
            </w:r>
          </w:p>
        </w:tc>
        <w:tc>
          <w:tcPr>
            <w:tcW w:w="900" w:type="dxa"/>
            <w:tcMar>
              <w:left w:w="86" w:type="dxa"/>
              <w:right w:w="86" w:type="dxa"/>
            </w:tcMar>
          </w:tcPr>
          <w:p w14:paraId="102D5A02" w14:textId="6AFE466D" w:rsidR="008572DA" w:rsidRPr="005F082E" w:rsidRDefault="002D431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36E2A949" w14:textId="1AB0D442" w:rsidR="008572DA" w:rsidRPr="005F082E" w:rsidRDefault="002D431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&lt;.5</w:t>
            </w:r>
          </w:p>
        </w:tc>
        <w:tc>
          <w:tcPr>
            <w:tcW w:w="900" w:type="dxa"/>
            <w:tcMar>
              <w:left w:w="86" w:type="dxa"/>
              <w:right w:w="86" w:type="dxa"/>
            </w:tcMar>
          </w:tcPr>
          <w:p w14:paraId="308535F4" w14:textId="7B005855" w:rsidR="008572DA" w:rsidRPr="005F082E" w:rsidRDefault="002D4318" w:rsidP="00960466">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0173A2B8"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15</w:t>
            </w:r>
          </w:p>
        </w:tc>
        <w:tc>
          <w:tcPr>
            <w:tcW w:w="540" w:type="dxa"/>
            <w:tcMar>
              <w:left w:w="86" w:type="dxa"/>
              <w:right w:w="86" w:type="dxa"/>
            </w:tcMar>
          </w:tcPr>
          <w:p w14:paraId="4C360E7C" w14:textId="77777777" w:rsidR="008572DA" w:rsidRPr="005F082E" w:rsidRDefault="008572DA" w:rsidP="00960466">
            <w:pPr>
              <w:spacing w:before="40" w:after="40"/>
              <w:jc w:val="center"/>
              <w:rPr>
                <w:rFonts w:ascii="Arial" w:hAnsi="Arial" w:cs="Arial"/>
                <w:sz w:val="24"/>
                <w:szCs w:val="24"/>
              </w:rPr>
            </w:pPr>
            <w:r w:rsidRPr="005F082E">
              <w:rPr>
                <w:rFonts w:ascii="Arial" w:hAnsi="Arial" w:cs="Arial"/>
                <w:sz w:val="24"/>
                <w:szCs w:val="24"/>
              </w:rPr>
              <w:t>0.2</w:t>
            </w:r>
          </w:p>
        </w:tc>
        <w:tc>
          <w:tcPr>
            <w:tcW w:w="1350" w:type="dxa"/>
            <w:tcMar>
              <w:left w:w="86" w:type="dxa"/>
              <w:right w:w="86" w:type="dxa"/>
            </w:tcMar>
          </w:tcPr>
          <w:p w14:paraId="2A95BBE1" w14:textId="1F83C909" w:rsidR="008572DA" w:rsidRPr="005F082E" w:rsidRDefault="002D4318" w:rsidP="00960466">
            <w:pPr>
              <w:spacing w:before="40" w:after="40"/>
              <w:jc w:val="center"/>
              <w:rPr>
                <w:rFonts w:ascii="Arial" w:hAnsi="Arial" w:cs="Arial"/>
                <w:sz w:val="24"/>
                <w:szCs w:val="24"/>
              </w:rPr>
            </w:pPr>
            <w:r>
              <w:rPr>
                <w:rFonts w:ascii="Arial" w:hAnsi="Arial" w:cs="Arial"/>
                <w:color w:val="000000" w:themeColor="text1"/>
                <w:sz w:val="24"/>
                <w:szCs w:val="24"/>
              </w:rPr>
              <w:t>NA</w:t>
            </w:r>
          </w:p>
        </w:tc>
        <w:tc>
          <w:tcPr>
            <w:tcW w:w="3240" w:type="dxa"/>
          </w:tcPr>
          <w:p w14:paraId="53E810BE" w14:textId="23D40162" w:rsidR="008572DA" w:rsidRPr="005F082E" w:rsidRDefault="008572DA" w:rsidP="00960466">
            <w:pPr>
              <w:spacing w:before="40" w:after="40"/>
              <w:rPr>
                <w:rFonts w:ascii="Arial" w:hAnsi="Arial" w:cs="Arial"/>
                <w:sz w:val="24"/>
                <w:szCs w:val="24"/>
              </w:rPr>
            </w:pPr>
            <w:r w:rsidRPr="005F082E">
              <w:rPr>
                <w:rFonts w:ascii="Arial" w:hAnsi="Arial" w:cs="Arial"/>
                <w:sz w:val="24"/>
                <w:szCs w:val="24"/>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Copper (ppm)</w:t>
            </w:r>
          </w:p>
        </w:tc>
        <w:tc>
          <w:tcPr>
            <w:tcW w:w="1440" w:type="dxa"/>
            <w:tcMar>
              <w:left w:w="86" w:type="dxa"/>
              <w:right w:w="86" w:type="dxa"/>
            </w:tcMar>
          </w:tcPr>
          <w:p w14:paraId="1E79D436" w14:textId="7A9564D4" w:rsidR="00FC33C4" w:rsidRPr="005F082E" w:rsidRDefault="00D1534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11/10/20</w:t>
            </w:r>
          </w:p>
        </w:tc>
        <w:tc>
          <w:tcPr>
            <w:tcW w:w="900" w:type="dxa"/>
            <w:tcMar>
              <w:left w:w="86" w:type="dxa"/>
              <w:right w:w="86" w:type="dxa"/>
            </w:tcMar>
          </w:tcPr>
          <w:p w14:paraId="42CEE2F3" w14:textId="4329C85F" w:rsidR="00FC33C4" w:rsidRPr="005F082E" w:rsidRDefault="00D15343"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w:t>
            </w:r>
          </w:p>
        </w:tc>
        <w:tc>
          <w:tcPr>
            <w:tcW w:w="990" w:type="dxa"/>
            <w:tcMar>
              <w:left w:w="86" w:type="dxa"/>
              <w:right w:w="86" w:type="dxa"/>
            </w:tcMar>
          </w:tcPr>
          <w:p w14:paraId="15E55B1F" w14:textId="22816F12" w:rsidR="00FC33C4" w:rsidRPr="005F082E" w:rsidRDefault="009D2A0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.305</w:t>
            </w:r>
          </w:p>
        </w:tc>
        <w:tc>
          <w:tcPr>
            <w:tcW w:w="900" w:type="dxa"/>
            <w:tcMar>
              <w:left w:w="86" w:type="dxa"/>
              <w:right w:w="86" w:type="dxa"/>
            </w:tcMar>
          </w:tcPr>
          <w:p w14:paraId="1AE57BBF" w14:textId="34BACDD1" w:rsidR="00FC33C4" w:rsidRPr="005F082E" w:rsidRDefault="009D2A06" w:rsidP="00FC33C4">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540" w:type="dxa"/>
            <w:tcMar>
              <w:left w:w="86" w:type="dxa"/>
              <w:right w:w="86" w:type="dxa"/>
            </w:tcMar>
          </w:tcPr>
          <w:p w14:paraId="70C90CCD"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1.3</w:t>
            </w:r>
          </w:p>
        </w:tc>
        <w:tc>
          <w:tcPr>
            <w:tcW w:w="540" w:type="dxa"/>
            <w:tcMar>
              <w:left w:w="86" w:type="dxa"/>
              <w:right w:w="86" w:type="dxa"/>
            </w:tcMar>
          </w:tcPr>
          <w:p w14:paraId="6BFCFA13"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0.3</w:t>
            </w:r>
          </w:p>
        </w:tc>
        <w:tc>
          <w:tcPr>
            <w:tcW w:w="1350" w:type="dxa"/>
            <w:tcMar>
              <w:left w:w="86" w:type="dxa"/>
              <w:right w:w="86" w:type="dxa"/>
            </w:tcMar>
          </w:tcPr>
          <w:p w14:paraId="0C5D1F0F" w14:textId="77777777"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Not</w:t>
            </w:r>
          </w:p>
          <w:p w14:paraId="60640B47" w14:textId="0040228E" w:rsidR="00FC33C4" w:rsidRPr="005F082E" w:rsidRDefault="00FC33C4" w:rsidP="00FC33C4">
            <w:pPr>
              <w:spacing w:before="40" w:after="40"/>
              <w:jc w:val="center"/>
              <w:rPr>
                <w:rFonts w:ascii="Arial" w:hAnsi="Arial" w:cs="Arial"/>
                <w:sz w:val="24"/>
                <w:szCs w:val="24"/>
              </w:rPr>
            </w:pPr>
            <w:r w:rsidRPr="005F082E">
              <w:rPr>
                <w:rFonts w:ascii="Arial" w:hAnsi="Arial" w:cs="Arial"/>
                <w:sz w:val="24"/>
                <w:szCs w:val="24"/>
              </w:rPr>
              <w:t>applicable</w:t>
            </w:r>
          </w:p>
        </w:tc>
        <w:tc>
          <w:tcPr>
            <w:tcW w:w="3240" w:type="dxa"/>
          </w:tcPr>
          <w:p w14:paraId="5A3BAA98" w14:textId="4D55672D" w:rsidR="00FC33C4" w:rsidRPr="005F082E" w:rsidRDefault="00FC33C4" w:rsidP="00FC33C4">
            <w:pPr>
              <w:spacing w:before="40" w:after="40"/>
              <w:rPr>
                <w:rFonts w:ascii="Arial" w:hAnsi="Arial" w:cs="Arial"/>
                <w:sz w:val="24"/>
                <w:szCs w:val="24"/>
              </w:rPr>
            </w:pPr>
            <w:r w:rsidRPr="005F082E">
              <w:rPr>
                <w:rFonts w:ascii="Arial" w:hAnsi="Arial" w:cs="Arial"/>
                <w:sz w:val="24"/>
                <w:szCs w:val="24"/>
              </w:rPr>
              <w:t>Internal corrosion of household plumbing systems; erosion of natural deposits; leaching from wood preservatives</w:t>
            </w:r>
          </w:p>
        </w:tc>
      </w:tr>
    </w:tbl>
    <w:p w14:paraId="28CE577E" w14:textId="081A8A1D" w:rsidR="005D3708" w:rsidRPr="005F082E" w:rsidRDefault="005D3708" w:rsidP="00070C22">
      <w:pPr>
        <w:pStyle w:val="Caption"/>
      </w:pPr>
      <w:r w:rsidRPr="005F082E">
        <w:lastRenderedPageBreak/>
        <w:t xml:space="preserve">Table </w:t>
      </w:r>
      <w:fldSimple w:instr=" SEQ Table \* ARABIC ">
        <w:r w:rsidR="0050755D">
          <w:rPr>
            <w:noProof/>
          </w:rPr>
          <w:t>3</w:t>
        </w:r>
      </w:fldSimple>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Sodium (ppm)</w:t>
            </w:r>
          </w:p>
        </w:tc>
        <w:tc>
          <w:tcPr>
            <w:tcW w:w="1345" w:type="dxa"/>
            <w:tcMar>
              <w:left w:w="58" w:type="dxa"/>
              <w:right w:w="58" w:type="dxa"/>
            </w:tcMar>
          </w:tcPr>
          <w:p w14:paraId="2DC49168" w14:textId="0544527D" w:rsidR="00684C7E" w:rsidRPr="005F082E" w:rsidRDefault="00200B9F" w:rsidP="00684C7E">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4/1999</w:t>
            </w:r>
          </w:p>
        </w:tc>
        <w:tc>
          <w:tcPr>
            <w:tcW w:w="1260" w:type="dxa"/>
            <w:tcMar>
              <w:left w:w="58" w:type="dxa"/>
              <w:right w:w="58" w:type="dxa"/>
            </w:tcMar>
          </w:tcPr>
          <w:p w14:paraId="690B0D1C" w14:textId="5C1528E2" w:rsidR="00684C7E" w:rsidRPr="005F082E" w:rsidRDefault="00200B9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42</w:t>
            </w:r>
          </w:p>
        </w:tc>
        <w:tc>
          <w:tcPr>
            <w:tcW w:w="1530" w:type="dxa"/>
            <w:tcMar>
              <w:left w:w="58" w:type="dxa"/>
              <w:right w:w="58" w:type="dxa"/>
            </w:tcMar>
          </w:tcPr>
          <w:p w14:paraId="6802CC34" w14:textId="2DFEEC25" w:rsidR="00684C7E" w:rsidRPr="005F082E" w:rsidRDefault="00200B9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4E60C959"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721928BB"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4A3C8020"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Salt present in the water and is generally naturally occurring</w:t>
            </w:r>
          </w:p>
        </w:tc>
      </w:tr>
      <w:tr w:rsidR="00684C7E" w:rsidRPr="005F082E" w14:paraId="2ACD2463" w14:textId="77777777" w:rsidTr="00CD78A4">
        <w:tc>
          <w:tcPr>
            <w:tcW w:w="2250" w:type="dxa"/>
          </w:tcPr>
          <w:p w14:paraId="01FDA3CE"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Hardness (ppm)</w:t>
            </w:r>
          </w:p>
        </w:tc>
        <w:tc>
          <w:tcPr>
            <w:tcW w:w="1345" w:type="dxa"/>
            <w:tcMar>
              <w:left w:w="58" w:type="dxa"/>
              <w:right w:w="58" w:type="dxa"/>
            </w:tcMar>
          </w:tcPr>
          <w:p w14:paraId="7A81C45D" w14:textId="4A8B837D" w:rsidR="00684C7E" w:rsidRPr="005F082E" w:rsidRDefault="00200B9F"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4/1999</w:t>
            </w:r>
          </w:p>
        </w:tc>
        <w:tc>
          <w:tcPr>
            <w:tcW w:w="1260" w:type="dxa"/>
            <w:tcMar>
              <w:left w:w="58" w:type="dxa"/>
              <w:right w:w="58" w:type="dxa"/>
            </w:tcMar>
          </w:tcPr>
          <w:p w14:paraId="5F571C45" w14:textId="3B1D5AF4" w:rsidR="00684C7E" w:rsidRPr="005F082E" w:rsidRDefault="002711F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160</w:t>
            </w:r>
          </w:p>
        </w:tc>
        <w:tc>
          <w:tcPr>
            <w:tcW w:w="1530" w:type="dxa"/>
            <w:tcMar>
              <w:left w:w="58" w:type="dxa"/>
              <w:right w:w="58" w:type="dxa"/>
            </w:tcMar>
          </w:tcPr>
          <w:p w14:paraId="2BE476FB" w14:textId="0D12EEF2" w:rsidR="00684C7E" w:rsidRPr="005F082E" w:rsidRDefault="002711F2" w:rsidP="00684C7E">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810" w:type="dxa"/>
            <w:tcMar>
              <w:left w:w="58" w:type="dxa"/>
              <w:right w:w="58" w:type="dxa"/>
            </w:tcMar>
          </w:tcPr>
          <w:p w14:paraId="76B554F2"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1080" w:type="dxa"/>
            <w:tcMar>
              <w:left w:w="58" w:type="dxa"/>
              <w:right w:w="58" w:type="dxa"/>
            </w:tcMar>
          </w:tcPr>
          <w:p w14:paraId="2588B8FC" w14:textId="77777777" w:rsidR="00684C7E" w:rsidRPr="005F082E" w:rsidRDefault="00684C7E" w:rsidP="00684C7E">
            <w:pPr>
              <w:spacing w:before="40" w:after="40"/>
              <w:jc w:val="center"/>
              <w:rPr>
                <w:rFonts w:ascii="Arial" w:hAnsi="Arial" w:cs="Arial"/>
                <w:sz w:val="24"/>
                <w:szCs w:val="24"/>
              </w:rPr>
            </w:pPr>
            <w:r w:rsidRPr="005F082E">
              <w:rPr>
                <w:rFonts w:ascii="Arial" w:hAnsi="Arial" w:cs="Arial"/>
                <w:sz w:val="24"/>
                <w:szCs w:val="24"/>
              </w:rPr>
              <w:t>None</w:t>
            </w:r>
          </w:p>
        </w:tc>
        <w:tc>
          <w:tcPr>
            <w:tcW w:w="2561" w:type="dxa"/>
            <w:tcMar>
              <w:left w:w="58" w:type="dxa"/>
              <w:right w:w="58" w:type="dxa"/>
            </w:tcMar>
          </w:tcPr>
          <w:p w14:paraId="092D52C6" w14:textId="77777777" w:rsidR="00684C7E" w:rsidRPr="005F082E" w:rsidRDefault="00684C7E" w:rsidP="00684C7E">
            <w:pPr>
              <w:spacing w:before="40" w:after="40"/>
              <w:rPr>
                <w:rFonts w:ascii="Arial" w:hAnsi="Arial" w:cs="Arial"/>
                <w:sz w:val="24"/>
                <w:szCs w:val="24"/>
              </w:rPr>
            </w:pPr>
            <w:r w:rsidRPr="005F082E">
              <w:rPr>
                <w:rFonts w:ascii="Arial" w:hAnsi="Arial" w:cs="Arial"/>
                <w:sz w:val="24"/>
                <w:szCs w:val="24"/>
              </w:rPr>
              <w:t>Sum of polyvalent cations present in the water, generally magnesium and calcium, and are usually naturally occurring</w:t>
            </w:r>
          </w:p>
        </w:tc>
      </w:tr>
    </w:tbl>
    <w:p w14:paraId="26E86F03" w14:textId="18459E6B" w:rsidR="005D3708" w:rsidRPr="005F082E" w:rsidRDefault="005D3708" w:rsidP="00070C22">
      <w:pPr>
        <w:pStyle w:val="Caption"/>
      </w:pPr>
      <w:r w:rsidRPr="005F082E">
        <w:t xml:space="preserve">Table </w:t>
      </w:r>
      <w:fldSimple w:instr=" SEQ Table \* ARABIC ">
        <w:r w:rsidR="0050755D">
          <w:rPr>
            <w:noProof/>
          </w:rPr>
          <w:t>4</w:t>
        </w:r>
      </w:fldSimple>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1170"/>
        <w:gridCol w:w="1260"/>
        <w:gridCol w:w="1931"/>
      </w:tblGrid>
      <w:tr w:rsidR="005D3708" w:rsidRPr="005F082E" w14:paraId="4FC0937E" w14:textId="77777777" w:rsidTr="00512D8C">
        <w:trPr>
          <w:cantSplit/>
          <w:trHeight w:val="1511"/>
        </w:trPr>
        <w:tc>
          <w:tcPr>
            <w:tcW w:w="224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44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512D8C">
        <w:trPr>
          <w:trHeight w:val="432"/>
        </w:trPr>
        <w:tc>
          <w:tcPr>
            <w:tcW w:w="2245" w:type="dxa"/>
            <w:tcMar>
              <w:left w:w="58" w:type="dxa"/>
              <w:right w:w="58" w:type="dxa"/>
            </w:tcMar>
          </w:tcPr>
          <w:p w14:paraId="29E71AAC" w14:textId="1262DA91" w:rsidR="00512D8C" w:rsidRPr="005F082E" w:rsidRDefault="00BF608F" w:rsidP="00512D8C">
            <w:pPr>
              <w:keepNext/>
              <w:keepLines/>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Fluoride</w:t>
            </w:r>
          </w:p>
        </w:tc>
        <w:tc>
          <w:tcPr>
            <w:tcW w:w="1440" w:type="dxa"/>
          </w:tcPr>
          <w:p w14:paraId="21F7006B" w14:textId="0D09933F" w:rsidR="00512D8C" w:rsidRPr="005F082E" w:rsidRDefault="00BF608F"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04/16/20</w:t>
            </w:r>
          </w:p>
        </w:tc>
        <w:tc>
          <w:tcPr>
            <w:tcW w:w="1260" w:type="dxa"/>
          </w:tcPr>
          <w:p w14:paraId="1BD7CABC" w14:textId="612C1F80" w:rsidR="00512D8C" w:rsidRPr="005F082E" w:rsidRDefault="001F2B4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.27</w:t>
            </w:r>
          </w:p>
        </w:tc>
        <w:tc>
          <w:tcPr>
            <w:tcW w:w="1530" w:type="dxa"/>
          </w:tcPr>
          <w:p w14:paraId="40895B2C" w14:textId="08BCD708" w:rsidR="00512D8C" w:rsidRPr="005F082E" w:rsidRDefault="001F2B4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170" w:type="dxa"/>
          </w:tcPr>
          <w:p w14:paraId="707B8EC2" w14:textId="6EEB8E75" w:rsidR="00512D8C" w:rsidRPr="005F082E" w:rsidRDefault="001F2B4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2.0</w:t>
            </w:r>
          </w:p>
        </w:tc>
        <w:tc>
          <w:tcPr>
            <w:tcW w:w="1260" w:type="dxa"/>
          </w:tcPr>
          <w:p w14:paraId="4F209845" w14:textId="6B29FAAD" w:rsidR="00512D8C" w:rsidRPr="005F082E" w:rsidRDefault="001F2B47"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1</w:t>
            </w:r>
          </w:p>
        </w:tc>
        <w:tc>
          <w:tcPr>
            <w:tcW w:w="1931" w:type="dxa"/>
          </w:tcPr>
          <w:p w14:paraId="307E6935" w14:textId="79D688A5" w:rsidR="00512D8C" w:rsidRPr="005F082E" w:rsidRDefault="00F17820" w:rsidP="00512D8C">
            <w:pPr>
              <w:keepNext/>
              <w:keepLines/>
              <w:spacing w:before="40" w:after="40"/>
              <w:jc w:val="center"/>
              <w:rPr>
                <w:rFonts w:ascii="Arial" w:hAnsi="Arial" w:cs="Arial"/>
                <w:color w:val="000000" w:themeColor="text1"/>
                <w:sz w:val="24"/>
                <w:szCs w:val="24"/>
              </w:rPr>
            </w:pPr>
            <w:r>
              <w:rPr>
                <w:rFonts w:ascii="Arial" w:hAnsi="Arial" w:cs="Arial"/>
                <w:color w:val="000000" w:themeColor="text1"/>
                <w:sz w:val="24"/>
                <w:szCs w:val="24"/>
              </w:rPr>
              <w:t>Erosion</w:t>
            </w:r>
            <w:r w:rsidR="00740986">
              <w:rPr>
                <w:rFonts w:ascii="Arial" w:hAnsi="Arial" w:cs="Arial"/>
                <w:color w:val="000000" w:themeColor="text1"/>
                <w:sz w:val="24"/>
                <w:szCs w:val="24"/>
              </w:rPr>
              <w:t xml:space="preserve"> of </w:t>
            </w:r>
            <w:r w:rsidR="00471616">
              <w:rPr>
                <w:rFonts w:ascii="Arial" w:hAnsi="Arial" w:cs="Arial"/>
                <w:color w:val="000000" w:themeColor="text1"/>
                <w:sz w:val="24"/>
                <w:szCs w:val="24"/>
              </w:rPr>
              <w:t xml:space="preserve">natural deposits; water additive which promotes strong </w:t>
            </w:r>
            <w:r>
              <w:rPr>
                <w:rFonts w:ascii="Arial" w:hAnsi="Arial" w:cs="Arial"/>
                <w:color w:val="000000" w:themeColor="text1"/>
                <w:sz w:val="24"/>
                <w:szCs w:val="24"/>
              </w:rPr>
              <w:t>teeth; discharge from fertilizer and aluminum factories</w:t>
            </w:r>
          </w:p>
        </w:tc>
      </w:tr>
      <w:tr w:rsidR="00244938" w:rsidRPr="005F082E" w14:paraId="7E778FAF" w14:textId="77777777" w:rsidTr="00512D8C">
        <w:trPr>
          <w:trHeight w:val="432"/>
        </w:trPr>
        <w:tc>
          <w:tcPr>
            <w:tcW w:w="2245" w:type="dxa"/>
            <w:tcMar>
              <w:left w:w="58" w:type="dxa"/>
              <w:right w:w="58" w:type="dxa"/>
            </w:tcMar>
          </w:tcPr>
          <w:p w14:paraId="2BC454A4" w14:textId="533023AE" w:rsidR="00244938" w:rsidRPr="005F082E" w:rsidRDefault="00E3131C" w:rsidP="00244938">
            <w:pPr>
              <w:spacing w:before="40" w:after="40"/>
              <w:ind w:left="30"/>
              <w:jc w:val="both"/>
              <w:rPr>
                <w:rFonts w:ascii="Arial" w:hAnsi="Arial" w:cs="Arial"/>
                <w:color w:val="000000" w:themeColor="text1"/>
                <w:sz w:val="24"/>
                <w:szCs w:val="24"/>
              </w:rPr>
            </w:pPr>
            <w:r>
              <w:rPr>
                <w:rFonts w:ascii="Arial" w:hAnsi="Arial" w:cs="Arial"/>
                <w:color w:val="000000" w:themeColor="text1"/>
                <w:sz w:val="24"/>
                <w:szCs w:val="24"/>
              </w:rPr>
              <w:t>Nitrite</w:t>
            </w:r>
          </w:p>
        </w:tc>
        <w:tc>
          <w:tcPr>
            <w:tcW w:w="1440" w:type="dxa"/>
          </w:tcPr>
          <w:p w14:paraId="25EFD446" w14:textId="6AA98B3F" w:rsidR="00244938" w:rsidRPr="005F082E" w:rsidRDefault="00E3131C"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04/16/20</w:t>
            </w:r>
          </w:p>
        </w:tc>
        <w:tc>
          <w:tcPr>
            <w:tcW w:w="1260" w:type="dxa"/>
          </w:tcPr>
          <w:p w14:paraId="7CAF39D9" w14:textId="6F44346F" w:rsidR="00244938" w:rsidRPr="005F082E" w:rsidRDefault="00DF5A5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.59</w:t>
            </w:r>
          </w:p>
        </w:tc>
        <w:tc>
          <w:tcPr>
            <w:tcW w:w="1530" w:type="dxa"/>
          </w:tcPr>
          <w:p w14:paraId="694B316A" w14:textId="5D0A246A" w:rsidR="00244938" w:rsidRPr="005F082E" w:rsidRDefault="00DF5A5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0</w:t>
            </w:r>
          </w:p>
        </w:tc>
        <w:tc>
          <w:tcPr>
            <w:tcW w:w="1170" w:type="dxa"/>
          </w:tcPr>
          <w:p w14:paraId="04B3ABD1" w14:textId="6B7F5B3C" w:rsidR="00244938" w:rsidRPr="005F082E" w:rsidRDefault="00DF5A5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10</w:t>
            </w:r>
          </w:p>
        </w:tc>
        <w:tc>
          <w:tcPr>
            <w:tcW w:w="1260" w:type="dxa"/>
          </w:tcPr>
          <w:p w14:paraId="7BD33183" w14:textId="3736161E" w:rsidR="00244938" w:rsidRPr="005F082E" w:rsidRDefault="00DF5A5A"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45</w:t>
            </w:r>
          </w:p>
        </w:tc>
        <w:tc>
          <w:tcPr>
            <w:tcW w:w="1931" w:type="dxa"/>
          </w:tcPr>
          <w:p w14:paraId="701F5E75" w14:textId="617823F1" w:rsidR="00244938" w:rsidRPr="005F082E" w:rsidRDefault="007D3C90" w:rsidP="00244938">
            <w:pPr>
              <w:spacing w:before="40" w:after="40"/>
              <w:jc w:val="center"/>
              <w:rPr>
                <w:rFonts w:ascii="Arial" w:hAnsi="Arial" w:cs="Arial"/>
                <w:color w:val="000000" w:themeColor="text1"/>
                <w:sz w:val="24"/>
                <w:szCs w:val="24"/>
              </w:rPr>
            </w:pPr>
            <w:r>
              <w:rPr>
                <w:rFonts w:ascii="Arial" w:hAnsi="Arial" w:cs="Arial"/>
                <w:color w:val="000000" w:themeColor="text1"/>
                <w:sz w:val="24"/>
                <w:szCs w:val="24"/>
              </w:rPr>
              <w:t>Runoff and leaching from fertilizer use; leaching from metal refineries</w:t>
            </w:r>
            <w:r w:rsidR="00586C24">
              <w:rPr>
                <w:rFonts w:ascii="Arial" w:hAnsi="Arial" w:cs="Arial"/>
                <w:color w:val="000000" w:themeColor="text1"/>
                <w:sz w:val="24"/>
                <w:szCs w:val="24"/>
              </w:rPr>
              <w:t>; erosion of natural deposits.</w:t>
            </w:r>
          </w:p>
        </w:tc>
      </w:tr>
      <w:tr w:rsidR="001F7181" w:rsidRPr="005F082E" w14:paraId="5A2E4EDA" w14:textId="77777777" w:rsidTr="00512D8C">
        <w:trPr>
          <w:trHeight w:val="432"/>
        </w:trPr>
        <w:tc>
          <w:tcPr>
            <w:tcW w:w="2245" w:type="dxa"/>
            <w:tcMar>
              <w:left w:w="58" w:type="dxa"/>
              <w:right w:w="58" w:type="dxa"/>
            </w:tcMar>
          </w:tcPr>
          <w:p w14:paraId="490802B3" w14:textId="686C0C39" w:rsidR="001F7181" w:rsidRPr="005F082E" w:rsidRDefault="001F7181" w:rsidP="005F056C">
            <w:pPr>
              <w:spacing w:before="40" w:after="40"/>
              <w:jc w:val="both"/>
              <w:rPr>
                <w:rFonts w:ascii="Arial" w:hAnsi="Arial" w:cs="Arial"/>
                <w:color w:val="000000" w:themeColor="text1"/>
                <w:sz w:val="24"/>
                <w:szCs w:val="24"/>
              </w:rPr>
            </w:pPr>
          </w:p>
        </w:tc>
        <w:tc>
          <w:tcPr>
            <w:tcW w:w="1440" w:type="dxa"/>
          </w:tcPr>
          <w:p w14:paraId="535C6478" w14:textId="0D0476D6" w:rsidR="001F7181" w:rsidRPr="005F082E" w:rsidRDefault="00F21DD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60" w:type="dxa"/>
          </w:tcPr>
          <w:p w14:paraId="1A872876" w14:textId="2E6EBEEC" w:rsidR="001F7181" w:rsidRPr="005F082E" w:rsidRDefault="00F21DD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530" w:type="dxa"/>
          </w:tcPr>
          <w:p w14:paraId="4E27FAAD" w14:textId="18E831AB" w:rsidR="001F7181" w:rsidRPr="005F082E" w:rsidRDefault="00F21DD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6EC8A772" w14:textId="34D9FCDB" w:rsidR="001F7181" w:rsidRPr="005F082E" w:rsidRDefault="00F21DD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60" w:type="dxa"/>
          </w:tcPr>
          <w:p w14:paraId="22CCB022" w14:textId="30E9BC87" w:rsidR="001F7181" w:rsidRPr="005F082E" w:rsidRDefault="00F21DD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931" w:type="dxa"/>
          </w:tcPr>
          <w:p w14:paraId="218DDB99" w14:textId="15F803C4" w:rsidR="001F7181" w:rsidRPr="005F082E" w:rsidRDefault="00F21DDF" w:rsidP="001F7181">
            <w:pPr>
              <w:spacing w:before="40" w:after="40"/>
              <w:jc w:val="center"/>
              <w:rPr>
                <w:rFonts w:ascii="Arial" w:hAnsi="Arial" w:cs="Arial"/>
                <w:color w:val="000000" w:themeColor="text1"/>
                <w:sz w:val="24"/>
                <w:szCs w:val="24"/>
              </w:rPr>
            </w:pPr>
            <w:r>
              <w:rPr>
                <w:rFonts w:ascii="Arial" w:hAnsi="Arial" w:cs="Arial"/>
                <w:color w:val="000000" w:themeColor="text1"/>
                <w:sz w:val="24"/>
                <w:szCs w:val="24"/>
              </w:rPr>
              <w:t xml:space="preserve"> </w:t>
            </w:r>
          </w:p>
        </w:tc>
      </w:tr>
    </w:tbl>
    <w:p w14:paraId="7CEB1FE7" w14:textId="4460B6A3" w:rsidR="005D3708" w:rsidRPr="005F082E" w:rsidRDefault="005D3708" w:rsidP="00070C22">
      <w:pPr>
        <w:pStyle w:val="Caption"/>
      </w:pPr>
      <w:r w:rsidRPr="005F082E">
        <w:lastRenderedPageBreak/>
        <w:t xml:space="preserve">Table </w:t>
      </w:r>
      <w:fldSimple w:instr=" SEQ Table \* ARABIC ">
        <w:r w:rsidR="0050755D">
          <w:rPr>
            <w:noProof/>
          </w:rPr>
          <w:t>5</w:t>
        </w:r>
      </w:fldSimple>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3FD0464B" w:rsidR="00086BEB" w:rsidRPr="005F082E" w:rsidRDefault="00F21DDF" w:rsidP="00F21DDF">
            <w:pPr>
              <w:spacing w:before="40" w:after="40"/>
              <w:rPr>
                <w:rFonts w:ascii="Arial" w:hAnsi="Arial" w:cs="Arial"/>
                <w:color w:val="000000" w:themeColor="text1"/>
                <w:sz w:val="24"/>
                <w:szCs w:val="24"/>
              </w:rPr>
            </w:pPr>
            <w:r>
              <w:rPr>
                <w:rFonts w:ascii="Arial" w:hAnsi="Arial" w:cs="Arial"/>
                <w:color w:val="000000" w:themeColor="text1"/>
                <w:sz w:val="24"/>
                <w:szCs w:val="24"/>
              </w:rPr>
              <w:t>None</w:t>
            </w:r>
          </w:p>
        </w:tc>
        <w:tc>
          <w:tcPr>
            <w:tcW w:w="1440" w:type="dxa"/>
          </w:tcPr>
          <w:p w14:paraId="3AB56DE9" w14:textId="2D9FE194"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60" w:type="dxa"/>
          </w:tcPr>
          <w:p w14:paraId="5D465B29" w14:textId="612DE6C7"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530" w:type="dxa"/>
          </w:tcPr>
          <w:p w14:paraId="6F2413BA" w14:textId="1A2E2DCD"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5615AC9F" w14:textId="25506492"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188C38E4" w14:textId="5DB43DEE"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566F303C" w14:textId="57D15E24"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r>
      <w:tr w:rsidR="00086BEB" w:rsidRPr="005F082E" w14:paraId="43BA6B8D" w14:textId="77777777" w:rsidTr="00640D92">
        <w:trPr>
          <w:trHeight w:val="432"/>
        </w:trPr>
        <w:tc>
          <w:tcPr>
            <w:tcW w:w="2245" w:type="dxa"/>
          </w:tcPr>
          <w:p w14:paraId="581AB298" w14:textId="4F824963" w:rsidR="00086BEB" w:rsidRPr="005F082E" w:rsidRDefault="00F21DD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440" w:type="dxa"/>
          </w:tcPr>
          <w:p w14:paraId="13425507" w14:textId="22706B03"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60" w:type="dxa"/>
          </w:tcPr>
          <w:p w14:paraId="72C49EEB" w14:textId="44B8B058"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530" w:type="dxa"/>
          </w:tcPr>
          <w:p w14:paraId="7C11921B" w14:textId="6DA4A5FE"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491F1603" w14:textId="4E568BC2"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489C42D6" w14:textId="4FFBDC6E"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2DBCEC1A" w14:textId="3382F14A"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r>
      <w:tr w:rsidR="00086BEB" w:rsidRPr="005F082E" w14:paraId="18FA2C38" w14:textId="77777777" w:rsidTr="00640D92">
        <w:trPr>
          <w:trHeight w:val="432"/>
        </w:trPr>
        <w:tc>
          <w:tcPr>
            <w:tcW w:w="2245" w:type="dxa"/>
          </w:tcPr>
          <w:p w14:paraId="39D2E538" w14:textId="6C429EDF" w:rsidR="00086BEB" w:rsidRPr="005F082E" w:rsidRDefault="00F21DDF" w:rsidP="00086BEB">
            <w:pPr>
              <w:spacing w:before="40" w:after="40"/>
              <w:ind w:left="187"/>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440" w:type="dxa"/>
          </w:tcPr>
          <w:p w14:paraId="6AB05BED" w14:textId="6AB796FA"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260" w:type="dxa"/>
          </w:tcPr>
          <w:p w14:paraId="0AC370FD" w14:textId="34B0FE3A"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530" w:type="dxa"/>
          </w:tcPr>
          <w:p w14:paraId="06D23DE1" w14:textId="312D2A1E"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900" w:type="dxa"/>
          </w:tcPr>
          <w:p w14:paraId="4A9C9B68" w14:textId="4EECAB99"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1170" w:type="dxa"/>
          </w:tcPr>
          <w:p w14:paraId="7502C73C" w14:textId="0E21EA20"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c>
          <w:tcPr>
            <w:tcW w:w="2291" w:type="dxa"/>
          </w:tcPr>
          <w:p w14:paraId="06A23C91" w14:textId="41BCB336" w:rsidR="00086BEB" w:rsidRPr="005F082E" w:rsidRDefault="00F21DDF" w:rsidP="00086BEB">
            <w:pPr>
              <w:spacing w:before="40" w:after="40"/>
              <w:rPr>
                <w:rFonts w:ascii="Arial" w:hAnsi="Arial" w:cs="Arial"/>
                <w:color w:val="000000" w:themeColor="text1"/>
                <w:sz w:val="24"/>
                <w:szCs w:val="24"/>
              </w:rPr>
            </w:pPr>
            <w:r>
              <w:rPr>
                <w:rFonts w:ascii="Arial" w:hAnsi="Arial" w:cs="Arial"/>
                <w:color w:val="000000" w:themeColor="text1"/>
                <w:sz w:val="24"/>
                <w:szCs w:val="24"/>
              </w:rPr>
              <w:t xml:space="preserve"> </w:t>
            </w:r>
          </w:p>
        </w:tc>
      </w:tr>
    </w:tbl>
    <w:p w14:paraId="69D3A731" w14:textId="5C37C6F0" w:rsidR="005D3708" w:rsidRPr="005F082E" w:rsidRDefault="005D3708" w:rsidP="00875407">
      <w:pPr>
        <w:pStyle w:val="Caption"/>
        <w:widowControl w:val="0"/>
      </w:pPr>
      <w:r w:rsidRPr="005F082E">
        <w:t xml:space="preserve">Table </w:t>
      </w:r>
      <w:fldSimple w:instr=" SEQ Table \* ARABIC ">
        <w:r w:rsidR="0050755D">
          <w:rPr>
            <w:noProof/>
          </w:rPr>
          <w:t>6</w:t>
        </w:r>
      </w:fldSimple>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Health Effects Language</w:t>
            </w:r>
          </w:p>
        </w:tc>
      </w:tr>
      <w:tr w:rsidR="00DA4F32" w:rsidRPr="005F082E" w14:paraId="09116D09" w14:textId="77777777" w:rsidTr="001F7181">
        <w:trPr>
          <w:trHeight w:val="432"/>
        </w:trPr>
        <w:tc>
          <w:tcPr>
            <w:tcW w:w="2245" w:type="dxa"/>
          </w:tcPr>
          <w:p w14:paraId="18023788" w14:textId="453632E4" w:rsidR="00DA4F32" w:rsidRPr="005F082E" w:rsidRDefault="00A81A75"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Boron</w:t>
            </w:r>
          </w:p>
        </w:tc>
        <w:tc>
          <w:tcPr>
            <w:tcW w:w="1440" w:type="dxa"/>
          </w:tcPr>
          <w:p w14:paraId="28190B3D" w14:textId="3AC3B9AC" w:rsidR="00DA4F32" w:rsidRPr="005F082E" w:rsidRDefault="008C327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12/15/2003</w:t>
            </w:r>
          </w:p>
        </w:tc>
        <w:tc>
          <w:tcPr>
            <w:tcW w:w="1350" w:type="dxa"/>
          </w:tcPr>
          <w:p w14:paraId="63D0EACA" w14:textId="65C3B592" w:rsidR="00DA4F32" w:rsidRPr="005F082E" w:rsidRDefault="008C3274"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170</w:t>
            </w:r>
          </w:p>
        </w:tc>
        <w:tc>
          <w:tcPr>
            <w:tcW w:w="1530" w:type="dxa"/>
          </w:tcPr>
          <w:p w14:paraId="60CC3A19" w14:textId="1243F845" w:rsidR="00DA4F32" w:rsidRPr="005F082E" w:rsidRDefault="008C327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1800" w:type="dxa"/>
          </w:tcPr>
          <w:p w14:paraId="15DDAE72" w14:textId="23103DFB" w:rsidR="00DA4F32" w:rsidRPr="005F082E" w:rsidRDefault="008C3274"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1000</w:t>
            </w:r>
          </w:p>
        </w:tc>
        <w:tc>
          <w:tcPr>
            <w:tcW w:w="2471" w:type="dxa"/>
          </w:tcPr>
          <w:p w14:paraId="747A0B53" w14:textId="1E803A04" w:rsidR="00DA4F32" w:rsidRPr="005F082E" w:rsidRDefault="00E428B3"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Some men who drink water containing boron in excess of the notification level or over</w:t>
            </w:r>
            <w:r w:rsidR="004E4376">
              <w:rPr>
                <w:rFonts w:ascii="Arial" w:hAnsi="Arial" w:cs="Arial"/>
                <w:color w:val="000000" w:themeColor="text1"/>
                <w:sz w:val="24"/>
                <w:szCs w:val="24"/>
              </w:rPr>
              <w:t xml:space="preserve"> many years may experience reproductive effects, based on studies in dogs</w:t>
            </w:r>
          </w:p>
        </w:tc>
      </w:tr>
      <w:tr w:rsidR="00DA4F32" w:rsidRPr="005F082E" w14:paraId="3DC1EC0D" w14:textId="77777777" w:rsidTr="001F7181">
        <w:trPr>
          <w:trHeight w:val="432"/>
        </w:trPr>
        <w:tc>
          <w:tcPr>
            <w:tcW w:w="2245" w:type="dxa"/>
          </w:tcPr>
          <w:p w14:paraId="301C4362" w14:textId="2C68368B" w:rsidR="00DA4F32" w:rsidRPr="005F082E" w:rsidRDefault="001E645C"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Vanadium</w:t>
            </w:r>
          </w:p>
        </w:tc>
        <w:tc>
          <w:tcPr>
            <w:tcW w:w="1440" w:type="dxa"/>
          </w:tcPr>
          <w:p w14:paraId="4751C8FD" w14:textId="65F1BBD2" w:rsidR="00DA4F32" w:rsidRPr="005F082E" w:rsidRDefault="001E645C"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12/15/2003</w:t>
            </w:r>
          </w:p>
        </w:tc>
        <w:tc>
          <w:tcPr>
            <w:tcW w:w="1350" w:type="dxa"/>
          </w:tcPr>
          <w:p w14:paraId="27986934" w14:textId="6C52C609" w:rsidR="00DA4F32" w:rsidRPr="005F082E" w:rsidRDefault="001E645C"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3.8</w:t>
            </w:r>
          </w:p>
        </w:tc>
        <w:tc>
          <w:tcPr>
            <w:tcW w:w="1530" w:type="dxa"/>
          </w:tcPr>
          <w:p w14:paraId="1D08BAD2" w14:textId="6770FA22" w:rsidR="00DA4F32" w:rsidRPr="005F082E" w:rsidRDefault="001E645C"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0</w:t>
            </w:r>
          </w:p>
        </w:tc>
        <w:tc>
          <w:tcPr>
            <w:tcW w:w="1800" w:type="dxa"/>
          </w:tcPr>
          <w:p w14:paraId="72F3D657" w14:textId="624FC155" w:rsidR="00DA4F32" w:rsidRPr="005F082E" w:rsidRDefault="00EF3E3F"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50</w:t>
            </w:r>
          </w:p>
        </w:tc>
        <w:tc>
          <w:tcPr>
            <w:tcW w:w="2471" w:type="dxa"/>
          </w:tcPr>
          <w:p w14:paraId="0F72AF76" w14:textId="6DFD73EF" w:rsidR="00DA4F32" w:rsidRPr="005F082E" w:rsidRDefault="00EF3E3F"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The babies of pregnant women who drink water containing vanadium in excess of the notification level </w:t>
            </w:r>
            <w:r w:rsidR="004F4130">
              <w:rPr>
                <w:rFonts w:ascii="Arial" w:hAnsi="Arial" w:cs="Arial"/>
                <w:color w:val="000000" w:themeColor="text1"/>
                <w:sz w:val="24"/>
                <w:szCs w:val="24"/>
              </w:rPr>
              <w:t xml:space="preserve">may have increased risk of developmental effects based on studies of </w:t>
            </w:r>
            <w:r w:rsidR="006D20A1">
              <w:rPr>
                <w:rFonts w:ascii="Arial" w:hAnsi="Arial" w:cs="Arial"/>
                <w:color w:val="000000" w:themeColor="text1"/>
                <w:sz w:val="24"/>
                <w:szCs w:val="24"/>
              </w:rPr>
              <w:t>laboratory</w:t>
            </w:r>
            <w:r w:rsidR="004F4130">
              <w:rPr>
                <w:rFonts w:ascii="Arial" w:hAnsi="Arial" w:cs="Arial"/>
                <w:color w:val="000000" w:themeColor="text1"/>
                <w:sz w:val="24"/>
                <w:szCs w:val="24"/>
              </w:rPr>
              <w:t xml:space="preserve"> animals</w:t>
            </w:r>
            <w:r w:rsidR="006D20A1">
              <w:rPr>
                <w:rFonts w:ascii="Arial" w:hAnsi="Arial" w:cs="Arial"/>
                <w:color w:val="000000" w:themeColor="text1"/>
                <w:sz w:val="24"/>
                <w:szCs w:val="24"/>
              </w:rPr>
              <w:t>.</w:t>
            </w:r>
          </w:p>
        </w:tc>
      </w:tr>
      <w:tr w:rsidR="00DA4F32" w:rsidRPr="005F082E" w14:paraId="55C3320E" w14:textId="77777777" w:rsidTr="001F7181">
        <w:trPr>
          <w:trHeight w:val="432"/>
        </w:trPr>
        <w:tc>
          <w:tcPr>
            <w:tcW w:w="2245" w:type="dxa"/>
          </w:tcPr>
          <w:p w14:paraId="7A16F9AE" w14:textId="2F557EC7" w:rsidR="00DA4F32" w:rsidRPr="005F082E" w:rsidRDefault="00DA4F32" w:rsidP="00DA4F32">
            <w:pPr>
              <w:spacing w:before="40" w:after="40"/>
              <w:rPr>
                <w:rFonts w:ascii="Arial" w:hAnsi="Arial" w:cs="Arial"/>
                <w:color w:val="FFFFFF" w:themeColor="background1"/>
                <w:sz w:val="24"/>
                <w:szCs w:val="24"/>
              </w:rPr>
            </w:pPr>
          </w:p>
        </w:tc>
        <w:tc>
          <w:tcPr>
            <w:tcW w:w="1440" w:type="dxa"/>
          </w:tcPr>
          <w:p w14:paraId="5E75790D" w14:textId="3436D8E9" w:rsidR="00DA4F32" w:rsidRPr="005F082E" w:rsidRDefault="006D20A1"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350" w:type="dxa"/>
          </w:tcPr>
          <w:p w14:paraId="5BB1D6D7" w14:textId="1641B6B6" w:rsidR="00DA4F32" w:rsidRPr="005F082E" w:rsidRDefault="00DA4F32" w:rsidP="00DA4F32">
            <w:pPr>
              <w:spacing w:before="40" w:after="40"/>
              <w:rPr>
                <w:rFonts w:ascii="Arial" w:hAnsi="Arial" w:cs="Arial"/>
                <w:color w:val="FFFFFF" w:themeColor="background1"/>
                <w:sz w:val="24"/>
                <w:szCs w:val="24"/>
              </w:rPr>
            </w:pPr>
            <w:r w:rsidRPr="005F082E">
              <w:rPr>
                <w:rFonts w:ascii="Arial" w:hAnsi="Arial" w:cs="Arial"/>
                <w:color w:val="000000" w:themeColor="text1"/>
                <w:sz w:val="24"/>
                <w:szCs w:val="24"/>
              </w:rPr>
              <w:t>[Enter No.]</w:t>
            </w:r>
          </w:p>
        </w:tc>
        <w:tc>
          <w:tcPr>
            <w:tcW w:w="1530" w:type="dxa"/>
          </w:tcPr>
          <w:p w14:paraId="508BDE41" w14:textId="33507E4D" w:rsidR="00DA4F32" w:rsidRPr="005F082E" w:rsidRDefault="006D20A1"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1800" w:type="dxa"/>
          </w:tcPr>
          <w:p w14:paraId="20DA4FE3" w14:textId="4C09B5B0" w:rsidR="00DA4F32" w:rsidRPr="005F082E" w:rsidRDefault="006D20A1" w:rsidP="00DA4F32">
            <w:pPr>
              <w:spacing w:before="40" w:after="40"/>
              <w:jc w:val="center"/>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471" w:type="dxa"/>
          </w:tcPr>
          <w:p w14:paraId="72377CFF" w14:textId="3764F055" w:rsidR="00DA4F32" w:rsidRPr="005F082E" w:rsidRDefault="006D20A1" w:rsidP="00DA4F32">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w:t>
      </w:r>
      <w:r w:rsidRPr="005F082E">
        <w:rPr>
          <w:rFonts w:ascii="Arial" w:hAnsi="Arial" w:cs="Arial"/>
          <w:sz w:val="24"/>
          <w:szCs w:val="24"/>
        </w:rPr>
        <w:lastRenderedPageBreak/>
        <w:t xml:space="preserve">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0C61B83E"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Pr="005F082E">
        <w:rPr>
          <w:rFonts w:ascii="Arial" w:hAnsi="Arial" w:cs="Arial"/>
          <w:bCs/>
          <w:sz w:val="24"/>
          <w:szCs w:val="24"/>
          <w:u w:val="single"/>
        </w:rPr>
        <w:t>[</w:t>
      </w:r>
      <w:r w:rsidR="008F19DE" w:rsidRPr="005F082E">
        <w:rPr>
          <w:rFonts w:ascii="Arial" w:hAnsi="Arial" w:cs="Arial"/>
          <w:bCs/>
          <w:sz w:val="24"/>
          <w:szCs w:val="24"/>
        </w:rPr>
        <w:t>Enter</w:t>
      </w:r>
      <w:r w:rsidRPr="005F082E">
        <w:rPr>
          <w:rFonts w:ascii="Arial" w:hAnsi="Arial" w:cs="Arial"/>
          <w:bCs/>
          <w:sz w:val="24"/>
          <w:szCs w:val="24"/>
        </w:rPr>
        <w:t xml:space="preserve"> Water System</w:t>
      </w:r>
      <w:r w:rsidR="008F19DE" w:rsidRPr="005F082E">
        <w:rPr>
          <w:rFonts w:ascii="Arial" w:hAnsi="Arial" w:cs="Arial"/>
          <w:bCs/>
          <w:sz w:val="24"/>
          <w:szCs w:val="24"/>
        </w:rPr>
        <w:t>’s</w:t>
      </w:r>
      <w:r w:rsidRPr="005F082E">
        <w:rPr>
          <w:rFonts w:ascii="Arial" w:hAnsi="Arial" w:cs="Arial"/>
          <w:bCs/>
          <w:sz w:val="24"/>
          <w:szCs w:val="24"/>
        </w:rPr>
        <w:t xml:space="preserve"> Name</w:t>
      </w:r>
      <w:r w:rsidRPr="005F082E">
        <w:rPr>
          <w:rFonts w:ascii="Arial" w:hAnsi="Arial" w:cs="Arial"/>
          <w:bCs/>
          <w:sz w:val="24"/>
          <w:szCs w:val="24"/>
          <w:u w:val="single"/>
        </w:rPr>
        <w:t>]</w:t>
      </w:r>
      <w:r w:rsidRPr="005F082E">
        <w:rPr>
          <w:rFonts w:ascii="Arial" w:hAnsi="Arial" w:cs="Arial"/>
          <w:bCs/>
          <w:sz w:val="24"/>
          <w:szCs w:val="24"/>
        </w:rPr>
        <w:t xml:space="preserve"> is responsible for providing high quality drinking </w:t>
      </w:r>
      <w:proofErr w:type="gramStart"/>
      <w:r w:rsidRPr="005F082E">
        <w:rPr>
          <w:rFonts w:ascii="Arial" w:hAnsi="Arial" w:cs="Arial"/>
          <w:bCs/>
          <w:sz w:val="24"/>
          <w:szCs w:val="24"/>
        </w:rPr>
        <w:t>water, but</w:t>
      </w:r>
      <w:proofErr w:type="gramEnd"/>
      <w:r w:rsidRPr="005F082E">
        <w:rPr>
          <w:rFonts w:ascii="Arial" w:hAnsi="Arial" w:cs="Arial"/>
          <w:bCs/>
          <w:sz w:val="24"/>
          <w:szCs w:val="24"/>
        </w:rPr>
        <w:t xml:space="preserve">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29D0C6F" w:rsidR="00A32EB0" w:rsidRPr="005F082E"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proofErr w:type="gramStart"/>
      <w:r w:rsidRPr="005F082E">
        <w:rPr>
          <w:rFonts w:ascii="Arial" w:hAnsi="Arial" w:cs="Arial"/>
          <w:bCs/>
          <w:sz w:val="24"/>
        </w:rPr>
        <w:t>:  [</w:t>
      </w:r>
      <w:proofErr w:type="gramEnd"/>
      <w:r w:rsidRPr="005F082E">
        <w:rPr>
          <w:rFonts w:ascii="Arial" w:hAnsi="Arial" w:cs="Arial"/>
          <w:bCs/>
          <w:sz w:val="24"/>
        </w:rPr>
        <w:t>Enter Additional Information Described in Instructions for SWS CCR Document]</w:t>
      </w:r>
    </w:p>
    <w:p w14:paraId="2E24F456" w14:textId="0F21232C" w:rsidR="0020216E" w:rsidRPr="005F082E" w:rsidRDefault="0025569C" w:rsidP="001909F2">
      <w:pPr>
        <w:spacing w:after="240"/>
        <w:rPr>
          <w:rFonts w:ascii="Arial" w:hAnsi="Arial" w:cs="Arial"/>
          <w:bCs/>
          <w:sz w:val="24"/>
        </w:rPr>
      </w:pPr>
      <w:r w:rsidRPr="005F082E">
        <w:rPr>
          <w:rFonts w:ascii="Arial" w:hAnsi="Arial" w:cs="Arial"/>
          <w:bCs/>
          <w:sz w:val="24"/>
        </w:rPr>
        <w:t>Federal Revised Total Coliform Rule (RTCR)</w:t>
      </w:r>
      <w:proofErr w:type="gramStart"/>
      <w:r w:rsidRPr="005F082E">
        <w:rPr>
          <w:rFonts w:ascii="Arial" w:hAnsi="Arial" w:cs="Arial"/>
          <w:bCs/>
          <w:sz w:val="24"/>
        </w:rPr>
        <w:t>:  [</w:t>
      </w:r>
      <w:proofErr w:type="gramEnd"/>
      <w:r w:rsidR="008F19DE" w:rsidRPr="005F082E">
        <w:rPr>
          <w:rFonts w:ascii="Arial" w:hAnsi="Arial" w:cs="Arial"/>
          <w:bCs/>
          <w:sz w:val="24"/>
        </w:rPr>
        <w:t>Enter</w:t>
      </w:r>
      <w:r w:rsidRPr="005F082E">
        <w:rPr>
          <w:rFonts w:ascii="Arial" w:hAnsi="Arial" w:cs="Arial"/>
          <w:bCs/>
          <w:sz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2E7E7945" w:rsidR="001F503E" w:rsidRPr="005F082E" w:rsidRDefault="0061584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None</w:t>
            </w:r>
          </w:p>
        </w:tc>
        <w:tc>
          <w:tcPr>
            <w:tcW w:w="2250" w:type="dxa"/>
            <w:tcMar>
              <w:left w:w="58" w:type="dxa"/>
              <w:right w:w="58" w:type="dxa"/>
            </w:tcMar>
          </w:tcPr>
          <w:p w14:paraId="14D9A9B3" w14:textId="0AF6A29E" w:rsidR="001F503E" w:rsidRPr="005F082E" w:rsidRDefault="0061584A"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7D4FE25C" w14:textId="6AB3EE43" w:rsidR="001F503E" w:rsidRPr="005F082E" w:rsidRDefault="0061584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7CABD54F" w14:textId="0D994A70" w:rsidR="001F503E" w:rsidRPr="005F082E" w:rsidRDefault="0061584A"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67233B7F" w14:textId="673EFF9F" w:rsidR="001F503E" w:rsidRPr="005F082E" w:rsidRDefault="0061584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r w:rsidR="001F503E" w:rsidRPr="005F082E" w14:paraId="2E9938F8" w14:textId="77777777" w:rsidTr="007C0BEA">
        <w:trPr>
          <w:trHeight w:val="449"/>
        </w:trPr>
        <w:tc>
          <w:tcPr>
            <w:tcW w:w="1975" w:type="dxa"/>
            <w:tcMar>
              <w:left w:w="58" w:type="dxa"/>
              <w:right w:w="58" w:type="dxa"/>
            </w:tcMar>
          </w:tcPr>
          <w:p w14:paraId="3650B6DE" w14:textId="40AC69C7" w:rsidR="001F503E" w:rsidRPr="005F082E" w:rsidRDefault="0061584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250" w:type="dxa"/>
            <w:tcMar>
              <w:left w:w="58" w:type="dxa"/>
              <w:right w:w="58" w:type="dxa"/>
            </w:tcMar>
          </w:tcPr>
          <w:p w14:paraId="51843EBC" w14:textId="348B3338" w:rsidR="001F503E" w:rsidRPr="005F082E" w:rsidRDefault="0061584A"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1890" w:type="dxa"/>
            <w:tcMar>
              <w:left w:w="58" w:type="dxa"/>
              <w:right w:w="58" w:type="dxa"/>
            </w:tcMar>
          </w:tcPr>
          <w:p w14:paraId="59679533" w14:textId="28879510" w:rsidR="001F503E" w:rsidRPr="005F082E" w:rsidRDefault="0061584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c>
          <w:tcPr>
            <w:tcW w:w="2160" w:type="dxa"/>
            <w:tcMar>
              <w:left w:w="58" w:type="dxa"/>
              <w:right w:w="58" w:type="dxa"/>
            </w:tcMar>
          </w:tcPr>
          <w:p w14:paraId="75D3BCBC" w14:textId="47738FE1" w:rsidR="001F503E" w:rsidRPr="005F082E" w:rsidRDefault="0061584A" w:rsidP="001F503E">
            <w:pPr>
              <w:spacing w:before="40" w:after="40"/>
              <w:rPr>
                <w:rFonts w:ascii="Arial" w:hAnsi="Arial" w:cs="Arial"/>
                <w:color w:val="FFFFFF" w:themeColor="background1"/>
                <w:sz w:val="24"/>
                <w:szCs w:val="24"/>
              </w:rPr>
            </w:pPr>
            <w:r>
              <w:rPr>
                <w:rFonts w:ascii="Arial" w:hAnsi="Arial" w:cs="Arial"/>
                <w:sz w:val="24"/>
                <w:szCs w:val="24"/>
              </w:rPr>
              <w:t xml:space="preserve"> </w:t>
            </w:r>
          </w:p>
        </w:tc>
        <w:tc>
          <w:tcPr>
            <w:tcW w:w="2367" w:type="dxa"/>
            <w:tcMar>
              <w:left w:w="58" w:type="dxa"/>
              <w:right w:w="58" w:type="dxa"/>
            </w:tcMar>
          </w:tcPr>
          <w:p w14:paraId="56FC7820" w14:textId="7D3B91F4" w:rsidR="001F503E" w:rsidRPr="005F082E" w:rsidRDefault="0061584A" w:rsidP="001F503E">
            <w:pPr>
              <w:spacing w:before="40" w:after="40"/>
              <w:rPr>
                <w:rFonts w:ascii="Arial" w:hAnsi="Arial" w:cs="Arial"/>
                <w:color w:val="FFFFFF" w:themeColor="background1"/>
                <w:sz w:val="24"/>
                <w:szCs w:val="24"/>
              </w:rPr>
            </w:pPr>
            <w:r>
              <w:rPr>
                <w:rFonts w:ascii="Arial" w:hAnsi="Arial" w:cs="Arial"/>
                <w:color w:val="000000" w:themeColor="text1"/>
                <w:sz w:val="24"/>
                <w:szCs w:val="24"/>
              </w:rPr>
              <w:t xml:space="preserve"> </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lastRenderedPageBreak/>
              <w:t>Microbiological Contaminants</w:t>
            </w:r>
            <w:r w:rsidR="00624516" w:rsidRPr="005F082E">
              <w:rPr>
                <w:rFonts w:ascii="Arial" w:hAnsi="Arial" w:cs="Arial"/>
                <w:b/>
                <w:sz w:val="24"/>
                <w:szCs w:val="24"/>
              </w:rPr>
              <w:t xml:space="preserve"> </w:t>
            </w:r>
            <w:r w:rsidRPr="005F082E">
              <w:rPr>
                <w:rFonts w:ascii="Arial" w:hAnsi="Arial" w:cs="Arial"/>
                <w:b/>
                <w:sz w:val="24"/>
                <w:szCs w:val="24"/>
              </w:rPr>
              <w:t xml:space="preserve">(complete if </w:t>
            </w:r>
            <w:proofErr w:type="gramStart"/>
            <w:r w:rsidRPr="005F082E">
              <w:rPr>
                <w:rFonts w:ascii="Arial" w:hAnsi="Arial" w:cs="Arial"/>
                <w:b/>
                <w:sz w:val="24"/>
                <w:szCs w:val="24"/>
              </w:rPr>
              <w:t>fecal-indicator</w:t>
            </w:r>
            <w:proofErr w:type="gramEnd"/>
            <w:r w:rsidRPr="005F082E">
              <w:rPr>
                <w:rFonts w:ascii="Arial" w:hAnsi="Arial" w:cs="Arial"/>
                <w:b/>
                <w:sz w:val="24"/>
                <w:szCs w:val="24"/>
              </w:rPr>
              <w:t xml:space="preserve">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1584A" w:rsidRPr="005F082E" w14:paraId="7EAE4A77" w14:textId="77777777" w:rsidTr="007C0BEA">
        <w:trPr>
          <w:trHeight w:val="504"/>
          <w:tblHeader/>
        </w:trPr>
        <w:tc>
          <w:tcPr>
            <w:tcW w:w="2515" w:type="dxa"/>
            <w:tcMar>
              <w:left w:w="58" w:type="dxa"/>
              <w:right w:w="58" w:type="dxa"/>
            </w:tcMar>
          </w:tcPr>
          <w:p w14:paraId="61E1FA68" w14:textId="77777777" w:rsidR="0061584A" w:rsidRPr="005F082E" w:rsidRDefault="0061584A" w:rsidP="0061584A">
            <w:pPr>
              <w:spacing w:before="40" w:after="40"/>
              <w:rPr>
                <w:rFonts w:ascii="Arial" w:hAnsi="Arial" w:cs="Arial"/>
                <w:i/>
                <w:sz w:val="24"/>
                <w:szCs w:val="24"/>
              </w:rPr>
            </w:pPr>
            <w:r w:rsidRPr="005F082E">
              <w:rPr>
                <w:rFonts w:ascii="Arial" w:hAnsi="Arial" w:cs="Arial"/>
                <w:i/>
                <w:sz w:val="24"/>
                <w:szCs w:val="24"/>
              </w:rPr>
              <w:t>E. coli</w:t>
            </w:r>
          </w:p>
        </w:tc>
        <w:tc>
          <w:tcPr>
            <w:tcW w:w="1620" w:type="dxa"/>
            <w:tcMar>
              <w:left w:w="58" w:type="dxa"/>
              <w:right w:w="58" w:type="dxa"/>
            </w:tcMar>
          </w:tcPr>
          <w:p w14:paraId="35504704" w14:textId="793C439F" w:rsidR="0061584A" w:rsidRPr="005F082E" w:rsidRDefault="0061584A" w:rsidP="0061584A">
            <w:pPr>
              <w:spacing w:before="40" w:after="40"/>
              <w:jc w:val="center"/>
              <w:rPr>
                <w:rFonts w:ascii="Arial" w:hAnsi="Arial" w:cs="Arial"/>
                <w:sz w:val="24"/>
                <w:szCs w:val="24"/>
              </w:rPr>
            </w:pPr>
            <w:r>
              <w:rPr>
                <w:rFonts w:ascii="Arial" w:hAnsi="Arial" w:cs="Arial"/>
                <w:sz w:val="24"/>
                <w:szCs w:val="24"/>
              </w:rPr>
              <w:t>NA</w:t>
            </w:r>
          </w:p>
        </w:tc>
        <w:tc>
          <w:tcPr>
            <w:tcW w:w="1440" w:type="dxa"/>
            <w:tcMar>
              <w:left w:w="58" w:type="dxa"/>
              <w:right w:w="58" w:type="dxa"/>
            </w:tcMar>
          </w:tcPr>
          <w:p w14:paraId="63C1391F" w14:textId="2D40F48D" w:rsidR="0061584A" w:rsidRPr="005F082E" w:rsidRDefault="0061584A" w:rsidP="0061584A">
            <w:pPr>
              <w:spacing w:before="40" w:after="40"/>
              <w:jc w:val="center"/>
              <w:rPr>
                <w:rFonts w:ascii="Arial" w:hAnsi="Arial" w:cs="Arial"/>
                <w:sz w:val="24"/>
                <w:szCs w:val="24"/>
              </w:rPr>
            </w:pPr>
            <w:r>
              <w:rPr>
                <w:rFonts w:ascii="Arial" w:hAnsi="Arial" w:cs="Arial"/>
                <w:sz w:val="24"/>
                <w:szCs w:val="24"/>
              </w:rPr>
              <w:t>NA</w:t>
            </w:r>
          </w:p>
        </w:tc>
        <w:tc>
          <w:tcPr>
            <w:tcW w:w="1080" w:type="dxa"/>
            <w:tcMar>
              <w:left w:w="58" w:type="dxa"/>
              <w:right w:w="58" w:type="dxa"/>
            </w:tcMar>
          </w:tcPr>
          <w:p w14:paraId="06B93DD8" w14:textId="70B155B0" w:rsidR="0061584A" w:rsidRPr="005F082E" w:rsidRDefault="0061584A" w:rsidP="0061584A">
            <w:pPr>
              <w:spacing w:before="40" w:after="40"/>
              <w:jc w:val="center"/>
              <w:rPr>
                <w:rFonts w:ascii="Arial" w:hAnsi="Arial" w:cs="Arial"/>
                <w:sz w:val="24"/>
                <w:szCs w:val="24"/>
              </w:rPr>
            </w:pPr>
            <w:r w:rsidRPr="00315FC4">
              <w:rPr>
                <w:rFonts w:ascii="Arial" w:hAnsi="Arial" w:cs="Arial"/>
                <w:sz w:val="24"/>
                <w:szCs w:val="24"/>
              </w:rPr>
              <w:t>NA</w:t>
            </w:r>
          </w:p>
        </w:tc>
        <w:tc>
          <w:tcPr>
            <w:tcW w:w="1440" w:type="dxa"/>
            <w:tcMar>
              <w:left w:w="58" w:type="dxa"/>
              <w:right w:w="58" w:type="dxa"/>
            </w:tcMar>
          </w:tcPr>
          <w:p w14:paraId="0B864A4F" w14:textId="45A9F7F5" w:rsidR="0061584A" w:rsidRPr="005F082E" w:rsidRDefault="0061584A" w:rsidP="0061584A">
            <w:pPr>
              <w:spacing w:before="40" w:after="40"/>
              <w:jc w:val="center"/>
              <w:rPr>
                <w:rFonts w:ascii="Arial" w:hAnsi="Arial" w:cs="Arial"/>
                <w:sz w:val="24"/>
                <w:szCs w:val="24"/>
              </w:rPr>
            </w:pPr>
            <w:r>
              <w:rPr>
                <w:rFonts w:ascii="Arial" w:hAnsi="Arial" w:cs="Arial"/>
                <w:sz w:val="24"/>
                <w:szCs w:val="24"/>
              </w:rPr>
              <w:t>NA</w:t>
            </w:r>
          </w:p>
        </w:tc>
        <w:tc>
          <w:tcPr>
            <w:tcW w:w="2741" w:type="dxa"/>
            <w:tcMar>
              <w:left w:w="58" w:type="dxa"/>
              <w:right w:w="58" w:type="dxa"/>
            </w:tcMar>
          </w:tcPr>
          <w:p w14:paraId="39DD6D13" w14:textId="77777777" w:rsidR="0061584A" w:rsidRPr="005F082E" w:rsidRDefault="0061584A" w:rsidP="0061584A">
            <w:pPr>
              <w:spacing w:before="40" w:after="40"/>
              <w:rPr>
                <w:rFonts w:ascii="Arial" w:hAnsi="Arial" w:cs="Arial"/>
                <w:sz w:val="24"/>
                <w:szCs w:val="24"/>
              </w:rPr>
            </w:pPr>
            <w:r w:rsidRPr="005F082E">
              <w:rPr>
                <w:rFonts w:ascii="Arial" w:hAnsi="Arial" w:cs="Arial"/>
                <w:sz w:val="24"/>
                <w:szCs w:val="24"/>
              </w:rPr>
              <w:t>Human and animal fecal waste</w:t>
            </w:r>
          </w:p>
        </w:tc>
      </w:tr>
      <w:tr w:rsidR="0061584A" w:rsidRPr="005F082E" w14:paraId="2798A494" w14:textId="77777777" w:rsidTr="007C0BEA">
        <w:trPr>
          <w:trHeight w:val="504"/>
          <w:tblHeader/>
        </w:trPr>
        <w:tc>
          <w:tcPr>
            <w:tcW w:w="2515" w:type="dxa"/>
            <w:tcMar>
              <w:left w:w="58" w:type="dxa"/>
              <w:right w:w="58" w:type="dxa"/>
            </w:tcMar>
          </w:tcPr>
          <w:p w14:paraId="7F6BABE4" w14:textId="77777777" w:rsidR="0061584A" w:rsidRPr="005F082E" w:rsidRDefault="0061584A" w:rsidP="0061584A">
            <w:pPr>
              <w:spacing w:before="40" w:after="40"/>
              <w:rPr>
                <w:rFonts w:ascii="Arial" w:hAnsi="Arial" w:cs="Arial"/>
                <w:sz w:val="24"/>
                <w:szCs w:val="24"/>
              </w:rPr>
            </w:pPr>
            <w:r w:rsidRPr="005F082E">
              <w:rPr>
                <w:rFonts w:ascii="Arial" w:hAnsi="Arial" w:cs="Arial"/>
                <w:sz w:val="24"/>
                <w:szCs w:val="24"/>
              </w:rPr>
              <w:t>Enterococci</w:t>
            </w:r>
          </w:p>
        </w:tc>
        <w:tc>
          <w:tcPr>
            <w:tcW w:w="1620" w:type="dxa"/>
            <w:tcMar>
              <w:left w:w="58" w:type="dxa"/>
              <w:right w:w="58" w:type="dxa"/>
            </w:tcMar>
          </w:tcPr>
          <w:p w14:paraId="60AE42FC" w14:textId="09FA9DAD" w:rsidR="0061584A" w:rsidRPr="005F082E" w:rsidRDefault="0061584A" w:rsidP="0061584A">
            <w:pPr>
              <w:spacing w:before="40" w:after="40"/>
              <w:jc w:val="center"/>
              <w:rPr>
                <w:rFonts w:ascii="Arial" w:hAnsi="Arial" w:cs="Arial"/>
                <w:sz w:val="24"/>
                <w:szCs w:val="24"/>
              </w:rPr>
            </w:pPr>
            <w:r w:rsidRPr="000742E6">
              <w:rPr>
                <w:rFonts w:ascii="Arial" w:hAnsi="Arial" w:cs="Arial"/>
                <w:sz w:val="24"/>
                <w:szCs w:val="24"/>
              </w:rPr>
              <w:t>NA</w:t>
            </w:r>
          </w:p>
        </w:tc>
        <w:tc>
          <w:tcPr>
            <w:tcW w:w="1440" w:type="dxa"/>
            <w:tcMar>
              <w:left w:w="58" w:type="dxa"/>
              <w:right w:w="58" w:type="dxa"/>
            </w:tcMar>
          </w:tcPr>
          <w:p w14:paraId="184CB2D0" w14:textId="080A0F9C" w:rsidR="0061584A" w:rsidRPr="005F082E" w:rsidRDefault="0061584A" w:rsidP="0061584A">
            <w:pPr>
              <w:spacing w:before="40" w:after="40"/>
              <w:jc w:val="center"/>
              <w:rPr>
                <w:rFonts w:ascii="Arial" w:hAnsi="Arial" w:cs="Arial"/>
                <w:sz w:val="24"/>
                <w:szCs w:val="24"/>
              </w:rPr>
            </w:pPr>
            <w:r w:rsidRPr="000742E6">
              <w:rPr>
                <w:rFonts w:ascii="Arial" w:hAnsi="Arial" w:cs="Arial"/>
                <w:sz w:val="24"/>
                <w:szCs w:val="24"/>
              </w:rPr>
              <w:t>NA</w:t>
            </w:r>
          </w:p>
        </w:tc>
        <w:tc>
          <w:tcPr>
            <w:tcW w:w="1080" w:type="dxa"/>
            <w:tcMar>
              <w:left w:w="58" w:type="dxa"/>
              <w:right w:w="58" w:type="dxa"/>
            </w:tcMar>
          </w:tcPr>
          <w:p w14:paraId="5174934D" w14:textId="200AA872" w:rsidR="0061584A" w:rsidRPr="005F082E" w:rsidRDefault="0061584A" w:rsidP="0061584A">
            <w:pPr>
              <w:spacing w:before="40" w:after="40"/>
              <w:jc w:val="center"/>
              <w:rPr>
                <w:rFonts w:ascii="Arial" w:hAnsi="Arial" w:cs="Arial"/>
                <w:sz w:val="24"/>
                <w:szCs w:val="24"/>
              </w:rPr>
            </w:pPr>
            <w:r w:rsidRPr="00315FC4">
              <w:rPr>
                <w:rFonts w:ascii="Arial" w:hAnsi="Arial" w:cs="Arial"/>
                <w:sz w:val="24"/>
                <w:szCs w:val="24"/>
              </w:rPr>
              <w:t>NA</w:t>
            </w:r>
          </w:p>
        </w:tc>
        <w:tc>
          <w:tcPr>
            <w:tcW w:w="1440" w:type="dxa"/>
            <w:tcMar>
              <w:left w:w="58" w:type="dxa"/>
              <w:right w:w="58" w:type="dxa"/>
            </w:tcMar>
          </w:tcPr>
          <w:p w14:paraId="0043E497" w14:textId="77777777" w:rsidR="0061584A" w:rsidRPr="005F082E" w:rsidRDefault="0061584A" w:rsidP="0061584A">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47A532BF" w14:textId="77777777" w:rsidR="0061584A" w:rsidRPr="005F082E" w:rsidRDefault="0061584A" w:rsidP="0061584A">
            <w:pPr>
              <w:spacing w:before="40" w:after="40"/>
              <w:rPr>
                <w:rFonts w:ascii="Arial" w:hAnsi="Arial" w:cs="Arial"/>
                <w:sz w:val="24"/>
                <w:szCs w:val="24"/>
              </w:rPr>
            </w:pPr>
            <w:r w:rsidRPr="005F082E">
              <w:rPr>
                <w:rFonts w:ascii="Arial" w:hAnsi="Arial" w:cs="Arial"/>
                <w:sz w:val="24"/>
                <w:szCs w:val="24"/>
              </w:rPr>
              <w:t>Human and animal fecal waste</w:t>
            </w:r>
          </w:p>
        </w:tc>
      </w:tr>
      <w:tr w:rsidR="0061584A" w:rsidRPr="005F082E" w14:paraId="317EBD70" w14:textId="77777777" w:rsidTr="007C0BEA">
        <w:trPr>
          <w:trHeight w:val="504"/>
          <w:tblHeader/>
        </w:trPr>
        <w:tc>
          <w:tcPr>
            <w:tcW w:w="2515" w:type="dxa"/>
            <w:tcMar>
              <w:left w:w="58" w:type="dxa"/>
              <w:right w:w="58" w:type="dxa"/>
            </w:tcMar>
          </w:tcPr>
          <w:p w14:paraId="25EE85CD" w14:textId="77777777" w:rsidR="0061584A" w:rsidRPr="005F082E" w:rsidRDefault="0061584A" w:rsidP="0061584A">
            <w:pPr>
              <w:spacing w:before="40" w:after="40"/>
              <w:rPr>
                <w:rFonts w:ascii="Arial" w:hAnsi="Arial" w:cs="Arial"/>
                <w:sz w:val="24"/>
                <w:szCs w:val="24"/>
              </w:rPr>
            </w:pPr>
            <w:r w:rsidRPr="005F082E">
              <w:rPr>
                <w:rFonts w:ascii="Arial" w:hAnsi="Arial" w:cs="Arial"/>
                <w:sz w:val="24"/>
                <w:szCs w:val="24"/>
              </w:rPr>
              <w:t>Coliphage</w:t>
            </w:r>
          </w:p>
        </w:tc>
        <w:tc>
          <w:tcPr>
            <w:tcW w:w="1620" w:type="dxa"/>
            <w:tcMar>
              <w:left w:w="58" w:type="dxa"/>
              <w:right w:w="58" w:type="dxa"/>
            </w:tcMar>
          </w:tcPr>
          <w:p w14:paraId="4A8FE09D" w14:textId="334D5E4A" w:rsidR="0061584A" w:rsidRPr="005F082E" w:rsidRDefault="0061584A" w:rsidP="0061584A">
            <w:pPr>
              <w:spacing w:before="40" w:after="40"/>
              <w:jc w:val="center"/>
              <w:rPr>
                <w:rFonts w:ascii="Arial" w:hAnsi="Arial" w:cs="Arial"/>
                <w:sz w:val="24"/>
                <w:szCs w:val="24"/>
              </w:rPr>
            </w:pPr>
            <w:r w:rsidRPr="000742E6">
              <w:rPr>
                <w:rFonts w:ascii="Arial" w:hAnsi="Arial" w:cs="Arial"/>
                <w:sz w:val="24"/>
                <w:szCs w:val="24"/>
              </w:rPr>
              <w:t>NA</w:t>
            </w:r>
          </w:p>
        </w:tc>
        <w:tc>
          <w:tcPr>
            <w:tcW w:w="1440" w:type="dxa"/>
            <w:tcMar>
              <w:left w:w="58" w:type="dxa"/>
              <w:right w:w="58" w:type="dxa"/>
            </w:tcMar>
          </w:tcPr>
          <w:p w14:paraId="0CA8CA65" w14:textId="3DABEAAC" w:rsidR="0061584A" w:rsidRPr="005F082E" w:rsidRDefault="0061584A" w:rsidP="0061584A">
            <w:pPr>
              <w:spacing w:before="40" w:after="40"/>
              <w:jc w:val="center"/>
              <w:rPr>
                <w:rFonts w:ascii="Arial" w:hAnsi="Arial" w:cs="Arial"/>
                <w:sz w:val="24"/>
                <w:szCs w:val="24"/>
              </w:rPr>
            </w:pPr>
            <w:r w:rsidRPr="000742E6">
              <w:rPr>
                <w:rFonts w:ascii="Arial" w:hAnsi="Arial" w:cs="Arial"/>
                <w:sz w:val="24"/>
                <w:szCs w:val="24"/>
              </w:rPr>
              <w:t>NA</w:t>
            </w:r>
          </w:p>
        </w:tc>
        <w:tc>
          <w:tcPr>
            <w:tcW w:w="1080" w:type="dxa"/>
            <w:tcMar>
              <w:left w:w="58" w:type="dxa"/>
              <w:right w:w="58" w:type="dxa"/>
            </w:tcMar>
          </w:tcPr>
          <w:p w14:paraId="4269329F" w14:textId="42274932" w:rsidR="0061584A" w:rsidRPr="005F082E" w:rsidRDefault="0061584A" w:rsidP="0061584A">
            <w:pPr>
              <w:spacing w:before="40" w:after="40"/>
              <w:jc w:val="center"/>
              <w:rPr>
                <w:rFonts w:ascii="Arial" w:hAnsi="Arial" w:cs="Arial"/>
                <w:sz w:val="24"/>
                <w:szCs w:val="24"/>
              </w:rPr>
            </w:pPr>
            <w:r w:rsidRPr="00315FC4">
              <w:rPr>
                <w:rFonts w:ascii="Arial" w:hAnsi="Arial" w:cs="Arial"/>
                <w:sz w:val="24"/>
                <w:szCs w:val="24"/>
              </w:rPr>
              <w:t>NA</w:t>
            </w:r>
          </w:p>
        </w:tc>
        <w:tc>
          <w:tcPr>
            <w:tcW w:w="1440" w:type="dxa"/>
            <w:tcMar>
              <w:left w:w="58" w:type="dxa"/>
              <w:right w:w="58" w:type="dxa"/>
            </w:tcMar>
          </w:tcPr>
          <w:p w14:paraId="58C7E4DD" w14:textId="77777777" w:rsidR="0061584A" w:rsidRPr="005F082E" w:rsidRDefault="0061584A" w:rsidP="0061584A">
            <w:pPr>
              <w:spacing w:before="40" w:after="40"/>
              <w:jc w:val="center"/>
              <w:rPr>
                <w:rFonts w:ascii="Arial" w:hAnsi="Arial" w:cs="Arial"/>
                <w:sz w:val="24"/>
                <w:szCs w:val="24"/>
              </w:rPr>
            </w:pPr>
            <w:r w:rsidRPr="005F082E">
              <w:rPr>
                <w:rFonts w:ascii="Arial" w:hAnsi="Arial" w:cs="Arial"/>
                <w:sz w:val="24"/>
                <w:szCs w:val="24"/>
              </w:rPr>
              <w:t>N/A</w:t>
            </w:r>
          </w:p>
        </w:tc>
        <w:tc>
          <w:tcPr>
            <w:tcW w:w="2741" w:type="dxa"/>
            <w:tcMar>
              <w:left w:w="58" w:type="dxa"/>
              <w:right w:w="58" w:type="dxa"/>
            </w:tcMar>
          </w:tcPr>
          <w:p w14:paraId="07A3C9BB" w14:textId="77777777" w:rsidR="0061584A" w:rsidRPr="005F082E" w:rsidRDefault="0061584A" w:rsidP="0061584A">
            <w:pPr>
              <w:spacing w:before="40" w:after="40"/>
              <w:rPr>
                <w:rFonts w:ascii="Arial" w:hAnsi="Arial" w:cs="Arial"/>
                <w:sz w:val="24"/>
                <w:szCs w:val="24"/>
              </w:rPr>
            </w:pPr>
            <w:r w:rsidRPr="005F082E">
              <w:rPr>
                <w:rFonts w:ascii="Arial" w:hAnsi="Arial" w:cs="Arial"/>
                <w:sz w:val="24"/>
                <w:szCs w:val="24"/>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2104A38B" w:rsidR="0087640F" w:rsidRPr="005F082E" w:rsidRDefault="0061584A" w:rsidP="00B47ED5">
            <w:pPr>
              <w:keepNext/>
              <w:spacing w:before="40" w:after="40"/>
              <w:rPr>
                <w:rFonts w:ascii="Arial" w:hAnsi="Arial" w:cs="Arial"/>
                <w:color w:val="FFFFFF" w:themeColor="background1"/>
                <w:sz w:val="24"/>
                <w:szCs w:val="24"/>
              </w:rPr>
            </w:pPr>
            <w:r>
              <w:rPr>
                <w:rFonts w:ascii="Arial" w:hAnsi="Arial" w:cs="Arial"/>
                <w:color w:val="000000" w:themeColor="text1"/>
                <w:sz w:val="24"/>
                <w:szCs w:val="24"/>
              </w:rPr>
              <w:t>NA</w:t>
            </w:r>
          </w:p>
        </w:tc>
        <w:tc>
          <w:tcPr>
            <w:tcW w:w="2250" w:type="dxa"/>
            <w:tcMar>
              <w:left w:w="58" w:type="dxa"/>
              <w:right w:w="58" w:type="dxa"/>
            </w:tcMar>
          </w:tcPr>
          <w:p w14:paraId="37531B9B" w14:textId="24248020" w:rsidR="0087640F" w:rsidRPr="005F082E" w:rsidRDefault="0087640F" w:rsidP="00B47ED5">
            <w:pPr>
              <w:keepNext/>
              <w:spacing w:before="40" w:after="40"/>
              <w:rPr>
                <w:rFonts w:ascii="Arial" w:hAnsi="Arial" w:cs="Arial"/>
                <w:color w:val="FFFFFF" w:themeColor="background1"/>
                <w:sz w:val="24"/>
                <w:szCs w:val="24"/>
              </w:rPr>
            </w:pPr>
          </w:p>
        </w:tc>
        <w:tc>
          <w:tcPr>
            <w:tcW w:w="1890" w:type="dxa"/>
            <w:tcMar>
              <w:left w:w="58" w:type="dxa"/>
              <w:right w:w="58" w:type="dxa"/>
            </w:tcMar>
          </w:tcPr>
          <w:p w14:paraId="0A56DBE2" w14:textId="5369FD3A" w:rsidR="0087640F" w:rsidRPr="005F082E" w:rsidRDefault="0087640F" w:rsidP="00B47ED5">
            <w:pPr>
              <w:keepNext/>
              <w:spacing w:before="40" w:after="40"/>
              <w:rPr>
                <w:rFonts w:ascii="Arial" w:hAnsi="Arial" w:cs="Arial"/>
                <w:color w:val="FFFFFF" w:themeColor="background1"/>
                <w:sz w:val="24"/>
                <w:szCs w:val="24"/>
              </w:rPr>
            </w:pPr>
          </w:p>
        </w:tc>
        <w:tc>
          <w:tcPr>
            <w:tcW w:w="2160" w:type="dxa"/>
            <w:tcMar>
              <w:left w:w="58" w:type="dxa"/>
              <w:right w:w="58" w:type="dxa"/>
            </w:tcMar>
          </w:tcPr>
          <w:p w14:paraId="413E2705" w14:textId="684252A9" w:rsidR="0087640F" w:rsidRPr="005F082E" w:rsidRDefault="0087640F" w:rsidP="00B47ED5">
            <w:pPr>
              <w:keepNext/>
              <w:spacing w:before="40" w:after="40"/>
              <w:rPr>
                <w:rFonts w:ascii="Arial" w:hAnsi="Arial" w:cs="Arial"/>
                <w:color w:val="FFFFFF" w:themeColor="background1"/>
                <w:sz w:val="24"/>
                <w:szCs w:val="24"/>
              </w:rPr>
            </w:pPr>
          </w:p>
        </w:tc>
        <w:tc>
          <w:tcPr>
            <w:tcW w:w="2367" w:type="dxa"/>
            <w:tcMar>
              <w:left w:w="58" w:type="dxa"/>
              <w:right w:w="58" w:type="dxa"/>
            </w:tcMar>
          </w:tcPr>
          <w:p w14:paraId="086BD452" w14:textId="4A02CB69" w:rsidR="0087640F" w:rsidRPr="005F082E" w:rsidRDefault="0087640F" w:rsidP="00B47ED5">
            <w:pPr>
              <w:keepNext/>
              <w:spacing w:before="40" w:after="40"/>
              <w:rPr>
                <w:rFonts w:ascii="Arial" w:hAnsi="Arial" w:cs="Arial"/>
                <w:color w:val="FFFFFF" w:themeColor="background1"/>
                <w:sz w:val="24"/>
                <w:szCs w:val="24"/>
              </w:rPr>
            </w:pPr>
          </w:p>
        </w:tc>
      </w:tr>
      <w:tr w:rsidR="0087640F" w:rsidRPr="005F082E" w14:paraId="504633FC" w14:textId="77777777" w:rsidTr="00BD70F3">
        <w:trPr>
          <w:trHeight w:val="449"/>
        </w:trPr>
        <w:tc>
          <w:tcPr>
            <w:tcW w:w="1975" w:type="dxa"/>
            <w:tcMar>
              <w:left w:w="58" w:type="dxa"/>
              <w:right w:w="58" w:type="dxa"/>
            </w:tcMar>
          </w:tcPr>
          <w:p w14:paraId="0B766FEF" w14:textId="22B4F977" w:rsidR="0087640F" w:rsidRPr="005F082E" w:rsidRDefault="0087640F" w:rsidP="00244938">
            <w:pPr>
              <w:spacing w:before="40" w:after="40"/>
              <w:rPr>
                <w:rFonts w:ascii="Arial" w:hAnsi="Arial" w:cs="Arial"/>
                <w:color w:val="FFFFFF" w:themeColor="background1"/>
                <w:sz w:val="24"/>
                <w:szCs w:val="24"/>
              </w:rPr>
            </w:pPr>
          </w:p>
        </w:tc>
        <w:tc>
          <w:tcPr>
            <w:tcW w:w="2250" w:type="dxa"/>
            <w:tcMar>
              <w:left w:w="58" w:type="dxa"/>
              <w:right w:w="58" w:type="dxa"/>
            </w:tcMar>
          </w:tcPr>
          <w:p w14:paraId="59B0CD42" w14:textId="4EC2D011" w:rsidR="0087640F" w:rsidRPr="005F082E" w:rsidRDefault="0087640F" w:rsidP="00244938">
            <w:pPr>
              <w:spacing w:before="40" w:after="40"/>
              <w:rPr>
                <w:rFonts w:ascii="Arial" w:hAnsi="Arial" w:cs="Arial"/>
                <w:color w:val="FFFFFF" w:themeColor="background1"/>
                <w:sz w:val="24"/>
                <w:szCs w:val="24"/>
              </w:rPr>
            </w:pPr>
          </w:p>
        </w:tc>
        <w:tc>
          <w:tcPr>
            <w:tcW w:w="1890" w:type="dxa"/>
            <w:tcMar>
              <w:left w:w="58" w:type="dxa"/>
              <w:right w:w="58" w:type="dxa"/>
            </w:tcMar>
          </w:tcPr>
          <w:p w14:paraId="6EBF47F9" w14:textId="14139834" w:rsidR="0087640F" w:rsidRPr="005F082E" w:rsidRDefault="0087640F" w:rsidP="00244938">
            <w:pPr>
              <w:spacing w:before="40" w:after="40"/>
              <w:rPr>
                <w:rFonts w:ascii="Arial" w:hAnsi="Arial" w:cs="Arial"/>
                <w:color w:val="FFFFFF" w:themeColor="background1"/>
                <w:sz w:val="24"/>
                <w:szCs w:val="24"/>
              </w:rPr>
            </w:pPr>
          </w:p>
        </w:tc>
        <w:tc>
          <w:tcPr>
            <w:tcW w:w="2160" w:type="dxa"/>
            <w:tcMar>
              <w:left w:w="58" w:type="dxa"/>
              <w:right w:w="58" w:type="dxa"/>
            </w:tcMar>
          </w:tcPr>
          <w:p w14:paraId="3B3903FC" w14:textId="5EB2FFFE" w:rsidR="0087640F" w:rsidRPr="005F082E" w:rsidRDefault="0087640F" w:rsidP="00244938">
            <w:pPr>
              <w:spacing w:before="40" w:after="40"/>
              <w:rPr>
                <w:rFonts w:ascii="Arial" w:hAnsi="Arial" w:cs="Arial"/>
                <w:color w:val="FFFFFF" w:themeColor="background1"/>
                <w:sz w:val="24"/>
                <w:szCs w:val="24"/>
              </w:rPr>
            </w:pPr>
          </w:p>
        </w:tc>
        <w:tc>
          <w:tcPr>
            <w:tcW w:w="2367" w:type="dxa"/>
            <w:tcMar>
              <w:left w:w="58" w:type="dxa"/>
              <w:right w:w="58" w:type="dxa"/>
            </w:tcMar>
          </w:tcPr>
          <w:p w14:paraId="155A9D03" w14:textId="27540E3D" w:rsidR="0087640F" w:rsidRPr="005F082E" w:rsidRDefault="0087640F" w:rsidP="00244938">
            <w:pPr>
              <w:spacing w:before="40" w:after="40"/>
              <w:rPr>
                <w:rFonts w:ascii="Arial" w:hAnsi="Arial" w:cs="Arial"/>
                <w:color w:val="FFFFFF" w:themeColor="background1"/>
                <w:sz w:val="24"/>
                <w:szCs w:val="24"/>
              </w:rPr>
            </w:pP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lastRenderedPageBreak/>
              <w:t>Lowest monthly percentage of samples that met Turbidity Performance Standard No. 1.</w:t>
            </w:r>
          </w:p>
        </w:tc>
        <w:tc>
          <w:tcPr>
            <w:tcW w:w="6725" w:type="dxa"/>
          </w:tcPr>
          <w:p w14:paraId="5E5B78B1" w14:textId="212DB0FD" w:rsidR="00E80EE7" w:rsidRPr="005F082E" w:rsidRDefault="0061584A" w:rsidP="00E80EE7">
            <w:pPr>
              <w:pStyle w:val="BodyText"/>
              <w:spacing w:before="40" w:after="40"/>
              <w:jc w:val="left"/>
              <w:rPr>
                <w:rFonts w:ascii="Arial" w:hAnsi="Arial" w:cs="Arial"/>
                <w:bCs/>
                <w:color w:val="FFFFFF" w:themeColor="background1"/>
                <w:sz w:val="24"/>
                <w:szCs w:val="24"/>
              </w:rPr>
            </w:pPr>
            <w:r>
              <w:rPr>
                <w:rFonts w:ascii="Arial" w:hAnsi="Arial" w:cs="Arial"/>
                <w:sz w:val="24"/>
                <w:szCs w:val="24"/>
              </w:rPr>
              <w:t>NA</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187376F1" w:rsidR="00E80EE7" w:rsidRPr="005F082E" w:rsidRDefault="0061584A" w:rsidP="00E80EE7">
            <w:pPr>
              <w:pStyle w:val="BodyText"/>
              <w:spacing w:before="40" w:after="40"/>
              <w:jc w:val="left"/>
              <w:rPr>
                <w:rFonts w:ascii="Arial" w:hAnsi="Arial" w:cs="Arial"/>
                <w:bCs/>
                <w:color w:val="FFFFFF" w:themeColor="background1"/>
                <w:sz w:val="24"/>
                <w:szCs w:val="24"/>
              </w:rPr>
            </w:pPr>
            <w:r>
              <w:rPr>
                <w:rFonts w:ascii="Arial" w:hAnsi="Arial" w:cs="Arial"/>
                <w:sz w:val="24"/>
                <w:szCs w:val="24"/>
              </w:rPr>
              <w:t>NA</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3533B59D" w:rsidR="00E80EE7" w:rsidRPr="005F082E" w:rsidRDefault="0061584A" w:rsidP="00E80EE7">
            <w:pPr>
              <w:pStyle w:val="BodyText"/>
              <w:spacing w:before="40" w:after="40"/>
              <w:jc w:val="left"/>
              <w:rPr>
                <w:rFonts w:ascii="Arial" w:hAnsi="Arial" w:cs="Arial"/>
                <w:bCs/>
                <w:color w:val="FFFFFF" w:themeColor="background1"/>
                <w:sz w:val="24"/>
                <w:szCs w:val="24"/>
              </w:rPr>
            </w:pPr>
            <w:r>
              <w:rPr>
                <w:rFonts w:ascii="Arial" w:hAnsi="Arial" w:cs="Arial"/>
                <w:sz w:val="24"/>
                <w:szCs w:val="24"/>
              </w:rPr>
              <w:t>NA</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 xml:space="preserve">Turbidity (measured in NTU) is a measurement of the cloudiness of water and is a good indicator of water quality and filtration performance.  Turbidity results which meet performance standards </w:t>
      </w:r>
      <w:proofErr w:type="gramStart"/>
      <w:r w:rsidRPr="005F082E">
        <w:rPr>
          <w:rFonts w:ascii="Arial" w:hAnsi="Arial" w:cs="Arial"/>
          <w:b w:val="0"/>
          <w:bCs/>
          <w:sz w:val="24"/>
          <w:szCs w:val="24"/>
        </w:rPr>
        <w:t>are considered to be</w:t>
      </w:r>
      <w:proofErr w:type="gramEnd"/>
      <w:r w:rsidRPr="005F082E">
        <w:rPr>
          <w:rFonts w:ascii="Arial" w:hAnsi="Arial" w:cs="Arial"/>
          <w:b w:val="0"/>
          <w:bCs/>
          <w:sz w:val="24"/>
          <w:szCs w:val="24"/>
        </w:rPr>
        <w:t xml:space="preserv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61584A" w:rsidRPr="005F082E" w14:paraId="6AF804E8" w14:textId="77777777" w:rsidTr="00496939">
        <w:trPr>
          <w:trHeight w:val="449"/>
        </w:trPr>
        <w:tc>
          <w:tcPr>
            <w:tcW w:w="1975" w:type="dxa"/>
            <w:tcMar>
              <w:left w:w="58" w:type="dxa"/>
              <w:right w:w="58" w:type="dxa"/>
            </w:tcMar>
          </w:tcPr>
          <w:p w14:paraId="1DD7E857" w14:textId="660C0E8D" w:rsidR="0061584A" w:rsidRPr="005F082E" w:rsidRDefault="0061584A" w:rsidP="0061584A">
            <w:pPr>
              <w:spacing w:before="40" w:after="40"/>
              <w:rPr>
                <w:rFonts w:ascii="Arial" w:hAnsi="Arial" w:cs="Arial"/>
                <w:color w:val="FFFFFF" w:themeColor="background1"/>
                <w:sz w:val="24"/>
                <w:szCs w:val="24"/>
              </w:rPr>
            </w:pPr>
            <w:r w:rsidRPr="00EB7447">
              <w:rPr>
                <w:rFonts w:ascii="Arial" w:hAnsi="Arial" w:cs="Arial"/>
                <w:sz w:val="24"/>
                <w:szCs w:val="24"/>
              </w:rPr>
              <w:t>NA</w:t>
            </w:r>
          </w:p>
        </w:tc>
        <w:tc>
          <w:tcPr>
            <w:tcW w:w="2250" w:type="dxa"/>
            <w:tcMar>
              <w:left w:w="58" w:type="dxa"/>
              <w:right w:w="58" w:type="dxa"/>
            </w:tcMar>
          </w:tcPr>
          <w:p w14:paraId="7EF907C6" w14:textId="0EAB1923" w:rsidR="0061584A" w:rsidRPr="005F082E" w:rsidRDefault="0061584A" w:rsidP="0061584A">
            <w:pPr>
              <w:spacing w:before="40" w:after="40"/>
              <w:rPr>
                <w:rFonts w:ascii="Arial" w:hAnsi="Arial" w:cs="Arial"/>
                <w:color w:val="FFFFFF" w:themeColor="background1"/>
                <w:sz w:val="24"/>
                <w:szCs w:val="24"/>
              </w:rPr>
            </w:pPr>
            <w:r w:rsidRPr="00EB7447">
              <w:rPr>
                <w:rFonts w:ascii="Arial" w:hAnsi="Arial" w:cs="Arial"/>
                <w:sz w:val="24"/>
                <w:szCs w:val="24"/>
              </w:rPr>
              <w:t>NA</w:t>
            </w:r>
          </w:p>
        </w:tc>
        <w:tc>
          <w:tcPr>
            <w:tcW w:w="1890" w:type="dxa"/>
            <w:tcMar>
              <w:left w:w="58" w:type="dxa"/>
              <w:right w:w="58" w:type="dxa"/>
            </w:tcMar>
          </w:tcPr>
          <w:p w14:paraId="32AC43A5" w14:textId="745919DC" w:rsidR="0061584A" w:rsidRPr="005F082E" w:rsidRDefault="0061584A" w:rsidP="0061584A">
            <w:pPr>
              <w:spacing w:before="40" w:after="40"/>
              <w:rPr>
                <w:rFonts w:ascii="Arial" w:hAnsi="Arial" w:cs="Arial"/>
                <w:color w:val="FFFFFF" w:themeColor="background1"/>
                <w:sz w:val="24"/>
                <w:szCs w:val="24"/>
              </w:rPr>
            </w:pPr>
            <w:r w:rsidRPr="00EB7447">
              <w:rPr>
                <w:rFonts w:ascii="Arial" w:hAnsi="Arial" w:cs="Arial"/>
                <w:sz w:val="24"/>
                <w:szCs w:val="24"/>
              </w:rPr>
              <w:t>NA</w:t>
            </w:r>
          </w:p>
        </w:tc>
        <w:tc>
          <w:tcPr>
            <w:tcW w:w="2160" w:type="dxa"/>
            <w:tcMar>
              <w:left w:w="58" w:type="dxa"/>
              <w:right w:w="58" w:type="dxa"/>
            </w:tcMar>
          </w:tcPr>
          <w:p w14:paraId="15ABEF94" w14:textId="12EB9911" w:rsidR="0061584A" w:rsidRPr="005F082E" w:rsidRDefault="0061584A" w:rsidP="0061584A">
            <w:pPr>
              <w:spacing w:before="40" w:after="40"/>
              <w:rPr>
                <w:rFonts w:ascii="Arial" w:hAnsi="Arial" w:cs="Arial"/>
                <w:color w:val="FFFFFF" w:themeColor="background1"/>
                <w:sz w:val="24"/>
                <w:szCs w:val="24"/>
              </w:rPr>
            </w:pPr>
            <w:r w:rsidRPr="00EB7447">
              <w:rPr>
                <w:rFonts w:ascii="Arial" w:hAnsi="Arial" w:cs="Arial"/>
                <w:sz w:val="24"/>
                <w:szCs w:val="24"/>
              </w:rPr>
              <w:t>NA</w:t>
            </w:r>
          </w:p>
        </w:tc>
        <w:tc>
          <w:tcPr>
            <w:tcW w:w="2367" w:type="dxa"/>
            <w:tcMar>
              <w:left w:w="58" w:type="dxa"/>
              <w:right w:w="58" w:type="dxa"/>
            </w:tcMar>
          </w:tcPr>
          <w:p w14:paraId="0012C40E" w14:textId="34CDDFB1" w:rsidR="0061584A" w:rsidRPr="005F082E" w:rsidRDefault="0061584A" w:rsidP="0061584A">
            <w:pPr>
              <w:spacing w:before="40" w:after="40"/>
              <w:rPr>
                <w:rFonts w:ascii="Arial" w:hAnsi="Arial" w:cs="Arial"/>
                <w:color w:val="FFFFFF" w:themeColor="background1"/>
                <w:sz w:val="24"/>
                <w:szCs w:val="24"/>
              </w:rPr>
            </w:pPr>
            <w:r w:rsidRPr="00EB7447">
              <w:rPr>
                <w:rFonts w:ascii="Arial" w:hAnsi="Arial" w:cs="Arial"/>
                <w:sz w:val="24"/>
                <w:szCs w:val="24"/>
              </w:rPr>
              <w:t>NA</w:t>
            </w:r>
          </w:p>
        </w:tc>
      </w:tr>
      <w:tr w:rsidR="0061584A" w:rsidRPr="005F082E" w14:paraId="4F9E6B29" w14:textId="77777777" w:rsidTr="00496939">
        <w:trPr>
          <w:trHeight w:val="449"/>
        </w:trPr>
        <w:tc>
          <w:tcPr>
            <w:tcW w:w="1975" w:type="dxa"/>
            <w:tcMar>
              <w:left w:w="58" w:type="dxa"/>
              <w:right w:w="58" w:type="dxa"/>
            </w:tcMar>
          </w:tcPr>
          <w:p w14:paraId="47E11E7C" w14:textId="7BAF8AE0" w:rsidR="0061584A" w:rsidRPr="005F082E" w:rsidRDefault="0061584A" w:rsidP="0061584A">
            <w:pPr>
              <w:spacing w:before="40" w:after="40"/>
              <w:rPr>
                <w:rFonts w:ascii="Arial" w:hAnsi="Arial" w:cs="Arial"/>
                <w:color w:val="FFFFFF" w:themeColor="background1"/>
                <w:sz w:val="24"/>
                <w:szCs w:val="24"/>
              </w:rPr>
            </w:pPr>
            <w:r w:rsidRPr="00EB7447">
              <w:rPr>
                <w:rFonts w:ascii="Arial" w:hAnsi="Arial" w:cs="Arial"/>
                <w:sz w:val="24"/>
                <w:szCs w:val="24"/>
              </w:rPr>
              <w:t>NA</w:t>
            </w:r>
          </w:p>
        </w:tc>
        <w:tc>
          <w:tcPr>
            <w:tcW w:w="2250" w:type="dxa"/>
            <w:tcMar>
              <w:left w:w="58" w:type="dxa"/>
              <w:right w:w="58" w:type="dxa"/>
            </w:tcMar>
          </w:tcPr>
          <w:p w14:paraId="225B5962" w14:textId="1AFCAA30" w:rsidR="0061584A" w:rsidRPr="005F082E" w:rsidRDefault="0061584A" w:rsidP="0061584A">
            <w:pPr>
              <w:spacing w:before="40" w:after="40"/>
              <w:rPr>
                <w:rFonts w:ascii="Arial" w:hAnsi="Arial" w:cs="Arial"/>
                <w:color w:val="FFFFFF" w:themeColor="background1"/>
                <w:sz w:val="24"/>
                <w:szCs w:val="24"/>
              </w:rPr>
            </w:pPr>
            <w:r w:rsidRPr="00EB7447">
              <w:rPr>
                <w:rFonts w:ascii="Arial" w:hAnsi="Arial" w:cs="Arial"/>
                <w:sz w:val="24"/>
                <w:szCs w:val="24"/>
              </w:rPr>
              <w:t>NA</w:t>
            </w:r>
          </w:p>
        </w:tc>
        <w:tc>
          <w:tcPr>
            <w:tcW w:w="1890" w:type="dxa"/>
            <w:tcMar>
              <w:left w:w="58" w:type="dxa"/>
              <w:right w:w="58" w:type="dxa"/>
            </w:tcMar>
          </w:tcPr>
          <w:p w14:paraId="2580D261" w14:textId="13C80FED" w:rsidR="0061584A" w:rsidRPr="005F082E" w:rsidRDefault="0061584A" w:rsidP="0061584A">
            <w:pPr>
              <w:spacing w:before="40" w:after="40"/>
              <w:rPr>
                <w:rFonts w:ascii="Arial" w:hAnsi="Arial" w:cs="Arial"/>
                <w:color w:val="FFFFFF" w:themeColor="background1"/>
                <w:sz w:val="24"/>
                <w:szCs w:val="24"/>
              </w:rPr>
            </w:pPr>
            <w:r w:rsidRPr="00EB7447">
              <w:rPr>
                <w:rFonts w:ascii="Arial" w:hAnsi="Arial" w:cs="Arial"/>
                <w:sz w:val="24"/>
                <w:szCs w:val="24"/>
              </w:rPr>
              <w:t>NA</w:t>
            </w:r>
          </w:p>
        </w:tc>
        <w:tc>
          <w:tcPr>
            <w:tcW w:w="2160" w:type="dxa"/>
            <w:tcMar>
              <w:left w:w="58" w:type="dxa"/>
              <w:right w:w="58" w:type="dxa"/>
            </w:tcMar>
          </w:tcPr>
          <w:p w14:paraId="5A139B8B" w14:textId="2378ADAC" w:rsidR="0061584A" w:rsidRPr="005F082E" w:rsidRDefault="0061584A" w:rsidP="0061584A">
            <w:pPr>
              <w:spacing w:before="40" w:after="40"/>
              <w:rPr>
                <w:rFonts w:ascii="Arial" w:hAnsi="Arial" w:cs="Arial"/>
                <w:color w:val="FFFFFF" w:themeColor="background1"/>
                <w:sz w:val="24"/>
                <w:szCs w:val="24"/>
              </w:rPr>
            </w:pPr>
            <w:r w:rsidRPr="00EB7447">
              <w:rPr>
                <w:rFonts w:ascii="Arial" w:hAnsi="Arial" w:cs="Arial"/>
                <w:sz w:val="24"/>
                <w:szCs w:val="24"/>
              </w:rPr>
              <w:t>NA</w:t>
            </w:r>
          </w:p>
        </w:tc>
        <w:tc>
          <w:tcPr>
            <w:tcW w:w="2367" w:type="dxa"/>
            <w:tcMar>
              <w:left w:w="58" w:type="dxa"/>
              <w:right w:w="58" w:type="dxa"/>
            </w:tcMar>
          </w:tcPr>
          <w:p w14:paraId="3D430833" w14:textId="24857226" w:rsidR="0061584A" w:rsidRPr="005F082E" w:rsidRDefault="0061584A" w:rsidP="0061584A">
            <w:pPr>
              <w:spacing w:before="40" w:after="40"/>
              <w:rPr>
                <w:rFonts w:ascii="Arial" w:hAnsi="Arial" w:cs="Arial"/>
                <w:color w:val="FFFFFF" w:themeColor="background1"/>
                <w:sz w:val="24"/>
                <w:szCs w:val="24"/>
              </w:rPr>
            </w:pPr>
            <w:r w:rsidRPr="00EB7447">
              <w:rPr>
                <w:rFonts w:ascii="Arial" w:hAnsi="Arial" w:cs="Arial"/>
                <w:sz w:val="24"/>
                <w:szCs w:val="24"/>
              </w:rPr>
              <w:t>NA</w:t>
            </w:r>
          </w:p>
        </w:tc>
      </w:tr>
    </w:tbl>
    <w:p w14:paraId="055132C5" w14:textId="3FB76982" w:rsidR="002D429D" w:rsidRPr="005F082E" w:rsidRDefault="003131EE" w:rsidP="00275C1C">
      <w:pPr>
        <w:pStyle w:val="Heading3"/>
        <w:keepNext/>
      </w:pPr>
      <w:r w:rsidRPr="005F082E">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2EA42F6" w:rsidR="00E25265" w:rsidRPr="005F082E" w:rsidRDefault="00E25265" w:rsidP="008E66E2">
      <w:pPr>
        <w:pStyle w:val="Heading3"/>
        <w:keepNext/>
      </w:pPr>
      <w:bookmarkStart w:id="16" w:name="_Toc58336726"/>
      <w:r w:rsidRPr="005F082E">
        <w:t>Summary Information for Federal Revised Total Coliform Rule</w:t>
      </w:r>
      <w:r w:rsidR="003131EE" w:rsidRPr="005F082E">
        <w:t xml:space="preserve"> </w:t>
      </w:r>
      <w:r w:rsidRPr="005F082E">
        <w:t>Level 1 and Level 2 Assessment Requirements</w:t>
      </w:r>
      <w:bookmarkEnd w:id="16"/>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77777777" w:rsidR="00DD7D18" w:rsidRPr="005F082E" w:rsidRDefault="00DD7D18" w:rsidP="003131EE">
      <w:pP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75982C45" w14:textId="3EF37374"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3131EE">
      <w:pP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AD2D175" w14:textId="1117E6A8" w:rsidR="00FB5ACE" w:rsidRPr="005F082E" w:rsidRDefault="00FB5ACE" w:rsidP="003131EE">
      <w:pPr>
        <w:spacing w:after="240"/>
        <w:rPr>
          <w:rFonts w:ascii="Arial" w:hAnsi="Arial" w:cs="Arial"/>
          <w:sz w:val="24"/>
          <w:szCs w:val="24"/>
        </w:rPr>
      </w:pPr>
      <w:r w:rsidRPr="005F082E">
        <w:rPr>
          <w:rFonts w:ascii="Arial" w:hAnsi="Arial" w:cs="Arial"/>
          <w:sz w:val="24"/>
          <w:szCs w:val="24"/>
        </w:rPr>
        <w:lastRenderedPageBreak/>
        <w:t>[</w:t>
      </w:r>
      <w:r w:rsidR="008F19DE" w:rsidRPr="005F082E">
        <w:rPr>
          <w:rFonts w:ascii="Arial" w:hAnsi="Arial" w:cs="Arial"/>
          <w:sz w:val="24"/>
          <w:szCs w:val="24"/>
        </w:rPr>
        <w:t xml:space="preserve">For </w:t>
      </w:r>
      <w:r w:rsidR="007C116A" w:rsidRPr="005F082E">
        <w:rPr>
          <w:rFonts w:ascii="Arial" w:hAnsi="Arial" w:cs="Arial"/>
          <w:sz w:val="24"/>
          <w:szCs w:val="24"/>
        </w:rPr>
        <w:t xml:space="preserve">Violation of the Total Coliform Bacteria TT Requirement, </w:t>
      </w:r>
      <w:r w:rsidR="008F19DE" w:rsidRPr="005F082E">
        <w:rPr>
          <w:rFonts w:ascii="Arial" w:hAnsi="Arial" w:cs="Arial"/>
          <w:sz w:val="24"/>
          <w:szCs w:val="24"/>
        </w:rPr>
        <w:t>Enter</w:t>
      </w:r>
      <w:r w:rsidR="007C116A" w:rsidRPr="005F082E">
        <w:rPr>
          <w:rFonts w:ascii="Arial" w:hAnsi="Arial" w:cs="Arial"/>
          <w:sz w:val="24"/>
        </w:rPr>
        <w:t xml:space="preserve"> Additional Information Described in Instructions for SWS CCR Document</w:t>
      </w:r>
      <w:r w:rsidRPr="005F082E">
        <w:rPr>
          <w:rFonts w:ascii="Arial" w:hAnsi="Arial" w:cs="Arial"/>
          <w:sz w:val="24"/>
          <w:szCs w:val="24"/>
        </w:rPr>
        <w:t>]</w:t>
      </w:r>
    </w:p>
    <w:p w14:paraId="4574BCFE" w14:textId="77777777" w:rsidR="00DD7D18" w:rsidRPr="005F082E" w:rsidRDefault="00DD7D18" w:rsidP="00BF628D">
      <w:pPr>
        <w:pStyle w:val="Heading4"/>
      </w:pPr>
      <w:r w:rsidRPr="005F082E">
        <w:t xml:space="preserve">Level 2 Assessment Requirement Due to an </w:t>
      </w:r>
      <w:r w:rsidRPr="005F082E">
        <w:rPr>
          <w:i/>
        </w:rPr>
        <w:t>E. coli</w:t>
      </w:r>
      <w:r w:rsidRPr="005F082E">
        <w:t xml:space="preserve"> MCL Violation</w:t>
      </w:r>
    </w:p>
    <w:p w14:paraId="2A832C13" w14:textId="1B94C7DC" w:rsidR="00DD7D18" w:rsidRPr="005F082E" w:rsidRDefault="00DD7D18" w:rsidP="003131EE">
      <w:pPr>
        <w:keepNext/>
        <w:keepLines/>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proofErr w:type="gramStart"/>
      <w:r w:rsidRPr="005F082E">
        <w:rPr>
          <w:rFonts w:ascii="Arial" w:hAnsi="Arial" w:cs="Arial"/>
          <w:sz w:val="24"/>
          <w:szCs w:val="24"/>
        </w:rPr>
        <w:t>severely-compromised</w:t>
      </w:r>
      <w:proofErr w:type="gramEnd"/>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1E43E6E1" w:rsidR="00ED2935" w:rsidRPr="005F082E" w:rsidRDefault="00ED2935" w:rsidP="003131EE">
      <w:pP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6470F1B" w14:textId="72636BB5" w:rsidR="00DD0989" w:rsidRPr="005F082E" w:rsidRDefault="00BA159C" w:rsidP="003131EE">
      <w:pPr>
        <w:spacing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F</w:t>
      </w:r>
      <w:r w:rsidRPr="005F082E">
        <w:rPr>
          <w:rFonts w:ascii="Arial" w:hAnsi="Arial" w:cs="Arial"/>
          <w:sz w:val="24"/>
          <w:szCs w:val="24"/>
        </w:rPr>
        <w:t xml:space="preserve">or Violation of the </w:t>
      </w:r>
      <w:r w:rsidRPr="005F082E">
        <w:rPr>
          <w:rFonts w:ascii="Arial" w:hAnsi="Arial" w:cs="Arial"/>
          <w:i/>
          <w:iCs/>
          <w:sz w:val="24"/>
          <w:szCs w:val="24"/>
        </w:rPr>
        <w:t xml:space="preserve">E. </w:t>
      </w:r>
      <w:r w:rsidR="00CD3EAB" w:rsidRPr="005F082E">
        <w:rPr>
          <w:rFonts w:ascii="Arial" w:hAnsi="Arial" w:cs="Arial"/>
          <w:i/>
          <w:iCs/>
          <w:sz w:val="24"/>
          <w:szCs w:val="24"/>
        </w:rPr>
        <w:t>c</w:t>
      </w:r>
      <w:r w:rsidRPr="005F082E">
        <w:rPr>
          <w:rFonts w:ascii="Arial" w:hAnsi="Arial" w:cs="Arial"/>
          <w:i/>
          <w:iCs/>
          <w:sz w:val="24"/>
          <w:szCs w:val="24"/>
        </w:rPr>
        <w:t>oli</w:t>
      </w:r>
      <w:r w:rsidRPr="005F082E">
        <w:rPr>
          <w:rFonts w:ascii="Arial" w:hAnsi="Arial" w:cs="Arial"/>
          <w:sz w:val="24"/>
          <w:szCs w:val="24"/>
        </w:rPr>
        <w:t xml:space="preserve"> TT Requirement, </w:t>
      </w:r>
      <w:r w:rsidR="008F19DE" w:rsidRPr="005F082E">
        <w:rPr>
          <w:rFonts w:ascii="Arial" w:hAnsi="Arial" w:cs="Arial"/>
          <w:sz w:val="24"/>
          <w:szCs w:val="24"/>
        </w:rPr>
        <w:t>Enter</w:t>
      </w:r>
      <w:r w:rsidRPr="005F082E">
        <w:rPr>
          <w:rFonts w:ascii="Arial" w:hAnsi="Arial" w:cs="Arial"/>
          <w:sz w:val="24"/>
        </w:rPr>
        <w:t xml:space="preserve"> Additional Information Described in Instructions for SWS CCR Document</w:t>
      </w:r>
      <w:r w:rsidR="00E130F9" w:rsidRPr="005F082E">
        <w:rPr>
          <w:rFonts w:ascii="Arial" w:hAnsi="Arial" w:cs="Arial"/>
          <w:sz w:val="24"/>
          <w:szCs w:val="24"/>
        </w:rPr>
        <w:t>]</w:t>
      </w:r>
    </w:p>
    <w:sectPr w:rsidR="00DD0989" w:rsidRPr="005F082E" w:rsidSect="004E6ADF">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824EC9" w14:textId="77777777" w:rsidR="000F444C" w:rsidRDefault="000F444C">
      <w:r>
        <w:separator/>
      </w:r>
    </w:p>
    <w:p w14:paraId="371533F6" w14:textId="77777777" w:rsidR="000F444C" w:rsidRDefault="000F444C"/>
  </w:endnote>
  <w:endnote w:type="continuationSeparator" w:id="0">
    <w:p w14:paraId="4E2D64DC" w14:textId="77777777" w:rsidR="000F444C" w:rsidRDefault="000F444C">
      <w:r>
        <w:continuationSeparator/>
      </w:r>
    </w:p>
    <w:p w14:paraId="3E832D1B" w14:textId="77777777" w:rsidR="000F444C" w:rsidRDefault="000F44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PMingLiU"/>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314A196" w14:textId="77777777" w:rsidR="00244938" w:rsidRDefault="00244938">
    <w:pPr>
      <w:pStyle w:val="Footer"/>
    </w:pPr>
  </w:p>
  <w:p w14:paraId="1C17C8FD" w14:textId="77777777" w:rsidR="00244938" w:rsidRDefault="00244938"/>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999709" w14:textId="2B8939AF" w:rsidR="00244938" w:rsidRPr="002E5912" w:rsidRDefault="00244938"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Pr>
        <w:rFonts w:ascii="Arial" w:hAnsi="Arial" w:cs="Arial"/>
        <w:sz w:val="24"/>
        <w:szCs w:val="24"/>
      </w:rPr>
      <w:t xml:space="preserve">Revised </w:t>
    </w:r>
    <w:r w:rsidRPr="002E5912">
      <w:rPr>
        <w:rFonts w:ascii="Arial" w:hAnsi="Arial" w:cs="Arial"/>
        <w:sz w:val="24"/>
        <w:szCs w:val="24"/>
      </w:rPr>
      <w:t>February 202</w:t>
    </w:r>
    <w:r>
      <w:rPr>
        <w:rFonts w:ascii="Arial" w:hAnsi="Arial" w:cs="Arial"/>
        <w:sz w:val="24"/>
        <w:szCs w:val="24"/>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32FF974" w14:textId="77777777" w:rsidR="000F444C" w:rsidRDefault="000F444C">
      <w:r>
        <w:separator/>
      </w:r>
    </w:p>
    <w:p w14:paraId="7281AB48" w14:textId="77777777" w:rsidR="000F444C" w:rsidRDefault="000F444C"/>
  </w:footnote>
  <w:footnote w:type="continuationSeparator" w:id="0">
    <w:p w14:paraId="32AF6169" w14:textId="77777777" w:rsidR="000F444C" w:rsidRDefault="000F444C">
      <w:r>
        <w:continuationSeparator/>
      </w:r>
    </w:p>
    <w:p w14:paraId="0D38B8E9" w14:textId="77777777" w:rsidR="000F444C" w:rsidRDefault="000F44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DD8456" w14:textId="77777777" w:rsidR="00244938" w:rsidRDefault="00244938">
    <w:pPr>
      <w:pStyle w:val="Header"/>
    </w:pPr>
  </w:p>
  <w:p w14:paraId="2F40F5FE" w14:textId="77777777" w:rsidR="00244938" w:rsidRDefault="00244938"/>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71DA51" w14:textId="42204883" w:rsidR="00244938" w:rsidRDefault="00244938"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B90EDC60"/>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abstractNumId w:val="6"/>
  </w:num>
  <w:num w:numId="2">
    <w:abstractNumId w:val="1"/>
  </w:num>
  <w:num w:numId="3">
    <w:abstractNumId w:val="3"/>
  </w:num>
  <w:num w:numId="4">
    <w:abstractNumId w:val="0"/>
  </w:num>
  <w:num w:numId="5">
    <w:abstractNumId w:val="2"/>
  </w:num>
  <w:num w:numId="6">
    <w:abstractNumId w:val="5"/>
  </w:num>
  <w:num w:numId="7">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4097"/>
  </w:hdrShapeDefaults>
  <w:footnotePr>
    <w:pos w:val="beneathText"/>
    <w:numFmt w:val="lowerLette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BE"/>
    <w:rsid w:val="00016106"/>
    <w:rsid w:val="00017F8F"/>
    <w:rsid w:val="00020F0D"/>
    <w:rsid w:val="00022705"/>
    <w:rsid w:val="00024D43"/>
    <w:rsid w:val="000360D3"/>
    <w:rsid w:val="000370BE"/>
    <w:rsid w:val="00044344"/>
    <w:rsid w:val="000450D8"/>
    <w:rsid w:val="0004748A"/>
    <w:rsid w:val="00052743"/>
    <w:rsid w:val="00053BC0"/>
    <w:rsid w:val="000551F9"/>
    <w:rsid w:val="00064805"/>
    <w:rsid w:val="00065561"/>
    <w:rsid w:val="00066D3A"/>
    <w:rsid w:val="00070C22"/>
    <w:rsid w:val="00073BE0"/>
    <w:rsid w:val="00074CBB"/>
    <w:rsid w:val="000759BB"/>
    <w:rsid w:val="00085A69"/>
    <w:rsid w:val="00086BEB"/>
    <w:rsid w:val="00092955"/>
    <w:rsid w:val="000943DA"/>
    <w:rsid w:val="00094751"/>
    <w:rsid w:val="00094F69"/>
    <w:rsid w:val="0009578C"/>
    <w:rsid w:val="00095AAC"/>
    <w:rsid w:val="000A08B0"/>
    <w:rsid w:val="000A0BCF"/>
    <w:rsid w:val="000B01EA"/>
    <w:rsid w:val="000B0206"/>
    <w:rsid w:val="000B13CB"/>
    <w:rsid w:val="000B13FC"/>
    <w:rsid w:val="000B60F2"/>
    <w:rsid w:val="000B74BB"/>
    <w:rsid w:val="000C116D"/>
    <w:rsid w:val="000C16DD"/>
    <w:rsid w:val="000C1A52"/>
    <w:rsid w:val="000C6837"/>
    <w:rsid w:val="000D2943"/>
    <w:rsid w:val="000D4AC7"/>
    <w:rsid w:val="000D4BB8"/>
    <w:rsid w:val="000F3C1E"/>
    <w:rsid w:val="000F444C"/>
    <w:rsid w:val="000F6367"/>
    <w:rsid w:val="00100750"/>
    <w:rsid w:val="00101107"/>
    <w:rsid w:val="00115004"/>
    <w:rsid w:val="001151D3"/>
    <w:rsid w:val="00115AD5"/>
    <w:rsid w:val="0012764D"/>
    <w:rsid w:val="00127B6D"/>
    <w:rsid w:val="00132BA1"/>
    <w:rsid w:val="001331D3"/>
    <w:rsid w:val="0014624C"/>
    <w:rsid w:val="001476E6"/>
    <w:rsid w:val="00153D70"/>
    <w:rsid w:val="00154C45"/>
    <w:rsid w:val="00161D5A"/>
    <w:rsid w:val="00170328"/>
    <w:rsid w:val="00172215"/>
    <w:rsid w:val="00173A3B"/>
    <w:rsid w:val="00174975"/>
    <w:rsid w:val="00177EDD"/>
    <w:rsid w:val="00181292"/>
    <w:rsid w:val="00181B2D"/>
    <w:rsid w:val="00181F3E"/>
    <w:rsid w:val="001909F2"/>
    <w:rsid w:val="0019364C"/>
    <w:rsid w:val="001A0005"/>
    <w:rsid w:val="001A05BF"/>
    <w:rsid w:val="001A2BEE"/>
    <w:rsid w:val="001A47B7"/>
    <w:rsid w:val="001A65A0"/>
    <w:rsid w:val="001A6F2B"/>
    <w:rsid w:val="001B095A"/>
    <w:rsid w:val="001B10EB"/>
    <w:rsid w:val="001B4F20"/>
    <w:rsid w:val="001B74B7"/>
    <w:rsid w:val="001C333B"/>
    <w:rsid w:val="001C5948"/>
    <w:rsid w:val="001C7816"/>
    <w:rsid w:val="001D19CB"/>
    <w:rsid w:val="001D31D6"/>
    <w:rsid w:val="001D50D9"/>
    <w:rsid w:val="001D70E6"/>
    <w:rsid w:val="001D7D91"/>
    <w:rsid w:val="001E01E9"/>
    <w:rsid w:val="001E0454"/>
    <w:rsid w:val="001E0B86"/>
    <w:rsid w:val="001E13D1"/>
    <w:rsid w:val="001E521B"/>
    <w:rsid w:val="001E5F9F"/>
    <w:rsid w:val="001E645C"/>
    <w:rsid w:val="001E7F17"/>
    <w:rsid w:val="001F155B"/>
    <w:rsid w:val="001F2B47"/>
    <w:rsid w:val="001F3468"/>
    <w:rsid w:val="001F503E"/>
    <w:rsid w:val="001F7181"/>
    <w:rsid w:val="00200B9F"/>
    <w:rsid w:val="00200ED0"/>
    <w:rsid w:val="002010C1"/>
    <w:rsid w:val="0020216E"/>
    <w:rsid w:val="00212811"/>
    <w:rsid w:val="00214D2C"/>
    <w:rsid w:val="002166FF"/>
    <w:rsid w:val="00220240"/>
    <w:rsid w:val="00226E0C"/>
    <w:rsid w:val="00231E89"/>
    <w:rsid w:val="0023302C"/>
    <w:rsid w:val="00234EBB"/>
    <w:rsid w:val="0024082C"/>
    <w:rsid w:val="00243361"/>
    <w:rsid w:val="002436C8"/>
    <w:rsid w:val="00244938"/>
    <w:rsid w:val="00246D6E"/>
    <w:rsid w:val="0025510E"/>
    <w:rsid w:val="0025569C"/>
    <w:rsid w:val="00256496"/>
    <w:rsid w:val="00264941"/>
    <w:rsid w:val="002711F2"/>
    <w:rsid w:val="00273001"/>
    <w:rsid w:val="00275C1C"/>
    <w:rsid w:val="00280C48"/>
    <w:rsid w:val="002856B8"/>
    <w:rsid w:val="00294205"/>
    <w:rsid w:val="002A20BB"/>
    <w:rsid w:val="002A21EA"/>
    <w:rsid w:val="002A3636"/>
    <w:rsid w:val="002A4E09"/>
    <w:rsid w:val="002A5101"/>
    <w:rsid w:val="002A5C9F"/>
    <w:rsid w:val="002A746D"/>
    <w:rsid w:val="002B04A9"/>
    <w:rsid w:val="002B0B02"/>
    <w:rsid w:val="002B3B52"/>
    <w:rsid w:val="002D15BC"/>
    <w:rsid w:val="002D2F55"/>
    <w:rsid w:val="002D429D"/>
    <w:rsid w:val="002D4318"/>
    <w:rsid w:val="002D728F"/>
    <w:rsid w:val="002E43B8"/>
    <w:rsid w:val="002E5912"/>
    <w:rsid w:val="002F07E8"/>
    <w:rsid w:val="002F0A31"/>
    <w:rsid w:val="002F1DD3"/>
    <w:rsid w:val="002F6EC9"/>
    <w:rsid w:val="00301D86"/>
    <w:rsid w:val="003038BC"/>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671F9"/>
    <w:rsid w:val="00374766"/>
    <w:rsid w:val="00377086"/>
    <w:rsid w:val="00383730"/>
    <w:rsid w:val="00390A3E"/>
    <w:rsid w:val="00391089"/>
    <w:rsid w:val="00391E62"/>
    <w:rsid w:val="00397893"/>
    <w:rsid w:val="003A4CAA"/>
    <w:rsid w:val="003A5EB5"/>
    <w:rsid w:val="003B1F6B"/>
    <w:rsid w:val="003B3381"/>
    <w:rsid w:val="003C0F5E"/>
    <w:rsid w:val="003C2FCC"/>
    <w:rsid w:val="003C597D"/>
    <w:rsid w:val="003C7E02"/>
    <w:rsid w:val="003E27AB"/>
    <w:rsid w:val="003E7032"/>
    <w:rsid w:val="003F23AC"/>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1616"/>
    <w:rsid w:val="00472D17"/>
    <w:rsid w:val="00473411"/>
    <w:rsid w:val="004848BB"/>
    <w:rsid w:val="004912AD"/>
    <w:rsid w:val="00492061"/>
    <w:rsid w:val="00494C7A"/>
    <w:rsid w:val="00496939"/>
    <w:rsid w:val="004A05D8"/>
    <w:rsid w:val="004A07B2"/>
    <w:rsid w:val="004A1ABC"/>
    <w:rsid w:val="004A2077"/>
    <w:rsid w:val="004B7187"/>
    <w:rsid w:val="004C3239"/>
    <w:rsid w:val="004C5E5E"/>
    <w:rsid w:val="004D4C01"/>
    <w:rsid w:val="004D509C"/>
    <w:rsid w:val="004E4376"/>
    <w:rsid w:val="004E6ADF"/>
    <w:rsid w:val="004F23D7"/>
    <w:rsid w:val="004F2F03"/>
    <w:rsid w:val="004F3C5B"/>
    <w:rsid w:val="004F4130"/>
    <w:rsid w:val="004F5902"/>
    <w:rsid w:val="004F67E6"/>
    <w:rsid w:val="00501116"/>
    <w:rsid w:val="00501B52"/>
    <w:rsid w:val="005065B7"/>
    <w:rsid w:val="0050755D"/>
    <w:rsid w:val="00512D8C"/>
    <w:rsid w:val="00513E97"/>
    <w:rsid w:val="00514FDA"/>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6C24"/>
    <w:rsid w:val="00587145"/>
    <w:rsid w:val="00587220"/>
    <w:rsid w:val="005923BA"/>
    <w:rsid w:val="005937EB"/>
    <w:rsid w:val="005A087D"/>
    <w:rsid w:val="005B6169"/>
    <w:rsid w:val="005C04C1"/>
    <w:rsid w:val="005C7FD9"/>
    <w:rsid w:val="005D1987"/>
    <w:rsid w:val="005D3708"/>
    <w:rsid w:val="005D3BD9"/>
    <w:rsid w:val="005D4636"/>
    <w:rsid w:val="005D5746"/>
    <w:rsid w:val="005D698E"/>
    <w:rsid w:val="005D7E01"/>
    <w:rsid w:val="005E0C69"/>
    <w:rsid w:val="005E279B"/>
    <w:rsid w:val="005E4953"/>
    <w:rsid w:val="005E6068"/>
    <w:rsid w:val="005F056C"/>
    <w:rsid w:val="005F082E"/>
    <w:rsid w:val="005F0DDC"/>
    <w:rsid w:val="005F17BC"/>
    <w:rsid w:val="005F600B"/>
    <w:rsid w:val="005F6B41"/>
    <w:rsid w:val="005F7F5B"/>
    <w:rsid w:val="0060219E"/>
    <w:rsid w:val="0060561B"/>
    <w:rsid w:val="00606A2B"/>
    <w:rsid w:val="00615750"/>
    <w:rsid w:val="0061584A"/>
    <w:rsid w:val="00623849"/>
    <w:rsid w:val="00624516"/>
    <w:rsid w:val="00627B22"/>
    <w:rsid w:val="00630AE6"/>
    <w:rsid w:val="00633A17"/>
    <w:rsid w:val="00640676"/>
    <w:rsid w:val="00640D92"/>
    <w:rsid w:val="0064205A"/>
    <w:rsid w:val="00643BA7"/>
    <w:rsid w:val="00643C66"/>
    <w:rsid w:val="00652F8C"/>
    <w:rsid w:val="00653424"/>
    <w:rsid w:val="0065365D"/>
    <w:rsid w:val="006537F6"/>
    <w:rsid w:val="0066456C"/>
    <w:rsid w:val="00666704"/>
    <w:rsid w:val="006672EF"/>
    <w:rsid w:val="0067168B"/>
    <w:rsid w:val="006727C0"/>
    <w:rsid w:val="00680846"/>
    <w:rsid w:val="0068272C"/>
    <w:rsid w:val="00684C7E"/>
    <w:rsid w:val="00691186"/>
    <w:rsid w:val="00695A6F"/>
    <w:rsid w:val="006A04A9"/>
    <w:rsid w:val="006A482B"/>
    <w:rsid w:val="006B5CF2"/>
    <w:rsid w:val="006C2732"/>
    <w:rsid w:val="006C7186"/>
    <w:rsid w:val="006D20A1"/>
    <w:rsid w:val="006D480B"/>
    <w:rsid w:val="006D4D93"/>
    <w:rsid w:val="006D506D"/>
    <w:rsid w:val="006E03F6"/>
    <w:rsid w:val="006E11B6"/>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0986"/>
    <w:rsid w:val="00742E55"/>
    <w:rsid w:val="00743F7B"/>
    <w:rsid w:val="007452F3"/>
    <w:rsid w:val="00745D00"/>
    <w:rsid w:val="007471DB"/>
    <w:rsid w:val="00750AB8"/>
    <w:rsid w:val="007640D4"/>
    <w:rsid w:val="00775871"/>
    <w:rsid w:val="00783F5A"/>
    <w:rsid w:val="00784E3A"/>
    <w:rsid w:val="00796405"/>
    <w:rsid w:val="00796E52"/>
    <w:rsid w:val="007A473C"/>
    <w:rsid w:val="007B0B24"/>
    <w:rsid w:val="007B2BC6"/>
    <w:rsid w:val="007B643A"/>
    <w:rsid w:val="007C03CA"/>
    <w:rsid w:val="007C0BEA"/>
    <w:rsid w:val="007C116A"/>
    <w:rsid w:val="007C18C6"/>
    <w:rsid w:val="007C4CCF"/>
    <w:rsid w:val="007D1761"/>
    <w:rsid w:val="007D21BB"/>
    <w:rsid w:val="007D3C90"/>
    <w:rsid w:val="007E736D"/>
    <w:rsid w:val="007F457C"/>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404C1"/>
    <w:rsid w:val="00840F4C"/>
    <w:rsid w:val="00850AEF"/>
    <w:rsid w:val="008572DA"/>
    <w:rsid w:val="00857337"/>
    <w:rsid w:val="00860711"/>
    <w:rsid w:val="008642CC"/>
    <w:rsid w:val="0087537E"/>
    <w:rsid w:val="00875407"/>
    <w:rsid w:val="0087640F"/>
    <w:rsid w:val="00881DB7"/>
    <w:rsid w:val="00883433"/>
    <w:rsid w:val="00885381"/>
    <w:rsid w:val="0088584C"/>
    <w:rsid w:val="00895240"/>
    <w:rsid w:val="00896E02"/>
    <w:rsid w:val="008A0965"/>
    <w:rsid w:val="008A2D78"/>
    <w:rsid w:val="008A5B6C"/>
    <w:rsid w:val="008A64D8"/>
    <w:rsid w:val="008B01C6"/>
    <w:rsid w:val="008B307B"/>
    <w:rsid w:val="008C0889"/>
    <w:rsid w:val="008C3274"/>
    <w:rsid w:val="008C42F2"/>
    <w:rsid w:val="008C791A"/>
    <w:rsid w:val="008D12A8"/>
    <w:rsid w:val="008D246B"/>
    <w:rsid w:val="008D6F4A"/>
    <w:rsid w:val="008E4080"/>
    <w:rsid w:val="008E4834"/>
    <w:rsid w:val="008E4C3F"/>
    <w:rsid w:val="008E66E2"/>
    <w:rsid w:val="008F19DE"/>
    <w:rsid w:val="008F7660"/>
    <w:rsid w:val="009000CA"/>
    <w:rsid w:val="00900CB8"/>
    <w:rsid w:val="00901274"/>
    <w:rsid w:val="00901C69"/>
    <w:rsid w:val="00904288"/>
    <w:rsid w:val="00911A33"/>
    <w:rsid w:val="00915867"/>
    <w:rsid w:val="009160C7"/>
    <w:rsid w:val="00921C44"/>
    <w:rsid w:val="0092687A"/>
    <w:rsid w:val="00934D1D"/>
    <w:rsid w:val="00936C4A"/>
    <w:rsid w:val="00937B7B"/>
    <w:rsid w:val="009411D0"/>
    <w:rsid w:val="009419BC"/>
    <w:rsid w:val="00945B59"/>
    <w:rsid w:val="009461F0"/>
    <w:rsid w:val="0094633A"/>
    <w:rsid w:val="00947382"/>
    <w:rsid w:val="00951405"/>
    <w:rsid w:val="00960466"/>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B1047"/>
    <w:rsid w:val="009B337D"/>
    <w:rsid w:val="009C0E21"/>
    <w:rsid w:val="009C1882"/>
    <w:rsid w:val="009C3F08"/>
    <w:rsid w:val="009C4A4B"/>
    <w:rsid w:val="009C6436"/>
    <w:rsid w:val="009D2A06"/>
    <w:rsid w:val="009D4211"/>
    <w:rsid w:val="009D54A3"/>
    <w:rsid w:val="009E153B"/>
    <w:rsid w:val="009E2850"/>
    <w:rsid w:val="009E54B2"/>
    <w:rsid w:val="009F5401"/>
    <w:rsid w:val="00A0317C"/>
    <w:rsid w:val="00A0355F"/>
    <w:rsid w:val="00A0640D"/>
    <w:rsid w:val="00A107E3"/>
    <w:rsid w:val="00A15ACB"/>
    <w:rsid w:val="00A1682E"/>
    <w:rsid w:val="00A24839"/>
    <w:rsid w:val="00A259A6"/>
    <w:rsid w:val="00A32EB0"/>
    <w:rsid w:val="00A37045"/>
    <w:rsid w:val="00A44246"/>
    <w:rsid w:val="00A63BCD"/>
    <w:rsid w:val="00A72ADF"/>
    <w:rsid w:val="00A77BCA"/>
    <w:rsid w:val="00A81A75"/>
    <w:rsid w:val="00A85C1E"/>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34998"/>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6EC8"/>
    <w:rsid w:val="00BA159C"/>
    <w:rsid w:val="00BA6254"/>
    <w:rsid w:val="00BB3E43"/>
    <w:rsid w:val="00BB412C"/>
    <w:rsid w:val="00BC2F95"/>
    <w:rsid w:val="00BC4EA7"/>
    <w:rsid w:val="00BC6327"/>
    <w:rsid w:val="00BD55BB"/>
    <w:rsid w:val="00BD5F31"/>
    <w:rsid w:val="00BD70F3"/>
    <w:rsid w:val="00BE4E5D"/>
    <w:rsid w:val="00BE555D"/>
    <w:rsid w:val="00BE5CC7"/>
    <w:rsid w:val="00BE6564"/>
    <w:rsid w:val="00BF1F49"/>
    <w:rsid w:val="00BF608F"/>
    <w:rsid w:val="00BF628D"/>
    <w:rsid w:val="00BF6317"/>
    <w:rsid w:val="00BF6946"/>
    <w:rsid w:val="00BF725D"/>
    <w:rsid w:val="00BF75B3"/>
    <w:rsid w:val="00C123E3"/>
    <w:rsid w:val="00C20B5D"/>
    <w:rsid w:val="00C24336"/>
    <w:rsid w:val="00C24948"/>
    <w:rsid w:val="00C31F01"/>
    <w:rsid w:val="00C338CA"/>
    <w:rsid w:val="00C3526A"/>
    <w:rsid w:val="00C41E25"/>
    <w:rsid w:val="00C43468"/>
    <w:rsid w:val="00C45B4E"/>
    <w:rsid w:val="00C51D70"/>
    <w:rsid w:val="00C55FC5"/>
    <w:rsid w:val="00C6314A"/>
    <w:rsid w:val="00C649AA"/>
    <w:rsid w:val="00C64B7E"/>
    <w:rsid w:val="00C70791"/>
    <w:rsid w:val="00C72373"/>
    <w:rsid w:val="00C77170"/>
    <w:rsid w:val="00C8032D"/>
    <w:rsid w:val="00C945A7"/>
    <w:rsid w:val="00C94DAA"/>
    <w:rsid w:val="00C952C9"/>
    <w:rsid w:val="00C96627"/>
    <w:rsid w:val="00CA483D"/>
    <w:rsid w:val="00CB5A7C"/>
    <w:rsid w:val="00CB6F44"/>
    <w:rsid w:val="00CB6FF7"/>
    <w:rsid w:val="00CC2F86"/>
    <w:rsid w:val="00CD26F1"/>
    <w:rsid w:val="00CD3EAB"/>
    <w:rsid w:val="00CD598A"/>
    <w:rsid w:val="00CD78A4"/>
    <w:rsid w:val="00CE0E27"/>
    <w:rsid w:val="00CE2D72"/>
    <w:rsid w:val="00CF02C7"/>
    <w:rsid w:val="00CF1A7D"/>
    <w:rsid w:val="00CF2391"/>
    <w:rsid w:val="00D0475A"/>
    <w:rsid w:val="00D057C3"/>
    <w:rsid w:val="00D06308"/>
    <w:rsid w:val="00D07E1D"/>
    <w:rsid w:val="00D10A7C"/>
    <w:rsid w:val="00D118D4"/>
    <w:rsid w:val="00D15343"/>
    <w:rsid w:val="00D15AE0"/>
    <w:rsid w:val="00D26951"/>
    <w:rsid w:val="00D272CB"/>
    <w:rsid w:val="00D32406"/>
    <w:rsid w:val="00D33C8C"/>
    <w:rsid w:val="00D367FF"/>
    <w:rsid w:val="00D37E1F"/>
    <w:rsid w:val="00D47015"/>
    <w:rsid w:val="00D5320E"/>
    <w:rsid w:val="00D60888"/>
    <w:rsid w:val="00D61A0E"/>
    <w:rsid w:val="00D62607"/>
    <w:rsid w:val="00D64AE5"/>
    <w:rsid w:val="00D67F19"/>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35F"/>
    <w:rsid w:val="00DD7D18"/>
    <w:rsid w:val="00DD7D84"/>
    <w:rsid w:val="00DE1141"/>
    <w:rsid w:val="00DE2077"/>
    <w:rsid w:val="00DE240A"/>
    <w:rsid w:val="00DE54DD"/>
    <w:rsid w:val="00DF5A5A"/>
    <w:rsid w:val="00E034EF"/>
    <w:rsid w:val="00E036DF"/>
    <w:rsid w:val="00E05746"/>
    <w:rsid w:val="00E130F9"/>
    <w:rsid w:val="00E1732D"/>
    <w:rsid w:val="00E20938"/>
    <w:rsid w:val="00E23E88"/>
    <w:rsid w:val="00E24E8A"/>
    <w:rsid w:val="00E25265"/>
    <w:rsid w:val="00E27390"/>
    <w:rsid w:val="00E27AA8"/>
    <w:rsid w:val="00E3131C"/>
    <w:rsid w:val="00E31A64"/>
    <w:rsid w:val="00E331F5"/>
    <w:rsid w:val="00E34F9C"/>
    <w:rsid w:val="00E41EE8"/>
    <w:rsid w:val="00E42803"/>
    <w:rsid w:val="00E428B3"/>
    <w:rsid w:val="00E45705"/>
    <w:rsid w:val="00E56B28"/>
    <w:rsid w:val="00E60304"/>
    <w:rsid w:val="00E62B92"/>
    <w:rsid w:val="00E64AD6"/>
    <w:rsid w:val="00E6542D"/>
    <w:rsid w:val="00E67C0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3E3F"/>
    <w:rsid w:val="00EF7091"/>
    <w:rsid w:val="00EF7F82"/>
    <w:rsid w:val="00F01B42"/>
    <w:rsid w:val="00F07AC1"/>
    <w:rsid w:val="00F111C2"/>
    <w:rsid w:val="00F1148C"/>
    <w:rsid w:val="00F17820"/>
    <w:rsid w:val="00F20D47"/>
    <w:rsid w:val="00F21DDF"/>
    <w:rsid w:val="00F2399F"/>
    <w:rsid w:val="00F27D20"/>
    <w:rsid w:val="00F41F91"/>
    <w:rsid w:val="00F467B0"/>
    <w:rsid w:val="00F51B61"/>
    <w:rsid w:val="00F524C6"/>
    <w:rsid w:val="00F56F85"/>
    <w:rsid w:val="00F61DCB"/>
    <w:rsid w:val="00F67D55"/>
    <w:rsid w:val="00F75012"/>
    <w:rsid w:val="00F75418"/>
    <w:rsid w:val="00F82FE4"/>
    <w:rsid w:val="00F87E2C"/>
    <w:rsid w:val="00F91354"/>
    <w:rsid w:val="00F925AF"/>
    <w:rsid w:val="00F943FC"/>
    <w:rsid w:val="00F96FCF"/>
    <w:rsid w:val="00FA0CE9"/>
    <w:rsid w:val="00FB5ACE"/>
    <w:rsid w:val="00FB67EC"/>
    <w:rsid w:val="00FC01B5"/>
    <w:rsid w:val="00FC33C4"/>
    <w:rsid w:val="00FC34F6"/>
    <w:rsid w:val="00FD4B98"/>
    <w:rsid w:val="00FE1715"/>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BA947B5-32DD-431F-8E2A-1AF959BB86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2891</Words>
  <Characters>16242</Characters>
  <Application>Microsoft Office Word</Application>
  <DocSecurity>4</DocSecurity>
  <Lines>135</Lines>
  <Paragraphs>38</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19095</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Kevin Pool</cp:lastModifiedBy>
  <cp:revision>2</cp:revision>
  <cp:lastPrinted>2021-02-24T23:35:00Z</cp:lastPrinted>
  <dcterms:created xsi:type="dcterms:W3CDTF">2021-06-30T20:08:00Z</dcterms:created>
  <dcterms:modified xsi:type="dcterms:W3CDTF">2021-06-30T20:08:00Z</dcterms:modified>
</cp:coreProperties>
</file>