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3EC355BD" w14:textId="1E12A6B8" w:rsidR="000311BB" w:rsidRPr="000E5C73" w:rsidRDefault="000311BB" w:rsidP="000311BB">
      <w:pPr>
        <w:spacing w:after="240"/>
        <w:rPr>
          <w:rFonts w:ascii="Arial" w:hAnsi="Arial" w:cs="Arial"/>
          <w:b/>
          <w:bCs/>
          <w:sz w:val="24"/>
          <w:szCs w:val="24"/>
        </w:rPr>
      </w:pPr>
      <w:bookmarkStart w:id="2" w:name="_Toc58336714"/>
      <w:r w:rsidRPr="003A4CAA">
        <w:rPr>
          <w:rFonts w:ascii="Arial" w:hAnsi="Arial" w:cs="Arial"/>
          <w:sz w:val="24"/>
          <w:szCs w:val="24"/>
        </w:rPr>
        <w:t>Water System Name</w:t>
      </w:r>
      <w:r w:rsidRPr="007119B8">
        <w:rPr>
          <w:rFonts w:ascii="Arial" w:hAnsi="Arial" w:cs="Arial"/>
          <w:sz w:val="24"/>
          <w:szCs w:val="24"/>
        </w:rPr>
        <w:t xml:space="preserve">: </w:t>
      </w:r>
      <w:r w:rsidRPr="000E5C73">
        <w:rPr>
          <w:rFonts w:ascii="Arial" w:hAnsi="Arial" w:cs="Arial"/>
          <w:b/>
          <w:bCs/>
          <w:sz w:val="24"/>
          <w:szCs w:val="24"/>
        </w:rPr>
        <w:t>Asti Winery</w:t>
      </w:r>
      <w:r w:rsidR="00E279F6">
        <w:rPr>
          <w:rFonts w:ascii="Arial" w:hAnsi="Arial" w:cs="Arial"/>
          <w:b/>
          <w:bCs/>
          <w:sz w:val="24"/>
          <w:szCs w:val="24"/>
        </w:rPr>
        <w:t xml:space="preserve"> CA4901203</w:t>
      </w:r>
    </w:p>
    <w:p w14:paraId="66BD179D" w14:textId="3CACCD3C" w:rsidR="000311BB" w:rsidRPr="000E5C73" w:rsidRDefault="000311BB" w:rsidP="000311BB">
      <w:pPr>
        <w:spacing w:after="240"/>
        <w:rPr>
          <w:rFonts w:ascii="Arial" w:hAnsi="Arial" w:cs="Arial"/>
          <w:b/>
          <w:bCs/>
          <w:sz w:val="24"/>
          <w:szCs w:val="24"/>
        </w:rPr>
      </w:pPr>
      <w:r w:rsidRPr="007119B8">
        <w:rPr>
          <w:rFonts w:ascii="Arial" w:hAnsi="Arial" w:cs="Arial"/>
          <w:sz w:val="24"/>
          <w:szCs w:val="24"/>
        </w:rPr>
        <w:t xml:space="preserve">Report Date: </w:t>
      </w:r>
      <w:r w:rsidRPr="000E5C73">
        <w:rPr>
          <w:rFonts w:ascii="Arial" w:hAnsi="Arial" w:cs="Arial"/>
          <w:b/>
          <w:bCs/>
          <w:sz w:val="24"/>
          <w:szCs w:val="24"/>
        </w:rPr>
        <w:t>6/2</w:t>
      </w:r>
      <w:r>
        <w:rPr>
          <w:rFonts w:ascii="Arial" w:hAnsi="Arial" w:cs="Arial"/>
          <w:b/>
          <w:bCs/>
          <w:sz w:val="24"/>
          <w:szCs w:val="24"/>
        </w:rPr>
        <w:t>3</w:t>
      </w:r>
      <w:r w:rsidRPr="000E5C73">
        <w:rPr>
          <w:rFonts w:ascii="Arial" w:hAnsi="Arial" w:cs="Arial"/>
          <w:b/>
          <w:bCs/>
          <w:sz w:val="24"/>
          <w:szCs w:val="24"/>
        </w:rPr>
        <w:t>/202</w:t>
      </w:r>
      <w:r>
        <w:rPr>
          <w:rFonts w:ascii="Arial" w:hAnsi="Arial" w:cs="Arial"/>
          <w:b/>
          <w:bCs/>
          <w:sz w:val="24"/>
          <w:szCs w:val="24"/>
        </w:rPr>
        <w:t>3</w:t>
      </w:r>
    </w:p>
    <w:p w14:paraId="7F3FC7B6" w14:textId="4E548D27" w:rsidR="000311BB" w:rsidRPr="000E5C73" w:rsidRDefault="000311BB" w:rsidP="000311BB">
      <w:pPr>
        <w:spacing w:after="240"/>
        <w:rPr>
          <w:rFonts w:ascii="Arial" w:hAnsi="Arial" w:cs="Arial"/>
          <w:b/>
          <w:bCs/>
          <w:sz w:val="24"/>
          <w:szCs w:val="24"/>
        </w:rPr>
      </w:pPr>
      <w:r w:rsidRPr="005F082E">
        <w:rPr>
          <w:rFonts w:ascii="Arial" w:hAnsi="Arial" w:cs="Arial"/>
          <w:sz w:val="24"/>
          <w:szCs w:val="24"/>
        </w:rPr>
        <w:t xml:space="preserve">Type of Water Source(s) in Use: </w:t>
      </w:r>
      <w:r w:rsidR="001112FF">
        <w:rPr>
          <w:rFonts w:ascii="Arial" w:hAnsi="Arial" w:cs="Arial"/>
          <w:b/>
          <w:bCs/>
          <w:sz w:val="24"/>
          <w:szCs w:val="24"/>
        </w:rPr>
        <w:t>Groundwater w</w:t>
      </w:r>
      <w:r w:rsidRPr="000E5C73">
        <w:rPr>
          <w:rFonts w:ascii="Arial" w:hAnsi="Arial" w:cs="Arial"/>
          <w:b/>
          <w:bCs/>
          <w:sz w:val="24"/>
          <w:szCs w:val="24"/>
        </w:rPr>
        <w:t>ell</w:t>
      </w:r>
      <w:r w:rsidR="001112FF">
        <w:rPr>
          <w:rFonts w:ascii="Arial" w:hAnsi="Arial" w:cs="Arial"/>
          <w:b/>
          <w:bCs/>
          <w:sz w:val="24"/>
          <w:szCs w:val="24"/>
        </w:rPr>
        <w:t xml:space="preserve">s </w:t>
      </w:r>
      <w:r w:rsidRPr="000E5C73">
        <w:rPr>
          <w:rFonts w:ascii="Arial" w:hAnsi="Arial" w:cs="Arial"/>
          <w:b/>
          <w:bCs/>
          <w:sz w:val="24"/>
          <w:szCs w:val="24"/>
        </w:rPr>
        <w:t xml:space="preserve"> </w:t>
      </w:r>
    </w:p>
    <w:p w14:paraId="4CDD7D9D" w14:textId="77777777" w:rsidR="000311BB" w:rsidRDefault="000311BB" w:rsidP="000311BB">
      <w:pPr>
        <w:spacing w:after="240"/>
        <w:ind w:left="720"/>
        <w:rPr>
          <w:b/>
          <w:bCs/>
          <w:i/>
          <w:iCs/>
          <w:sz w:val="24"/>
          <w:szCs w:val="24"/>
        </w:rPr>
      </w:pPr>
      <w:r w:rsidRPr="005F082E">
        <w:rPr>
          <w:rFonts w:ascii="Arial" w:hAnsi="Arial" w:cs="Arial"/>
          <w:sz w:val="24"/>
          <w:szCs w:val="24"/>
        </w:rPr>
        <w:t>Name and General Location of Source(s</w:t>
      </w:r>
      <w:r>
        <w:rPr>
          <w:b/>
          <w:bCs/>
          <w:i/>
          <w:iCs/>
          <w:sz w:val="24"/>
          <w:szCs w:val="24"/>
        </w:rPr>
        <w:t>)</w:t>
      </w:r>
    </w:p>
    <w:p w14:paraId="6828CA79" w14:textId="160DF990" w:rsidR="000311BB" w:rsidRDefault="000311BB" w:rsidP="000311BB">
      <w:pPr>
        <w:spacing w:after="240"/>
        <w:ind w:left="720"/>
        <w:rPr>
          <w:rFonts w:ascii="Arial" w:hAnsi="Arial" w:cs="Arial"/>
          <w:b/>
          <w:bCs/>
          <w:sz w:val="24"/>
          <w:szCs w:val="24"/>
        </w:rPr>
      </w:pPr>
      <w:r w:rsidRPr="000E5C73">
        <w:rPr>
          <w:rFonts w:ascii="Arial" w:hAnsi="Arial" w:cs="Arial"/>
          <w:b/>
          <w:bCs/>
          <w:sz w:val="24"/>
          <w:szCs w:val="24"/>
        </w:rPr>
        <w:t>Wells (Main and Ne</w:t>
      </w:r>
      <w:r w:rsidR="005D0BEA">
        <w:rPr>
          <w:rFonts w:ascii="Arial" w:hAnsi="Arial" w:cs="Arial"/>
          <w:b/>
          <w:bCs/>
          <w:sz w:val="24"/>
          <w:szCs w:val="24"/>
        </w:rPr>
        <w:t>w</w:t>
      </w:r>
      <w:r w:rsidRPr="000E5C73">
        <w:rPr>
          <w:rFonts w:ascii="Arial" w:hAnsi="Arial" w:cs="Arial"/>
          <w:b/>
          <w:bCs/>
          <w:sz w:val="24"/>
          <w:szCs w:val="24"/>
        </w:rPr>
        <w:t>) are located on the Northern end of the Winery Property.</w:t>
      </w:r>
    </w:p>
    <w:p w14:paraId="721F75AD" w14:textId="110440CA" w:rsidR="005D0BEA" w:rsidRPr="000E5C73" w:rsidRDefault="005D0BEA" w:rsidP="000311BB">
      <w:pPr>
        <w:spacing w:after="240"/>
        <w:ind w:left="720"/>
        <w:rPr>
          <w:rFonts w:ascii="Arial" w:hAnsi="Arial" w:cs="Arial"/>
          <w:b/>
          <w:bCs/>
          <w:sz w:val="24"/>
          <w:szCs w:val="24"/>
        </w:rPr>
      </w:pPr>
      <w:r w:rsidRPr="000E5C73">
        <w:rPr>
          <w:rFonts w:ascii="Arial" w:hAnsi="Arial" w:cs="Arial"/>
          <w:b/>
          <w:bCs/>
          <w:sz w:val="24"/>
          <w:szCs w:val="24"/>
        </w:rPr>
        <w:t>Wells (</w:t>
      </w:r>
      <w:r>
        <w:rPr>
          <w:rFonts w:ascii="Arial" w:hAnsi="Arial" w:cs="Arial"/>
          <w:b/>
          <w:bCs/>
          <w:sz w:val="24"/>
          <w:szCs w:val="24"/>
        </w:rPr>
        <w:t>CI-1 and CI-0.5</w:t>
      </w:r>
      <w:r w:rsidRPr="000E5C73">
        <w:rPr>
          <w:rFonts w:ascii="Arial" w:hAnsi="Arial" w:cs="Arial"/>
          <w:b/>
          <w:bCs/>
          <w:sz w:val="24"/>
          <w:szCs w:val="24"/>
        </w:rPr>
        <w:t>) are located on the Northern end of the</w:t>
      </w:r>
      <w:r>
        <w:rPr>
          <w:rFonts w:ascii="Arial" w:hAnsi="Arial" w:cs="Arial"/>
          <w:b/>
          <w:bCs/>
          <w:sz w:val="24"/>
          <w:szCs w:val="24"/>
        </w:rPr>
        <w:t xml:space="preserve"> adja</w:t>
      </w:r>
      <w:r w:rsidR="005A4A51">
        <w:rPr>
          <w:rFonts w:ascii="Arial" w:hAnsi="Arial" w:cs="Arial"/>
          <w:b/>
          <w:bCs/>
          <w:sz w:val="24"/>
          <w:szCs w:val="24"/>
        </w:rPr>
        <w:t>cent vineyard property north of the winery property.</w:t>
      </w:r>
    </w:p>
    <w:p w14:paraId="0A3FDEDE" w14:textId="77777777" w:rsidR="00075C24" w:rsidRDefault="00075C24" w:rsidP="00075C24">
      <w:pPr>
        <w:pStyle w:val="BodyText3"/>
        <w:pBdr>
          <w:top w:val="none" w:sz="0" w:space="0" w:color="auto"/>
          <w:left w:val="none" w:sz="0" w:space="0" w:color="auto"/>
          <w:bottom w:val="none" w:sz="0" w:space="0" w:color="auto"/>
          <w:right w:val="none" w:sz="0" w:space="0" w:color="auto"/>
        </w:pBdr>
        <w:spacing w:before="60"/>
        <w:jc w:val="left"/>
        <w:rPr>
          <w:rFonts w:ascii="Arial" w:hAnsi="Arial" w:cs="Arial"/>
          <w:szCs w:val="24"/>
        </w:rPr>
      </w:pPr>
      <w:r w:rsidRPr="005F082E">
        <w:rPr>
          <w:rFonts w:ascii="Arial" w:hAnsi="Arial" w:cs="Arial"/>
          <w:szCs w:val="24"/>
        </w:rPr>
        <w:t xml:space="preserve">Drinking Water Source Assessment Information: </w:t>
      </w:r>
    </w:p>
    <w:p w14:paraId="4F559415" w14:textId="54D7270B" w:rsidR="00075C24" w:rsidRDefault="004E2B2B" w:rsidP="00075C24">
      <w:pPr>
        <w:pStyle w:val="BodyText3"/>
        <w:pBdr>
          <w:top w:val="none" w:sz="0" w:space="0" w:color="auto"/>
          <w:left w:val="none" w:sz="0" w:space="0" w:color="auto"/>
          <w:bottom w:val="none" w:sz="0" w:space="0" w:color="auto"/>
          <w:right w:val="none" w:sz="0" w:space="0" w:color="auto"/>
        </w:pBdr>
        <w:spacing w:before="60"/>
        <w:jc w:val="left"/>
        <w:rPr>
          <w:rFonts w:ascii="Arial" w:hAnsi="Arial" w:cs="Arial"/>
          <w:szCs w:val="24"/>
        </w:rPr>
      </w:pPr>
      <w:r>
        <w:rPr>
          <w:rFonts w:ascii="Arial" w:hAnsi="Arial" w:cs="Arial"/>
          <w:szCs w:val="24"/>
        </w:rPr>
        <w:tab/>
        <w:t xml:space="preserve">A watershed </w:t>
      </w:r>
      <w:r w:rsidR="00962D78">
        <w:rPr>
          <w:rFonts w:ascii="Arial" w:hAnsi="Arial" w:cs="Arial"/>
          <w:szCs w:val="24"/>
        </w:rPr>
        <w:t>Sanitary Survey was conducted June 15, 2022.</w:t>
      </w:r>
    </w:p>
    <w:p w14:paraId="24FDBA2A" w14:textId="77777777" w:rsidR="00962D78" w:rsidRDefault="00962D78" w:rsidP="00075C24">
      <w:pPr>
        <w:pStyle w:val="BodyText3"/>
        <w:pBdr>
          <w:top w:val="none" w:sz="0" w:space="0" w:color="auto"/>
          <w:left w:val="none" w:sz="0" w:space="0" w:color="auto"/>
          <w:bottom w:val="none" w:sz="0" w:space="0" w:color="auto"/>
          <w:right w:val="none" w:sz="0" w:space="0" w:color="auto"/>
        </w:pBdr>
        <w:spacing w:before="60"/>
        <w:jc w:val="left"/>
        <w:rPr>
          <w:rFonts w:ascii="Arial" w:hAnsi="Arial" w:cs="Arial"/>
          <w:szCs w:val="24"/>
        </w:rPr>
      </w:pPr>
    </w:p>
    <w:p w14:paraId="211ED4A1" w14:textId="6335A585" w:rsidR="00075C24" w:rsidRDefault="00075C24" w:rsidP="00075C24">
      <w:pPr>
        <w:pStyle w:val="BodyText3"/>
        <w:pBdr>
          <w:top w:val="none" w:sz="0" w:space="0" w:color="auto"/>
          <w:left w:val="none" w:sz="0" w:space="0" w:color="auto"/>
          <w:bottom w:val="none" w:sz="0" w:space="0" w:color="auto"/>
          <w:right w:val="none" w:sz="0" w:space="0" w:color="auto"/>
        </w:pBdr>
        <w:spacing w:before="60"/>
        <w:ind w:left="720"/>
        <w:jc w:val="left"/>
        <w:rPr>
          <w:i/>
          <w:iCs/>
          <w:szCs w:val="24"/>
        </w:rPr>
      </w:pPr>
      <w:r w:rsidRPr="006B0403">
        <w:rPr>
          <w:b/>
          <w:bCs/>
          <w:i/>
          <w:iCs/>
          <w:szCs w:val="24"/>
        </w:rPr>
        <w:t>Main &amp; New Wells:</w:t>
      </w:r>
      <w:r w:rsidRPr="006B0403">
        <w:rPr>
          <w:i/>
          <w:iCs/>
          <w:szCs w:val="24"/>
        </w:rPr>
        <w:t xml:space="preserve">  </w:t>
      </w:r>
      <w:r w:rsidR="00102230" w:rsidRPr="006B0403">
        <w:rPr>
          <w:i/>
          <w:iCs/>
          <w:szCs w:val="24"/>
        </w:rPr>
        <w:t>The</w:t>
      </w:r>
      <w:r w:rsidR="00102230">
        <w:rPr>
          <w:i/>
          <w:iCs/>
          <w:szCs w:val="24"/>
        </w:rPr>
        <w:t>se</w:t>
      </w:r>
      <w:r w:rsidR="00102230" w:rsidRPr="006B0403">
        <w:rPr>
          <w:i/>
          <w:iCs/>
          <w:szCs w:val="24"/>
        </w:rPr>
        <w:t xml:space="preserve"> source</w:t>
      </w:r>
      <w:r w:rsidR="00102230">
        <w:rPr>
          <w:i/>
          <w:iCs/>
          <w:szCs w:val="24"/>
        </w:rPr>
        <w:t>s</w:t>
      </w:r>
      <w:r w:rsidR="00102230" w:rsidRPr="006B0403">
        <w:rPr>
          <w:i/>
          <w:iCs/>
          <w:szCs w:val="24"/>
        </w:rPr>
        <w:t xml:space="preserve"> </w:t>
      </w:r>
      <w:r w:rsidR="00102230">
        <w:rPr>
          <w:i/>
          <w:iCs/>
          <w:szCs w:val="24"/>
        </w:rPr>
        <w:t>are</w:t>
      </w:r>
      <w:r w:rsidR="00102230" w:rsidRPr="006B0403">
        <w:rPr>
          <w:i/>
          <w:iCs/>
          <w:szCs w:val="24"/>
        </w:rPr>
        <w:t xml:space="preserve"> </w:t>
      </w:r>
      <w:r w:rsidR="00F46543">
        <w:rPr>
          <w:i/>
          <w:iCs/>
          <w:szCs w:val="24"/>
        </w:rPr>
        <w:t>groundwater wells</w:t>
      </w:r>
      <w:r w:rsidR="008746AC">
        <w:rPr>
          <w:i/>
          <w:iCs/>
          <w:szCs w:val="24"/>
        </w:rPr>
        <w:t>.</w:t>
      </w:r>
    </w:p>
    <w:p w14:paraId="36CFE6A7" w14:textId="2707C85D" w:rsidR="00075C24" w:rsidRDefault="00075C24" w:rsidP="00075C24">
      <w:pPr>
        <w:pStyle w:val="BodyText3"/>
        <w:pBdr>
          <w:top w:val="none" w:sz="0" w:space="0" w:color="auto"/>
          <w:left w:val="none" w:sz="0" w:space="0" w:color="auto"/>
          <w:bottom w:val="none" w:sz="0" w:space="0" w:color="auto"/>
          <w:right w:val="none" w:sz="0" w:space="0" w:color="auto"/>
        </w:pBdr>
        <w:spacing w:before="60"/>
        <w:ind w:left="720"/>
        <w:jc w:val="left"/>
        <w:rPr>
          <w:i/>
          <w:iCs/>
          <w:szCs w:val="24"/>
        </w:rPr>
      </w:pPr>
      <w:r w:rsidRPr="000E5C73">
        <w:rPr>
          <w:b/>
          <w:bCs/>
          <w:i/>
          <w:iCs/>
          <w:szCs w:val="24"/>
        </w:rPr>
        <w:t>Vulnerabilit</w:t>
      </w:r>
      <w:r w:rsidRPr="006B0403">
        <w:rPr>
          <w:i/>
          <w:iCs/>
          <w:szCs w:val="24"/>
        </w:rPr>
        <w:t>y – the well</w:t>
      </w:r>
      <w:r w:rsidR="005B3AE3">
        <w:rPr>
          <w:i/>
          <w:iCs/>
          <w:szCs w:val="24"/>
        </w:rPr>
        <w:t>s</w:t>
      </w:r>
      <w:r w:rsidRPr="006B0403">
        <w:rPr>
          <w:i/>
          <w:iCs/>
          <w:szCs w:val="24"/>
        </w:rPr>
        <w:t xml:space="preserve"> </w:t>
      </w:r>
      <w:r w:rsidR="005B3AE3">
        <w:rPr>
          <w:i/>
          <w:iCs/>
          <w:szCs w:val="24"/>
        </w:rPr>
        <w:t>are</w:t>
      </w:r>
      <w:r w:rsidRPr="006B0403">
        <w:rPr>
          <w:i/>
          <w:iCs/>
          <w:szCs w:val="24"/>
        </w:rPr>
        <w:t xml:space="preserve"> located within 100 ft of the Russian River, as such it is susceptible to activities which may influence the chemical makeup of the river.  The well is likely groundwater under the influence of surface water and may be susceptible to additional activities with general vineyard management. </w:t>
      </w:r>
    </w:p>
    <w:p w14:paraId="00A0A276" w14:textId="537B835D" w:rsidR="00004D23" w:rsidRPr="00856802" w:rsidRDefault="00004D23" w:rsidP="00004D23">
      <w:pPr>
        <w:pStyle w:val="BodyText3"/>
        <w:pBdr>
          <w:top w:val="none" w:sz="0" w:space="0" w:color="auto"/>
          <w:left w:val="none" w:sz="0" w:space="0" w:color="auto"/>
          <w:bottom w:val="none" w:sz="0" w:space="0" w:color="auto"/>
          <w:right w:val="none" w:sz="0" w:space="0" w:color="auto"/>
        </w:pBdr>
        <w:spacing w:before="60"/>
        <w:ind w:left="720"/>
        <w:jc w:val="left"/>
        <w:rPr>
          <w:i/>
          <w:iCs/>
          <w:szCs w:val="24"/>
        </w:rPr>
      </w:pPr>
      <w:r w:rsidRPr="00856802">
        <w:rPr>
          <w:b/>
          <w:bCs/>
          <w:i/>
          <w:iCs/>
          <w:szCs w:val="24"/>
        </w:rPr>
        <w:t>CI-1 and CI-0.5 Wells:</w:t>
      </w:r>
      <w:r w:rsidRPr="00856802">
        <w:rPr>
          <w:i/>
          <w:iCs/>
          <w:szCs w:val="24"/>
        </w:rPr>
        <w:t xml:space="preserve">  </w:t>
      </w:r>
      <w:r w:rsidR="00083CFB" w:rsidRPr="00856802">
        <w:rPr>
          <w:i/>
          <w:iCs/>
          <w:szCs w:val="24"/>
        </w:rPr>
        <w:t xml:space="preserve">These sources are groundwater wells </w:t>
      </w:r>
      <w:r w:rsidR="0005449D" w:rsidRPr="00856802">
        <w:rPr>
          <w:i/>
          <w:iCs/>
          <w:szCs w:val="24"/>
        </w:rPr>
        <w:t>under the direct influence of surface water.</w:t>
      </w:r>
    </w:p>
    <w:p w14:paraId="09A1D418" w14:textId="0CEFA922" w:rsidR="00083CFB" w:rsidRDefault="00543FE4" w:rsidP="009226E9">
      <w:pPr>
        <w:pStyle w:val="BodyText3"/>
        <w:pBdr>
          <w:top w:val="none" w:sz="0" w:space="0" w:color="auto"/>
          <w:left w:val="none" w:sz="0" w:space="0" w:color="auto"/>
          <w:bottom w:val="none" w:sz="0" w:space="0" w:color="auto"/>
          <w:right w:val="none" w:sz="0" w:space="0" w:color="auto"/>
        </w:pBdr>
        <w:spacing w:before="60"/>
        <w:ind w:left="720"/>
        <w:jc w:val="left"/>
        <w:rPr>
          <w:i/>
          <w:iCs/>
          <w:szCs w:val="24"/>
        </w:rPr>
      </w:pPr>
      <w:r w:rsidRPr="00856802">
        <w:rPr>
          <w:b/>
          <w:bCs/>
          <w:i/>
          <w:iCs/>
          <w:szCs w:val="24"/>
        </w:rPr>
        <w:t>Vulnerabilit</w:t>
      </w:r>
      <w:r w:rsidRPr="00856802">
        <w:rPr>
          <w:i/>
          <w:iCs/>
          <w:szCs w:val="24"/>
        </w:rPr>
        <w:t xml:space="preserve">y – the wells </w:t>
      </w:r>
      <w:proofErr w:type="gramStart"/>
      <w:r w:rsidRPr="00856802">
        <w:rPr>
          <w:i/>
          <w:iCs/>
          <w:szCs w:val="24"/>
        </w:rPr>
        <w:t>are located</w:t>
      </w:r>
      <w:r w:rsidR="00726209" w:rsidRPr="00856802">
        <w:rPr>
          <w:i/>
          <w:iCs/>
          <w:szCs w:val="24"/>
        </w:rPr>
        <w:t xml:space="preserve"> </w:t>
      </w:r>
      <w:r w:rsidR="000D29D2" w:rsidRPr="00856802">
        <w:rPr>
          <w:i/>
          <w:iCs/>
          <w:szCs w:val="24"/>
        </w:rPr>
        <w:t>in</w:t>
      </w:r>
      <w:proofErr w:type="gramEnd"/>
      <w:r w:rsidR="000D29D2" w:rsidRPr="00856802">
        <w:rPr>
          <w:i/>
          <w:iCs/>
          <w:szCs w:val="24"/>
        </w:rPr>
        <w:t xml:space="preserve"> the center of </w:t>
      </w:r>
      <w:r w:rsidR="004E2B2B" w:rsidRPr="00856802">
        <w:rPr>
          <w:i/>
          <w:iCs/>
          <w:szCs w:val="24"/>
        </w:rPr>
        <w:t>the vineyards north of the winery</w:t>
      </w:r>
      <w:r w:rsidR="00962D78" w:rsidRPr="00856802">
        <w:rPr>
          <w:i/>
          <w:iCs/>
          <w:szCs w:val="24"/>
        </w:rPr>
        <w:t xml:space="preserve"> and do not have annular seals</w:t>
      </w:r>
      <w:r w:rsidR="009226E9" w:rsidRPr="00856802">
        <w:rPr>
          <w:i/>
          <w:iCs/>
          <w:szCs w:val="24"/>
        </w:rPr>
        <w:t>, as such</w:t>
      </w:r>
      <w:r w:rsidR="001D41F1" w:rsidRPr="00856802">
        <w:rPr>
          <w:i/>
          <w:iCs/>
          <w:szCs w:val="24"/>
        </w:rPr>
        <w:t xml:space="preserve"> </w:t>
      </w:r>
      <w:r w:rsidR="00083CFB" w:rsidRPr="00856802">
        <w:rPr>
          <w:i/>
          <w:iCs/>
          <w:szCs w:val="24"/>
        </w:rPr>
        <w:t xml:space="preserve">are considered most vulnerable to the following activities not associated with any detected contaminants.  </w:t>
      </w:r>
      <w:r w:rsidR="00901223" w:rsidRPr="00856802">
        <w:rPr>
          <w:i/>
          <w:iCs/>
          <w:szCs w:val="24"/>
        </w:rPr>
        <w:t xml:space="preserve">Agricultural activities: </w:t>
      </w:r>
      <w:r w:rsidR="00083CFB" w:rsidRPr="00856802">
        <w:rPr>
          <w:i/>
          <w:iCs/>
          <w:szCs w:val="24"/>
        </w:rPr>
        <w:t>drainage</w:t>
      </w:r>
      <w:r w:rsidR="00E1709F" w:rsidRPr="00856802">
        <w:rPr>
          <w:i/>
          <w:iCs/>
          <w:szCs w:val="24"/>
        </w:rPr>
        <w:t xml:space="preserve"> from </w:t>
      </w:r>
      <w:r w:rsidR="00000F92" w:rsidRPr="00856802">
        <w:rPr>
          <w:i/>
          <w:iCs/>
          <w:szCs w:val="24"/>
        </w:rPr>
        <w:t>pesticides/fertilizers</w:t>
      </w:r>
      <w:r w:rsidR="00083CFB" w:rsidRPr="00856802">
        <w:rPr>
          <w:i/>
          <w:iCs/>
          <w:szCs w:val="24"/>
        </w:rPr>
        <w:t xml:space="preserve">, </w:t>
      </w:r>
      <w:r w:rsidR="0052665A" w:rsidRPr="00856802">
        <w:rPr>
          <w:i/>
          <w:iCs/>
          <w:szCs w:val="24"/>
        </w:rPr>
        <w:t>Irrigation wells and diesel fuel in Ag engines</w:t>
      </w:r>
      <w:r w:rsidR="00901223" w:rsidRPr="00856802">
        <w:rPr>
          <w:i/>
          <w:iCs/>
          <w:szCs w:val="24"/>
        </w:rPr>
        <w:t xml:space="preserve">; </w:t>
      </w:r>
      <w:r w:rsidR="00811EB7" w:rsidRPr="00856802">
        <w:rPr>
          <w:i/>
          <w:iCs/>
          <w:szCs w:val="24"/>
        </w:rPr>
        <w:t>flooding from the adjacent Russian River.</w:t>
      </w:r>
    </w:p>
    <w:p w14:paraId="60D0570E" w14:textId="77777777" w:rsidR="00075C24" w:rsidRPr="006B0403" w:rsidRDefault="00075C24" w:rsidP="00075C24">
      <w:pPr>
        <w:pStyle w:val="BodyText3"/>
        <w:pBdr>
          <w:top w:val="none" w:sz="0" w:space="0" w:color="auto"/>
          <w:left w:val="none" w:sz="0" w:space="0" w:color="auto"/>
          <w:bottom w:val="none" w:sz="0" w:space="0" w:color="auto"/>
          <w:right w:val="none" w:sz="0" w:space="0" w:color="auto"/>
        </w:pBdr>
        <w:spacing w:before="60"/>
        <w:ind w:left="720"/>
        <w:jc w:val="left"/>
        <w:rPr>
          <w:i/>
          <w:iCs/>
          <w:szCs w:val="24"/>
        </w:rPr>
      </w:pPr>
    </w:p>
    <w:p w14:paraId="33A88B61" w14:textId="77777777" w:rsidR="00075C24" w:rsidRDefault="00075C24" w:rsidP="00075C24">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r>
        <w:rPr>
          <w:rFonts w:ascii="Arial" w:hAnsi="Arial" w:cs="Arial"/>
          <w:sz w:val="24"/>
          <w:szCs w:val="24"/>
        </w:rPr>
        <w:t xml:space="preserve">: </w:t>
      </w:r>
      <w:r w:rsidRPr="000E5C73">
        <w:rPr>
          <w:b/>
          <w:bCs/>
          <w:i/>
          <w:iCs/>
          <w:sz w:val="24"/>
          <w:szCs w:val="24"/>
        </w:rPr>
        <w:t xml:space="preserve"> </w:t>
      </w:r>
      <w:r w:rsidRPr="000E5C73">
        <w:rPr>
          <w:rFonts w:ascii="Arial" w:hAnsi="Arial" w:cs="Arial"/>
          <w:b/>
          <w:bCs/>
          <w:sz w:val="24"/>
          <w:szCs w:val="24"/>
        </w:rPr>
        <w:t>Not Applicable</w:t>
      </w:r>
      <w:r w:rsidRPr="005F082E">
        <w:rPr>
          <w:rFonts w:ascii="Arial" w:hAnsi="Arial" w:cs="Arial"/>
          <w:sz w:val="24"/>
          <w:szCs w:val="24"/>
        </w:rPr>
        <w:t xml:space="preserve"> </w:t>
      </w:r>
    </w:p>
    <w:p w14:paraId="63F7D32A" w14:textId="1660CF3B" w:rsidR="00075C24" w:rsidRPr="000E5C73" w:rsidRDefault="00075C24" w:rsidP="00075C24">
      <w:pPr>
        <w:rPr>
          <w:rFonts w:ascii="Arial" w:hAnsi="Arial" w:cs="Arial"/>
          <w:b/>
          <w:bCs/>
          <w:sz w:val="24"/>
          <w:szCs w:val="24"/>
        </w:rPr>
      </w:pPr>
      <w:r w:rsidRPr="005F082E">
        <w:rPr>
          <w:rFonts w:ascii="Arial" w:hAnsi="Arial" w:cs="Arial"/>
          <w:sz w:val="24"/>
          <w:szCs w:val="24"/>
        </w:rPr>
        <w:t xml:space="preserve">For More Information, Contact: </w:t>
      </w:r>
      <w:r>
        <w:rPr>
          <w:rFonts w:ascii="Arial" w:hAnsi="Arial" w:cs="Arial"/>
          <w:b/>
          <w:bCs/>
          <w:sz w:val="24"/>
          <w:szCs w:val="24"/>
        </w:rPr>
        <w:t xml:space="preserve">Jeff Collins (707) </w:t>
      </w:r>
      <w:r w:rsidR="008E46D1">
        <w:rPr>
          <w:rFonts w:ascii="Arial" w:hAnsi="Arial" w:cs="Arial"/>
          <w:b/>
          <w:bCs/>
          <w:sz w:val="24"/>
          <w:szCs w:val="24"/>
        </w:rPr>
        <w:t>592-9984</w:t>
      </w:r>
    </w:p>
    <w:p w14:paraId="291D569C" w14:textId="2A26D907" w:rsidR="00ED7919" w:rsidRPr="005162DE" w:rsidRDefault="008404C1" w:rsidP="001F7181">
      <w:pPr>
        <w:pStyle w:val="Heading2"/>
      </w:pPr>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lastRenderedPageBreak/>
        <w:t>Importance of This Report Statement in Five Non-English Languages (Spanish, Mandarin, Tagalog, Vietnamese, and Hmong)</w:t>
      </w:r>
    </w:p>
    <w:p w14:paraId="646DC574" w14:textId="7074ED68"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6E19B8" w:rsidRPr="000E5C73">
        <w:rPr>
          <w:rFonts w:ascii="Arial" w:hAnsi="Arial" w:cs="Arial"/>
          <w:b/>
          <w:bCs/>
          <w:sz w:val="24"/>
          <w:szCs w:val="24"/>
        </w:rPr>
        <w:t xml:space="preserve">Asti Winery </w:t>
      </w:r>
      <w:r w:rsidR="00442D66" w:rsidRPr="005162DE">
        <w:rPr>
          <w:rFonts w:ascii="Arial" w:hAnsi="Arial" w:cs="Arial"/>
          <w:sz w:val="24"/>
          <w:szCs w:val="24"/>
          <w:lang w:val="es-MX"/>
        </w:rPr>
        <w:t>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252363BE"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6E19B8" w:rsidRPr="000E5C73">
        <w:rPr>
          <w:rFonts w:ascii="Arial" w:hAnsi="Arial" w:cs="Arial"/>
          <w:b/>
          <w:bCs/>
          <w:sz w:val="24"/>
          <w:szCs w:val="24"/>
        </w:rPr>
        <w:t>Asti Winery</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w:t>
      </w:r>
      <w:proofErr w:type="gramStart"/>
      <w:r w:rsidR="00BA6254" w:rsidRPr="005162DE">
        <w:rPr>
          <w:rFonts w:ascii="Arial" w:eastAsia="PMingLiU" w:hAnsi="Arial" w:cs="Arial"/>
          <w:sz w:val="24"/>
          <w:szCs w:val="24"/>
        </w:rPr>
        <w:t>Address][</w:t>
      </w:r>
      <w:proofErr w:type="gramEnd"/>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3B90D644"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6E19B8" w:rsidRPr="000E5C73">
        <w:rPr>
          <w:rFonts w:ascii="Arial" w:hAnsi="Arial" w:cs="Arial"/>
          <w:b/>
          <w:bCs/>
          <w:sz w:val="24"/>
          <w:szCs w:val="24"/>
        </w:rPr>
        <w:t xml:space="preserve">Asti Winery </w:t>
      </w:r>
      <w:r w:rsidR="008A64D8" w:rsidRPr="005162DE">
        <w:rPr>
          <w:rFonts w:ascii="Arial" w:hAnsi="Arial" w:cs="Arial"/>
          <w:sz w:val="24"/>
          <w:szCs w:val="24"/>
        </w:rPr>
        <w:t xml:space="preserve">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3C0E1E85"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6E19B8" w:rsidRPr="000E5C73">
        <w:rPr>
          <w:rFonts w:ascii="Arial" w:hAnsi="Arial" w:cs="Arial"/>
          <w:b/>
          <w:bCs/>
          <w:sz w:val="24"/>
          <w:szCs w:val="24"/>
        </w:rPr>
        <w:t xml:space="preserve">Asti Winery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48D8A6D9"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6E19B8" w:rsidRPr="000E5C73">
        <w:rPr>
          <w:rFonts w:ascii="Arial" w:hAnsi="Arial" w:cs="Arial"/>
          <w:b/>
          <w:bCs/>
          <w:sz w:val="24"/>
          <w:szCs w:val="24"/>
        </w:rPr>
        <w:t>Asti Winery</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lastRenderedPageBreak/>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lastRenderedPageBreak/>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r w:rsidR="00E279F6">
        <w:fldChar w:fldCharType="begin"/>
      </w:r>
      <w:r w:rsidR="00E279F6">
        <w:instrText xml:space="preserve"> SEQ Table \* ARABIC </w:instrText>
      </w:r>
      <w:r w:rsidR="00E279F6">
        <w:fldChar w:fldCharType="separate"/>
      </w:r>
      <w:r w:rsidR="00883E1D">
        <w:rPr>
          <w:noProof/>
        </w:rPr>
        <w:t>1</w:t>
      </w:r>
      <w:r w:rsidR="00E279F6">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4D6A391A" w:rsidR="008572DA" w:rsidRPr="005162DE" w:rsidRDefault="00EF3303"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2676380A" w:rsidR="00095AAC" w:rsidRPr="005162DE" w:rsidRDefault="00EF3303"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7463688E" w:rsidR="00095AAC" w:rsidRPr="005162DE" w:rsidRDefault="007E2B9A" w:rsidP="00827994">
            <w:pPr>
              <w:spacing w:before="40" w:after="40"/>
              <w:jc w:val="center"/>
              <w:rPr>
                <w:rFonts w:ascii="Arial" w:hAnsi="Arial" w:cs="Arial"/>
                <w:sz w:val="24"/>
                <w:szCs w:val="24"/>
              </w:rPr>
            </w:pPr>
            <w:r>
              <w:rPr>
                <w:rFonts w:ascii="Arial" w:hAnsi="Arial" w:cs="Arial"/>
                <w:sz w:val="24"/>
                <w:szCs w:val="24"/>
              </w:rPr>
              <w:t>[0]</w:t>
            </w:r>
          </w:p>
        </w:tc>
        <w:tc>
          <w:tcPr>
            <w:tcW w:w="990" w:type="dxa"/>
          </w:tcPr>
          <w:p w14:paraId="52965BD7" w14:textId="690960A1" w:rsidR="00095AAC" w:rsidRPr="005162DE" w:rsidRDefault="007E2B9A" w:rsidP="008572DA">
            <w:pPr>
              <w:spacing w:before="40" w:after="40"/>
              <w:jc w:val="center"/>
              <w:rPr>
                <w:rFonts w:ascii="Arial" w:hAnsi="Arial" w:cs="Arial"/>
                <w:sz w:val="24"/>
                <w:szCs w:val="24"/>
              </w:rPr>
            </w:pPr>
            <w:r>
              <w:rPr>
                <w:rFonts w:ascii="Arial" w:hAnsi="Arial" w:cs="Arial"/>
                <w:sz w:val="24"/>
                <w:szCs w:val="24"/>
              </w:rPr>
              <w:t>(</w:t>
            </w:r>
            <w:r w:rsidR="00095AAC" w:rsidRPr="005162DE">
              <w:rPr>
                <w:rFonts w:ascii="Arial" w:hAnsi="Arial" w:cs="Arial"/>
                <w:sz w:val="24"/>
                <w:szCs w:val="24"/>
              </w:rPr>
              <w:t>0</w:t>
            </w:r>
            <w:r>
              <w:rPr>
                <w:rFonts w:ascii="Arial" w:hAnsi="Arial" w:cs="Arial"/>
                <w:sz w:val="24"/>
                <w:szCs w:val="24"/>
              </w:rPr>
              <w:t>)</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E279F6">
        <w:fldChar w:fldCharType="begin"/>
      </w:r>
      <w:r w:rsidR="00E279F6">
        <w:instrText xml:space="preserve"> SEQ Table \* ARABIC </w:instrText>
      </w:r>
      <w:r w:rsidR="00E279F6">
        <w:fldChar w:fldCharType="separate"/>
      </w:r>
      <w:r w:rsidR="00883E1D">
        <w:rPr>
          <w:noProof/>
        </w:rPr>
        <w:t>2</w:t>
      </w:r>
      <w:r w:rsidR="00E279F6">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lastRenderedPageBreak/>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27FB78FD" w:rsidR="00D73637" w:rsidRPr="005162DE" w:rsidRDefault="00A84A17" w:rsidP="00960466">
            <w:pPr>
              <w:spacing w:before="40" w:after="40"/>
              <w:jc w:val="center"/>
              <w:rPr>
                <w:rFonts w:ascii="Arial" w:hAnsi="Arial" w:cs="Arial"/>
                <w:sz w:val="24"/>
                <w:szCs w:val="24"/>
              </w:rPr>
            </w:pPr>
            <w:r>
              <w:rPr>
                <w:rFonts w:ascii="Arial" w:hAnsi="Arial" w:cs="Arial"/>
                <w:sz w:val="24"/>
                <w:szCs w:val="24"/>
              </w:rPr>
              <w:t>09/11/2020</w:t>
            </w:r>
          </w:p>
        </w:tc>
        <w:tc>
          <w:tcPr>
            <w:tcW w:w="1021" w:type="dxa"/>
            <w:tcMar>
              <w:left w:w="86" w:type="dxa"/>
              <w:right w:w="86" w:type="dxa"/>
            </w:tcMar>
          </w:tcPr>
          <w:p w14:paraId="102D5A02" w14:textId="03ACEF7A" w:rsidR="00D73637" w:rsidRPr="005162DE" w:rsidRDefault="00D376D5"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30A68AB6" w:rsidR="00D73637" w:rsidRPr="005162DE" w:rsidRDefault="003B498B" w:rsidP="00960466">
            <w:pPr>
              <w:spacing w:before="40" w:after="40"/>
              <w:jc w:val="center"/>
              <w:rPr>
                <w:rFonts w:ascii="Arial" w:hAnsi="Arial" w:cs="Arial"/>
                <w:sz w:val="24"/>
                <w:szCs w:val="24"/>
              </w:rPr>
            </w:pPr>
            <w:r>
              <w:rPr>
                <w:rFonts w:ascii="Arial" w:hAnsi="Arial" w:cs="Arial"/>
                <w:sz w:val="24"/>
                <w:szCs w:val="24"/>
              </w:rPr>
              <w:t>0.003</w:t>
            </w:r>
          </w:p>
        </w:tc>
        <w:tc>
          <w:tcPr>
            <w:tcW w:w="1021" w:type="dxa"/>
            <w:tcMar>
              <w:left w:w="86" w:type="dxa"/>
              <w:right w:w="86" w:type="dxa"/>
            </w:tcMar>
          </w:tcPr>
          <w:p w14:paraId="308535F4" w14:textId="35D20CC0" w:rsidR="00D73637" w:rsidRPr="005162DE" w:rsidRDefault="008960EF"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22CBC10B" w:rsidR="00D73637" w:rsidRPr="005162DE" w:rsidRDefault="001B6A77" w:rsidP="00960466">
            <w:pPr>
              <w:spacing w:before="40" w:after="40"/>
              <w:jc w:val="center"/>
              <w:rPr>
                <w:rFonts w:ascii="Arial" w:hAnsi="Arial" w:cs="Arial"/>
                <w:sz w:val="24"/>
                <w:szCs w:val="24"/>
              </w:rPr>
            </w:pPr>
            <w:r>
              <w:rPr>
                <w:rFonts w:ascii="Arial" w:hAnsi="Arial" w:cs="Arial"/>
                <w:sz w:val="24"/>
                <w:szCs w:val="24"/>
              </w:rPr>
              <w:t>(</w:t>
            </w:r>
            <w:r w:rsidR="00D73637" w:rsidRPr="005162DE">
              <w:rPr>
                <w:rFonts w:ascii="Arial" w:hAnsi="Arial" w:cs="Arial"/>
                <w:sz w:val="24"/>
                <w:szCs w:val="24"/>
              </w:rPr>
              <w:t>0.2</w:t>
            </w:r>
            <w:r>
              <w:rPr>
                <w:rFonts w:ascii="Arial" w:hAnsi="Arial" w:cs="Arial"/>
                <w:sz w:val="24"/>
                <w:szCs w:val="24"/>
              </w:rPr>
              <w:t>)</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3B498B" w:rsidRPr="005162DE" w14:paraId="3E0C72DE" w14:textId="77777777" w:rsidTr="00D73637">
        <w:trPr>
          <w:trHeight w:val="1342"/>
        </w:trPr>
        <w:tc>
          <w:tcPr>
            <w:tcW w:w="1118" w:type="dxa"/>
            <w:tcMar>
              <w:left w:w="86" w:type="dxa"/>
              <w:right w:w="86" w:type="dxa"/>
            </w:tcMar>
          </w:tcPr>
          <w:p w14:paraId="4152BF18" w14:textId="77777777" w:rsidR="003B498B" w:rsidRPr="005162DE" w:rsidRDefault="003B498B" w:rsidP="003B498B">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2A96629F" w:rsidR="003B498B" w:rsidRPr="005162DE" w:rsidRDefault="003B498B" w:rsidP="003B498B">
            <w:pPr>
              <w:spacing w:before="40" w:after="40"/>
              <w:jc w:val="center"/>
              <w:rPr>
                <w:rFonts w:ascii="Arial" w:hAnsi="Arial" w:cs="Arial"/>
                <w:sz w:val="24"/>
                <w:szCs w:val="24"/>
              </w:rPr>
            </w:pPr>
            <w:r>
              <w:rPr>
                <w:rFonts w:ascii="Arial" w:hAnsi="Arial" w:cs="Arial"/>
                <w:sz w:val="24"/>
                <w:szCs w:val="24"/>
              </w:rPr>
              <w:t>09/11/2020</w:t>
            </w:r>
          </w:p>
        </w:tc>
        <w:tc>
          <w:tcPr>
            <w:tcW w:w="1021" w:type="dxa"/>
            <w:tcMar>
              <w:left w:w="86" w:type="dxa"/>
              <w:right w:w="86" w:type="dxa"/>
            </w:tcMar>
          </w:tcPr>
          <w:p w14:paraId="42CEE2F3" w14:textId="5F58BF2B" w:rsidR="003B498B" w:rsidRPr="005162DE" w:rsidRDefault="003B498B" w:rsidP="003B498B">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38BD9D34" w:rsidR="003B498B" w:rsidRPr="005162DE" w:rsidRDefault="003B498B" w:rsidP="003B498B">
            <w:pPr>
              <w:spacing w:before="40" w:after="40"/>
              <w:jc w:val="center"/>
              <w:rPr>
                <w:rFonts w:ascii="Arial" w:hAnsi="Arial" w:cs="Arial"/>
                <w:sz w:val="24"/>
                <w:szCs w:val="24"/>
              </w:rPr>
            </w:pPr>
            <w:r>
              <w:rPr>
                <w:rFonts w:ascii="Arial" w:hAnsi="Arial" w:cs="Arial"/>
                <w:sz w:val="24"/>
                <w:szCs w:val="24"/>
              </w:rPr>
              <w:t>0.100</w:t>
            </w:r>
          </w:p>
        </w:tc>
        <w:tc>
          <w:tcPr>
            <w:tcW w:w="1021" w:type="dxa"/>
            <w:tcMar>
              <w:left w:w="86" w:type="dxa"/>
              <w:right w:w="86" w:type="dxa"/>
            </w:tcMar>
          </w:tcPr>
          <w:p w14:paraId="1AE57BBF" w14:textId="30A7E4F5" w:rsidR="003B498B" w:rsidRPr="005162DE" w:rsidRDefault="003B498B" w:rsidP="003B498B">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3B498B" w:rsidRPr="005162DE" w:rsidRDefault="003B498B" w:rsidP="003B498B">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50D47CAD" w:rsidR="003B498B" w:rsidRPr="005162DE" w:rsidRDefault="001B6A77" w:rsidP="003B498B">
            <w:pPr>
              <w:spacing w:before="40" w:after="40"/>
              <w:jc w:val="center"/>
              <w:rPr>
                <w:rFonts w:ascii="Arial" w:hAnsi="Arial" w:cs="Arial"/>
                <w:sz w:val="24"/>
                <w:szCs w:val="24"/>
              </w:rPr>
            </w:pPr>
            <w:r>
              <w:rPr>
                <w:rFonts w:ascii="Arial" w:hAnsi="Arial" w:cs="Arial"/>
                <w:sz w:val="24"/>
                <w:szCs w:val="24"/>
              </w:rPr>
              <w:t>(</w:t>
            </w:r>
            <w:r w:rsidR="003B498B" w:rsidRPr="005162DE">
              <w:rPr>
                <w:rFonts w:ascii="Arial" w:hAnsi="Arial" w:cs="Arial"/>
                <w:sz w:val="24"/>
                <w:szCs w:val="24"/>
              </w:rPr>
              <w:t>0.3</w:t>
            </w:r>
            <w:r>
              <w:rPr>
                <w:rFonts w:ascii="Arial" w:hAnsi="Arial" w:cs="Arial"/>
                <w:sz w:val="24"/>
                <w:szCs w:val="24"/>
              </w:rPr>
              <w:t>)</w:t>
            </w:r>
          </w:p>
        </w:tc>
        <w:tc>
          <w:tcPr>
            <w:tcW w:w="3679" w:type="dxa"/>
          </w:tcPr>
          <w:p w14:paraId="5A3BAA98" w14:textId="4D55672D" w:rsidR="003B498B" w:rsidRPr="005162DE" w:rsidRDefault="003B498B" w:rsidP="003B498B">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E279F6">
        <w:fldChar w:fldCharType="begin"/>
      </w:r>
      <w:r w:rsidR="00E279F6">
        <w:instrText xml:space="preserve"> SEQ Table \* ARABIC </w:instrText>
      </w:r>
      <w:r w:rsidR="00E279F6">
        <w:fldChar w:fldCharType="separate"/>
      </w:r>
      <w:r w:rsidR="00883E1D">
        <w:rPr>
          <w:noProof/>
        </w:rPr>
        <w:t>3</w:t>
      </w:r>
      <w:r w:rsidR="00E279F6">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4E32F76C"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r w:rsidR="00822B7D">
              <w:rPr>
                <w:rFonts w:ascii="Arial" w:hAnsi="Arial" w:cs="Arial"/>
                <w:sz w:val="24"/>
                <w:szCs w:val="24"/>
              </w:rPr>
              <w:t>, mg/L</w:t>
            </w:r>
            <w:r w:rsidRPr="005162DE">
              <w:rPr>
                <w:rFonts w:ascii="Arial" w:hAnsi="Arial" w:cs="Arial"/>
                <w:sz w:val="24"/>
                <w:szCs w:val="24"/>
              </w:rPr>
              <w:t>)</w:t>
            </w:r>
          </w:p>
        </w:tc>
        <w:tc>
          <w:tcPr>
            <w:tcW w:w="1345" w:type="dxa"/>
            <w:tcMar>
              <w:left w:w="58" w:type="dxa"/>
              <w:right w:w="58" w:type="dxa"/>
            </w:tcMar>
          </w:tcPr>
          <w:p w14:paraId="2DC49168" w14:textId="17D1316D" w:rsidR="00684C7E" w:rsidRPr="005162DE" w:rsidRDefault="004B4F27" w:rsidP="00684C7E">
            <w:pPr>
              <w:spacing w:before="40" w:after="40"/>
              <w:jc w:val="center"/>
              <w:rPr>
                <w:rFonts w:ascii="Arial" w:hAnsi="Arial" w:cs="Arial"/>
                <w:sz w:val="24"/>
                <w:szCs w:val="24"/>
              </w:rPr>
            </w:pPr>
            <w:r>
              <w:rPr>
                <w:rFonts w:ascii="Arial" w:hAnsi="Arial" w:cs="Arial"/>
                <w:sz w:val="24"/>
                <w:szCs w:val="24"/>
              </w:rPr>
              <w:t>7</w:t>
            </w:r>
            <w:r w:rsidR="002F3E26">
              <w:rPr>
                <w:rFonts w:ascii="Arial" w:hAnsi="Arial" w:cs="Arial"/>
                <w:sz w:val="24"/>
                <w:szCs w:val="24"/>
              </w:rPr>
              <w:t>/</w:t>
            </w:r>
            <w:r>
              <w:rPr>
                <w:rFonts w:ascii="Arial" w:hAnsi="Arial" w:cs="Arial"/>
                <w:sz w:val="24"/>
                <w:szCs w:val="24"/>
              </w:rPr>
              <w:t>29</w:t>
            </w:r>
            <w:r w:rsidR="002F3E26">
              <w:rPr>
                <w:rFonts w:ascii="Arial" w:hAnsi="Arial" w:cs="Arial"/>
                <w:sz w:val="24"/>
                <w:szCs w:val="24"/>
              </w:rPr>
              <w:t>/</w:t>
            </w:r>
            <w:r>
              <w:rPr>
                <w:rFonts w:ascii="Arial" w:hAnsi="Arial" w:cs="Arial"/>
                <w:sz w:val="24"/>
                <w:szCs w:val="24"/>
              </w:rPr>
              <w:t>2021</w:t>
            </w:r>
          </w:p>
        </w:tc>
        <w:tc>
          <w:tcPr>
            <w:tcW w:w="1260" w:type="dxa"/>
            <w:tcMar>
              <w:left w:w="58" w:type="dxa"/>
              <w:right w:w="58" w:type="dxa"/>
            </w:tcMar>
          </w:tcPr>
          <w:p w14:paraId="690B0D1C" w14:textId="754F79F0" w:rsidR="00684C7E" w:rsidRPr="005162DE" w:rsidRDefault="004B4F27" w:rsidP="00684C7E">
            <w:pPr>
              <w:spacing w:before="40" w:after="40"/>
              <w:jc w:val="center"/>
              <w:rPr>
                <w:rFonts w:ascii="Arial" w:hAnsi="Arial" w:cs="Arial"/>
                <w:sz w:val="24"/>
                <w:szCs w:val="24"/>
              </w:rPr>
            </w:pPr>
            <w:r>
              <w:rPr>
                <w:rFonts w:ascii="Arial" w:hAnsi="Arial" w:cs="Arial"/>
                <w:sz w:val="24"/>
                <w:szCs w:val="24"/>
              </w:rPr>
              <w:t>13</w:t>
            </w:r>
          </w:p>
        </w:tc>
        <w:tc>
          <w:tcPr>
            <w:tcW w:w="1530" w:type="dxa"/>
            <w:tcMar>
              <w:left w:w="58" w:type="dxa"/>
              <w:right w:w="58" w:type="dxa"/>
            </w:tcMar>
          </w:tcPr>
          <w:p w14:paraId="6802CC34" w14:textId="5E045B33" w:rsidR="00684C7E" w:rsidRPr="005162DE" w:rsidRDefault="009D1225" w:rsidP="00684C7E">
            <w:pPr>
              <w:spacing w:before="40" w:after="40"/>
              <w:jc w:val="center"/>
              <w:rPr>
                <w:rFonts w:ascii="Arial" w:hAnsi="Arial" w:cs="Arial"/>
                <w:sz w:val="24"/>
                <w:szCs w:val="24"/>
              </w:rPr>
            </w:pPr>
            <w:r>
              <w:rPr>
                <w:rFonts w:ascii="Arial" w:hAnsi="Arial" w:cs="Arial"/>
                <w:sz w:val="24"/>
                <w:szCs w:val="24"/>
              </w:rPr>
              <w:t>9.9-13</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AC1CDFB"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r w:rsidR="00822B7D">
              <w:rPr>
                <w:rFonts w:ascii="Arial" w:hAnsi="Arial" w:cs="Arial"/>
                <w:sz w:val="24"/>
                <w:szCs w:val="24"/>
              </w:rPr>
              <w:t>, mg/L</w:t>
            </w:r>
            <w:r w:rsidRPr="005162DE">
              <w:rPr>
                <w:rFonts w:ascii="Arial" w:hAnsi="Arial" w:cs="Arial"/>
                <w:sz w:val="24"/>
                <w:szCs w:val="24"/>
              </w:rPr>
              <w:t>)</w:t>
            </w:r>
          </w:p>
        </w:tc>
        <w:tc>
          <w:tcPr>
            <w:tcW w:w="1345" w:type="dxa"/>
            <w:tcMar>
              <w:left w:w="58" w:type="dxa"/>
              <w:right w:w="58" w:type="dxa"/>
            </w:tcMar>
          </w:tcPr>
          <w:p w14:paraId="7A81C45D" w14:textId="3D089314" w:rsidR="00684C7E" w:rsidRPr="005162DE" w:rsidRDefault="008624CE" w:rsidP="00684C7E">
            <w:pPr>
              <w:spacing w:before="40" w:after="40"/>
              <w:jc w:val="center"/>
              <w:rPr>
                <w:rFonts w:ascii="Arial" w:hAnsi="Arial" w:cs="Arial"/>
                <w:sz w:val="24"/>
                <w:szCs w:val="24"/>
              </w:rPr>
            </w:pPr>
            <w:r>
              <w:rPr>
                <w:rFonts w:ascii="Arial" w:hAnsi="Arial" w:cs="Arial"/>
                <w:sz w:val="24"/>
                <w:szCs w:val="24"/>
              </w:rPr>
              <w:t>3</w:t>
            </w:r>
            <w:r w:rsidR="002F3E26">
              <w:rPr>
                <w:rFonts w:ascii="Arial" w:hAnsi="Arial" w:cs="Arial"/>
                <w:sz w:val="24"/>
                <w:szCs w:val="24"/>
              </w:rPr>
              <w:t>/</w:t>
            </w:r>
            <w:r>
              <w:rPr>
                <w:rFonts w:ascii="Arial" w:hAnsi="Arial" w:cs="Arial"/>
                <w:sz w:val="24"/>
                <w:szCs w:val="24"/>
              </w:rPr>
              <w:t>2</w:t>
            </w:r>
            <w:r w:rsidR="002F3E26">
              <w:rPr>
                <w:rFonts w:ascii="Arial" w:hAnsi="Arial" w:cs="Arial"/>
                <w:sz w:val="24"/>
                <w:szCs w:val="24"/>
              </w:rPr>
              <w:t>/</w:t>
            </w:r>
            <w:r>
              <w:rPr>
                <w:rFonts w:ascii="Arial" w:hAnsi="Arial" w:cs="Arial"/>
                <w:sz w:val="24"/>
                <w:szCs w:val="24"/>
              </w:rPr>
              <w:t>2006</w:t>
            </w:r>
          </w:p>
        </w:tc>
        <w:tc>
          <w:tcPr>
            <w:tcW w:w="1260" w:type="dxa"/>
            <w:tcMar>
              <w:left w:w="58" w:type="dxa"/>
              <w:right w:w="58" w:type="dxa"/>
            </w:tcMar>
          </w:tcPr>
          <w:p w14:paraId="5F571C45" w14:textId="28D01134" w:rsidR="00684C7E" w:rsidRPr="005162DE" w:rsidRDefault="008624CE" w:rsidP="00684C7E">
            <w:pPr>
              <w:spacing w:before="40" w:after="40"/>
              <w:jc w:val="center"/>
              <w:rPr>
                <w:rFonts w:ascii="Arial" w:hAnsi="Arial" w:cs="Arial"/>
                <w:sz w:val="24"/>
                <w:szCs w:val="24"/>
              </w:rPr>
            </w:pPr>
            <w:r>
              <w:rPr>
                <w:rFonts w:ascii="Arial" w:hAnsi="Arial" w:cs="Arial"/>
                <w:sz w:val="24"/>
                <w:szCs w:val="24"/>
              </w:rPr>
              <w:t>340</w:t>
            </w:r>
          </w:p>
        </w:tc>
        <w:tc>
          <w:tcPr>
            <w:tcW w:w="1530" w:type="dxa"/>
            <w:tcMar>
              <w:left w:w="58" w:type="dxa"/>
              <w:right w:w="58" w:type="dxa"/>
            </w:tcMar>
          </w:tcPr>
          <w:p w14:paraId="2BE476FB" w14:textId="0C8873FF" w:rsidR="00684C7E" w:rsidRPr="005162DE" w:rsidRDefault="008A7C02" w:rsidP="00684C7E">
            <w:pPr>
              <w:spacing w:before="40" w:after="40"/>
              <w:jc w:val="center"/>
              <w:rPr>
                <w:rFonts w:ascii="Arial" w:hAnsi="Arial" w:cs="Arial"/>
                <w:sz w:val="24"/>
                <w:szCs w:val="24"/>
              </w:rPr>
            </w:pPr>
            <w:r>
              <w:rPr>
                <w:rFonts w:ascii="Arial" w:hAnsi="Arial" w:cs="Arial"/>
                <w:sz w:val="24"/>
                <w:szCs w:val="24"/>
              </w:rPr>
              <w:t>190-340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r w:rsidR="00E279F6">
        <w:fldChar w:fldCharType="begin"/>
      </w:r>
      <w:r w:rsidR="00E279F6">
        <w:instrText xml:space="preserve"> SEQ Table \* ARABIC </w:instrText>
      </w:r>
      <w:r w:rsidR="00E279F6">
        <w:fldChar w:fldCharType="separate"/>
      </w:r>
      <w:r w:rsidR="00883E1D">
        <w:rPr>
          <w:noProof/>
        </w:rPr>
        <w:t>4</w:t>
      </w:r>
      <w:r w:rsidR="00E279F6">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21767" w:rsidRPr="005162DE" w14:paraId="51E6A83A" w14:textId="77777777" w:rsidTr="008D6C39">
        <w:trPr>
          <w:cantSplit/>
          <w:trHeight w:val="1511"/>
        </w:trPr>
        <w:tc>
          <w:tcPr>
            <w:tcW w:w="2245" w:type="dxa"/>
          </w:tcPr>
          <w:p w14:paraId="3A0A97BC" w14:textId="0C121AA9" w:rsidR="00521767" w:rsidRPr="005162DE" w:rsidRDefault="00521767" w:rsidP="00521767">
            <w:pPr>
              <w:keepNext/>
              <w:keepLines/>
              <w:jc w:val="center"/>
              <w:rPr>
                <w:rFonts w:ascii="Arial" w:hAnsi="Arial" w:cs="Arial"/>
                <w:b/>
                <w:sz w:val="24"/>
                <w:szCs w:val="24"/>
              </w:rPr>
            </w:pPr>
            <w:r w:rsidRPr="00944A8C">
              <w:rPr>
                <w:rFonts w:ascii="Arial" w:hAnsi="Arial" w:cs="Arial"/>
                <w:sz w:val="24"/>
                <w:szCs w:val="24"/>
              </w:rPr>
              <w:t xml:space="preserve">Aluminum </w:t>
            </w:r>
            <w:r>
              <w:rPr>
                <w:rFonts w:ascii="Arial" w:hAnsi="Arial" w:cs="Arial"/>
                <w:sz w:val="24"/>
                <w:szCs w:val="24"/>
              </w:rPr>
              <w:t>(ug/L)</w:t>
            </w:r>
          </w:p>
        </w:tc>
        <w:tc>
          <w:tcPr>
            <w:tcW w:w="1440" w:type="dxa"/>
          </w:tcPr>
          <w:p w14:paraId="436BDB11" w14:textId="2D9573C7" w:rsidR="00521767" w:rsidRPr="005162DE" w:rsidRDefault="00521767" w:rsidP="00521767">
            <w:pPr>
              <w:keepNext/>
              <w:keepLines/>
              <w:jc w:val="center"/>
              <w:rPr>
                <w:rFonts w:ascii="Arial" w:hAnsi="Arial" w:cs="Arial"/>
                <w:b/>
                <w:sz w:val="24"/>
                <w:szCs w:val="24"/>
              </w:rPr>
            </w:pPr>
            <w:r w:rsidRPr="00944A8C">
              <w:rPr>
                <w:rFonts w:ascii="Arial" w:hAnsi="Arial" w:cs="Arial"/>
                <w:sz w:val="24"/>
                <w:szCs w:val="24"/>
              </w:rPr>
              <w:t>4/22/2021</w:t>
            </w:r>
          </w:p>
        </w:tc>
        <w:tc>
          <w:tcPr>
            <w:tcW w:w="1260" w:type="dxa"/>
            <w:tcMar>
              <w:left w:w="72" w:type="dxa"/>
              <w:right w:w="72" w:type="dxa"/>
            </w:tcMar>
          </w:tcPr>
          <w:p w14:paraId="1BBFF7DD" w14:textId="59875D7A" w:rsidR="00521767" w:rsidRPr="005162DE" w:rsidRDefault="00521767" w:rsidP="00521767">
            <w:pPr>
              <w:keepNext/>
              <w:keepLines/>
              <w:jc w:val="center"/>
              <w:rPr>
                <w:rFonts w:ascii="Arial" w:hAnsi="Arial" w:cs="Arial"/>
                <w:b/>
                <w:sz w:val="24"/>
                <w:szCs w:val="24"/>
              </w:rPr>
            </w:pPr>
            <w:r>
              <w:rPr>
                <w:rFonts w:ascii="Arial" w:hAnsi="Arial" w:cs="Arial"/>
                <w:sz w:val="24"/>
                <w:szCs w:val="24"/>
              </w:rPr>
              <w:t>50</w:t>
            </w:r>
          </w:p>
        </w:tc>
        <w:tc>
          <w:tcPr>
            <w:tcW w:w="1530" w:type="dxa"/>
          </w:tcPr>
          <w:p w14:paraId="2E94A736" w14:textId="3919F666" w:rsidR="00521767" w:rsidRPr="005162DE" w:rsidRDefault="00521767" w:rsidP="00521767">
            <w:pPr>
              <w:keepNext/>
              <w:keepLines/>
              <w:jc w:val="center"/>
              <w:rPr>
                <w:rFonts w:ascii="Arial" w:hAnsi="Arial" w:cs="Arial"/>
                <w:b/>
                <w:sz w:val="24"/>
                <w:szCs w:val="24"/>
              </w:rPr>
            </w:pPr>
            <w:r>
              <w:rPr>
                <w:rFonts w:ascii="Arial" w:hAnsi="Arial" w:cs="Arial"/>
                <w:sz w:val="24"/>
                <w:szCs w:val="24"/>
              </w:rPr>
              <w:t>n/a</w:t>
            </w:r>
          </w:p>
        </w:tc>
        <w:tc>
          <w:tcPr>
            <w:tcW w:w="1170" w:type="dxa"/>
            <w:vAlign w:val="center"/>
          </w:tcPr>
          <w:p w14:paraId="33D9E16E" w14:textId="1ACA502F" w:rsidR="00521767" w:rsidRDefault="00DE04FF" w:rsidP="007422F1">
            <w:pPr>
              <w:spacing w:before="40" w:after="40"/>
              <w:rPr>
                <w:rFonts w:ascii="Arial" w:hAnsi="Arial" w:cs="Arial"/>
                <w:sz w:val="24"/>
                <w:szCs w:val="24"/>
              </w:rPr>
            </w:pPr>
            <w:r>
              <w:rPr>
                <w:rFonts w:ascii="Arial" w:hAnsi="Arial" w:cs="Arial"/>
                <w:sz w:val="24"/>
                <w:szCs w:val="24"/>
              </w:rPr>
              <w:t>[</w:t>
            </w:r>
            <w:r w:rsidR="007422F1">
              <w:rPr>
                <w:rFonts w:ascii="Arial" w:hAnsi="Arial" w:cs="Arial"/>
                <w:sz w:val="24"/>
                <w:szCs w:val="24"/>
              </w:rPr>
              <w:t>1</w:t>
            </w:r>
            <w:r>
              <w:rPr>
                <w:rFonts w:ascii="Arial" w:hAnsi="Arial" w:cs="Arial"/>
                <w:sz w:val="24"/>
                <w:szCs w:val="24"/>
              </w:rPr>
              <w:t>000]</w:t>
            </w:r>
          </w:p>
          <w:p w14:paraId="17DF98DD" w14:textId="0B50CDBD" w:rsidR="00DE04FF" w:rsidRPr="007422F1" w:rsidRDefault="00DE04FF" w:rsidP="007422F1">
            <w:pPr>
              <w:spacing w:before="40" w:after="40"/>
              <w:rPr>
                <w:rFonts w:ascii="Arial" w:hAnsi="Arial" w:cs="Arial"/>
                <w:sz w:val="24"/>
                <w:szCs w:val="24"/>
              </w:rPr>
            </w:pPr>
          </w:p>
        </w:tc>
        <w:tc>
          <w:tcPr>
            <w:tcW w:w="1260" w:type="dxa"/>
            <w:vAlign w:val="center"/>
          </w:tcPr>
          <w:p w14:paraId="77F80C61" w14:textId="584F7629" w:rsidR="00521767" w:rsidRPr="007422F1" w:rsidRDefault="00DE04FF" w:rsidP="007422F1">
            <w:pPr>
              <w:spacing w:before="40" w:after="40"/>
              <w:jc w:val="center"/>
              <w:rPr>
                <w:rFonts w:ascii="Arial" w:hAnsi="Arial" w:cs="Arial"/>
                <w:sz w:val="24"/>
                <w:szCs w:val="24"/>
              </w:rPr>
            </w:pPr>
            <w:r>
              <w:rPr>
                <w:rFonts w:ascii="Arial" w:hAnsi="Arial" w:cs="Arial"/>
                <w:sz w:val="24"/>
                <w:szCs w:val="24"/>
              </w:rPr>
              <w:t>(600)</w:t>
            </w:r>
          </w:p>
        </w:tc>
        <w:tc>
          <w:tcPr>
            <w:tcW w:w="1931" w:type="dxa"/>
            <w:vAlign w:val="center"/>
          </w:tcPr>
          <w:p w14:paraId="01FFEAFD" w14:textId="77777777" w:rsidR="00521767" w:rsidRPr="005162DE" w:rsidRDefault="00521767" w:rsidP="00521767">
            <w:pPr>
              <w:keepNext/>
              <w:keepLines/>
              <w:jc w:val="center"/>
              <w:rPr>
                <w:rFonts w:ascii="Arial" w:hAnsi="Arial" w:cs="Arial"/>
                <w:b/>
                <w:sz w:val="24"/>
                <w:szCs w:val="24"/>
              </w:rPr>
            </w:pPr>
          </w:p>
        </w:tc>
      </w:tr>
      <w:tr w:rsidR="00521767" w:rsidRPr="005162DE" w14:paraId="7C96DD6F" w14:textId="77777777" w:rsidTr="002D3FB5">
        <w:trPr>
          <w:trHeight w:val="432"/>
        </w:trPr>
        <w:tc>
          <w:tcPr>
            <w:tcW w:w="2245" w:type="dxa"/>
            <w:tcMar>
              <w:left w:w="58" w:type="dxa"/>
              <w:right w:w="58" w:type="dxa"/>
            </w:tcMar>
          </w:tcPr>
          <w:p w14:paraId="29E71AAC" w14:textId="61B07907" w:rsidR="00521767" w:rsidRPr="005162DE" w:rsidRDefault="00521767" w:rsidP="00521767">
            <w:pPr>
              <w:spacing w:before="40" w:after="40"/>
              <w:rPr>
                <w:rFonts w:ascii="Arial" w:hAnsi="Arial" w:cs="Arial"/>
                <w:sz w:val="24"/>
                <w:szCs w:val="24"/>
              </w:rPr>
            </w:pPr>
            <w:r w:rsidRPr="00944A8C">
              <w:rPr>
                <w:rFonts w:ascii="Arial" w:hAnsi="Arial" w:cs="Arial"/>
                <w:sz w:val="24"/>
                <w:szCs w:val="24"/>
              </w:rPr>
              <w:t>Barium (</w:t>
            </w:r>
            <w:r>
              <w:rPr>
                <w:rFonts w:ascii="Arial" w:hAnsi="Arial" w:cs="Arial"/>
                <w:sz w:val="24"/>
                <w:szCs w:val="24"/>
              </w:rPr>
              <w:t>ug/L</w:t>
            </w:r>
            <w:r w:rsidRPr="00944A8C">
              <w:rPr>
                <w:rFonts w:ascii="Arial" w:hAnsi="Arial" w:cs="Arial"/>
                <w:sz w:val="24"/>
                <w:szCs w:val="24"/>
              </w:rPr>
              <w:t>)</w:t>
            </w:r>
          </w:p>
        </w:tc>
        <w:tc>
          <w:tcPr>
            <w:tcW w:w="1440" w:type="dxa"/>
          </w:tcPr>
          <w:p w14:paraId="21F7006B" w14:textId="3184E1B6" w:rsidR="00521767" w:rsidRPr="005162DE" w:rsidRDefault="00521767" w:rsidP="00521767">
            <w:pPr>
              <w:spacing w:before="40" w:after="40"/>
              <w:rPr>
                <w:rFonts w:ascii="Arial" w:hAnsi="Arial" w:cs="Arial"/>
                <w:sz w:val="24"/>
                <w:szCs w:val="24"/>
              </w:rPr>
            </w:pPr>
            <w:r w:rsidRPr="00944A8C">
              <w:rPr>
                <w:rFonts w:ascii="Arial" w:hAnsi="Arial" w:cs="Arial"/>
                <w:sz w:val="24"/>
                <w:szCs w:val="24"/>
              </w:rPr>
              <w:t>4/22/2021</w:t>
            </w:r>
          </w:p>
        </w:tc>
        <w:tc>
          <w:tcPr>
            <w:tcW w:w="1260" w:type="dxa"/>
          </w:tcPr>
          <w:p w14:paraId="1BD7CABC" w14:textId="480F9825" w:rsidR="00521767" w:rsidRPr="005162DE" w:rsidRDefault="00521767" w:rsidP="00521767">
            <w:pPr>
              <w:spacing w:before="40" w:after="40"/>
              <w:rPr>
                <w:rFonts w:ascii="Arial" w:hAnsi="Arial" w:cs="Arial"/>
                <w:sz w:val="24"/>
                <w:szCs w:val="24"/>
              </w:rPr>
            </w:pPr>
            <w:r>
              <w:rPr>
                <w:rFonts w:ascii="Arial" w:hAnsi="Arial" w:cs="Arial"/>
                <w:sz w:val="24"/>
                <w:szCs w:val="24"/>
              </w:rPr>
              <w:t>190</w:t>
            </w:r>
          </w:p>
        </w:tc>
        <w:tc>
          <w:tcPr>
            <w:tcW w:w="1530" w:type="dxa"/>
          </w:tcPr>
          <w:p w14:paraId="18BA8E3B" w14:textId="2080FC9E" w:rsidR="00521767" w:rsidRPr="00944A8C" w:rsidRDefault="00521767" w:rsidP="00521767">
            <w:pPr>
              <w:spacing w:before="40" w:after="40"/>
              <w:rPr>
                <w:rFonts w:ascii="Arial" w:hAnsi="Arial" w:cs="Arial"/>
                <w:sz w:val="24"/>
                <w:szCs w:val="24"/>
              </w:rPr>
            </w:pPr>
            <w:r>
              <w:rPr>
                <w:rFonts w:ascii="Arial" w:hAnsi="Arial" w:cs="Arial"/>
                <w:sz w:val="24"/>
                <w:szCs w:val="24"/>
              </w:rPr>
              <w:t>150-190</w:t>
            </w:r>
          </w:p>
          <w:p w14:paraId="40895B2C" w14:textId="17EDCC12" w:rsidR="00521767" w:rsidRPr="005162DE" w:rsidRDefault="00521767" w:rsidP="00521767">
            <w:pPr>
              <w:spacing w:before="40" w:after="40"/>
              <w:rPr>
                <w:rFonts w:ascii="Arial" w:hAnsi="Arial" w:cs="Arial"/>
                <w:sz w:val="24"/>
                <w:szCs w:val="24"/>
              </w:rPr>
            </w:pPr>
          </w:p>
        </w:tc>
        <w:tc>
          <w:tcPr>
            <w:tcW w:w="1170" w:type="dxa"/>
          </w:tcPr>
          <w:p w14:paraId="707B8EC2" w14:textId="68EEF43B" w:rsidR="00521767" w:rsidRPr="005162DE" w:rsidRDefault="00521767" w:rsidP="00521767">
            <w:pPr>
              <w:spacing w:before="40" w:after="40"/>
              <w:rPr>
                <w:rFonts w:ascii="Arial" w:hAnsi="Arial" w:cs="Arial"/>
                <w:sz w:val="24"/>
                <w:szCs w:val="24"/>
              </w:rPr>
            </w:pPr>
            <w:r>
              <w:rPr>
                <w:rFonts w:ascii="Arial" w:hAnsi="Arial" w:cs="Arial"/>
                <w:sz w:val="24"/>
                <w:szCs w:val="24"/>
              </w:rPr>
              <w:t>[</w:t>
            </w:r>
            <w:r w:rsidRPr="00944A8C">
              <w:rPr>
                <w:rFonts w:ascii="Arial" w:hAnsi="Arial" w:cs="Arial"/>
                <w:sz w:val="24"/>
                <w:szCs w:val="24"/>
              </w:rPr>
              <w:t>1</w:t>
            </w:r>
            <w:r>
              <w:rPr>
                <w:rFonts w:ascii="Arial" w:hAnsi="Arial" w:cs="Arial"/>
                <w:sz w:val="24"/>
                <w:szCs w:val="24"/>
              </w:rPr>
              <w:t>000]</w:t>
            </w:r>
          </w:p>
        </w:tc>
        <w:tc>
          <w:tcPr>
            <w:tcW w:w="1260" w:type="dxa"/>
          </w:tcPr>
          <w:p w14:paraId="4F209845" w14:textId="540E7AE2" w:rsidR="00521767" w:rsidRPr="005162DE" w:rsidRDefault="00521767" w:rsidP="00521767">
            <w:pPr>
              <w:spacing w:before="40" w:after="40"/>
              <w:rPr>
                <w:rFonts w:ascii="Arial" w:hAnsi="Arial" w:cs="Arial"/>
                <w:sz w:val="24"/>
                <w:szCs w:val="24"/>
              </w:rPr>
            </w:pPr>
            <w:r>
              <w:rPr>
                <w:rFonts w:ascii="Arial" w:hAnsi="Arial" w:cs="Arial"/>
                <w:sz w:val="24"/>
                <w:szCs w:val="24"/>
              </w:rPr>
              <w:t>(</w:t>
            </w:r>
            <w:r w:rsidRPr="00944A8C">
              <w:rPr>
                <w:rFonts w:ascii="Arial" w:hAnsi="Arial" w:cs="Arial"/>
                <w:sz w:val="24"/>
                <w:szCs w:val="24"/>
              </w:rPr>
              <w:t>2</w:t>
            </w:r>
            <w:r>
              <w:rPr>
                <w:rFonts w:ascii="Arial" w:hAnsi="Arial" w:cs="Arial"/>
                <w:sz w:val="24"/>
                <w:szCs w:val="24"/>
              </w:rPr>
              <w:t>000)</w:t>
            </w:r>
          </w:p>
        </w:tc>
        <w:tc>
          <w:tcPr>
            <w:tcW w:w="1931" w:type="dxa"/>
          </w:tcPr>
          <w:p w14:paraId="307E6935" w14:textId="3555DC9C" w:rsidR="00521767" w:rsidRPr="005162DE" w:rsidRDefault="00521767" w:rsidP="00521767">
            <w:pPr>
              <w:spacing w:before="40" w:after="40"/>
              <w:rPr>
                <w:rFonts w:ascii="Arial" w:hAnsi="Arial" w:cs="Arial"/>
                <w:sz w:val="24"/>
                <w:szCs w:val="24"/>
              </w:rPr>
            </w:pPr>
            <w:r w:rsidRPr="00944A8C">
              <w:rPr>
                <w:rFonts w:ascii="Arial" w:hAnsi="Arial" w:cs="Arial"/>
                <w:sz w:val="24"/>
                <w:szCs w:val="24"/>
              </w:rPr>
              <w:t xml:space="preserve">Discharges of oil drilling </w:t>
            </w:r>
            <w:r w:rsidRPr="00944A8C">
              <w:rPr>
                <w:rFonts w:ascii="Arial" w:hAnsi="Arial" w:cs="Arial"/>
                <w:sz w:val="24"/>
                <w:szCs w:val="24"/>
              </w:rPr>
              <w:lastRenderedPageBreak/>
              <w:t>wastes and from metal refineries; erosion of natural deposits</w:t>
            </w:r>
          </w:p>
        </w:tc>
      </w:tr>
      <w:tr w:rsidR="00521767" w:rsidRPr="005162DE" w14:paraId="7D30AC7A" w14:textId="77777777" w:rsidTr="002D3FB5">
        <w:trPr>
          <w:trHeight w:val="432"/>
        </w:trPr>
        <w:tc>
          <w:tcPr>
            <w:tcW w:w="2245" w:type="dxa"/>
            <w:tcMar>
              <w:left w:w="58" w:type="dxa"/>
              <w:right w:w="58" w:type="dxa"/>
            </w:tcMar>
          </w:tcPr>
          <w:p w14:paraId="3D8EBF41" w14:textId="63E6B9B3" w:rsidR="00521767" w:rsidRPr="00944A8C" w:rsidRDefault="00521767" w:rsidP="00521767">
            <w:pPr>
              <w:spacing w:before="40" w:after="40"/>
              <w:rPr>
                <w:rFonts w:ascii="Arial" w:hAnsi="Arial" w:cs="Arial"/>
                <w:sz w:val="24"/>
                <w:szCs w:val="24"/>
              </w:rPr>
            </w:pPr>
            <w:r w:rsidRPr="00944A8C">
              <w:rPr>
                <w:rFonts w:ascii="Arial" w:hAnsi="Arial" w:cs="Arial"/>
                <w:sz w:val="24"/>
                <w:szCs w:val="24"/>
              </w:rPr>
              <w:lastRenderedPageBreak/>
              <w:t xml:space="preserve">Nitrate (as N) </w:t>
            </w:r>
            <w:r>
              <w:rPr>
                <w:rFonts w:ascii="Arial" w:hAnsi="Arial" w:cs="Arial"/>
                <w:sz w:val="24"/>
                <w:szCs w:val="24"/>
              </w:rPr>
              <w:t>(</w:t>
            </w:r>
            <w:r w:rsidRPr="00944A8C">
              <w:rPr>
                <w:rFonts w:ascii="Arial" w:hAnsi="Arial" w:cs="Arial"/>
                <w:sz w:val="24"/>
                <w:szCs w:val="24"/>
              </w:rPr>
              <w:t>mg/</w:t>
            </w:r>
            <w:r>
              <w:rPr>
                <w:rFonts w:ascii="Arial" w:hAnsi="Arial" w:cs="Arial"/>
                <w:sz w:val="24"/>
                <w:szCs w:val="24"/>
              </w:rPr>
              <w:t>L)</w:t>
            </w:r>
          </w:p>
        </w:tc>
        <w:tc>
          <w:tcPr>
            <w:tcW w:w="1440" w:type="dxa"/>
          </w:tcPr>
          <w:p w14:paraId="284BF249" w14:textId="6F6FBBAE" w:rsidR="00521767" w:rsidRPr="00944A8C" w:rsidRDefault="00521767" w:rsidP="00521767">
            <w:pPr>
              <w:spacing w:before="40" w:after="40"/>
              <w:rPr>
                <w:rFonts w:ascii="Arial" w:hAnsi="Arial" w:cs="Arial"/>
                <w:sz w:val="24"/>
                <w:szCs w:val="24"/>
              </w:rPr>
            </w:pPr>
            <w:r>
              <w:rPr>
                <w:rFonts w:ascii="Arial" w:hAnsi="Arial" w:cs="Arial"/>
                <w:sz w:val="24"/>
                <w:szCs w:val="24"/>
              </w:rPr>
              <w:t>6/28/2022</w:t>
            </w:r>
          </w:p>
        </w:tc>
        <w:tc>
          <w:tcPr>
            <w:tcW w:w="1260" w:type="dxa"/>
          </w:tcPr>
          <w:p w14:paraId="049AB3EA" w14:textId="29BE3D19" w:rsidR="00521767" w:rsidRDefault="00521767" w:rsidP="00521767">
            <w:pPr>
              <w:spacing w:before="40" w:after="40"/>
              <w:rPr>
                <w:rFonts w:ascii="Arial" w:hAnsi="Arial" w:cs="Arial"/>
                <w:sz w:val="24"/>
                <w:szCs w:val="24"/>
              </w:rPr>
            </w:pPr>
            <w:r>
              <w:rPr>
                <w:rFonts w:ascii="Arial" w:hAnsi="Arial" w:cs="Arial"/>
                <w:sz w:val="24"/>
                <w:szCs w:val="24"/>
              </w:rPr>
              <w:t>0.69</w:t>
            </w:r>
          </w:p>
        </w:tc>
        <w:tc>
          <w:tcPr>
            <w:tcW w:w="1530" w:type="dxa"/>
          </w:tcPr>
          <w:p w14:paraId="3DF4BFDF" w14:textId="7F9012D4" w:rsidR="00521767" w:rsidRPr="00944A8C" w:rsidRDefault="00521767" w:rsidP="00521767">
            <w:pPr>
              <w:spacing w:before="40" w:after="40"/>
              <w:rPr>
                <w:rFonts w:ascii="Arial" w:hAnsi="Arial" w:cs="Arial"/>
                <w:sz w:val="24"/>
                <w:szCs w:val="24"/>
              </w:rPr>
            </w:pPr>
            <w:r>
              <w:rPr>
                <w:rFonts w:ascii="Arial" w:hAnsi="Arial" w:cs="Arial"/>
                <w:sz w:val="24"/>
                <w:szCs w:val="24"/>
              </w:rPr>
              <w:t>0.65-0.69</w:t>
            </w:r>
          </w:p>
        </w:tc>
        <w:tc>
          <w:tcPr>
            <w:tcW w:w="1170" w:type="dxa"/>
          </w:tcPr>
          <w:p w14:paraId="717199C3" w14:textId="1C8CAB75" w:rsidR="00521767" w:rsidRPr="00944A8C" w:rsidRDefault="00521767" w:rsidP="00521767">
            <w:pPr>
              <w:spacing w:before="40" w:after="40"/>
              <w:rPr>
                <w:rFonts w:ascii="Arial" w:hAnsi="Arial" w:cs="Arial"/>
                <w:sz w:val="24"/>
                <w:szCs w:val="24"/>
              </w:rPr>
            </w:pPr>
            <w:r>
              <w:rPr>
                <w:rFonts w:ascii="Arial" w:hAnsi="Arial" w:cs="Arial"/>
                <w:sz w:val="24"/>
                <w:szCs w:val="24"/>
              </w:rPr>
              <w:t>[</w:t>
            </w:r>
            <w:r w:rsidRPr="00944A8C">
              <w:rPr>
                <w:rFonts w:ascii="Arial" w:hAnsi="Arial" w:cs="Arial"/>
                <w:sz w:val="24"/>
                <w:szCs w:val="24"/>
              </w:rPr>
              <w:t>10</w:t>
            </w:r>
            <w:r>
              <w:rPr>
                <w:rFonts w:ascii="Arial" w:hAnsi="Arial" w:cs="Arial"/>
                <w:sz w:val="24"/>
                <w:szCs w:val="24"/>
              </w:rPr>
              <w:t>]</w:t>
            </w:r>
          </w:p>
        </w:tc>
        <w:tc>
          <w:tcPr>
            <w:tcW w:w="1260" w:type="dxa"/>
          </w:tcPr>
          <w:p w14:paraId="62E5698E" w14:textId="3A667F65" w:rsidR="00521767" w:rsidRPr="00944A8C" w:rsidRDefault="00521767" w:rsidP="00521767">
            <w:pPr>
              <w:spacing w:before="40" w:after="40"/>
              <w:rPr>
                <w:rFonts w:ascii="Arial" w:hAnsi="Arial" w:cs="Arial"/>
                <w:sz w:val="24"/>
                <w:szCs w:val="24"/>
              </w:rPr>
            </w:pPr>
            <w:r>
              <w:rPr>
                <w:rFonts w:ascii="Arial" w:hAnsi="Arial" w:cs="Arial"/>
                <w:sz w:val="24"/>
                <w:szCs w:val="24"/>
              </w:rPr>
              <w:t>(</w:t>
            </w:r>
            <w:r w:rsidRPr="00944A8C">
              <w:rPr>
                <w:rFonts w:ascii="Arial" w:hAnsi="Arial" w:cs="Arial"/>
                <w:sz w:val="24"/>
                <w:szCs w:val="24"/>
              </w:rPr>
              <w:t>10</w:t>
            </w:r>
            <w:r>
              <w:rPr>
                <w:rFonts w:ascii="Arial" w:hAnsi="Arial" w:cs="Arial"/>
                <w:sz w:val="24"/>
                <w:szCs w:val="24"/>
              </w:rPr>
              <w:t>)</w:t>
            </w:r>
          </w:p>
          <w:p w14:paraId="2E24C02F" w14:textId="42EEEC20" w:rsidR="00521767" w:rsidRPr="00944A8C" w:rsidRDefault="00521767" w:rsidP="00521767">
            <w:pPr>
              <w:spacing w:before="40" w:after="40"/>
              <w:rPr>
                <w:rFonts w:ascii="Arial" w:hAnsi="Arial" w:cs="Arial"/>
                <w:sz w:val="24"/>
                <w:szCs w:val="24"/>
              </w:rPr>
            </w:pPr>
          </w:p>
        </w:tc>
        <w:tc>
          <w:tcPr>
            <w:tcW w:w="1931" w:type="dxa"/>
          </w:tcPr>
          <w:p w14:paraId="52ED85BE" w14:textId="65609A7F" w:rsidR="00521767" w:rsidRPr="00944A8C" w:rsidRDefault="00521767" w:rsidP="00521767">
            <w:pPr>
              <w:spacing w:before="40" w:after="40"/>
              <w:rPr>
                <w:rFonts w:ascii="Arial" w:hAnsi="Arial" w:cs="Arial"/>
                <w:sz w:val="24"/>
                <w:szCs w:val="24"/>
              </w:rPr>
            </w:pPr>
            <w:r w:rsidRPr="00944A8C">
              <w:rPr>
                <w:rFonts w:ascii="Arial" w:hAnsi="Arial" w:cs="Arial"/>
                <w:sz w:val="24"/>
                <w:szCs w:val="24"/>
              </w:rPr>
              <w:t>Run off and leaching from fertilizer use; leaching from septic tanks and sewage, erosion of natural deposits.</w:t>
            </w:r>
          </w:p>
        </w:tc>
      </w:tr>
      <w:tr w:rsidR="00521767" w:rsidRPr="005162DE" w14:paraId="5B35CADD" w14:textId="77777777" w:rsidTr="002D3FB5">
        <w:trPr>
          <w:trHeight w:val="432"/>
        </w:trPr>
        <w:tc>
          <w:tcPr>
            <w:tcW w:w="2245" w:type="dxa"/>
            <w:tcMar>
              <w:left w:w="58" w:type="dxa"/>
              <w:right w:w="58" w:type="dxa"/>
            </w:tcMar>
          </w:tcPr>
          <w:p w14:paraId="7F504534" w14:textId="27BD0F1F" w:rsidR="00521767" w:rsidRPr="00944A8C" w:rsidRDefault="00521767" w:rsidP="00521767">
            <w:pPr>
              <w:spacing w:before="40" w:after="40"/>
              <w:rPr>
                <w:rFonts w:ascii="Arial" w:hAnsi="Arial" w:cs="Arial"/>
                <w:sz w:val="24"/>
                <w:szCs w:val="24"/>
              </w:rPr>
            </w:pPr>
            <w:r>
              <w:rPr>
                <w:rFonts w:ascii="Arial" w:hAnsi="Arial" w:cs="Arial"/>
                <w:sz w:val="24"/>
                <w:szCs w:val="24"/>
              </w:rPr>
              <w:t>Nitrate (as NO3) (mg/L)</w:t>
            </w:r>
          </w:p>
        </w:tc>
        <w:tc>
          <w:tcPr>
            <w:tcW w:w="1440" w:type="dxa"/>
          </w:tcPr>
          <w:p w14:paraId="457BE77B" w14:textId="2F610B86" w:rsidR="00521767" w:rsidRPr="00944A8C" w:rsidRDefault="00521767" w:rsidP="00521767">
            <w:pPr>
              <w:spacing w:before="40" w:after="40"/>
              <w:rPr>
                <w:rFonts w:ascii="Arial" w:hAnsi="Arial" w:cs="Arial"/>
                <w:sz w:val="24"/>
                <w:szCs w:val="24"/>
              </w:rPr>
            </w:pPr>
            <w:r>
              <w:rPr>
                <w:rFonts w:ascii="Arial" w:hAnsi="Arial" w:cs="Arial"/>
                <w:sz w:val="24"/>
                <w:szCs w:val="24"/>
              </w:rPr>
              <w:t>3/26/2015</w:t>
            </w:r>
          </w:p>
        </w:tc>
        <w:tc>
          <w:tcPr>
            <w:tcW w:w="1260" w:type="dxa"/>
          </w:tcPr>
          <w:p w14:paraId="3D6C42CF" w14:textId="2B0ACD1A" w:rsidR="00521767" w:rsidRPr="00E24A33" w:rsidRDefault="00521767" w:rsidP="00521767">
            <w:pPr>
              <w:spacing w:before="40" w:after="40"/>
              <w:rPr>
                <w:rFonts w:ascii="Arial" w:hAnsi="Arial" w:cs="Arial"/>
                <w:sz w:val="24"/>
                <w:szCs w:val="24"/>
                <w:highlight w:val="yellow"/>
              </w:rPr>
            </w:pPr>
            <w:r w:rsidRPr="002C74CB">
              <w:rPr>
                <w:rFonts w:ascii="Arial" w:hAnsi="Arial" w:cs="Arial"/>
                <w:sz w:val="24"/>
                <w:szCs w:val="24"/>
              </w:rPr>
              <w:t>6.5</w:t>
            </w:r>
          </w:p>
        </w:tc>
        <w:tc>
          <w:tcPr>
            <w:tcW w:w="1530" w:type="dxa"/>
          </w:tcPr>
          <w:p w14:paraId="7D4BD2F7" w14:textId="142DD51E" w:rsidR="00521767" w:rsidRPr="00944A8C" w:rsidRDefault="00521767" w:rsidP="00521767">
            <w:pPr>
              <w:spacing w:before="40" w:after="40"/>
              <w:rPr>
                <w:rFonts w:ascii="Arial" w:hAnsi="Arial" w:cs="Arial"/>
                <w:sz w:val="24"/>
                <w:szCs w:val="24"/>
              </w:rPr>
            </w:pPr>
            <w:r>
              <w:rPr>
                <w:rFonts w:ascii="Arial" w:hAnsi="Arial" w:cs="Arial"/>
                <w:sz w:val="24"/>
                <w:szCs w:val="24"/>
              </w:rPr>
              <w:t>6.4-6.5</w:t>
            </w:r>
          </w:p>
        </w:tc>
        <w:tc>
          <w:tcPr>
            <w:tcW w:w="1170" w:type="dxa"/>
          </w:tcPr>
          <w:p w14:paraId="60E950C7" w14:textId="39059162" w:rsidR="00521767" w:rsidRPr="00944A8C" w:rsidRDefault="00521767" w:rsidP="00521767">
            <w:pPr>
              <w:spacing w:before="40" w:after="40"/>
              <w:rPr>
                <w:rFonts w:ascii="Arial" w:hAnsi="Arial" w:cs="Arial"/>
                <w:sz w:val="24"/>
                <w:szCs w:val="24"/>
              </w:rPr>
            </w:pPr>
            <w:r>
              <w:rPr>
                <w:rFonts w:ascii="Arial" w:hAnsi="Arial" w:cs="Arial"/>
                <w:sz w:val="24"/>
                <w:szCs w:val="24"/>
              </w:rPr>
              <w:t>[45]</w:t>
            </w:r>
          </w:p>
        </w:tc>
        <w:tc>
          <w:tcPr>
            <w:tcW w:w="1260" w:type="dxa"/>
          </w:tcPr>
          <w:p w14:paraId="71CCD6A7" w14:textId="0DA2D4B9" w:rsidR="00521767" w:rsidRPr="00944A8C" w:rsidRDefault="00521767" w:rsidP="00521767">
            <w:pPr>
              <w:spacing w:before="40" w:after="40"/>
              <w:rPr>
                <w:rFonts w:ascii="Arial" w:hAnsi="Arial" w:cs="Arial"/>
                <w:sz w:val="24"/>
                <w:szCs w:val="24"/>
              </w:rPr>
            </w:pPr>
            <w:r>
              <w:rPr>
                <w:rFonts w:ascii="Arial" w:hAnsi="Arial" w:cs="Arial"/>
                <w:sz w:val="24"/>
                <w:szCs w:val="24"/>
              </w:rPr>
              <w:t>n/a</w:t>
            </w:r>
          </w:p>
        </w:tc>
        <w:tc>
          <w:tcPr>
            <w:tcW w:w="1931" w:type="dxa"/>
          </w:tcPr>
          <w:p w14:paraId="5A53C83E" w14:textId="7C966A35" w:rsidR="00521767" w:rsidRPr="00944A8C" w:rsidRDefault="00521767" w:rsidP="00521767">
            <w:pPr>
              <w:spacing w:before="40" w:after="40"/>
              <w:rPr>
                <w:rFonts w:ascii="Arial" w:hAnsi="Arial" w:cs="Arial"/>
                <w:sz w:val="24"/>
                <w:szCs w:val="24"/>
              </w:rPr>
            </w:pPr>
            <w:r w:rsidRPr="00944A8C">
              <w:rPr>
                <w:rFonts w:ascii="Arial" w:hAnsi="Arial" w:cs="Arial"/>
                <w:sz w:val="24"/>
                <w:szCs w:val="24"/>
              </w:rPr>
              <w:t>Run off and leaching from fertilizer use; leaching from septic tanks and sewage, erosion of natural deposits.</w:t>
            </w:r>
          </w:p>
        </w:tc>
      </w:tr>
      <w:tr w:rsidR="00521767" w:rsidRPr="005162DE" w14:paraId="6D3D57EA" w14:textId="77777777" w:rsidTr="002D3FB5">
        <w:trPr>
          <w:trHeight w:val="432"/>
        </w:trPr>
        <w:tc>
          <w:tcPr>
            <w:tcW w:w="2245" w:type="dxa"/>
            <w:tcMar>
              <w:left w:w="58" w:type="dxa"/>
              <w:right w:w="58" w:type="dxa"/>
            </w:tcMar>
          </w:tcPr>
          <w:p w14:paraId="1A081402" w14:textId="4056135D" w:rsidR="00521767" w:rsidRPr="00944A8C" w:rsidRDefault="00521767" w:rsidP="00521767">
            <w:pPr>
              <w:spacing w:before="40" w:after="40"/>
              <w:rPr>
                <w:rFonts w:ascii="Arial" w:hAnsi="Arial" w:cs="Arial"/>
                <w:sz w:val="24"/>
                <w:szCs w:val="24"/>
              </w:rPr>
            </w:pPr>
            <w:r w:rsidRPr="00944A8C">
              <w:rPr>
                <w:rFonts w:ascii="Arial" w:hAnsi="Arial" w:cs="Arial"/>
                <w:sz w:val="24"/>
                <w:szCs w:val="24"/>
              </w:rPr>
              <w:t>Gross Alpha</w:t>
            </w:r>
            <w:r>
              <w:rPr>
                <w:rFonts w:ascii="Arial" w:hAnsi="Arial" w:cs="Arial"/>
                <w:sz w:val="24"/>
                <w:szCs w:val="24"/>
              </w:rPr>
              <w:t xml:space="preserve"> Particle </w:t>
            </w:r>
            <w:proofErr w:type="gramStart"/>
            <w:r>
              <w:rPr>
                <w:rFonts w:ascii="Arial" w:hAnsi="Arial" w:cs="Arial"/>
                <w:sz w:val="24"/>
                <w:szCs w:val="24"/>
              </w:rPr>
              <w:t>Activity</w:t>
            </w:r>
            <w:r w:rsidRPr="00944A8C">
              <w:rPr>
                <w:rFonts w:ascii="Arial" w:hAnsi="Arial" w:cs="Arial"/>
                <w:sz w:val="24"/>
                <w:szCs w:val="24"/>
              </w:rPr>
              <w:t xml:space="preserve">  (</w:t>
            </w:r>
            <w:proofErr w:type="spellStart"/>
            <w:proofErr w:type="gramEnd"/>
            <w:r w:rsidRPr="00944A8C">
              <w:rPr>
                <w:rFonts w:ascii="Arial" w:hAnsi="Arial" w:cs="Arial"/>
                <w:sz w:val="24"/>
                <w:szCs w:val="24"/>
              </w:rPr>
              <w:t>pCi</w:t>
            </w:r>
            <w:proofErr w:type="spellEnd"/>
            <w:r w:rsidRPr="00944A8C">
              <w:rPr>
                <w:rFonts w:ascii="Arial" w:hAnsi="Arial" w:cs="Arial"/>
                <w:sz w:val="24"/>
                <w:szCs w:val="24"/>
              </w:rPr>
              <w:t>/L)</w:t>
            </w:r>
          </w:p>
        </w:tc>
        <w:tc>
          <w:tcPr>
            <w:tcW w:w="1440" w:type="dxa"/>
          </w:tcPr>
          <w:p w14:paraId="42F461A6" w14:textId="16FE4D8D" w:rsidR="00521767" w:rsidRPr="00944A8C" w:rsidRDefault="00521767" w:rsidP="00521767">
            <w:pPr>
              <w:spacing w:before="40" w:after="40"/>
              <w:rPr>
                <w:rFonts w:ascii="Arial" w:hAnsi="Arial" w:cs="Arial"/>
                <w:sz w:val="24"/>
                <w:szCs w:val="24"/>
              </w:rPr>
            </w:pPr>
            <w:r w:rsidRPr="00944A8C">
              <w:rPr>
                <w:rFonts w:ascii="Arial" w:hAnsi="Arial" w:cs="Arial"/>
                <w:sz w:val="24"/>
                <w:szCs w:val="24"/>
              </w:rPr>
              <w:t>6/23/2016</w:t>
            </w:r>
          </w:p>
        </w:tc>
        <w:tc>
          <w:tcPr>
            <w:tcW w:w="1260" w:type="dxa"/>
          </w:tcPr>
          <w:p w14:paraId="3452FDBD" w14:textId="1D03659D" w:rsidR="00521767" w:rsidRPr="00944A8C" w:rsidRDefault="00521767" w:rsidP="00521767">
            <w:pPr>
              <w:spacing w:before="40" w:after="40"/>
              <w:rPr>
                <w:rFonts w:ascii="Arial" w:hAnsi="Arial" w:cs="Arial"/>
                <w:sz w:val="24"/>
                <w:szCs w:val="24"/>
              </w:rPr>
            </w:pPr>
            <w:r w:rsidRPr="006165C0">
              <w:rPr>
                <w:rFonts w:ascii="Arial" w:hAnsi="Arial" w:cs="Arial"/>
                <w:sz w:val="24"/>
                <w:szCs w:val="24"/>
              </w:rPr>
              <w:t>1.</w:t>
            </w:r>
            <w:r>
              <w:rPr>
                <w:rFonts w:ascii="Arial" w:hAnsi="Arial" w:cs="Arial"/>
                <w:sz w:val="24"/>
                <w:szCs w:val="24"/>
              </w:rPr>
              <w:t>19</w:t>
            </w:r>
          </w:p>
        </w:tc>
        <w:tc>
          <w:tcPr>
            <w:tcW w:w="1530" w:type="dxa"/>
          </w:tcPr>
          <w:p w14:paraId="6EDD0CBB" w14:textId="218DC650" w:rsidR="00521767" w:rsidRPr="00944A8C" w:rsidRDefault="00521767" w:rsidP="00521767">
            <w:pPr>
              <w:spacing w:before="40" w:after="40"/>
              <w:rPr>
                <w:rFonts w:ascii="Arial" w:hAnsi="Arial" w:cs="Arial"/>
                <w:sz w:val="24"/>
                <w:szCs w:val="24"/>
              </w:rPr>
            </w:pPr>
            <w:r w:rsidRPr="00944A8C">
              <w:rPr>
                <w:rFonts w:ascii="Arial" w:hAnsi="Arial" w:cs="Arial"/>
                <w:sz w:val="24"/>
                <w:szCs w:val="24"/>
              </w:rPr>
              <w:t>0.854 – 1.19</w:t>
            </w:r>
          </w:p>
        </w:tc>
        <w:tc>
          <w:tcPr>
            <w:tcW w:w="1170" w:type="dxa"/>
          </w:tcPr>
          <w:p w14:paraId="313E504E" w14:textId="0BBEF5DB" w:rsidR="00521767" w:rsidRPr="00944A8C" w:rsidRDefault="00521767" w:rsidP="00521767">
            <w:pPr>
              <w:spacing w:before="40" w:after="40"/>
              <w:rPr>
                <w:rFonts w:ascii="Arial" w:hAnsi="Arial" w:cs="Arial"/>
                <w:sz w:val="24"/>
                <w:szCs w:val="24"/>
              </w:rPr>
            </w:pPr>
            <w:r>
              <w:rPr>
                <w:rFonts w:ascii="Arial" w:hAnsi="Arial" w:cs="Arial"/>
                <w:sz w:val="24"/>
                <w:szCs w:val="24"/>
              </w:rPr>
              <w:t>[</w:t>
            </w:r>
            <w:r w:rsidRPr="00944A8C">
              <w:rPr>
                <w:rFonts w:ascii="Arial" w:hAnsi="Arial" w:cs="Arial"/>
                <w:sz w:val="24"/>
                <w:szCs w:val="24"/>
              </w:rPr>
              <w:t>15</w:t>
            </w:r>
            <w:r>
              <w:rPr>
                <w:rFonts w:ascii="Arial" w:hAnsi="Arial" w:cs="Arial"/>
                <w:sz w:val="24"/>
                <w:szCs w:val="24"/>
              </w:rPr>
              <w:t>]</w:t>
            </w:r>
          </w:p>
        </w:tc>
        <w:tc>
          <w:tcPr>
            <w:tcW w:w="1260" w:type="dxa"/>
          </w:tcPr>
          <w:p w14:paraId="3E9B893E" w14:textId="11EF445A" w:rsidR="00521767" w:rsidRPr="00944A8C" w:rsidRDefault="00521767" w:rsidP="00521767">
            <w:pPr>
              <w:spacing w:before="40" w:after="40"/>
              <w:rPr>
                <w:rFonts w:ascii="Arial" w:hAnsi="Arial" w:cs="Arial"/>
                <w:sz w:val="24"/>
                <w:szCs w:val="24"/>
              </w:rPr>
            </w:pPr>
            <w:r>
              <w:rPr>
                <w:rFonts w:ascii="Arial" w:hAnsi="Arial" w:cs="Arial"/>
                <w:sz w:val="24"/>
                <w:szCs w:val="24"/>
              </w:rPr>
              <w:t>(0)</w:t>
            </w:r>
          </w:p>
        </w:tc>
        <w:tc>
          <w:tcPr>
            <w:tcW w:w="1931" w:type="dxa"/>
          </w:tcPr>
          <w:p w14:paraId="6FECDF3F" w14:textId="1DF8E9F4" w:rsidR="00521767" w:rsidRPr="00944A8C" w:rsidRDefault="00521767" w:rsidP="00521767">
            <w:pPr>
              <w:spacing w:before="40" w:after="40"/>
              <w:rPr>
                <w:rFonts w:ascii="Arial" w:hAnsi="Arial" w:cs="Arial"/>
                <w:sz w:val="24"/>
                <w:szCs w:val="24"/>
              </w:rPr>
            </w:pPr>
            <w:r w:rsidRPr="00944A8C">
              <w:rPr>
                <w:rFonts w:ascii="Arial" w:hAnsi="Arial" w:cs="Arial"/>
                <w:sz w:val="24"/>
                <w:szCs w:val="24"/>
              </w:rPr>
              <w:t>Erosion of natural deposits</w:t>
            </w:r>
          </w:p>
        </w:tc>
      </w:tr>
      <w:tr w:rsidR="00521767" w:rsidRPr="005162DE" w14:paraId="4A9545B5" w14:textId="77777777" w:rsidTr="002D3FB5">
        <w:trPr>
          <w:trHeight w:val="432"/>
        </w:trPr>
        <w:tc>
          <w:tcPr>
            <w:tcW w:w="2245" w:type="dxa"/>
            <w:tcMar>
              <w:left w:w="58" w:type="dxa"/>
              <w:right w:w="58" w:type="dxa"/>
            </w:tcMar>
          </w:tcPr>
          <w:p w14:paraId="269D8069" w14:textId="5A187DB2" w:rsidR="00521767" w:rsidRPr="00944A8C" w:rsidRDefault="00521767" w:rsidP="00521767">
            <w:pPr>
              <w:spacing w:before="40" w:after="40"/>
              <w:rPr>
                <w:rFonts w:ascii="Arial" w:hAnsi="Arial" w:cs="Arial"/>
                <w:sz w:val="24"/>
                <w:szCs w:val="24"/>
              </w:rPr>
            </w:pPr>
            <w:r>
              <w:rPr>
                <w:rFonts w:ascii="Arial" w:hAnsi="Arial" w:cs="Arial"/>
                <w:sz w:val="24"/>
                <w:szCs w:val="24"/>
              </w:rPr>
              <w:t>Chromium, Hex (ug/L)</w:t>
            </w:r>
          </w:p>
        </w:tc>
        <w:tc>
          <w:tcPr>
            <w:tcW w:w="1440" w:type="dxa"/>
          </w:tcPr>
          <w:p w14:paraId="03540B1F" w14:textId="354CC8AB" w:rsidR="00521767" w:rsidRDefault="00521767" w:rsidP="00521767">
            <w:pPr>
              <w:spacing w:before="40" w:after="40"/>
              <w:rPr>
                <w:rFonts w:ascii="Arial" w:hAnsi="Arial" w:cs="Arial"/>
                <w:sz w:val="24"/>
                <w:szCs w:val="24"/>
              </w:rPr>
            </w:pPr>
            <w:r>
              <w:rPr>
                <w:rFonts w:ascii="Arial" w:hAnsi="Arial" w:cs="Arial"/>
                <w:sz w:val="24"/>
                <w:szCs w:val="24"/>
              </w:rPr>
              <w:t>4/27/2017</w:t>
            </w:r>
          </w:p>
        </w:tc>
        <w:tc>
          <w:tcPr>
            <w:tcW w:w="1260" w:type="dxa"/>
          </w:tcPr>
          <w:p w14:paraId="4A3B68F8" w14:textId="4276D9B5" w:rsidR="00521767" w:rsidRDefault="00521767" w:rsidP="00521767">
            <w:pPr>
              <w:spacing w:before="40" w:after="40"/>
              <w:rPr>
                <w:rFonts w:ascii="Arial" w:hAnsi="Arial" w:cs="Arial"/>
                <w:sz w:val="24"/>
                <w:szCs w:val="24"/>
              </w:rPr>
            </w:pPr>
            <w:r>
              <w:rPr>
                <w:rFonts w:ascii="Arial" w:hAnsi="Arial" w:cs="Arial"/>
                <w:sz w:val="24"/>
                <w:szCs w:val="24"/>
              </w:rPr>
              <w:t>0.7</w:t>
            </w:r>
          </w:p>
        </w:tc>
        <w:tc>
          <w:tcPr>
            <w:tcW w:w="1530" w:type="dxa"/>
          </w:tcPr>
          <w:p w14:paraId="6436E196" w14:textId="5F512D22" w:rsidR="00521767" w:rsidRDefault="00521767" w:rsidP="00521767">
            <w:pPr>
              <w:spacing w:before="40" w:after="40"/>
              <w:rPr>
                <w:rFonts w:ascii="Arial" w:hAnsi="Arial" w:cs="Arial"/>
                <w:sz w:val="24"/>
                <w:szCs w:val="24"/>
              </w:rPr>
            </w:pPr>
            <w:r>
              <w:rPr>
                <w:rFonts w:ascii="Arial" w:hAnsi="Arial" w:cs="Arial"/>
                <w:sz w:val="24"/>
                <w:szCs w:val="24"/>
              </w:rPr>
              <w:t>0.66-0.7</w:t>
            </w:r>
          </w:p>
        </w:tc>
        <w:tc>
          <w:tcPr>
            <w:tcW w:w="1170" w:type="dxa"/>
          </w:tcPr>
          <w:p w14:paraId="28793320" w14:textId="56BD4C75" w:rsidR="00521767" w:rsidRPr="00944A8C" w:rsidRDefault="00521767" w:rsidP="00521767">
            <w:pPr>
              <w:spacing w:before="40" w:after="40"/>
              <w:rPr>
                <w:rFonts w:ascii="Arial" w:hAnsi="Arial" w:cs="Arial"/>
                <w:sz w:val="24"/>
                <w:szCs w:val="24"/>
              </w:rPr>
            </w:pPr>
            <w:r>
              <w:rPr>
                <w:rFonts w:ascii="Arial" w:hAnsi="Arial" w:cs="Arial"/>
                <w:sz w:val="24"/>
                <w:szCs w:val="24"/>
              </w:rPr>
              <w:t>[1]</w:t>
            </w:r>
          </w:p>
        </w:tc>
        <w:tc>
          <w:tcPr>
            <w:tcW w:w="1260" w:type="dxa"/>
          </w:tcPr>
          <w:p w14:paraId="4CAB2139" w14:textId="74E6ABBB" w:rsidR="00521767" w:rsidRPr="00944A8C" w:rsidRDefault="00521767" w:rsidP="00521767">
            <w:pPr>
              <w:spacing w:before="40" w:after="40"/>
              <w:rPr>
                <w:rFonts w:ascii="Arial" w:hAnsi="Arial" w:cs="Arial"/>
                <w:sz w:val="24"/>
                <w:szCs w:val="24"/>
              </w:rPr>
            </w:pPr>
            <w:r>
              <w:rPr>
                <w:rFonts w:ascii="Arial" w:hAnsi="Arial" w:cs="Arial"/>
                <w:sz w:val="24"/>
                <w:szCs w:val="24"/>
              </w:rPr>
              <w:t>(1)</w:t>
            </w:r>
          </w:p>
        </w:tc>
        <w:tc>
          <w:tcPr>
            <w:tcW w:w="1931" w:type="dxa"/>
          </w:tcPr>
          <w:p w14:paraId="5C26764D" w14:textId="5C387C7F" w:rsidR="00521767" w:rsidRPr="00944A8C" w:rsidRDefault="00521767" w:rsidP="00521767">
            <w:pPr>
              <w:spacing w:before="40" w:after="40"/>
              <w:rPr>
                <w:rFonts w:ascii="Arial" w:hAnsi="Arial" w:cs="Arial"/>
                <w:sz w:val="24"/>
                <w:szCs w:val="24"/>
              </w:rPr>
            </w:pPr>
            <w:r>
              <w:rPr>
                <w:rFonts w:ascii="Helvetica" w:hAnsi="Helvetica"/>
                <w:color w:val="1B1B1B"/>
                <w:sz w:val="25"/>
                <w:szCs w:val="25"/>
                <w:shd w:val="clear" w:color="auto" w:fill="FFFFFF"/>
              </w:rPr>
              <w:t>Discharge from steel and pulp mills; erosion of natural deposits</w:t>
            </w:r>
          </w:p>
        </w:tc>
      </w:tr>
    </w:tbl>
    <w:p w14:paraId="7CEB1FE7" w14:textId="0D6B728A" w:rsidR="005D3708" w:rsidRPr="005162DE" w:rsidRDefault="005D3708" w:rsidP="00070C22">
      <w:pPr>
        <w:pStyle w:val="Caption"/>
      </w:pPr>
      <w:r w:rsidRPr="005162DE">
        <w:t xml:space="preserve">Table </w:t>
      </w:r>
      <w:r w:rsidR="00E279F6">
        <w:fldChar w:fldCharType="begin"/>
      </w:r>
      <w:r w:rsidR="00E279F6">
        <w:instrText xml:space="preserve"> SEQ Table \* ARABIC </w:instrText>
      </w:r>
      <w:r w:rsidR="00E279F6">
        <w:fldChar w:fldCharType="separate"/>
      </w:r>
      <w:r w:rsidR="00883E1D">
        <w:rPr>
          <w:noProof/>
        </w:rPr>
        <w:t>5</w:t>
      </w:r>
      <w:r w:rsidR="00E279F6">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0C4EE4" w:rsidRPr="005162DE" w14:paraId="029A4A7D" w14:textId="77777777" w:rsidTr="002D3FB5">
        <w:trPr>
          <w:trHeight w:val="432"/>
        </w:trPr>
        <w:tc>
          <w:tcPr>
            <w:tcW w:w="2245" w:type="dxa"/>
          </w:tcPr>
          <w:p w14:paraId="04C2A80B" w14:textId="6CCE3826" w:rsidR="000C4EE4" w:rsidRPr="005162DE" w:rsidRDefault="002B579F" w:rsidP="00B43BCF">
            <w:pPr>
              <w:spacing w:before="40" w:after="40"/>
              <w:rPr>
                <w:rFonts w:ascii="Arial" w:hAnsi="Arial" w:cs="Arial"/>
                <w:sz w:val="24"/>
                <w:szCs w:val="24"/>
              </w:rPr>
            </w:pPr>
            <w:r w:rsidRPr="00944A8C">
              <w:rPr>
                <w:rFonts w:ascii="Arial" w:hAnsi="Arial" w:cs="Arial"/>
                <w:sz w:val="24"/>
                <w:szCs w:val="24"/>
              </w:rPr>
              <w:t xml:space="preserve">Aluminum </w:t>
            </w:r>
            <w:r w:rsidR="003C422E">
              <w:rPr>
                <w:rFonts w:ascii="Arial" w:hAnsi="Arial" w:cs="Arial"/>
                <w:sz w:val="24"/>
                <w:szCs w:val="24"/>
              </w:rPr>
              <w:t>(</w:t>
            </w:r>
            <w:r w:rsidR="0059115F">
              <w:rPr>
                <w:rFonts w:ascii="Arial" w:hAnsi="Arial" w:cs="Arial"/>
                <w:sz w:val="24"/>
                <w:szCs w:val="24"/>
              </w:rPr>
              <w:t>ug/L</w:t>
            </w:r>
            <w:r w:rsidR="003C422E">
              <w:rPr>
                <w:rFonts w:ascii="Arial" w:hAnsi="Arial" w:cs="Arial"/>
                <w:sz w:val="24"/>
                <w:szCs w:val="24"/>
              </w:rPr>
              <w:t>)</w:t>
            </w:r>
          </w:p>
        </w:tc>
        <w:tc>
          <w:tcPr>
            <w:tcW w:w="1440" w:type="dxa"/>
          </w:tcPr>
          <w:p w14:paraId="3AB56DE9" w14:textId="0ADB52C4" w:rsidR="000C4EE4" w:rsidRPr="005162DE" w:rsidRDefault="002B579F" w:rsidP="000C4EE4">
            <w:pPr>
              <w:spacing w:before="40" w:after="40"/>
              <w:jc w:val="center"/>
              <w:rPr>
                <w:rFonts w:ascii="Arial" w:hAnsi="Arial" w:cs="Arial"/>
                <w:sz w:val="24"/>
                <w:szCs w:val="24"/>
              </w:rPr>
            </w:pPr>
            <w:r w:rsidRPr="00944A8C">
              <w:rPr>
                <w:rFonts w:ascii="Arial" w:hAnsi="Arial" w:cs="Arial"/>
                <w:sz w:val="24"/>
                <w:szCs w:val="24"/>
              </w:rPr>
              <w:t>4/22/2021</w:t>
            </w:r>
          </w:p>
        </w:tc>
        <w:tc>
          <w:tcPr>
            <w:tcW w:w="1260" w:type="dxa"/>
          </w:tcPr>
          <w:p w14:paraId="5D465B29" w14:textId="10C52295" w:rsidR="000C4EE4" w:rsidRPr="005162DE" w:rsidRDefault="0059115F" w:rsidP="000C4EE4">
            <w:pPr>
              <w:spacing w:before="40" w:after="40"/>
              <w:jc w:val="center"/>
              <w:rPr>
                <w:rFonts w:ascii="Arial" w:hAnsi="Arial" w:cs="Arial"/>
                <w:sz w:val="24"/>
                <w:szCs w:val="24"/>
              </w:rPr>
            </w:pPr>
            <w:r>
              <w:rPr>
                <w:rFonts w:ascii="Arial" w:hAnsi="Arial" w:cs="Arial"/>
                <w:sz w:val="24"/>
                <w:szCs w:val="24"/>
              </w:rPr>
              <w:t>50</w:t>
            </w:r>
          </w:p>
        </w:tc>
        <w:tc>
          <w:tcPr>
            <w:tcW w:w="1530" w:type="dxa"/>
          </w:tcPr>
          <w:p w14:paraId="6F2413BA" w14:textId="16D83782" w:rsidR="000C4EE4" w:rsidRPr="005162DE" w:rsidRDefault="006308A3" w:rsidP="000C4E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6EA4BA2A" w:rsidR="000C4EE4" w:rsidRPr="005162DE" w:rsidRDefault="009607F9" w:rsidP="000C4EE4">
            <w:pPr>
              <w:spacing w:before="40" w:after="40"/>
              <w:jc w:val="center"/>
              <w:rPr>
                <w:rFonts w:ascii="Arial" w:hAnsi="Arial" w:cs="Arial"/>
                <w:sz w:val="24"/>
                <w:szCs w:val="24"/>
              </w:rPr>
            </w:pPr>
            <w:r>
              <w:rPr>
                <w:rFonts w:ascii="Arial" w:hAnsi="Arial" w:cs="Arial"/>
                <w:sz w:val="24"/>
                <w:szCs w:val="24"/>
              </w:rPr>
              <w:t>[</w:t>
            </w:r>
            <w:r w:rsidR="008E0E62">
              <w:rPr>
                <w:rFonts w:ascii="Arial" w:hAnsi="Arial" w:cs="Arial"/>
                <w:sz w:val="24"/>
                <w:szCs w:val="24"/>
              </w:rPr>
              <w:t>200</w:t>
            </w:r>
            <w:r>
              <w:rPr>
                <w:rFonts w:ascii="Arial" w:hAnsi="Arial" w:cs="Arial"/>
                <w:sz w:val="24"/>
                <w:szCs w:val="24"/>
              </w:rPr>
              <w:t>]</w:t>
            </w:r>
          </w:p>
        </w:tc>
        <w:tc>
          <w:tcPr>
            <w:tcW w:w="1170" w:type="dxa"/>
          </w:tcPr>
          <w:p w14:paraId="188C38E4" w14:textId="21FA0A86" w:rsidR="000C4EE4" w:rsidRPr="005162DE" w:rsidRDefault="00140C45" w:rsidP="000C4E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7B7DC998" w:rsidR="000C4EE4" w:rsidRPr="005162DE" w:rsidRDefault="002B579F" w:rsidP="000C4EE4">
            <w:pPr>
              <w:spacing w:before="40" w:after="40"/>
              <w:rPr>
                <w:rFonts w:ascii="Arial" w:hAnsi="Arial" w:cs="Arial"/>
                <w:sz w:val="24"/>
                <w:szCs w:val="24"/>
              </w:rPr>
            </w:pPr>
            <w:r w:rsidRPr="00944A8C">
              <w:rPr>
                <w:rFonts w:ascii="Arial" w:hAnsi="Arial" w:cs="Arial"/>
                <w:sz w:val="24"/>
                <w:szCs w:val="24"/>
              </w:rPr>
              <w:t>Erosion of natural deposits; residue from some surface water treatment processes</w:t>
            </w:r>
          </w:p>
        </w:tc>
      </w:tr>
      <w:tr w:rsidR="000C4EE4" w:rsidRPr="005162DE" w14:paraId="43BA6B8D" w14:textId="77777777" w:rsidTr="002D3FB5">
        <w:trPr>
          <w:trHeight w:val="432"/>
        </w:trPr>
        <w:tc>
          <w:tcPr>
            <w:tcW w:w="2245" w:type="dxa"/>
          </w:tcPr>
          <w:p w14:paraId="581AB298" w14:textId="158F5BC6" w:rsidR="000C4EE4" w:rsidRPr="005162DE" w:rsidRDefault="0008531B" w:rsidP="002C32A2">
            <w:pPr>
              <w:spacing w:before="40" w:after="40"/>
              <w:rPr>
                <w:rFonts w:ascii="Arial" w:hAnsi="Arial" w:cs="Arial"/>
                <w:sz w:val="24"/>
                <w:szCs w:val="24"/>
              </w:rPr>
            </w:pPr>
            <w:r>
              <w:rPr>
                <w:rFonts w:ascii="Arial" w:hAnsi="Arial" w:cs="Arial"/>
                <w:sz w:val="24"/>
                <w:szCs w:val="24"/>
              </w:rPr>
              <w:t>Chloride</w:t>
            </w:r>
            <w:r w:rsidR="003C422E">
              <w:rPr>
                <w:rFonts w:ascii="Arial" w:hAnsi="Arial" w:cs="Arial"/>
                <w:sz w:val="24"/>
                <w:szCs w:val="24"/>
              </w:rPr>
              <w:t xml:space="preserve"> (mg/L)</w:t>
            </w:r>
          </w:p>
        </w:tc>
        <w:tc>
          <w:tcPr>
            <w:tcW w:w="1440" w:type="dxa"/>
          </w:tcPr>
          <w:p w14:paraId="13425507" w14:textId="42470BBD" w:rsidR="000C4EE4" w:rsidRPr="005162DE" w:rsidRDefault="002035AE" w:rsidP="000C4EE4">
            <w:pPr>
              <w:spacing w:before="40" w:after="40"/>
              <w:jc w:val="center"/>
              <w:rPr>
                <w:rFonts w:ascii="Arial" w:hAnsi="Arial" w:cs="Arial"/>
                <w:sz w:val="24"/>
                <w:szCs w:val="24"/>
              </w:rPr>
            </w:pPr>
            <w:r>
              <w:rPr>
                <w:rFonts w:ascii="Arial" w:hAnsi="Arial" w:cs="Arial"/>
                <w:sz w:val="24"/>
                <w:szCs w:val="24"/>
              </w:rPr>
              <w:t>7/29/2021</w:t>
            </w:r>
          </w:p>
        </w:tc>
        <w:tc>
          <w:tcPr>
            <w:tcW w:w="1260" w:type="dxa"/>
          </w:tcPr>
          <w:p w14:paraId="72C49EEB" w14:textId="7A7E7984" w:rsidR="000C4EE4" w:rsidRPr="005162DE" w:rsidRDefault="00357E10" w:rsidP="000C4EE4">
            <w:pPr>
              <w:spacing w:before="40" w:after="40"/>
              <w:jc w:val="center"/>
              <w:rPr>
                <w:rFonts w:ascii="Arial" w:hAnsi="Arial" w:cs="Arial"/>
                <w:sz w:val="24"/>
                <w:szCs w:val="24"/>
              </w:rPr>
            </w:pPr>
            <w:r>
              <w:rPr>
                <w:rFonts w:ascii="Arial" w:hAnsi="Arial" w:cs="Arial"/>
                <w:sz w:val="24"/>
                <w:szCs w:val="24"/>
              </w:rPr>
              <w:t>11</w:t>
            </w:r>
          </w:p>
        </w:tc>
        <w:tc>
          <w:tcPr>
            <w:tcW w:w="1530" w:type="dxa"/>
          </w:tcPr>
          <w:p w14:paraId="7C11921B" w14:textId="5AE83E55" w:rsidR="000C4EE4" w:rsidRPr="005162DE" w:rsidRDefault="006308A3" w:rsidP="000C4EE4">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469E617B" w:rsidR="000C4EE4" w:rsidRPr="005162DE" w:rsidRDefault="009607F9" w:rsidP="000C4EE4">
            <w:pPr>
              <w:spacing w:before="40" w:after="40"/>
              <w:jc w:val="center"/>
              <w:rPr>
                <w:rFonts w:ascii="Arial" w:hAnsi="Arial" w:cs="Arial"/>
                <w:sz w:val="24"/>
                <w:szCs w:val="24"/>
              </w:rPr>
            </w:pPr>
            <w:r>
              <w:rPr>
                <w:rFonts w:ascii="Arial" w:hAnsi="Arial" w:cs="Arial"/>
                <w:sz w:val="24"/>
                <w:szCs w:val="24"/>
              </w:rPr>
              <w:t>[</w:t>
            </w:r>
            <w:r w:rsidR="00503E5D">
              <w:rPr>
                <w:rFonts w:ascii="Arial" w:hAnsi="Arial" w:cs="Arial"/>
                <w:sz w:val="24"/>
                <w:szCs w:val="24"/>
              </w:rPr>
              <w:t>500</w:t>
            </w:r>
            <w:r>
              <w:rPr>
                <w:rFonts w:ascii="Arial" w:hAnsi="Arial" w:cs="Arial"/>
                <w:sz w:val="24"/>
                <w:szCs w:val="24"/>
              </w:rPr>
              <w:t>]</w:t>
            </w:r>
          </w:p>
        </w:tc>
        <w:tc>
          <w:tcPr>
            <w:tcW w:w="1170" w:type="dxa"/>
          </w:tcPr>
          <w:p w14:paraId="489C42D6" w14:textId="7ED1AEE4" w:rsidR="000C4EE4" w:rsidRPr="005162DE" w:rsidRDefault="002436FA" w:rsidP="000C4E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56A67DE2" w:rsidR="000C4EE4" w:rsidRPr="005162DE" w:rsidRDefault="00216626" w:rsidP="000C4EE4">
            <w:pPr>
              <w:spacing w:before="40" w:after="40"/>
              <w:rPr>
                <w:rFonts w:ascii="Arial" w:hAnsi="Arial" w:cs="Arial"/>
                <w:sz w:val="24"/>
                <w:szCs w:val="24"/>
              </w:rPr>
            </w:pPr>
            <w:r w:rsidRPr="003177B2">
              <w:rPr>
                <w:rFonts w:ascii="Arial" w:hAnsi="Arial" w:cs="Arial"/>
                <w:sz w:val="24"/>
                <w:szCs w:val="24"/>
              </w:rPr>
              <w:t>Runoff/leaching from natural deposits; seawater influenc</w:t>
            </w:r>
            <w:r>
              <w:rPr>
                <w:rFonts w:ascii="Arial" w:hAnsi="Arial" w:cs="Arial"/>
                <w:sz w:val="24"/>
                <w:szCs w:val="24"/>
              </w:rPr>
              <w:t>e</w:t>
            </w:r>
          </w:p>
        </w:tc>
      </w:tr>
      <w:tr w:rsidR="002C32A2" w:rsidRPr="005162DE" w14:paraId="0163CC2F" w14:textId="77777777" w:rsidTr="002D3FB5">
        <w:trPr>
          <w:trHeight w:val="432"/>
        </w:trPr>
        <w:tc>
          <w:tcPr>
            <w:tcW w:w="2245" w:type="dxa"/>
          </w:tcPr>
          <w:p w14:paraId="25B3B704" w14:textId="02FDD6DE" w:rsidR="002C32A2" w:rsidRDefault="002C32A2" w:rsidP="002C32A2">
            <w:pPr>
              <w:spacing w:before="40" w:after="40"/>
              <w:rPr>
                <w:rFonts w:ascii="Arial" w:hAnsi="Arial" w:cs="Arial"/>
                <w:sz w:val="24"/>
                <w:szCs w:val="24"/>
              </w:rPr>
            </w:pPr>
            <w:r>
              <w:rPr>
                <w:rFonts w:ascii="Arial" w:hAnsi="Arial" w:cs="Arial"/>
                <w:sz w:val="24"/>
                <w:szCs w:val="24"/>
              </w:rPr>
              <w:lastRenderedPageBreak/>
              <w:t>Color</w:t>
            </w:r>
            <w:r w:rsidR="00857206">
              <w:rPr>
                <w:rFonts w:ascii="Arial" w:hAnsi="Arial" w:cs="Arial"/>
                <w:sz w:val="24"/>
                <w:szCs w:val="24"/>
              </w:rPr>
              <w:t xml:space="preserve"> (units)</w:t>
            </w:r>
          </w:p>
        </w:tc>
        <w:tc>
          <w:tcPr>
            <w:tcW w:w="1440" w:type="dxa"/>
          </w:tcPr>
          <w:p w14:paraId="7A80DEB4" w14:textId="367738AD" w:rsidR="002C32A2" w:rsidRPr="005162DE" w:rsidRDefault="00CC2937" w:rsidP="000C4EE4">
            <w:pPr>
              <w:spacing w:before="40" w:after="40"/>
              <w:jc w:val="center"/>
              <w:rPr>
                <w:rFonts w:ascii="Arial" w:hAnsi="Arial" w:cs="Arial"/>
                <w:sz w:val="24"/>
                <w:szCs w:val="24"/>
              </w:rPr>
            </w:pPr>
            <w:r>
              <w:rPr>
                <w:rFonts w:ascii="Arial" w:hAnsi="Arial" w:cs="Arial"/>
                <w:sz w:val="24"/>
                <w:szCs w:val="24"/>
              </w:rPr>
              <w:t>7-29-2021</w:t>
            </w:r>
          </w:p>
        </w:tc>
        <w:tc>
          <w:tcPr>
            <w:tcW w:w="1260" w:type="dxa"/>
          </w:tcPr>
          <w:p w14:paraId="3CEC9FD1" w14:textId="0F246D83" w:rsidR="002C32A2" w:rsidRPr="005162DE" w:rsidRDefault="00AF244B" w:rsidP="000C4EE4">
            <w:pPr>
              <w:spacing w:before="40" w:after="40"/>
              <w:jc w:val="center"/>
              <w:rPr>
                <w:rFonts w:ascii="Arial" w:hAnsi="Arial" w:cs="Arial"/>
                <w:sz w:val="24"/>
                <w:szCs w:val="24"/>
              </w:rPr>
            </w:pPr>
            <w:r>
              <w:rPr>
                <w:rFonts w:ascii="Arial" w:hAnsi="Arial" w:cs="Arial"/>
                <w:sz w:val="24"/>
                <w:szCs w:val="24"/>
              </w:rPr>
              <w:t>40</w:t>
            </w:r>
          </w:p>
        </w:tc>
        <w:tc>
          <w:tcPr>
            <w:tcW w:w="1530" w:type="dxa"/>
          </w:tcPr>
          <w:p w14:paraId="5CBBFBA7" w14:textId="53C93B7B" w:rsidR="002C32A2" w:rsidRPr="005162DE" w:rsidRDefault="008E7121" w:rsidP="000C4EE4">
            <w:pPr>
              <w:spacing w:before="40" w:after="40"/>
              <w:jc w:val="center"/>
              <w:rPr>
                <w:rFonts w:ascii="Arial" w:hAnsi="Arial" w:cs="Arial"/>
                <w:sz w:val="24"/>
                <w:szCs w:val="24"/>
              </w:rPr>
            </w:pPr>
            <w:r>
              <w:rPr>
                <w:rFonts w:ascii="Arial" w:hAnsi="Arial" w:cs="Arial"/>
                <w:sz w:val="24"/>
                <w:szCs w:val="24"/>
              </w:rPr>
              <w:t>3-40</w:t>
            </w:r>
          </w:p>
        </w:tc>
        <w:tc>
          <w:tcPr>
            <w:tcW w:w="900" w:type="dxa"/>
          </w:tcPr>
          <w:p w14:paraId="32B210A2" w14:textId="56BB3328" w:rsidR="002C32A2" w:rsidRPr="005162DE" w:rsidRDefault="009607F9" w:rsidP="000C4EE4">
            <w:pPr>
              <w:spacing w:before="40" w:after="40"/>
              <w:jc w:val="center"/>
              <w:rPr>
                <w:rFonts w:ascii="Arial" w:hAnsi="Arial" w:cs="Arial"/>
                <w:sz w:val="24"/>
                <w:szCs w:val="24"/>
              </w:rPr>
            </w:pPr>
            <w:r>
              <w:rPr>
                <w:rFonts w:ascii="Arial" w:hAnsi="Arial" w:cs="Arial"/>
                <w:sz w:val="24"/>
                <w:szCs w:val="24"/>
              </w:rPr>
              <w:t>[</w:t>
            </w:r>
            <w:r w:rsidR="000037EF">
              <w:rPr>
                <w:rFonts w:ascii="Arial" w:hAnsi="Arial" w:cs="Arial"/>
                <w:sz w:val="24"/>
                <w:szCs w:val="24"/>
              </w:rPr>
              <w:t>15</w:t>
            </w:r>
            <w:r>
              <w:rPr>
                <w:rFonts w:ascii="Arial" w:hAnsi="Arial" w:cs="Arial"/>
                <w:sz w:val="24"/>
                <w:szCs w:val="24"/>
              </w:rPr>
              <w:t>]</w:t>
            </w:r>
          </w:p>
        </w:tc>
        <w:tc>
          <w:tcPr>
            <w:tcW w:w="1170" w:type="dxa"/>
          </w:tcPr>
          <w:p w14:paraId="7434DDF5" w14:textId="54EC51EC" w:rsidR="002C32A2" w:rsidRPr="005162DE" w:rsidRDefault="000037EF" w:rsidP="000C4EE4">
            <w:pPr>
              <w:spacing w:before="40" w:after="40"/>
              <w:jc w:val="center"/>
              <w:rPr>
                <w:rFonts w:ascii="Arial" w:hAnsi="Arial" w:cs="Arial"/>
                <w:sz w:val="24"/>
                <w:szCs w:val="24"/>
              </w:rPr>
            </w:pPr>
            <w:r>
              <w:rPr>
                <w:rFonts w:ascii="Arial" w:hAnsi="Arial" w:cs="Arial"/>
                <w:sz w:val="24"/>
                <w:szCs w:val="24"/>
              </w:rPr>
              <w:t>n/a</w:t>
            </w:r>
          </w:p>
        </w:tc>
        <w:tc>
          <w:tcPr>
            <w:tcW w:w="2291" w:type="dxa"/>
          </w:tcPr>
          <w:p w14:paraId="2B33E84E" w14:textId="6698D14B" w:rsidR="002C32A2" w:rsidRPr="005162DE" w:rsidRDefault="00660942" w:rsidP="000C4EE4">
            <w:pPr>
              <w:spacing w:before="40" w:after="40"/>
              <w:rPr>
                <w:rFonts w:ascii="Arial" w:hAnsi="Arial" w:cs="Arial"/>
                <w:sz w:val="24"/>
                <w:szCs w:val="24"/>
              </w:rPr>
            </w:pPr>
            <w:proofErr w:type="gramStart"/>
            <w:r w:rsidRPr="003177B2">
              <w:rPr>
                <w:rFonts w:ascii="Arial" w:hAnsi="Arial" w:cs="Arial"/>
                <w:sz w:val="24"/>
                <w:szCs w:val="24"/>
              </w:rPr>
              <w:t>Naturally-occurring</w:t>
            </w:r>
            <w:proofErr w:type="gramEnd"/>
            <w:r w:rsidRPr="003177B2">
              <w:rPr>
                <w:rFonts w:ascii="Arial" w:hAnsi="Arial" w:cs="Arial"/>
                <w:sz w:val="24"/>
                <w:szCs w:val="24"/>
              </w:rPr>
              <w:t xml:space="preserve"> organic materials</w:t>
            </w:r>
          </w:p>
        </w:tc>
      </w:tr>
      <w:tr w:rsidR="002C32A2" w:rsidRPr="005162DE" w14:paraId="0C222118" w14:textId="77777777" w:rsidTr="002D3FB5">
        <w:trPr>
          <w:trHeight w:val="432"/>
        </w:trPr>
        <w:tc>
          <w:tcPr>
            <w:tcW w:w="2245" w:type="dxa"/>
          </w:tcPr>
          <w:p w14:paraId="383498B0" w14:textId="3BFD6EBE" w:rsidR="002C32A2" w:rsidRDefault="002C32A2" w:rsidP="002C32A2">
            <w:pPr>
              <w:spacing w:before="40" w:after="40"/>
              <w:rPr>
                <w:rFonts w:ascii="Arial" w:hAnsi="Arial" w:cs="Arial"/>
                <w:sz w:val="24"/>
                <w:szCs w:val="24"/>
              </w:rPr>
            </w:pPr>
            <w:r>
              <w:rPr>
                <w:rFonts w:ascii="Arial" w:hAnsi="Arial" w:cs="Arial"/>
                <w:sz w:val="24"/>
                <w:szCs w:val="24"/>
              </w:rPr>
              <w:t>Fluoride</w:t>
            </w:r>
            <w:r w:rsidR="00857206">
              <w:rPr>
                <w:rFonts w:ascii="Arial" w:hAnsi="Arial" w:cs="Arial"/>
                <w:sz w:val="24"/>
                <w:szCs w:val="24"/>
              </w:rPr>
              <w:t xml:space="preserve"> </w:t>
            </w:r>
            <w:r w:rsidR="00011624">
              <w:rPr>
                <w:rFonts w:ascii="Arial" w:hAnsi="Arial" w:cs="Arial"/>
                <w:sz w:val="24"/>
                <w:szCs w:val="24"/>
              </w:rPr>
              <w:t>(mg/L)</w:t>
            </w:r>
          </w:p>
        </w:tc>
        <w:tc>
          <w:tcPr>
            <w:tcW w:w="1440" w:type="dxa"/>
          </w:tcPr>
          <w:p w14:paraId="54D258C0" w14:textId="2CB8E7DE" w:rsidR="002C32A2" w:rsidRPr="005162DE" w:rsidRDefault="0073676E" w:rsidP="000C4EE4">
            <w:pPr>
              <w:spacing w:before="40" w:after="40"/>
              <w:jc w:val="center"/>
              <w:rPr>
                <w:rFonts w:ascii="Arial" w:hAnsi="Arial" w:cs="Arial"/>
                <w:sz w:val="24"/>
                <w:szCs w:val="24"/>
              </w:rPr>
            </w:pPr>
            <w:r>
              <w:rPr>
                <w:rFonts w:ascii="Arial" w:hAnsi="Arial" w:cs="Arial"/>
                <w:sz w:val="24"/>
                <w:szCs w:val="24"/>
              </w:rPr>
              <w:t>6/28/2022</w:t>
            </w:r>
          </w:p>
        </w:tc>
        <w:tc>
          <w:tcPr>
            <w:tcW w:w="1260" w:type="dxa"/>
          </w:tcPr>
          <w:p w14:paraId="24A39C29" w14:textId="5C0BBB95" w:rsidR="002C32A2" w:rsidRPr="005162DE" w:rsidRDefault="00A827F0" w:rsidP="000C4EE4">
            <w:pPr>
              <w:spacing w:before="40" w:after="40"/>
              <w:jc w:val="center"/>
              <w:rPr>
                <w:rFonts w:ascii="Arial" w:hAnsi="Arial" w:cs="Arial"/>
                <w:sz w:val="24"/>
                <w:szCs w:val="24"/>
              </w:rPr>
            </w:pPr>
            <w:r>
              <w:rPr>
                <w:rFonts w:ascii="Arial" w:hAnsi="Arial" w:cs="Arial"/>
                <w:sz w:val="24"/>
                <w:szCs w:val="24"/>
              </w:rPr>
              <w:t>0.16</w:t>
            </w:r>
          </w:p>
        </w:tc>
        <w:tc>
          <w:tcPr>
            <w:tcW w:w="1530" w:type="dxa"/>
          </w:tcPr>
          <w:p w14:paraId="33AAA5A4" w14:textId="3C45A791" w:rsidR="002C32A2" w:rsidRPr="005162DE" w:rsidRDefault="006308A3" w:rsidP="000C4EE4">
            <w:pPr>
              <w:spacing w:before="40" w:after="40"/>
              <w:jc w:val="center"/>
              <w:rPr>
                <w:rFonts w:ascii="Arial" w:hAnsi="Arial" w:cs="Arial"/>
                <w:sz w:val="24"/>
                <w:szCs w:val="24"/>
              </w:rPr>
            </w:pPr>
            <w:r>
              <w:rPr>
                <w:rFonts w:ascii="Arial" w:hAnsi="Arial" w:cs="Arial"/>
                <w:sz w:val="24"/>
                <w:szCs w:val="24"/>
              </w:rPr>
              <w:t>n/a</w:t>
            </w:r>
          </w:p>
        </w:tc>
        <w:tc>
          <w:tcPr>
            <w:tcW w:w="900" w:type="dxa"/>
          </w:tcPr>
          <w:p w14:paraId="34A148C4" w14:textId="18212BA0" w:rsidR="002C32A2" w:rsidRPr="005162DE" w:rsidRDefault="009607F9" w:rsidP="000C4EE4">
            <w:pPr>
              <w:spacing w:before="40" w:after="40"/>
              <w:jc w:val="center"/>
              <w:rPr>
                <w:rFonts w:ascii="Arial" w:hAnsi="Arial" w:cs="Arial"/>
                <w:sz w:val="24"/>
                <w:szCs w:val="24"/>
              </w:rPr>
            </w:pPr>
            <w:r>
              <w:rPr>
                <w:rFonts w:ascii="Arial" w:hAnsi="Arial" w:cs="Arial"/>
                <w:sz w:val="24"/>
                <w:szCs w:val="24"/>
              </w:rPr>
              <w:t>[</w:t>
            </w:r>
            <w:r w:rsidR="00784571">
              <w:rPr>
                <w:rFonts w:ascii="Arial" w:hAnsi="Arial" w:cs="Arial"/>
                <w:sz w:val="24"/>
                <w:szCs w:val="24"/>
              </w:rPr>
              <w:t>2</w:t>
            </w:r>
            <w:r>
              <w:rPr>
                <w:rFonts w:ascii="Arial" w:hAnsi="Arial" w:cs="Arial"/>
                <w:sz w:val="24"/>
                <w:szCs w:val="24"/>
              </w:rPr>
              <w:t>]</w:t>
            </w:r>
          </w:p>
        </w:tc>
        <w:tc>
          <w:tcPr>
            <w:tcW w:w="1170" w:type="dxa"/>
          </w:tcPr>
          <w:p w14:paraId="2A7145EB" w14:textId="3732540A" w:rsidR="002C32A2" w:rsidRPr="005162DE" w:rsidRDefault="00D272CA" w:rsidP="000C4EE4">
            <w:pPr>
              <w:spacing w:before="40" w:after="40"/>
              <w:jc w:val="center"/>
              <w:rPr>
                <w:rFonts w:ascii="Arial" w:hAnsi="Arial" w:cs="Arial"/>
                <w:sz w:val="24"/>
                <w:szCs w:val="24"/>
              </w:rPr>
            </w:pPr>
            <w:r>
              <w:rPr>
                <w:rFonts w:ascii="Arial" w:hAnsi="Arial" w:cs="Arial"/>
                <w:sz w:val="24"/>
                <w:szCs w:val="24"/>
              </w:rPr>
              <w:t>(1)</w:t>
            </w:r>
          </w:p>
        </w:tc>
        <w:tc>
          <w:tcPr>
            <w:tcW w:w="2291" w:type="dxa"/>
          </w:tcPr>
          <w:p w14:paraId="5694237C" w14:textId="4B6833AE" w:rsidR="002C32A2" w:rsidRPr="005162DE" w:rsidRDefault="000E3730" w:rsidP="000C4EE4">
            <w:pPr>
              <w:spacing w:before="40" w:after="40"/>
              <w:rPr>
                <w:rFonts w:ascii="Arial" w:hAnsi="Arial" w:cs="Arial"/>
                <w:sz w:val="24"/>
                <w:szCs w:val="24"/>
              </w:rPr>
            </w:pPr>
            <w:r w:rsidRPr="003177B2">
              <w:rPr>
                <w:rFonts w:ascii="Arial" w:hAnsi="Arial" w:cs="Arial"/>
                <w:sz w:val="24"/>
                <w:szCs w:val="24"/>
              </w:rPr>
              <w:t>Erosion of natural deposits; water additive that promotes strong teeth; discharge from fertilizer and aluminum factories</w:t>
            </w:r>
          </w:p>
        </w:tc>
      </w:tr>
      <w:tr w:rsidR="006430AE" w:rsidRPr="005162DE" w14:paraId="350EBE41" w14:textId="77777777" w:rsidTr="002D3FB5">
        <w:trPr>
          <w:trHeight w:val="432"/>
        </w:trPr>
        <w:tc>
          <w:tcPr>
            <w:tcW w:w="2245" w:type="dxa"/>
          </w:tcPr>
          <w:p w14:paraId="1761CEF5" w14:textId="146BFE4A" w:rsidR="006430AE" w:rsidRDefault="006430AE" w:rsidP="002C32A2">
            <w:pPr>
              <w:spacing w:before="40" w:after="40"/>
              <w:rPr>
                <w:rFonts w:ascii="Arial" w:hAnsi="Arial" w:cs="Arial"/>
                <w:sz w:val="24"/>
                <w:szCs w:val="24"/>
              </w:rPr>
            </w:pPr>
            <w:r>
              <w:rPr>
                <w:rFonts w:ascii="Arial" w:hAnsi="Arial" w:cs="Arial"/>
                <w:sz w:val="24"/>
                <w:szCs w:val="24"/>
              </w:rPr>
              <w:t>Iron</w:t>
            </w:r>
            <w:r w:rsidR="00947116">
              <w:rPr>
                <w:rFonts w:ascii="Arial" w:hAnsi="Arial" w:cs="Arial"/>
                <w:sz w:val="24"/>
                <w:szCs w:val="24"/>
              </w:rPr>
              <w:t xml:space="preserve"> (ug/L)</w:t>
            </w:r>
          </w:p>
        </w:tc>
        <w:tc>
          <w:tcPr>
            <w:tcW w:w="1440" w:type="dxa"/>
          </w:tcPr>
          <w:p w14:paraId="1E4D5C95" w14:textId="11473D9D" w:rsidR="006430AE" w:rsidRPr="005162DE" w:rsidRDefault="00947116" w:rsidP="000C4EE4">
            <w:pPr>
              <w:spacing w:before="40" w:after="40"/>
              <w:jc w:val="center"/>
              <w:rPr>
                <w:rFonts w:ascii="Arial" w:hAnsi="Arial" w:cs="Arial"/>
                <w:sz w:val="24"/>
                <w:szCs w:val="24"/>
              </w:rPr>
            </w:pPr>
            <w:r>
              <w:rPr>
                <w:rFonts w:ascii="Arial" w:hAnsi="Arial" w:cs="Arial"/>
                <w:sz w:val="24"/>
                <w:szCs w:val="24"/>
              </w:rPr>
              <w:t>7/29/2021</w:t>
            </w:r>
          </w:p>
        </w:tc>
        <w:tc>
          <w:tcPr>
            <w:tcW w:w="1260" w:type="dxa"/>
          </w:tcPr>
          <w:p w14:paraId="18E56FDC" w14:textId="03D44CC0" w:rsidR="006430AE" w:rsidRPr="005162DE" w:rsidRDefault="001E3879" w:rsidP="000C4EE4">
            <w:pPr>
              <w:spacing w:before="40" w:after="40"/>
              <w:jc w:val="center"/>
              <w:rPr>
                <w:rFonts w:ascii="Arial" w:hAnsi="Arial" w:cs="Arial"/>
                <w:sz w:val="24"/>
                <w:szCs w:val="24"/>
              </w:rPr>
            </w:pPr>
            <w:r>
              <w:rPr>
                <w:rFonts w:ascii="Arial" w:hAnsi="Arial" w:cs="Arial"/>
                <w:sz w:val="24"/>
                <w:szCs w:val="24"/>
              </w:rPr>
              <w:t>11000</w:t>
            </w:r>
          </w:p>
        </w:tc>
        <w:tc>
          <w:tcPr>
            <w:tcW w:w="1530" w:type="dxa"/>
          </w:tcPr>
          <w:p w14:paraId="35011973" w14:textId="7FDF67A0" w:rsidR="006430AE" w:rsidRPr="005162DE" w:rsidRDefault="006308A3" w:rsidP="000C4EE4">
            <w:pPr>
              <w:spacing w:before="40" w:after="40"/>
              <w:jc w:val="center"/>
              <w:rPr>
                <w:rFonts w:ascii="Arial" w:hAnsi="Arial" w:cs="Arial"/>
                <w:sz w:val="24"/>
                <w:szCs w:val="24"/>
              </w:rPr>
            </w:pPr>
            <w:r>
              <w:rPr>
                <w:rFonts w:ascii="Arial" w:hAnsi="Arial" w:cs="Arial"/>
                <w:sz w:val="24"/>
                <w:szCs w:val="24"/>
              </w:rPr>
              <w:t>n/a</w:t>
            </w:r>
          </w:p>
        </w:tc>
        <w:tc>
          <w:tcPr>
            <w:tcW w:w="900" w:type="dxa"/>
          </w:tcPr>
          <w:p w14:paraId="063A120B" w14:textId="2E2B4115" w:rsidR="006430AE" w:rsidRPr="005162DE" w:rsidRDefault="009607F9" w:rsidP="000C4EE4">
            <w:pPr>
              <w:spacing w:before="40" w:after="40"/>
              <w:jc w:val="center"/>
              <w:rPr>
                <w:rFonts w:ascii="Arial" w:hAnsi="Arial" w:cs="Arial"/>
                <w:sz w:val="24"/>
                <w:szCs w:val="24"/>
              </w:rPr>
            </w:pPr>
            <w:r>
              <w:rPr>
                <w:rFonts w:ascii="Arial" w:hAnsi="Arial" w:cs="Arial"/>
                <w:sz w:val="24"/>
                <w:szCs w:val="24"/>
              </w:rPr>
              <w:t>[</w:t>
            </w:r>
            <w:r w:rsidR="006E4299">
              <w:rPr>
                <w:rFonts w:ascii="Arial" w:hAnsi="Arial" w:cs="Arial"/>
                <w:sz w:val="24"/>
                <w:szCs w:val="24"/>
              </w:rPr>
              <w:t>300</w:t>
            </w:r>
            <w:r>
              <w:rPr>
                <w:rFonts w:ascii="Arial" w:hAnsi="Arial" w:cs="Arial"/>
                <w:sz w:val="24"/>
                <w:szCs w:val="24"/>
              </w:rPr>
              <w:t>]</w:t>
            </w:r>
          </w:p>
        </w:tc>
        <w:tc>
          <w:tcPr>
            <w:tcW w:w="1170" w:type="dxa"/>
          </w:tcPr>
          <w:p w14:paraId="7CD2EB7C" w14:textId="07AABE2A" w:rsidR="006430AE" w:rsidRPr="005162DE" w:rsidRDefault="00C3250D" w:rsidP="000C4EE4">
            <w:pPr>
              <w:spacing w:before="40" w:after="40"/>
              <w:jc w:val="center"/>
              <w:rPr>
                <w:rFonts w:ascii="Arial" w:hAnsi="Arial" w:cs="Arial"/>
                <w:sz w:val="24"/>
                <w:szCs w:val="24"/>
              </w:rPr>
            </w:pPr>
            <w:r>
              <w:rPr>
                <w:rFonts w:ascii="Arial" w:hAnsi="Arial" w:cs="Arial"/>
                <w:sz w:val="24"/>
                <w:szCs w:val="24"/>
              </w:rPr>
              <w:t>n/a</w:t>
            </w:r>
          </w:p>
        </w:tc>
        <w:tc>
          <w:tcPr>
            <w:tcW w:w="2291" w:type="dxa"/>
          </w:tcPr>
          <w:p w14:paraId="42A0FCCB" w14:textId="53BC3607" w:rsidR="006430AE" w:rsidRPr="005162DE" w:rsidRDefault="009D0263" w:rsidP="000C4EE4">
            <w:pPr>
              <w:spacing w:before="40" w:after="40"/>
              <w:rPr>
                <w:rFonts w:ascii="Arial" w:hAnsi="Arial" w:cs="Arial"/>
                <w:sz w:val="24"/>
                <w:szCs w:val="24"/>
              </w:rPr>
            </w:pPr>
            <w:r w:rsidRPr="003177B2">
              <w:rPr>
                <w:rFonts w:ascii="Arial" w:hAnsi="Arial" w:cs="Arial"/>
                <w:sz w:val="24"/>
                <w:szCs w:val="24"/>
              </w:rPr>
              <w:t>Leaching from natural deposits; industrial wastes</w:t>
            </w:r>
          </w:p>
        </w:tc>
      </w:tr>
      <w:tr w:rsidR="00541D08" w:rsidRPr="005162DE" w14:paraId="70A10264" w14:textId="77777777" w:rsidTr="002D3FB5">
        <w:trPr>
          <w:trHeight w:val="432"/>
        </w:trPr>
        <w:tc>
          <w:tcPr>
            <w:tcW w:w="2245" w:type="dxa"/>
          </w:tcPr>
          <w:p w14:paraId="22DDB6E2" w14:textId="198EC403" w:rsidR="00541D08" w:rsidRDefault="00541D08" w:rsidP="002C32A2">
            <w:pPr>
              <w:spacing w:before="40" w:after="40"/>
              <w:rPr>
                <w:rFonts w:ascii="Arial" w:hAnsi="Arial" w:cs="Arial"/>
                <w:sz w:val="24"/>
                <w:szCs w:val="24"/>
              </w:rPr>
            </w:pPr>
            <w:r>
              <w:rPr>
                <w:rFonts w:ascii="Arial" w:hAnsi="Arial" w:cs="Arial"/>
                <w:sz w:val="24"/>
                <w:szCs w:val="24"/>
              </w:rPr>
              <w:t>Odor</w:t>
            </w:r>
            <w:r w:rsidR="00526650">
              <w:rPr>
                <w:rFonts w:ascii="Arial" w:hAnsi="Arial" w:cs="Arial"/>
                <w:sz w:val="24"/>
                <w:szCs w:val="24"/>
              </w:rPr>
              <w:t xml:space="preserve"> (TON)</w:t>
            </w:r>
          </w:p>
        </w:tc>
        <w:tc>
          <w:tcPr>
            <w:tcW w:w="1440" w:type="dxa"/>
          </w:tcPr>
          <w:p w14:paraId="2EBDC934" w14:textId="3B352BE9" w:rsidR="00541D08" w:rsidRPr="005162DE" w:rsidRDefault="00C3250D" w:rsidP="000C4EE4">
            <w:pPr>
              <w:spacing w:before="40" w:after="40"/>
              <w:jc w:val="center"/>
              <w:rPr>
                <w:rFonts w:ascii="Arial" w:hAnsi="Arial" w:cs="Arial"/>
                <w:sz w:val="24"/>
                <w:szCs w:val="24"/>
              </w:rPr>
            </w:pPr>
            <w:r>
              <w:rPr>
                <w:rFonts w:ascii="Arial" w:hAnsi="Arial" w:cs="Arial"/>
                <w:sz w:val="24"/>
                <w:szCs w:val="24"/>
              </w:rPr>
              <w:t>3/28/2013</w:t>
            </w:r>
          </w:p>
        </w:tc>
        <w:tc>
          <w:tcPr>
            <w:tcW w:w="1260" w:type="dxa"/>
          </w:tcPr>
          <w:p w14:paraId="41DCA635" w14:textId="28212D22" w:rsidR="00541D08" w:rsidRPr="005162DE" w:rsidRDefault="00D16FA6" w:rsidP="000C4EE4">
            <w:pPr>
              <w:spacing w:before="40" w:after="40"/>
              <w:jc w:val="center"/>
              <w:rPr>
                <w:rFonts w:ascii="Arial" w:hAnsi="Arial" w:cs="Arial"/>
                <w:sz w:val="24"/>
                <w:szCs w:val="24"/>
              </w:rPr>
            </w:pPr>
            <w:r>
              <w:rPr>
                <w:rFonts w:ascii="Arial" w:hAnsi="Arial" w:cs="Arial"/>
                <w:sz w:val="24"/>
                <w:szCs w:val="24"/>
              </w:rPr>
              <w:t>1.3</w:t>
            </w:r>
          </w:p>
        </w:tc>
        <w:tc>
          <w:tcPr>
            <w:tcW w:w="1530" w:type="dxa"/>
          </w:tcPr>
          <w:p w14:paraId="48E122AF" w14:textId="7DD604F4" w:rsidR="00541D08" w:rsidRPr="005162DE" w:rsidRDefault="00C058B4" w:rsidP="000C4EE4">
            <w:pPr>
              <w:spacing w:before="40" w:after="40"/>
              <w:jc w:val="center"/>
              <w:rPr>
                <w:rFonts w:ascii="Arial" w:hAnsi="Arial" w:cs="Arial"/>
                <w:sz w:val="24"/>
                <w:szCs w:val="24"/>
              </w:rPr>
            </w:pPr>
            <w:r>
              <w:rPr>
                <w:rFonts w:ascii="Arial" w:hAnsi="Arial" w:cs="Arial"/>
                <w:sz w:val="24"/>
                <w:szCs w:val="24"/>
              </w:rPr>
              <w:t>n/a</w:t>
            </w:r>
          </w:p>
        </w:tc>
        <w:tc>
          <w:tcPr>
            <w:tcW w:w="900" w:type="dxa"/>
          </w:tcPr>
          <w:p w14:paraId="7FFC6ED5" w14:textId="7BB6108A" w:rsidR="00541D08" w:rsidRPr="005162DE" w:rsidRDefault="009607F9" w:rsidP="000C4EE4">
            <w:pPr>
              <w:spacing w:before="40" w:after="40"/>
              <w:jc w:val="center"/>
              <w:rPr>
                <w:rFonts w:ascii="Arial" w:hAnsi="Arial" w:cs="Arial"/>
                <w:sz w:val="24"/>
                <w:szCs w:val="24"/>
              </w:rPr>
            </w:pPr>
            <w:r>
              <w:rPr>
                <w:rFonts w:ascii="Arial" w:hAnsi="Arial" w:cs="Arial"/>
                <w:sz w:val="24"/>
                <w:szCs w:val="24"/>
              </w:rPr>
              <w:t>[</w:t>
            </w:r>
            <w:r w:rsidR="00165A72">
              <w:rPr>
                <w:rFonts w:ascii="Arial" w:hAnsi="Arial" w:cs="Arial"/>
                <w:sz w:val="24"/>
                <w:szCs w:val="24"/>
              </w:rPr>
              <w:t>3</w:t>
            </w:r>
            <w:r>
              <w:rPr>
                <w:rFonts w:ascii="Arial" w:hAnsi="Arial" w:cs="Arial"/>
                <w:sz w:val="24"/>
                <w:szCs w:val="24"/>
              </w:rPr>
              <w:t>]</w:t>
            </w:r>
          </w:p>
        </w:tc>
        <w:tc>
          <w:tcPr>
            <w:tcW w:w="1170" w:type="dxa"/>
          </w:tcPr>
          <w:p w14:paraId="1234EABA" w14:textId="7001384B" w:rsidR="00541D08" w:rsidRPr="005162DE" w:rsidRDefault="00165A72" w:rsidP="000C4EE4">
            <w:pPr>
              <w:spacing w:before="40" w:after="40"/>
              <w:jc w:val="center"/>
              <w:rPr>
                <w:rFonts w:ascii="Arial" w:hAnsi="Arial" w:cs="Arial"/>
                <w:sz w:val="24"/>
                <w:szCs w:val="24"/>
              </w:rPr>
            </w:pPr>
            <w:r>
              <w:rPr>
                <w:rFonts w:ascii="Arial" w:hAnsi="Arial" w:cs="Arial"/>
                <w:sz w:val="24"/>
                <w:szCs w:val="24"/>
              </w:rPr>
              <w:t>n/a</w:t>
            </w:r>
          </w:p>
        </w:tc>
        <w:tc>
          <w:tcPr>
            <w:tcW w:w="2291" w:type="dxa"/>
          </w:tcPr>
          <w:p w14:paraId="131D931A" w14:textId="4F6AB5A8" w:rsidR="00541D08" w:rsidRPr="005162DE" w:rsidRDefault="00F03385" w:rsidP="000C4EE4">
            <w:pPr>
              <w:spacing w:before="40" w:after="40"/>
              <w:rPr>
                <w:rFonts w:ascii="Arial" w:hAnsi="Arial" w:cs="Arial"/>
                <w:sz w:val="24"/>
                <w:szCs w:val="24"/>
              </w:rPr>
            </w:pPr>
            <w:proofErr w:type="gramStart"/>
            <w:r w:rsidRPr="003177B2">
              <w:rPr>
                <w:rFonts w:ascii="Arial" w:hAnsi="Arial" w:cs="Arial"/>
                <w:sz w:val="24"/>
                <w:szCs w:val="24"/>
              </w:rPr>
              <w:t>Naturally-occurring</w:t>
            </w:r>
            <w:proofErr w:type="gramEnd"/>
            <w:r w:rsidRPr="003177B2">
              <w:rPr>
                <w:rFonts w:ascii="Arial" w:hAnsi="Arial" w:cs="Arial"/>
                <w:sz w:val="24"/>
                <w:szCs w:val="24"/>
              </w:rPr>
              <w:t xml:space="preserve"> organic materials</w:t>
            </w:r>
          </w:p>
        </w:tc>
      </w:tr>
      <w:tr w:rsidR="00541D08" w:rsidRPr="005162DE" w14:paraId="7DBFD9B0" w14:textId="77777777" w:rsidTr="002D3FB5">
        <w:trPr>
          <w:trHeight w:val="432"/>
        </w:trPr>
        <w:tc>
          <w:tcPr>
            <w:tcW w:w="2245" w:type="dxa"/>
          </w:tcPr>
          <w:p w14:paraId="0D815F08" w14:textId="17D5280D" w:rsidR="00541D08" w:rsidRDefault="00541D08" w:rsidP="002C32A2">
            <w:pPr>
              <w:spacing w:before="40" w:after="40"/>
              <w:rPr>
                <w:rFonts w:ascii="Arial" w:hAnsi="Arial" w:cs="Arial"/>
                <w:sz w:val="24"/>
                <w:szCs w:val="24"/>
              </w:rPr>
            </w:pPr>
            <w:r>
              <w:rPr>
                <w:rFonts w:ascii="Arial" w:hAnsi="Arial" w:cs="Arial"/>
                <w:sz w:val="24"/>
                <w:szCs w:val="24"/>
              </w:rPr>
              <w:t>pH</w:t>
            </w:r>
          </w:p>
        </w:tc>
        <w:tc>
          <w:tcPr>
            <w:tcW w:w="1440" w:type="dxa"/>
          </w:tcPr>
          <w:p w14:paraId="37277D17" w14:textId="7750B14A" w:rsidR="00541D08" w:rsidRPr="005162DE" w:rsidRDefault="00165A72" w:rsidP="000C4EE4">
            <w:pPr>
              <w:spacing w:before="40" w:after="40"/>
              <w:jc w:val="center"/>
              <w:rPr>
                <w:rFonts w:ascii="Arial" w:hAnsi="Arial" w:cs="Arial"/>
                <w:sz w:val="24"/>
                <w:szCs w:val="24"/>
              </w:rPr>
            </w:pPr>
            <w:r>
              <w:rPr>
                <w:rFonts w:ascii="Arial" w:hAnsi="Arial" w:cs="Arial"/>
                <w:sz w:val="24"/>
                <w:szCs w:val="24"/>
              </w:rPr>
              <w:t>7/29/2021</w:t>
            </w:r>
          </w:p>
        </w:tc>
        <w:tc>
          <w:tcPr>
            <w:tcW w:w="1260" w:type="dxa"/>
          </w:tcPr>
          <w:p w14:paraId="00F6A444" w14:textId="489BCE1D" w:rsidR="00541D08" w:rsidRPr="005162DE" w:rsidRDefault="00165A72" w:rsidP="000C4EE4">
            <w:pPr>
              <w:spacing w:before="40" w:after="40"/>
              <w:jc w:val="center"/>
              <w:rPr>
                <w:rFonts w:ascii="Arial" w:hAnsi="Arial" w:cs="Arial"/>
                <w:sz w:val="24"/>
                <w:szCs w:val="24"/>
              </w:rPr>
            </w:pPr>
            <w:r>
              <w:rPr>
                <w:rFonts w:ascii="Arial" w:hAnsi="Arial" w:cs="Arial"/>
                <w:sz w:val="24"/>
                <w:szCs w:val="24"/>
              </w:rPr>
              <w:t>5.5</w:t>
            </w:r>
          </w:p>
        </w:tc>
        <w:tc>
          <w:tcPr>
            <w:tcW w:w="1530" w:type="dxa"/>
          </w:tcPr>
          <w:p w14:paraId="11086E11" w14:textId="6B82CFAF" w:rsidR="00541D08" w:rsidRPr="005162DE" w:rsidRDefault="00EB1812" w:rsidP="000C4EE4">
            <w:pPr>
              <w:spacing w:before="40" w:after="40"/>
              <w:jc w:val="center"/>
              <w:rPr>
                <w:rFonts w:ascii="Arial" w:hAnsi="Arial" w:cs="Arial"/>
                <w:sz w:val="24"/>
                <w:szCs w:val="24"/>
              </w:rPr>
            </w:pPr>
            <w:r>
              <w:rPr>
                <w:rFonts w:ascii="Arial" w:hAnsi="Arial" w:cs="Arial"/>
                <w:sz w:val="24"/>
                <w:szCs w:val="24"/>
              </w:rPr>
              <w:t>5.5-7.6</w:t>
            </w:r>
          </w:p>
        </w:tc>
        <w:tc>
          <w:tcPr>
            <w:tcW w:w="900" w:type="dxa"/>
          </w:tcPr>
          <w:p w14:paraId="0B733FD9" w14:textId="73C9A585" w:rsidR="00541D08" w:rsidRPr="005162DE" w:rsidRDefault="009607F9" w:rsidP="000C4EE4">
            <w:pPr>
              <w:spacing w:before="40" w:after="40"/>
              <w:jc w:val="center"/>
              <w:rPr>
                <w:rFonts w:ascii="Arial" w:hAnsi="Arial" w:cs="Arial"/>
                <w:sz w:val="24"/>
                <w:szCs w:val="24"/>
              </w:rPr>
            </w:pPr>
            <w:r>
              <w:rPr>
                <w:rFonts w:ascii="Arial" w:hAnsi="Arial" w:cs="Arial"/>
                <w:sz w:val="24"/>
                <w:szCs w:val="24"/>
              </w:rPr>
              <w:t>[</w:t>
            </w:r>
            <w:r w:rsidR="00D83A59">
              <w:rPr>
                <w:rFonts w:ascii="Arial" w:hAnsi="Arial" w:cs="Arial"/>
                <w:sz w:val="24"/>
                <w:szCs w:val="24"/>
              </w:rPr>
              <w:t>6.5-8.5</w:t>
            </w:r>
            <w:r>
              <w:rPr>
                <w:rFonts w:ascii="Arial" w:hAnsi="Arial" w:cs="Arial"/>
                <w:sz w:val="24"/>
                <w:szCs w:val="24"/>
              </w:rPr>
              <w:t>]</w:t>
            </w:r>
          </w:p>
        </w:tc>
        <w:tc>
          <w:tcPr>
            <w:tcW w:w="1170" w:type="dxa"/>
          </w:tcPr>
          <w:p w14:paraId="5F651340" w14:textId="15E429C6" w:rsidR="00541D08" w:rsidRPr="005162DE" w:rsidRDefault="00D83A59" w:rsidP="000C4EE4">
            <w:pPr>
              <w:spacing w:before="40" w:after="40"/>
              <w:jc w:val="center"/>
              <w:rPr>
                <w:rFonts w:ascii="Arial" w:hAnsi="Arial" w:cs="Arial"/>
                <w:sz w:val="24"/>
                <w:szCs w:val="24"/>
              </w:rPr>
            </w:pPr>
            <w:r>
              <w:rPr>
                <w:rFonts w:ascii="Arial" w:hAnsi="Arial" w:cs="Arial"/>
                <w:sz w:val="24"/>
                <w:szCs w:val="24"/>
              </w:rPr>
              <w:t>n/a</w:t>
            </w:r>
          </w:p>
        </w:tc>
        <w:tc>
          <w:tcPr>
            <w:tcW w:w="2291" w:type="dxa"/>
          </w:tcPr>
          <w:p w14:paraId="43A07546" w14:textId="7C9B5ADA" w:rsidR="00541D08" w:rsidRPr="005162DE" w:rsidRDefault="00BC0DD9" w:rsidP="000C4EE4">
            <w:pPr>
              <w:spacing w:before="40" w:after="40"/>
              <w:rPr>
                <w:rFonts w:ascii="Arial" w:hAnsi="Arial" w:cs="Arial"/>
                <w:sz w:val="24"/>
                <w:szCs w:val="24"/>
              </w:rPr>
            </w:pPr>
            <w:r w:rsidRPr="00BC0DD9">
              <w:rPr>
                <w:rFonts w:ascii="Arial" w:hAnsi="Arial" w:cs="Arial"/>
                <w:sz w:val="24"/>
                <w:szCs w:val="24"/>
              </w:rPr>
              <w:t>The pH of water is a measure of the acid–base equilibrium and, in most natural waters, is controlled by the carbon dioxide–bicarbonate–carbonate equilibrium.</w:t>
            </w:r>
          </w:p>
        </w:tc>
      </w:tr>
      <w:tr w:rsidR="00CC7928" w:rsidRPr="005162DE" w14:paraId="47660958" w14:textId="77777777" w:rsidTr="002D3FB5">
        <w:trPr>
          <w:trHeight w:val="432"/>
        </w:trPr>
        <w:tc>
          <w:tcPr>
            <w:tcW w:w="2245" w:type="dxa"/>
          </w:tcPr>
          <w:p w14:paraId="58353937" w14:textId="4302DC12" w:rsidR="00CC7928" w:rsidRDefault="00CC7928" w:rsidP="002C32A2">
            <w:pPr>
              <w:spacing w:before="40" w:after="40"/>
              <w:rPr>
                <w:rFonts w:ascii="Arial" w:hAnsi="Arial" w:cs="Arial"/>
                <w:sz w:val="24"/>
                <w:szCs w:val="24"/>
              </w:rPr>
            </w:pPr>
            <w:r>
              <w:rPr>
                <w:rFonts w:ascii="Arial" w:hAnsi="Arial" w:cs="Arial"/>
                <w:sz w:val="24"/>
                <w:szCs w:val="24"/>
              </w:rPr>
              <w:t>Sulfate</w:t>
            </w:r>
            <w:r w:rsidR="003E6AE9">
              <w:rPr>
                <w:rFonts w:ascii="Arial" w:hAnsi="Arial" w:cs="Arial"/>
                <w:sz w:val="24"/>
                <w:szCs w:val="24"/>
              </w:rPr>
              <w:t xml:space="preserve"> (mg/L)</w:t>
            </w:r>
          </w:p>
        </w:tc>
        <w:tc>
          <w:tcPr>
            <w:tcW w:w="1440" w:type="dxa"/>
          </w:tcPr>
          <w:p w14:paraId="0CE0DCA2" w14:textId="119279CE" w:rsidR="00CC7928" w:rsidRPr="005162DE" w:rsidRDefault="002165A5" w:rsidP="000C4EE4">
            <w:pPr>
              <w:spacing w:before="40" w:after="40"/>
              <w:jc w:val="center"/>
              <w:rPr>
                <w:rFonts w:ascii="Arial" w:hAnsi="Arial" w:cs="Arial"/>
                <w:sz w:val="24"/>
                <w:szCs w:val="24"/>
              </w:rPr>
            </w:pPr>
            <w:r>
              <w:rPr>
                <w:rFonts w:ascii="Arial" w:hAnsi="Arial" w:cs="Arial"/>
                <w:sz w:val="24"/>
                <w:szCs w:val="24"/>
              </w:rPr>
              <w:t>7/29/2021</w:t>
            </w:r>
          </w:p>
        </w:tc>
        <w:tc>
          <w:tcPr>
            <w:tcW w:w="1260" w:type="dxa"/>
          </w:tcPr>
          <w:p w14:paraId="297CEAAD" w14:textId="604C1F7C" w:rsidR="00CC7928" w:rsidRPr="005162DE" w:rsidRDefault="00917267" w:rsidP="000C4EE4">
            <w:pPr>
              <w:spacing w:before="40" w:after="40"/>
              <w:jc w:val="center"/>
              <w:rPr>
                <w:rFonts w:ascii="Arial" w:hAnsi="Arial" w:cs="Arial"/>
                <w:sz w:val="24"/>
                <w:szCs w:val="24"/>
              </w:rPr>
            </w:pPr>
            <w:r>
              <w:rPr>
                <w:rFonts w:ascii="Arial" w:hAnsi="Arial" w:cs="Arial"/>
                <w:sz w:val="24"/>
                <w:szCs w:val="24"/>
              </w:rPr>
              <w:t>34</w:t>
            </w:r>
          </w:p>
        </w:tc>
        <w:tc>
          <w:tcPr>
            <w:tcW w:w="1530" w:type="dxa"/>
          </w:tcPr>
          <w:p w14:paraId="3843AEB0" w14:textId="59200304" w:rsidR="00CC7928" w:rsidRPr="005162DE" w:rsidRDefault="003E14AC" w:rsidP="000C4EE4">
            <w:pPr>
              <w:spacing w:before="40" w:after="40"/>
              <w:jc w:val="center"/>
              <w:rPr>
                <w:rFonts w:ascii="Arial" w:hAnsi="Arial" w:cs="Arial"/>
                <w:sz w:val="24"/>
                <w:szCs w:val="24"/>
              </w:rPr>
            </w:pPr>
            <w:r>
              <w:rPr>
                <w:rFonts w:ascii="Arial" w:hAnsi="Arial" w:cs="Arial"/>
                <w:sz w:val="24"/>
                <w:szCs w:val="24"/>
              </w:rPr>
              <w:t>21-34</w:t>
            </w:r>
          </w:p>
        </w:tc>
        <w:tc>
          <w:tcPr>
            <w:tcW w:w="900" w:type="dxa"/>
          </w:tcPr>
          <w:p w14:paraId="1791667D" w14:textId="38C04ED5" w:rsidR="00CC7928" w:rsidRPr="005162DE" w:rsidRDefault="009607F9" w:rsidP="000C4EE4">
            <w:pPr>
              <w:spacing w:before="40" w:after="40"/>
              <w:jc w:val="center"/>
              <w:rPr>
                <w:rFonts w:ascii="Arial" w:hAnsi="Arial" w:cs="Arial"/>
                <w:sz w:val="24"/>
                <w:szCs w:val="24"/>
              </w:rPr>
            </w:pPr>
            <w:r>
              <w:rPr>
                <w:rFonts w:ascii="Arial" w:hAnsi="Arial" w:cs="Arial"/>
                <w:sz w:val="24"/>
                <w:szCs w:val="24"/>
              </w:rPr>
              <w:t>[</w:t>
            </w:r>
            <w:r w:rsidR="00007CD7">
              <w:rPr>
                <w:rFonts w:ascii="Arial" w:hAnsi="Arial" w:cs="Arial"/>
                <w:sz w:val="24"/>
                <w:szCs w:val="24"/>
              </w:rPr>
              <w:t>500</w:t>
            </w:r>
            <w:r>
              <w:rPr>
                <w:rFonts w:ascii="Arial" w:hAnsi="Arial" w:cs="Arial"/>
                <w:sz w:val="24"/>
                <w:szCs w:val="24"/>
              </w:rPr>
              <w:t>]</w:t>
            </w:r>
          </w:p>
        </w:tc>
        <w:tc>
          <w:tcPr>
            <w:tcW w:w="1170" w:type="dxa"/>
          </w:tcPr>
          <w:p w14:paraId="40158700" w14:textId="56C985C8" w:rsidR="00CC7928" w:rsidRPr="005162DE" w:rsidRDefault="009B20CC" w:rsidP="000C4EE4">
            <w:pPr>
              <w:spacing w:before="40" w:after="40"/>
              <w:jc w:val="center"/>
              <w:rPr>
                <w:rFonts w:ascii="Arial" w:hAnsi="Arial" w:cs="Arial"/>
                <w:sz w:val="24"/>
                <w:szCs w:val="24"/>
              </w:rPr>
            </w:pPr>
            <w:r>
              <w:rPr>
                <w:rFonts w:ascii="Arial" w:hAnsi="Arial" w:cs="Arial"/>
                <w:sz w:val="24"/>
                <w:szCs w:val="24"/>
              </w:rPr>
              <w:t>n/a</w:t>
            </w:r>
          </w:p>
        </w:tc>
        <w:tc>
          <w:tcPr>
            <w:tcW w:w="2291" w:type="dxa"/>
          </w:tcPr>
          <w:p w14:paraId="14E8F0AE" w14:textId="5D1419F4" w:rsidR="00CC7928" w:rsidRPr="005162DE" w:rsidRDefault="00A43DD8" w:rsidP="000C4EE4">
            <w:pPr>
              <w:spacing w:before="40" w:after="40"/>
              <w:rPr>
                <w:rFonts w:ascii="Arial" w:hAnsi="Arial" w:cs="Arial"/>
                <w:sz w:val="24"/>
                <w:szCs w:val="24"/>
              </w:rPr>
            </w:pPr>
            <w:r w:rsidRPr="003177B2">
              <w:rPr>
                <w:rFonts w:ascii="Arial" w:hAnsi="Arial" w:cs="Arial"/>
                <w:sz w:val="24"/>
                <w:szCs w:val="24"/>
              </w:rPr>
              <w:t>Runoff/leaching from natural deposits; industrial wastes</w:t>
            </w:r>
            <w:r w:rsidR="00724526" w:rsidRPr="00724526">
              <w:rPr>
                <w:rFonts w:ascii="Arial" w:hAnsi="Arial" w:cs="Arial"/>
                <w:sz w:val="24"/>
                <w:szCs w:val="24"/>
              </w:rPr>
              <w:t> </w:t>
            </w:r>
          </w:p>
        </w:tc>
      </w:tr>
    </w:tbl>
    <w:p w14:paraId="69D3A731" w14:textId="7ADAC1FE" w:rsidR="005D3708" w:rsidRPr="005162DE" w:rsidRDefault="005D3708" w:rsidP="00875407">
      <w:pPr>
        <w:pStyle w:val="Caption"/>
        <w:widowControl w:val="0"/>
      </w:pPr>
      <w:r w:rsidRPr="005162DE">
        <w:t xml:space="preserve">Table </w:t>
      </w:r>
      <w:r w:rsidR="00E279F6">
        <w:fldChar w:fldCharType="begin"/>
      </w:r>
      <w:r w:rsidR="00E279F6">
        <w:instrText xml:space="preserve"> SEQ Table \* ARABIC </w:instrText>
      </w:r>
      <w:r w:rsidR="00E279F6">
        <w:fldChar w:fldCharType="separate"/>
      </w:r>
      <w:r w:rsidR="00883E1D">
        <w:rPr>
          <w:noProof/>
        </w:rPr>
        <w:t>6</w:t>
      </w:r>
      <w:r w:rsidR="00E279F6">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31FBC5C" w:rsidR="00DA4F32" w:rsidRPr="005162DE" w:rsidRDefault="008F4A22" w:rsidP="00DA4F32">
            <w:pPr>
              <w:spacing w:before="40" w:after="40"/>
              <w:rPr>
                <w:rFonts w:ascii="Arial" w:hAnsi="Arial" w:cs="Arial"/>
                <w:sz w:val="24"/>
                <w:szCs w:val="24"/>
              </w:rPr>
            </w:pPr>
            <w:r>
              <w:rPr>
                <w:rFonts w:ascii="Arial" w:hAnsi="Arial" w:cs="Arial"/>
                <w:sz w:val="24"/>
                <w:szCs w:val="24"/>
              </w:rPr>
              <w:t>Chromium-6</w:t>
            </w:r>
            <w:r w:rsidR="0079065D">
              <w:rPr>
                <w:rFonts w:ascii="Arial" w:hAnsi="Arial" w:cs="Arial"/>
                <w:sz w:val="24"/>
                <w:szCs w:val="24"/>
              </w:rPr>
              <w:t xml:space="preserve"> (ug/L)</w:t>
            </w:r>
          </w:p>
        </w:tc>
        <w:tc>
          <w:tcPr>
            <w:tcW w:w="1440" w:type="dxa"/>
          </w:tcPr>
          <w:p w14:paraId="28190B3D" w14:textId="06E0D93D" w:rsidR="00DA4F32" w:rsidRPr="005162DE" w:rsidRDefault="008F4A22" w:rsidP="00DA4F32">
            <w:pPr>
              <w:spacing w:before="40" w:after="40"/>
              <w:jc w:val="center"/>
              <w:rPr>
                <w:rFonts w:ascii="Arial" w:hAnsi="Arial" w:cs="Arial"/>
                <w:sz w:val="24"/>
                <w:szCs w:val="24"/>
              </w:rPr>
            </w:pPr>
            <w:r>
              <w:rPr>
                <w:rFonts w:ascii="Arial" w:hAnsi="Arial" w:cs="Arial"/>
                <w:sz w:val="24"/>
                <w:szCs w:val="24"/>
              </w:rPr>
              <w:t>4/27/17</w:t>
            </w:r>
          </w:p>
        </w:tc>
        <w:tc>
          <w:tcPr>
            <w:tcW w:w="1350" w:type="dxa"/>
          </w:tcPr>
          <w:p w14:paraId="63D0EACA" w14:textId="2FBDFCBA" w:rsidR="00DA4F32" w:rsidRPr="005162DE" w:rsidRDefault="008F4A22" w:rsidP="00DA4F32">
            <w:pPr>
              <w:spacing w:before="40" w:after="40"/>
              <w:rPr>
                <w:rFonts w:ascii="Arial" w:hAnsi="Arial" w:cs="Arial"/>
                <w:sz w:val="24"/>
                <w:szCs w:val="24"/>
              </w:rPr>
            </w:pPr>
            <w:r>
              <w:rPr>
                <w:rFonts w:ascii="Arial" w:hAnsi="Arial" w:cs="Arial"/>
                <w:sz w:val="24"/>
                <w:szCs w:val="24"/>
              </w:rPr>
              <w:t>0.7</w:t>
            </w:r>
          </w:p>
        </w:tc>
        <w:tc>
          <w:tcPr>
            <w:tcW w:w="1530" w:type="dxa"/>
          </w:tcPr>
          <w:p w14:paraId="60CC3A19" w14:textId="4C20382F" w:rsidR="00DA4F32" w:rsidRPr="005162DE" w:rsidRDefault="0079065D" w:rsidP="00DA4F32">
            <w:pPr>
              <w:spacing w:before="40" w:after="40"/>
              <w:jc w:val="center"/>
              <w:rPr>
                <w:rFonts w:ascii="Arial" w:hAnsi="Arial" w:cs="Arial"/>
                <w:sz w:val="24"/>
                <w:szCs w:val="24"/>
              </w:rPr>
            </w:pPr>
            <w:r>
              <w:rPr>
                <w:rFonts w:ascii="Arial" w:hAnsi="Arial" w:cs="Arial"/>
                <w:sz w:val="24"/>
                <w:szCs w:val="24"/>
              </w:rPr>
              <w:t>0.66-0.70</w:t>
            </w:r>
          </w:p>
        </w:tc>
        <w:tc>
          <w:tcPr>
            <w:tcW w:w="1800" w:type="dxa"/>
          </w:tcPr>
          <w:p w14:paraId="15DDAE72" w14:textId="6A04D512" w:rsidR="00DA4F32" w:rsidRPr="005162DE" w:rsidRDefault="0079065D" w:rsidP="00DA4F32">
            <w:pPr>
              <w:spacing w:before="40" w:after="40"/>
              <w:jc w:val="center"/>
              <w:rPr>
                <w:rFonts w:ascii="Arial" w:hAnsi="Arial" w:cs="Arial"/>
                <w:sz w:val="24"/>
                <w:szCs w:val="24"/>
              </w:rPr>
            </w:pPr>
            <w:r>
              <w:rPr>
                <w:rFonts w:ascii="Arial" w:hAnsi="Arial" w:cs="Arial"/>
                <w:sz w:val="24"/>
                <w:szCs w:val="24"/>
              </w:rPr>
              <w:t>none</w:t>
            </w:r>
          </w:p>
        </w:tc>
        <w:tc>
          <w:tcPr>
            <w:tcW w:w="2471" w:type="dxa"/>
          </w:tcPr>
          <w:p w14:paraId="747A0B53" w14:textId="54E1723B" w:rsidR="00DA4F32" w:rsidRPr="005162DE" w:rsidRDefault="000B1B33" w:rsidP="00DA4F32">
            <w:pPr>
              <w:spacing w:before="40" w:after="40"/>
              <w:rPr>
                <w:rFonts w:ascii="Arial" w:hAnsi="Arial" w:cs="Arial"/>
                <w:sz w:val="24"/>
                <w:szCs w:val="24"/>
              </w:rPr>
            </w:pPr>
            <w:r>
              <w:rPr>
                <w:rFonts w:ascii="Arial" w:hAnsi="Arial" w:cs="Arial"/>
                <w:sz w:val="24"/>
                <w:szCs w:val="24"/>
              </w:rPr>
              <w:t>Cancer</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w:t>
      </w:r>
      <w:r w:rsidRPr="005162DE">
        <w:rPr>
          <w:rFonts w:ascii="Arial" w:hAnsi="Arial" w:cs="Arial"/>
          <w:sz w:val="24"/>
          <w:szCs w:val="24"/>
        </w:rPr>
        <w:lastRenderedPageBreak/>
        <w:t xml:space="preserve">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0C68AB37" w:rsidR="001F503E" w:rsidRPr="005162DE" w:rsidRDefault="009C769E"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267D23F0"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29D8888D"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72FB654F"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316A6A9B"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6C405F" w:rsidRPr="005162DE" w14:paraId="7EAE4A77" w14:textId="77777777" w:rsidTr="002D3FB5">
        <w:trPr>
          <w:trHeight w:val="504"/>
          <w:tblHeader/>
        </w:trPr>
        <w:tc>
          <w:tcPr>
            <w:tcW w:w="2515" w:type="dxa"/>
            <w:tcMar>
              <w:left w:w="58" w:type="dxa"/>
              <w:right w:w="58" w:type="dxa"/>
            </w:tcMar>
          </w:tcPr>
          <w:p w14:paraId="61E1FA68" w14:textId="3DE280C7" w:rsidR="006C405F" w:rsidRPr="005162DE" w:rsidRDefault="006C405F" w:rsidP="006C405F">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1AF5CE1E" w:rsidR="006C405F" w:rsidRPr="005162DE" w:rsidRDefault="006C405F" w:rsidP="006C405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5848968" w:rsidR="006C405F" w:rsidRPr="005162DE" w:rsidRDefault="006C405F" w:rsidP="006C405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06B93DD8" w14:textId="62ABC37C" w:rsidR="006C405F" w:rsidRPr="005162DE" w:rsidRDefault="006C405F" w:rsidP="006C405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6505E408" w:rsidR="006C405F" w:rsidRPr="005162DE" w:rsidRDefault="006C405F" w:rsidP="006C405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4E6135A4" w:rsidR="006C405F" w:rsidRPr="005162DE" w:rsidRDefault="006C405F" w:rsidP="006C405F">
            <w:pPr>
              <w:spacing w:before="40" w:after="40"/>
              <w:rPr>
                <w:rFonts w:ascii="Arial" w:hAnsi="Arial" w:cs="Arial"/>
                <w:sz w:val="24"/>
                <w:szCs w:val="24"/>
              </w:rPr>
            </w:pPr>
            <w:r w:rsidRPr="005F082E">
              <w:rPr>
                <w:rFonts w:ascii="Arial" w:hAnsi="Arial" w:cs="Arial"/>
                <w:sz w:val="24"/>
                <w:szCs w:val="24"/>
              </w:rPr>
              <w:t>Human and animal fecal waste</w:t>
            </w:r>
          </w:p>
        </w:tc>
      </w:tr>
      <w:tr w:rsidR="006C405F" w:rsidRPr="005162DE" w14:paraId="2798A494" w14:textId="77777777" w:rsidTr="002D3FB5">
        <w:trPr>
          <w:trHeight w:val="504"/>
          <w:tblHeader/>
        </w:trPr>
        <w:tc>
          <w:tcPr>
            <w:tcW w:w="2515" w:type="dxa"/>
            <w:tcMar>
              <w:left w:w="58" w:type="dxa"/>
              <w:right w:w="58" w:type="dxa"/>
            </w:tcMar>
          </w:tcPr>
          <w:p w14:paraId="7F6BABE4" w14:textId="60934251" w:rsidR="006C405F" w:rsidRPr="005162DE" w:rsidRDefault="006C405F" w:rsidP="006C405F">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730EC8FF" w:rsidR="006C405F" w:rsidRPr="005162DE" w:rsidRDefault="006C405F" w:rsidP="006C405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0B06BE35" w:rsidR="006C405F" w:rsidRPr="005162DE" w:rsidRDefault="006C405F" w:rsidP="006C405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69BF1501" w:rsidR="006C405F" w:rsidRPr="005162DE" w:rsidRDefault="006C405F" w:rsidP="006C405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24B752A3" w:rsidR="006C405F" w:rsidRPr="005162DE" w:rsidRDefault="006C405F" w:rsidP="006C405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57A04EA6" w:rsidR="006C405F" w:rsidRPr="005162DE" w:rsidRDefault="006C405F" w:rsidP="006C405F">
            <w:pPr>
              <w:spacing w:before="40" w:after="40"/>
              <w:rPr>
                <w:rFonts w:ascii="Arial" w:hAnsi="Arial" w:cs="Arial"/>
                <w:sz w:val="24"/>
                <w:szCs w:val="24"/>
              </w:rPr>
            </w:pPr>
            <w:r w:rsidRPr="005F082E">
              <w:rPr>
                <w:rFonts w:ascii="Arial" w:hAnsi="Arial" w:cs="Arial"/>
                <w:sz w:val="24"/>
                <w:szCs w:val="24"/>
              </w:rPr>
              <w:t>Human and animal fecal waste</w:t>
            </w:r>
          </w:p>
        </w:tc>
      </w:tr>
      <w:tr w:rsidR="006C405F" w:rsidRPr="005162DE" w14:paraId="317EBD70" w14:textId="77777777" w:rsidTr="002D3FB5">
        <w:trPr>
          <w:trHeight w:val="504"/>
          <w:tblHeader/>
        </w:trPr>
        <w:tc>
          <w:tcPr>
            <w:tcW w:w="2515" w:type="dxa"/>
            <w:tcMar>
              <w:left w:w="58" w:type="dxa"/>
              <w:right w:w="58" w:type="dxa"/>
            </w:tcMar>
          </w:tcPr>
          <w:p w14:paraId="25EE85CD" w14:textId="69D90CFB" w:rsidR="006C405F" w:rsidRPr="005162DE" w:rsidRDefault="006C405F" w:rsidP="006C405F">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4C63C486" w:rsidR="006C405F" w:rsidRPr="005162DE" w:rsidRDefault="006C405F" w:rsidP="006C405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0CA8CA65" w14:textId="3A90562A" w:rsidR="006C405F" w:rsidRPr="005162DE" w:rsidRDefault="006C405F" w:rsidP="006C405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EAA985C" w:rsidR="006C405F" w:rsidRPr="005162DE" w:rsidRDefault="006C405F" w:rsidP="006C405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3D0CFB38" w:rsidR="006C405F" w:rsidRPr="005162DE" w:rsidRDefault="006C405F" w:rsidP="006C405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60D608E2" w:rsidR="006C405F" w:rsidRPr="005162DE" w:rsidRDefault="006C405F" w:rsidP="006C405F">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lastRenderedPageBreak/>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389940AE"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A40247">
              <w:rPr>
                <w:rFonts w:ascii="Arial" w:hAnsi="Arial" w:cs="Arial"/>
                <w:sz w:val="24"/>
                <w:szCs w:val="24"/>
              </w:rPr>
              <w:t>None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13B40789"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A40247">
              <w:rPr>
                <w:rFonts w:ascii="Arial" w:hAnsi="Arial" w:cs="Arial"/>
                <w:sz w:val="24"/>
                <w:szCs w:val="24"/>
              </w:rPr>
              <w:t>None</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59ACB389" w:rsidR="0087640F" w:rsidRPr="005162DE" w:rsidRDefault="007040F3"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07A0DCB1"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412A1CD5"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4E0C190E"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57C224D6" w:rsidR="0087640F" w:rsidRPr="005162DE" w:rsidRDefault="0087640F" w:rsidP="00B47ED5">
            <w:pPr>
              <w:keepNext/>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3C302B9B" w:rsidR="00E80EE7" w:rsidRPr="005162DE" w:rsidRDefault="00AB513D" w:rsidP="001B4F20">
            <w:pPr>
              <w:pStyle w:val="BodyText"/>
              <w:keepNext/>
              <w:spacing w:before="40" w:after="40"/>
              <w:jc w:val="left"/>
              <w:rPr>
                <w:rFonts w:ascii="Arial" w:hAnsi="Arial" w:cs="Arial"/>
                <w:sz w:val="24"/>
                <w:szCs w:val="24"/>
              </w:rPr>
            </w:pPr>
            <w:r>
              <w:rPr>
                <w:rFonts w:ascii="Arial" w:hAnsi="Arial" w:cs="Arial"/>
                <w:sz w:val="24"/>
                <w:szCs w:val="24"/>
              </w:rPr>
              <w:t xml:space="preserve">Filtration </w:t>
            </w:r>
          </w:p>
        </w:tc>
      </w:tr>
      <w:tr w:rsidR="005162DE" w:rsidRPr="005162DE" w14:paraId="1DB90511" w14:textId="77777777" w:rsidTr="004C3239">
        <w:tc>
          <w:tcPr>
            <w:tcW w:w="4045" w:type="dxa"/>
          </w:tcPr>
          <w:p w14:paraId="6F3F5A91" w14:textId="006E88DC" w:rsidR="00E80EE7" w:rsidRPr="006A1014" w:rsidRDefault="00E80EE7" w:rsidP="00E80EE7">
            <w:pPr>
              <w:spacing w:before="40" w:after="40"/>
              <w:rPr>
                <w:rFonts w:ascii="Arial" w:hAnsi="Arial" w:cs="Arial"/>
                <w:bCs/>
                <w:sz w:val="24"/>
                <w:szCs w:val="24"/>
              </w:rPr>
            </w:pPr>
            <w:r w:rsidRPr="006A1014">
              <w:rPr>
                <w:rFonts w:ascii="Arial" w:hAnsi="Arial" w:cs="Arial"/>
                <w:bCs/>
                <w:sz w:val="24"/>
                <w:szCs w:val="24"/>
              </w:rPr>
              <w:t xml:space="preserve">Turbidity Performance Standards </w:t>
            </w:r>
            <w:r w:rsidRPr="006A1014">
              <w:rPr>
                <w:rFonts w:ascii="Arial" w:hAnsi="Arial" w:cs="Arial"/>
                <w:bCs/>
                <w:sz w:val="24"/>
                <w:szCs w:val="24"/>
                <w:vertAlign w:val="superscript"/>
              </w:rPr>
              <w:t xml:space="preserve">(b) </w:t>
            </w:r>
            <w:r w:rsidRPr="006A1014">
              <w:rPr>
                <w:rFonts w:ascii="Arial" w:hAnsi="Arial" w:cs="Arial"/>
                <w:bCs/>
                <w:sz w:val="24"/>
                <w:szCs w:val="24"/>
              </w:rPr>
              <w:t>(that must be met through the water treatment process)</w:t>
            </w:r>
          </w:p>
        </w:tc>
        <w:tc>
          <w:tcPr>
            <w:tcW w:w="6725" w:type="dxa"/>
          </w:tcPr>
          <w:p w14:paraId="6C825F63" w14:textId="77777777" w:rsidR="00E80EE7" w:rsidRPr="006A1014" w:rsidRDefault="00E80EE7" w:rsidP="00E80EE7">
            <w:pPr>
              <w:pStyle w:val="BodyText"/>
              <w:spacing w:before="40" w:after="40"/>
              <w:jc w:val="left"/>
              <w:rPr>
                <w:rFonts w:ascii="Arial" w:hAnsi="Arial" w:cs="Arial"/>
                <w:bCs/>
                <w:sz w:val="24"/>
                <w:szCs w:val="24"/>
              </w:rPr>
            </w:pPr>
            <w:r w:rsidRPr="006A1014">
              <w:rPr>
                <w:rFonts w:ascii="Arial" w:hAnsi="Arial" w:cs="Arial"/>
                <w:bCs/>
                <w:sz w:val="24"/>
                <w:szCs w:val="24"/>
              </w:rPr>
              <w:t>Turbidity of the filtered water must:</w:t>
            </w:r>
          </w:p>
          <w:p w14:paraId="60925CC3" w14:textId="0B078367" w:rsidR="00E80EE7" w:rsidRPr="006A1014" w:rsidRDefault="00E80EE7" w:rsidP="00E80EE7">
            <w:pPr>
              <w:pStyle w:val="BodyText"/>
              <w:spacing w:before="40" w:after="40"/>
              <w:ind w:left="16"/>
              <w:jc w:val="left"/>
              <w:rPr>
                <w:rFonts w:ascii="Arial" w:hAnsi="Arial" w:cs="Arial"/>
                <w:sz w:val="24"/>
                <w:szCs w:val="24"/>
              </w:rPr>
            </w:pPr>
            <w:r w:rsidRPr="006A1014">
              <w:rPr>
                <w:rFonts w:ascii="Arial" w:hAnsi="Arial" w:cs="Arial"/>
                <w:bCs/>
                <w:sz w:val="24"/>
                <w:szCs w:val="24"/>
              </w:rPr>
              <w:t xml:space="preserve">1 – Be less than or equal to </w:t>
            </w:r>
            <w:r w:rsidR="00256A28" w:rsidRPr="006A1014">
              <w:rPr>
                <w:rFonts w:ascii="Arial" w:hAnsi="Arial" w:cs="Arial"/>
                <w:bCs/>
                <w:sz w:val="24"/>
                <w:szCs w:val="24"/>
              </w:rPr>
              <w:t>0.3</w:t>
            </w:r>
            <w:r w:rsidRPr="006A1014">
              <w:rPr>
                <w:rFonts w:ascii="Arial" w:hAnsi="Arial" w:cs="Arial"/>
                <w:sz w:val="24"/>
                <w:szCs w:val="24"/>
              </w:rPr>
              <w:t xml:space="preserve"> NTU in 95% of measurements in a month.</w:t>
            </w:r>
          </w:p>
          <w:p w14:paraId="69FD9228" w14:textId="456EFA6E" w:rsidR="00E80EE7" w:rsidRPr="006A1014" w:rsidRDefault="00E80EE7" w:rsidP="00E80EE7">
            <w:pPr>
              <w:pStyle w:val="BodyText"/>
              <w:spacing w:before="40" w:after="40"/>
              <w:ind w:left="16"/>
              <w:jc w:val="left"/>
              <w:rPr>
                <w:rFonts w:ascii="Arial" w:hAnsi="Arial" w:cs="Arial"/>
                <w:sz w:val="24"/>
                <w:szCs w:val="24"/>
              </w:rPr>
            </w:pPr>
            <w:r w:rsidRPr="006A1014">
              <w:rPr>
                <w:rFonts w:ascii="Arial" w:hAnsi="Arial" w:cs="Arial"/>
                <w:sz w:val="24"/>
                <w:szCs w:val="24"/>
              </w:rPr>
              <w:t xml:space="preserve">2 – Not exceed </w:t>
            </w:r>
            <w:r w:rsidR="00EA5DFF" w:rsidRPr="006A1014">
              <w:rPr>
                <w:rFonts w:ascii="Arial" w:hAnsi="Arial" w:cs="Arial"/>
                <w:sz w:val="24"/>
                <w:szCs w:val="24"/>
              </w:rPr>
              <w:t>1.0</w:t>
            </w:r>
            <w:r w:rsidRPr="006A1014">
              <w:rPr>
                <w:rFonts w:ascii="Arial" w:hAnsi="Arial" w:cs="Arial"/>
                <w:sz w:val="24"/>
                <w:szCs w:val="24"/>
              </w:rPr>
              <w:t xml:space="preserve"> NTU for more than eight consecutive hours.</w:t>
            </w:r>
          </w:p>
          <w:p w14:paraId="3FDD0942" w14:textId="442F4290" w:rsidR="00E80EE7" w:rsidRPr="006A1014" w:rsidRDefault="00E80EE7" w:rsidP="00E80EE7">
            <w:pPr>
              <w:pStyle w:val="BodyText"/>
              <w:spacing w:before="40" w:after="40"/>
              <w:jc w:val="left"/>
              <w:rPr>
                <w:rFonts w:ascii="Arial" w:hAnsi="Arial" w:cs="Arial"/>
                <w:bCs/>
                <w:sz w:val="24"/>
                <w:szCs w:val="24"/>
              </w:rPr>
            </w:pPr>
            <w:r w:rsidRPr="006A1014">
              <w:rPr>
                <w:rFonts w:ascii="Arial" w:hAnsi="Arial" w:cs="Arial"/>
                <w:sz w:val="24"/>
                <w:szCs w:val="24"/>
              </w:rPr>
              <w:t xml:space="preserve">3 – Not exceed </w:t>
            </w:r>
            <w:r w:rsidR="006A1014" w:rsidRPr="006A1014">
              <w:rPr>
                <w:rFonts w:ascii="Arial" w:hAnsi="Arial" w:cs="Arial"/>
                <w:sz w:val="24"/>
                <w:szCs w:val="24"/>
              </w:rPr>
              <w:t>1.0</w:t>
            </w:r>
            <w:r w:rsidRPr="006A1014">
              <w:rPr>
                <w:rFonts w:ascii="Arial" w:hAnsi="Arial" w:cs="Arial"/>
                <w:sz w:val="24"/>
                <w:szCs w:val="24"/>
              </w:rPr>
              <w:t xml:space="preserve"> NTU at any time</w:t>
            </w:r>
            <w:r w:rsidRPr="006A1014">
              <w:rPr>
                <w:rFonts w:ascii="Arial" w:hAnsi="Arial" w:cs="Arial"/>
                <w:bCs/>
                <w:sz w:val="24"/>
                <w:szCs w:val="24"/>
              </w:rPr>
              <w:t>.</w:t>
            </w:r>
          </w:p>
        </w:tc>
      </w:tr>
      <w:tr w:rsidR="005162DE" w:rsidRPr="005162DE" w14:paraId="7631F7C3" w14:textId="77777777" w:rsidTr="004C3239">
        <w:trPr>
          <w:trHeight w:val="490"/>
        </w:trPr>
        <w:tc>
          <w:tcPr>
            <w:tcW w:w="4045" w:type="dxa"/>
          </w:tcPr>
          <w:p w14:paraId="5E0419B7" w14:textId="77777777" w:rsidR="00E80EE7" w:rsidRPr="002663D3" w:rsidRDefault="00E80EE7" w:rsidP="00E80EE7">
            <w:pPr>
              <w:spacing w:before="40" w:after="40"/>
              <w:rPr>
                <w:rFonts w:ascii="Arial" w:hAnsi="Arial" w:cs="Arial"/>
                <w:sz w:val="24"/>
                <w:szCs w:val="24"/>
                <w:highlight w:val="yellow"/>
              </w:rPr>
            </w:pPr>
            <w:r w:rsidRPr="00FB1B2C">
              <w:rPr>
                <w:rFonts w:ascii="Arial" w:hAnsi="Arial" w:cs="Arial"/>
                <w:sz w:val="24"/>
                <w:szCs w:val="24"/>
              </w:rPr>
              <w:t>Lowest monthly percentage of samples that met Turbidity Performance Standard No. 1.</w:t>
            </w:r>
          </w:p>
        </w:tc>
        <w:tc>
          <w:tcPr>
            <w:tcW w:w="6725" w:type="dxa"/>
          </w:tcPr>
          <w:p w14:paraId="5E5B78B1" w14:textId="27ACCC6F" w:rsidR="00E80EE7" w:rsidRPr="005162DE" w:rsidRDefault="006F636D" w:rsidP="00E80EE7">
            <w:pPr>
              <w:pStyle w:val="BodyText"/>
              <w:spacing w:before="40" w:after="40"/>
              <w:jc w:val="left"/>
              <w:rPr>
                <w:rFonts w:ascii="Arial" w:hAnsi="Arial" w:cs="Arial"/>
                <w:bCs/>
                <w:sz w:val="24"/>
                <w:szCs w:val="24"/>
              </w:rPr>
            </w:pPr>
            <w:r>
              <w:rPr>
                <w:rFonts w:ascii="Arial" w:hAnsi="Arial" w:cs="Arial"/>
                <w:bCs/>
                <w:sz w:val="24"/>
                <w:szCs w:val="24"/>
              </w:rPr>
              <w:t>96.1</w:t>
            </w:r>
            <w:r w:rsidR="00FB1B2C">
              <w:rPr>
                <w:rFonts w:ascii="Arial" w:hAnsi="Arial" w:cs="Arial"/>
                <w:bCs/>
                <w:sz w:val="24"/>
                <w:szCs w:val="24"/>
              </w:rPr>
              <w:t>%</w:t>
            </w:r>
          </w:p>
        </w:tc>
      </w:tr>
      <w:tr w:rsidR="005162DE" w:rsidRPr="005162DE" w14:paraId="5434833C" w14:textId="77777777" w:rsidTr="004C3239">
        <w:trPr>
          <w:trHeight w:val="490"/>
        </w:trPr>
        <w:tc>
          <w:tcPr>
            <w:tcW w:w="4045" w:type="dxa"/>
          </w:tcPr>
          <w:p w14:paraId="75FAEF65" w14:textId="77777777" w:rsidR="00E80EE7" w:rsidRPr="00485C55" w:rsidRDefault="00E80EE7" w:rsidP="00E80EE7">
            <w:pPr>
              <w:spacing w:before="40" w:after="40"/>
              <w:rPr>
                <w:rFonts w:ascii="Arial" w:hAnsi="Arial" w:cs="Arial"/>
                <w:sz w:val="24"/>
                <w:szCs w:val="24"/>
              </w:rPr>
            </w:pPr>
            <w:r w:rsidRPr="00485C55">
              <w:rPr>
                <w:rFonts w:ascii="Arial" w:hAnsi="Arial" w:cs="Arial"/>
                <w:sz w:val="24"/>
                <w:szCs w:val="24"/>
              </w:rPr>
              <w:t>Highest single turbidity measurement during the year</w:t>
            </w:r>
          </w:p>
        </w:tc>
        <w:tc>
          <w:tcPr>
            <w:tcW w:w="6725" w:type="dxa"/>
          </w:tcPr>
          <w:p w14:paraId="36BEE3C3" w14:textId="52225059" w:rsidR="00E80EE7" w:rsidRPr="005162DE" w:rsidRDefault="00935BC0" w:rsidP="00E80EE7">
            <w:pPr>
              <w:pStyle w:val="BodyText"/>
              <w:spacing w:before="40" w:after="40"/>
              <w:jc w:val="left"/>
              <w:rPr>
                <w:rFonts w:ascii="Arial" w:hAnsi="Arial" w:cs="Arial"/>
                <w:bCs/>
                <w:sz w:val="24"/>
                <w:szCs w:val="24"/>
              </w:rPr>
            </w:pPr>
            <w:r>
              <w:rPr>
                <w:rFonts w:ascii="Arial" w:hAnsi="Arial" w:cs="Arial"/>
                <w:bCs/>
                <w:sz w:val="24"/>
                <w:szCs w:val="24"/>
              </w:rPr>
              <w:t>0.603 NTU</w:t>
            </w:r>
          </w:p>
        </w:tc>
      </w:tr>
      <w:tr w:rsidR="005162DE" w:rsidRPr="005162DE" w14:paraId="0D8AEAA4" w14:textId="77777777" w:rsidTr="004C3239">
        <w:trPr>
          <w:trHeight w:val="490"/>
        </w:trPr>
        <w:tc>
          <w:tcPr>
            <w:tcW w:w="4045" w:type="dxa"/>
          </w:tcPr>
          <w:p w14:paraId="7D9B7500" w14:textId="77777777" w:rsidR="00E80EE7" w:rsidRPr="00485C55" w:rsidRDefault="00E80EE7" w:rsidP="00E80EE7">
            <w:pPr>
              <w:spacing w:before="40" w:after="40"/>
              <w:rPr>
                <w:rFonts w:ascii="Arial" w:hAnsi="Arial" w:cs="Arial"/>
                <w:sz w:val="24"/>
                <w:szCs w:val="24"/>
              </w:rPr>
            </w:pPr>
            <w:r w:rsidRPr="00485C55">
              <w:rPr>
                <w:rFonts w:ascii="Arial" w:hAnsi="Arial" w:cs="Arial"/>
                <w:sz w:val="24"/>
                <w:szCs w:val="24"/>
              </w:rPr>
              <w:t>Number of violations of any surface water treatment requirements</w:t>
            </w:r>
          </w:p>
        </w:tc>
        <w:tc>
          <w:tcPr>
            <w:tcW w:w="6725" w:type="dxa"/>
          </w:tcPr>
          <w:p w14:paraId="4FE489E5" w14:textId="642C0427" w:rsidR="00E80EE7" w:rsidRPr="005162DE" w:rsidRDefault="00485C55" w:rsidP="00E80EE7">
            <w:pPr>
              <w:pStyle w:val="BodyText"/>
              <w:spacing w:before="40" w:after="40"/>
              <w:jc w:val="left"/>
              <w:rPr>
                <w:rFonts w:ascii="Arial" w:hAnsi="Arial" w:cs="Arial"/>
                <w:bCs/>
                <w:sz w:val="24"/>
                <w:szCs w:val="24"/>
              </w:rPr>
            </w:pPr>
            <w:r>
              <w:rPr>
                <w:rFonts w:ascii="Arial" w:hAnsi="Arial" w:cs="Arial"/>
                <w:bCs/>
                <w:sz w:val="24"/>
                <w:szCs w:val="24"/>
              </w:rPr>
              <w:t>0</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1980BBA7" w:rsidR="00496939" w:rsidRPr="005162DE" w:rsidRDefault="007040F3" w:rsidP="00496939">
            <w:pPr>
              <w:spacing w:before="40" w:after="40"/>
              <w:rPr>
                <w:rFonts w:ascii="Arial" w:hAnsi="Arial" w:cs="Arial"/>
                <w:sz w:val="24"/>
                <w:szCs w:val="24"/>
              </w:rPr>
            </w:pPr>
            <w:r w:rsidRPr="00935BC0">
              <w:rPr>
                <w:rFonts w:ascii="Arial" w:hAnsi="Arial" w:cs="Arial"/>
                <w:sz w:val="24"/>
                <w:szCs w:val="24"/>
              </w:rPr>
              <w:t>None</w:t>
            </w:r>
          </w:p>
        </w:tc>
        <w:tc>
          <w:tcPr>
            <w:tcW w:w="2250" w:type="dxa"/>
            <w:tcMar>
              <w:left w:w="58" w:type="dxa"/>
              <w:right w:w="58" w:type="dxa"/>
            </w:tcMar>
          </w:tcPr>
          <w:p w14:paraId="7EF907C6" w14:textId="59DD78AF"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39E679DA"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00F45ED3"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479A2E70" w:rsidR="00496939" w:rsidRPr="005162DE" w:rsidRDefault="00496939" w:rsidP="00496939">
            <w:pPr>
              <w:spacing w:before="40" w:after="40"/>
              <w:rPr>
                <w:rFonts w:ascii="Arial" w:hAnsi="Arial" w:cs="Arial"/>
                <w:sz w:val="24"/>
                <w:szCs w:val="24"/>
              </w:rPr>
            </w:pPr>
          </w:p>
        </w:tc>
      </w:tr>
    </w:tbl>
    <w:p w14:paraId="60F5762F" w14:textId="199F6362" w:rsidR="00E25265" w:rsidRPr="005162DE" w:rsidRDefault="00E25265" w:rsidP="008E66E2">
      <w:pPr>
        <w:pStyle w:val="Heading3"/>
        <w:keepNext/>
        <w:rPr>
          <w:color w:val="auto"/>
        </w:rPr>
      </w:pPr>
      <w:bookmarkStart w:id="16" w:name="_Toc58336726"/>
      <w:bookmarkEnd w:id="14"/>
      <w:bookmarkEnd w:id="15"/>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1200EAD2"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we were required to conduct </w:t>
      </w:r>
      <w:r w:rsidR="00367048">
        <w:rPr>
          <w:rFonts w:ascii="Arial" w:hAnsi="Arial" w:cs="Arial"/>
          <w:sz w:val="24"/>
          <w:szCs w:val="24"/>
        </w:rPr>
        <w:t>0</w:t>
      </w:r>
      <w:r w:rsidRPr="005162DE">
        <w:rPr>
          <w:rFonts w:ascii="Arial" w:hAnsi="Arial" w:cs="Arial"/>
          <w:sz w:val="24"/>
          <w:szCs w:val="24"/>
        </w:rPr>
        <w:t xml:space="preserve"> Level</w:t>
      </w:r>
      <w:r w:rsidR="007D21BB" w:rsidRPr="005162DE">
        <w:rPr>
          <w:rFonts w:ascii="Arial" w:hAnsi="Arial" w:cs="Arial"/>
          <w:sz w:val="24"/>
          <w:szCs w:val="24"/>
        </w:rPr>
        <w:t> </w:t>
      </w:r>
      <w:r w:rsidRPr="005162DE">
        <w:rPr>
          <w:rFonts w:ascii="Arial" w:hAnsi="Arial" w:cs="Arial"/>
          <w:sz w:val="24"/>
          <w:szCs w:val="24"/>
        </w:rPr>
        <w:t xml:space="preserve">1 assessment(s).  </w:t>
      </w:r>
      <w:r w:rsidR="00367048">
        <w:rPr>
          <w:rFonts w:ascii="Arial" w:hAnsi="Arial" w:cs="Arial"/>
          <w:sz w:val="24"/>
          <w:szCs w:val="24"/>
        </w:rPr>
        <w:t>0</w:t>
      </w:r>
      <w:r w:rsidRPr="005162DE">
        <w:rPr>
          <w:rFonts w:ascii="Arial" w:hAnsi="Arial" w:cs="Arial"/>
          <w:sz w:val="24"/>
          <w:szCs w:val="24"/>
        </w:rPr>
        <w:t xml:space="preserve"> Level 1 assessment(s) were completed.  In addition, we were required to take </w:t>
      </w:r>
      <w:r w:rsidR="00367048">
        <w:rPr>
          <w:rFonts w:ascii="Arial" w:hAnsi="Arial" w:cs="Arial"/>
          <w:sz w:val="24"/>
          <w:szCs w:val="24"/>
        </w:rPr>
        <w:t>0</w:t>
      </w:r>
      <w:r w:rsidRPr="005162DE">
        <w:rPr>
          <w:rFonts w:ascii="Arial" w:hAnsi="Arial" w:cs="Arial"/>
          <w:sz w:val="24"/>
          <w:szCs w:val="24"/>
        </w:rPr>
        <w:t xml:space="preserve"> corrective actions and we completed </w:t>
      </w:r>
      <w:r w:rsidR="00367048">
        <w:rPr>
          <w:rFonts w:ascii="Arial" w:hAnsi="Arial" w:cs="Arial"/>
          <w:sz w:val="24"/>
          <w:szCs w:val="24"/>
        </w:rPr>
        <w:t>0</w:t>
      </w:r>
      <w:r w:rsidRPr="005162DE">
        <w:rPr>
          <w:rFonts w:ascii="Arial" w:hAnsi="Arial" w:cs="Arial"/>
          <w:sz w:val="24"/>
          <w:szCs w:val="24"/>
        </w:rPr>
        <w:t xml:space="preserve"> of these actions.</w:t>
      </w:r>
    </w:p>
    <w:p w14:paraId="69E753CA" w14:textId="376CF501"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t>
      </w:r>
      <w:r w:rsidR="00367048">
        <w:rPr>
          <w:rFonts w:ascii="Arial" w:hAnsi="Arial" w:cs="Arial"/>
          <w:sz w:val="24"/>
          <w:szCs w:val="24"/>
        </w:rPr>
        <w:t>0</w:t>
      </w:r>
      <w:r w:rsidRPr="005162DE">
        <w:rPr>
          <w:rFonts w:ascii="Arial" w:hAnsi="Arial" w:cs="Arial"/>
          <w:sz w:val="24"/>
          <w:szCs w:val="24"/>
        </w:rPr>
        <w:t xml:space="preserve"> Level 2 assessments were required to be completed for our water system.  </w:t>
      </w:r>
      <w:r w:rsidR="00367048">
        <w:rPr>
          <w:rFonts w:ascii="Arial" w:hAnsi="Arial" w:cs="Arial"/>
          <w:sz w:val="24"/>
          <w:szCs w:val="24"/>
        </w:rPr>
        <w:t>0</w:t>
      </w:r>
      <w:r w:rsidRPr="005162DE">
        <w:rPr>
          <w:rFonts w:ascii="Arial" w:hAnsi="Arial" w:cs="Arial"/>
          <w:sz w:val="24"/>
          <w:szCs w:val="24"/>
        </w:rPr>
        <w:t xml:space="preserve"> Level 2 assessments were completed.  In addition, we were required to take </w:t>
      </w:r>
      <w:r w:rsidR="00367048">
        <w:rPr>
          <w:rFonts w:ascii="Arial" w:hAnsi="Arial" w:cs="Arial"/>
          <w:sz w:val="24"/>
          <w:szCs w:val="24"/>
        </w:rPr>
        <w:t>0</w:t>
      </w:r>
      <w:r w:rsidRPr="005162DE">
        <w:rPr>
          <w:rFonts w:ascii="Arial" w:hAnsi="Arial" w:cs="Arial"/>
          <w:sz w:val="24"/>
          <w:szCs w:val="24"/>
        </w:rPr>
        <w:t xml:space="preserve"> corrective actions and we completed </w:t>
      </w:r>
      <w:r w:rsidR="00367048">
        <w:rPr>
          <w:rFonts w:ascii="Arial" w:hAnsi="Arial" w:cs="Arial"/>
          <w:sz w:val="24"/>
          <w:szCs w:val="24"/>
        </w:rPr>
        <w:t>0</w:t>
      </w:r>
      <w:r w:rsidRPr="005162DE">
        <w:rPr>
          <w:rFonts w:ascii="Arial" w:hAnsi="Arial" w:cs="Arial"/>
          <w:sz w:val="24"/>
          <w:szCs w:val="24"/>
        </w:rPr>
        <w:t xml:space="preserve">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545AE06B" w14:textId="6873F0BD" w:rsidR="00636BFA" w:rsidRPr="005162DE" w:rsidRDefault="00FF0F90"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N/A</w:t>
      </w:r>
    </w:p>
    <w:p w14:paraId="3BEABB98" w14:textId="77777777" w:rsidR="001E07A6" w:rsidRPr="005162DE" w:rsidRDefault="001E07A6" w:rsidP="001E07A6">
      <w:pPr>
        <w:pStyle w:val="ListParagraph"/>
        <w:numPr>
          <w:ilvl w:val="0"/>
          <w:numId w:val="0"/>
        </w:numPr>
        <w:ind w:left="720"/>
      </w:pP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708DBF64" w14:textId="77777777" w:rsidR="00FF0F90" w:rsidRPr="005162DE" w:rsidRDefault="00FF0F90" w:rsidP="00FF0F90">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N/A</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232C4D11" w14:textId="77777777" w:rsidR="00FF0F90" w:rsidRPr="005162DE" w:rsidRDefault="00FF0F90" w:rsidP="00FF0F90">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lastRenderedPageBreak/>
        <w:t>N/A</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14DF3516" w14:textId="77777777" w:rsidR="00FF0F90" w:rsidRPr="005162DE" w:rsidRDefault="00FF0F90" w:rsidP="00FF0F90">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N/A</w:t>
      </w:r>
    </w:p>
    <w:p w14:paraId="312CED5C" w14:textId="3ADF875B" w:rsidR="00827994" w:rsidRPr="005162DE" w:rsidRDefault="00827994" w:rsidP="00827994">
      <w:pPr>
        <w:rPr>
          <w:rFonts w:ascii="Arial" w:hAnsi="Arial" w:cs="Arial"/>
          <w:i/>
          <w:iCs/>
          <w:sz w:val="24"/>
          <w:szCs w:val="24"/>
        </w:rPr>
      </w:pPr>
    </w:p>
    <w:p w14:paraId="2C586EA6" w14:textId="46B26F73"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95EE6" w14:textId="77777777" w:rsidR="005743D6" w:rsidRDefault="005743D6">
      <w:r>
        <w:separator/>
      </w:r>
    </w:p>
    <w:p w14:paraId="0C1AA70D" w14:textId="77777777" w:rsidR="005743D6" w:rsidRDefault="005743D6"/>
  </w:endnote>
  <w:endnote w:type="continuationSeparator" w:id="0">
    <w:p w14:paraId="650ECE81" w14:textId="77777777" w:rsidR="005743D6" w:rsidRDefault="005743D6">
      <w:r>
        <w:continuationSeparator/>
      </w:r>
    </w:p>
    <w:p w14:paraId="04152394" w14:textId="77777777" w:rsidR="005743D6" w:rsidRDefault="005743D6"/>
  </w:endnote>
  <w:endnote w:type="continuationNotice" w:id="1">
    <w:p w14:paraId="0E6C8D29" w14:textId="77777777" w:rsidR="005743D6" w:rsidRDefault="005743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9005C" w14:textId="77777777" w:rsidR="005743D6" w:rsidRDefault="005743D6">
      <w:r>
        <w:separator/>
      </w:r>
    </w:p>
    <w:p w14:paraId="1E5FA729" w14:textId="77777777" w:rsidR="005743D6" w:rsidRDefault="005743D6"/>
  </w:footnote>
  <w:footnote w:type="continuationSeparator" w:id="0">
    <w:p w14:paraId="4EBEB5CB" w14:textId="77777777" w:rsidR="005743D6" w:rsidRDefault="005743D6">
      <w:r>
        <w:continuationSeparator/>
      </w:r>
    </w:p>
    <w:p w14:paraId="05510E75" w14:textId="77777777" w:rsidR="005743D6" w:rsidRDefault="005743D6"/>
  </w:footnote>
  <w:footnote w:type="continuationNotice" w:id="1">
    <w:p w14:paraId="671AE52A" w14:textId="77777777" w:rsidR="005743D6" w:rsidRDefault="005743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0F92"/>
    <w:rsid w:val="000037EF"/>
    <w:rsid w:val="00003909"/>
    <w:rsid w:val="00004D23"/>
    <w:rsid w:val="00005E6E"/>
    <w:rsid w:val="00007CD7"/>
    <w:rsid w:val="00011624"/>
    <w:rsid w:val="00013917"/>
    <w:rsid w:val="00013C4D"/>
    <w:rsid w:val="00015E3A"/>
    <w:rsid w:val="00015EBE"/>
    <w:rsid w:val="00016106"/>
    <w:rsid w:val="00017F8F"/>
    <w:rsid w:val="00020032"/>
    <w:rsid w:val="00020F0D"/>
    <w:rsid w:val="00022705"/>
    <w:rsid w:val="00024D43"/>
    <w:rsid w:val="000311BB"/>
    <w:rsid w:val="000360D3"/>
    <w:rsid w:val="000370BE"/>
    <w:rsid w:val="00043EFD"/>
    <w:rsid w:val="00044344"/>
    <w:rsid w:val="000450D8"/>
    <w:rsid w:val="00046C3C"/>
    <w:rsid w:val="0004748A"/>
    <w:rsid w:val="00050C55"/>
    <w:rsid w:val="00050EBD"/>
    <w:rsid w:val="00052743"/>
    <w:rsid w:val="00053BC0"/>
    <w:rsid w:val="0005449D"/>
    <w:rsid w:val="000551F9"/>
    <w:rsid w:val="00060647"/>
    <w:rsid w:val="0006173C"/>
    <w:rsid w:val="00064805"/>
    <w:rsid w:val="00065561"/>
    <w:rsid w:val="0006580A"/>
    <w:rsid w:val="00066AC3"/>
    <w:rsid w:val="00066D3A"/>
    <w:rsid w:val="00070AD2"/>
    <w:rsid w:val="00070C22"/>
    <w:rsid w:val="00070D65"/>
    <w:rsid w:val="00073BE0"/>
    <w:rsid w:val="0007490F"/>
    <w:rsid w:val="00074CBB"/>
    <w:rsid w:val="000759BB"/>
    <w:rsid w:val="00075C24"/>
    <w:rsid w:val="000835D8"/>
    <w:rsid w:val="00083CFB"/>
    <w:rsid w:val="0008531B"/>
    <w:rsid w:val="00085A69"/>
    <w:rsid w:val="00086BEB"/>
    <w:rsid w:val="00092955"/>
    <w:rsid w:val="0009295E"/>
    <w:rsid w:val="000943DA"/>
    <w:rsid w:val="00094751"/>
    <w:rsid w:val="00094F69"/>
    <w:rsid w:val="0009578C"/>
    <w:rsid w:val="00095AAC"/>
    <w:rsid w:val="000A0347"/>
    <w:rsid w:val="000A08B0"/>
    <w:rsid w:val="000A0BCF"/>
    <w:rsid w:val="000A3D4B"/>
    <w:rsid w:val="000B01EA"/>
    <w:rsid w:val="000B0206"/>
    <w:rsid w:val="000B0917"/>
    <w:rsid w:val="000B0CDE"/>
    <w:rsid w:val="000B13CB"/>
    <w:rsid w:val="000B13FC"/>
    <w:rsid w:val="000B1B33"/>
    <w:rsid w:val="000B2FCC"/>
    <w:rsid w:val="000B60F2"/>
    <w:rsid w:val="000B74BB"/>
    <w:rsid w:val="000C116D"/>
    <w:rsid w:val="000C16DD"/>
    <w:rsid w:val="000C1A52"/>
    <w:rsid w:val="000C4EE4"/>
    <w:rsid w:val="000C6837"/>
    <w:rsid w:val="000D02AB"/>
    <w:rsid w:val="000D2943"/>
    <w:rsid w:val="000D29D2"/>
    <w:rsid w:val="000D4AC7"/>
    <w:rsid w:val="000D4BB8"/>
    <w:rsid w:val="000D5C13"/>
    <w:rsid w:val="000E3730"/>
    <w:rsid w:val="000E41AF"/>
    <w:rsid w:val="000E693A"/>
    <w:rsid w:val="000E7479"/>
    <w:rsid w:val="000E7643"/>
    <w:rsid w:val="000F3C1E"/>
    <w:rsid w:val="000F6367"/>
    <w:rsid w:val="000F7BDF"/>
    <w:rsid w:val="00100750"/>
    <w:rsid w:val="00101107"/>
    <w:rsid w:val="00102230"/>
    <w:rsid w:val="001034E4"/>
    <w:rsid w:val="001112FF"/>
    <w:rsid w:val="00115004"/>
    <w:rsid w:val="001151D3"/>
    <w:rsid w:val="00115AD5"/>
    <w:rsid w:val="001161E1"/>
    <w:rsid w:val="00122BFC"/>
    <w:rsid w:val="001263B9"/>
    <w:rsid w:val="0012695E"/>
    <w:rsid w:val="0012764D"/>
    <w:rsid w:val="00127B6D"/>
    <w:rsid w:val="001300C2"/>
    <w:rsid w:val="00130FB6"/>
    <w:rsid w:val="001331D3"/>
    <w:rsid w:val="00135B12"/>
    <w:rsid w:val="00137B4D"/>
    <w:rsid w:val="00140C45"/>
    <w:rsid w:val="00141BF9"/>
    <w:rsid w:val="0014624C"/>
    <w:rsid w:val="001476E6"/>
    <w:rsid w:val="00150371"/>
    <w:rsid w:val="0015212A"/>
    <w:rsid w:val="00153D70"/>
    <w:rsid w:val="00154C45"/>
    <w:rsid w:val="00156C1E"/>
    <w:rsid w:val="00161D5A"/>
    <w:rsid w:val="00163C15"/>
    <w:rsid w:val="001654B0"/>
    <w:rsid w:val="00165A72"/>
    <w:rsid w:val="00170328"/>
    <w:rsid w:val="00172215"/>
    <w:rsid w:val="00173A3B"/>
    <w:rsid w:val="001740CD"/>
    <w:rsid w:val="00174975"/>
    <w:rsid w:val="00177EDD"/>
    <w:rsid w:val="00181292"/>
    <w:rsid w:val="00181B2D"/>
    <w:rsid w:val="00181C7B"/>
    <w:rsid w:val="00181F3E"/>
    <w:rsid w:val="001909F2"/>
    <w:rsid w:val="001912D9"/>
    <w:rsid w:val="0019131E"/>
    <w:rsid w:val="0019364C"/>
    <w:rsid w:val="001948B3"/>
    <w:rsid w:val="001A0005"/>
    <w:rsid w:val="001A05BF"/>
    <w:rsid w:val="001A2BEE"/>
    <w:rsid w:val="001A4518"/>
    <w:rsid w:val="001A47B7"/>
    <w:rsid w:val="001A65A0"/>
    <w:rsid w:val="001A6F2B"/>
    <w:rsid w:val="001B06F0"/>
    <w:rsid w:val="001B095A"/>
    <w:rsid w:val="001B10EB"/>
    <w:rsid w:val="001B269F"/>
    <w:rsid w:val="001B4F20"/>
    <w:rsid w:val="001B6A77"/>
    <w:rsid w:val="001B74B7"/>
    <w:rsid w:val="001C0215"/>
    <w:rsid w:val="001C333B"/>
    <w:rsid w:val="001C4DC2"/>
    <w:rsid w:val="001C5948"/>
    <w:rsid w:val="001C5E23"/>
    <w:rsid w:val="001C7816"/>
    <w:rsid w:val="001D10B1"/>
    <w:rsid w:val="001D12CC"/>
    <w:rsid w:val="001D19CB"/>
    <w:rsid w:val="001D31D6"/>
    <w:rsid w:val="001D41F1"/>
    <w:rsid w:val="001D50D9"/>
    <w:rsid w:val="001D70E6"/>
    <w:rsid w:val="001D7D91"/>
    <w:rsid w:val="001E01E9"/>
    <w:rsid w:val="001E0454"/>
    <w:rsid w:val="001E07A6"/>
    <w:rsid w:val="001E0B86"/>
    <w:rsid w:val="001E13D1"/>
    <w:rsid w:val="001E317D"/>
    <w:rsid w:val="001E3879"/>
    <w:rsid w:val="001E521B"/>
    <w:rsid w:val="001E5F9F"/>
    <w:rsid w:val="001E7F17"/>
    <w:rsid w:val="001F155B"/>
    <w:rsid w:val="001F1773"/>
    <w:rsid w:val="001F334A"/>
    <w:rsid w:val="001F3468"/>
    <w:rsid w:val="001F503E"/>
    <w:rsid w:val="001F7181"/>
    <w:rsid w:val="00200ED0"/>
    <w:rsid w:val="002010C1"/>
    <w:rsid w:val="0020216E"/>
    <w:rsid w:val="002035AE"/>
    <w:rsid w:val="002071E6"/>
    <w:rsid w:val="00207C86"/>
    <w:rsid w:val="00212811"/>
    <w:rsid w:val="00214D2C"/>
    <w:rsid w:val="002165A5"/>
    <w:rsid w:val="00216626"/>
    <w:rsid w:val="002166FF"/>
    <w:rsid w:val="00220240"/>
    <w:rsid w:val="00226E0C"/>
    <w:rsid w:val="00231E89"/>
    <w:rsid w:val="0023302C"/>
    <w:rsid w:val="00234EBB"/>
    <w:rsid w:val="00237218"/>
    <w:rsid w:val="0024082C"/>
    <w:rsid w:val="00243361"/>
    <w:rsid w:val="002436C8"/>
    <w:rsid w:val="002436FA"/>
    <w:rsid w:val="0024402B"/>
    <w:rsid w:val="00244938"/>
    <w:rsid w:val="002454B3"/>
    <w:rsid w:val="00246D6E"/>
    <w:rsid w:val="00247B71"/>
    <w:rsid w:val="0025510E"/>
    <w:rsid w:val="0025569C"/>
    <w:rsid w:val="00256496"/>
    <w:rsid w:val="00256A28"/>
    <w:rsid w:val="00264941"/>
    <w:rsid w:val="002663D3"/>
    <w:rsid w:val="00266F79"/>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79F"/>
    <w:rsid w:val="002B5BB6"/>
    <w:rsid w:val="002C2552"/>
    <w:rsid w:val="002C32A2"/>
    <w:rsid w:val="002C74CB"/>
    <w:rsid w:val="002D15BC"/>
    <w:rsid w:val="002D1E95"/>
    <w:rsid w:val="002D2F55"/>
    <w:rsid w:val="002D3FB5"/>
    <w:rsid w:val="002D429D"/>
    <w:rsid w:val="002D728F"/>
    <w:rsid w:val="002E43B8"/>
    <w:rsid w:val="002E5912"/>
    <w:rsid w:val="002E6AA7"/>
    <w:rsid w:val="002F07E8"/>
    <w:rsid w:val="002F0A31"/>
    <w:rsid w:val="002F1DD3"/>
    <w:rsid w:val="002F3E26"/>
    <w:rsid w:val="002F6EC9"/>
    <w:rsid w:val="002F7C83"/>
    <w:rsid w:val="00301D86"/>
    <w:rsid w:val="003038BC"/>
    <w:rsid w:val="00303DA2"/>
    <w:rsid w:val="00304873"/>
    <w:rsid w:val="00307628"/>
    <w:rsid w:val="003131EE"/>
    <w:rsid w:val="00313C75"/>
    <w:rsid w:val="003146A9"/>
    <w:rsid w:val="00315389"/>
    <w:rsid w:val="003205C1"/>
    <w:rsid w:val="00322340"/>
    <w:rsid w:val="0032687D"/>
    <w:rsid w:val="003269F2"/>
    <w:rsid w:val="0033024B"/>
    <w:rsid w:val="003305DD"/>
    <w:rsid w:val="003321BD"/>
    <w:rsid w:val="00332A75"/>
    <w:rsid w:val="00335461"/>
    <w:rsid w:val="00336D24"/>
    <w:rsid w:val="00340568"/>
    <w:rsid w:val="00341671"/>
    <w:rsid w:val="00341A62"/>
    <w:rsid w:val="00342536"/>
    <w:rsid w:val="0034785D"/>
    <w:rsid w:val="00357E10"/>
    <w:rsid w:val="00357F0C"/>
    <w:rsid w:val="003602EE"/>
    <w:rsid w:val="003659DD"/>
    <w:rsid w:val="00365C7B"/>
    <w:rsid w:val="00367048"/>
    <w:rsid w:val="00370015"/>
    <w:rsid w:val="00373AB9"/>
    <w:rsid w:val="00374766"/>
    <w:rsid w:val="00377086"/>
    <w:rsid w:val="003831B4"/>
    <w:rsid w:val="00383730"/>
    <w:rsid w:val="00390A3E"/>
    <w:rsid w:val="00391089"/>
    <w:rsid w:val="00391E62"/>
    <w:rsid w:val="00397893"/>
    <w:rsid w:val="003A2F76"/>
    <w:rsid w:val="003A4CAA"/>
    <w:rsid w:val="003A5EB5"/>
    <w:rsid w:val="003A6AC5"/>
    <w:rsid w:val="003B1F6B"/>
    <w:rsid w:val="003B274F"/>
    <w:rsid w:val="003B3381"/>
    <w:rsid w:val="003B498B"/>
    <w:rsid w:val="003C0F5E"/>
    <w:rsid w:val="003C0F83"/>
    <w:rsid w:val="003C2FCC"/>
    <w:rsid w:val="003C39A8"/>
    <w:rsid w:val="003C3F67"/>
    <w:rsid w:val="003C422E"/>
    <w:rsid w:val="003C5237"/>
    <w:rsid w:val="003C597D"/>
    <w:rsid w:val="003C788B"/>
    <w:rsid w:val="003C7E02"/>
    <w:rsid w:val="003D18F1"/>
    <w:rsid w:val="003D2F06"/>
    <w:rsid w:val="003D2FBA"/>
    <w:rsid w:val="003D3766"/>
    <w:rsid w:val="003D4C22"/>
    <w:rsid w:val="003D622F"/>
    <w:rsid w:val="003E14AC"/>
    <w:rsid w:val="003E27AB"/>
    <w:rsid w:val="003E4A99"/>
    <w:rsid w:val="003E6AE9"/>
    <w:rsid w:val="003E7032"/>
    <w:rsid w:val="003F0F8A"/>
    <w:rsid w:val="003F23AC"/>
    <w:rsid w:val="003F36E5"/>
    <w:rsid w:val="003F3A38"/>
    <w:rsid w:val="003F3F4C"/>
    <w:rsid w:val="003F5E00"/>
    <w:rsid w:val="00401832"/>
    <w:rsid w:val="004053E9"/>
    <w:rsid w:val="00405967"/>
    <w:rsid w:val="004109D0"/>
    <w:rsid w:val="00412B2F"/>
    <w:rsid w:val="00415B66"/>
    <w:rsid w:val="00416A8E"/>
    <w:rsid w:val="0041709B"/>
    <w:rsid w:val="004179E4"/>
    <w:rsid w:val="00420E84"/>
    <w:rsid w:val="004230E3"/>
    <w:rsid w:val="004261AA"/>
    <w:rsid w:val="0042631E"/>
    <w:rsid w:val="004263A6"/>
    <w:rsid w:val="00427046"/>
    <w:rsid w:val="00427F0E"/>
    <w:rsid w:val="00430BBA"/>
    <w:rsid w:val="00434198"/>
    <w:rsid w:val="004351D9"/>
    <w:rsid w:val="00435A3F"/>
    <w:rsid w:val="00436304"/>
    <w:rsid w:val="00436DC3"/>
    <w:rsid w:val="00441236"/>
    <w:rsid w:val="00441930"/>
    <w:rsid w:val="00442D66"/>
    <w:rsid w:val="00442D8D"/>
    <w:rsid w:val="004445E4"/>
    <w:rsid w:val="00446969"/>
    <w:rsid w:val="00450A4E"/>
    <w:rsid w:val="0045424E"/>
    <w:rsid w:val="004562E8"/>
    <w:rsid w:val="0045745E"/>
    <w:rsid w:val="0045771C"/>
    <w:rsid w:val="00463E82"/>
    <w:rsid w:val="00470811"/>
    <w:rsid w:val="0047086C"/>
    <w:rsid w:val="00470D6C"/>
    <w:rsid w:val="004715B4"/>
    <w:rsid w:val="00472D17"/>
    <w:rsid w:val="00473411"/>
    <w:rsid w:val="00475CB9"/>
    <w:rsid w:val="004820D8"/>
    <w:rsid w:val="004848BB"/>
    <w:rsid w:val="00485C55"/>
    <w:rsid w:val="004912AD"/>
    <w:rsid w:val="00492061"/>
    <w:rsid w:val="00494C7A"/>
    <w:rsid w:val="00494E6C"/>
    <w:rsid w:val="00496939"/>
    <w:rsid w:val="004A05D8"/>
    <w:rsid w:val="004A07B2"/>
    <w:rsid w:val="004A1ABC"/>
    <w:rsid w:val="004A2077"/>
    <w:rsid w:val="004B0FB1"/>
    <w:rsid w:val="004B4F27"/>
    <w:rsid w:val="004B6E58"/>
    <w:rsid w:val="004B7187"/>
    <w:rsid w:val="004C2D28"/>
    <w:rsid w:val="004C3239"/>
    <w:rsid w:val="004C5E5E"/>
    <w:rsid w:val="004D11E8"/>
    <w:rsid w:val="004D1F3D"/>
    <w:rsid w:val="004D3411"/>
    <w:rsid w:val="004D34E9"/>
    <w:rsid w:val="004D4C01"/>
    <w:rsid w:val="004D509C"/>
    <w:rsid w:val="004E2B2B"/>
    <w:rsid w:val="004E6ADF"/>
    <w:rsid w:val="004F23D7"/>
    <w:rsid w:val="004F2D12"/>
    <w:rsid w:val="004F2F03"/>
    <w:rsid w:val="004F3C5B"/>
    <w:rsid w:val="004F5902"/>
    <w:rsid w:val="004F67E6"/>
    <w:rsid w:val="004F6EE5"/>
    <w:rsid w:val="00500E44"/>
    <w:rsid w:val="00501116"/>
    <w:rsid w:val="00501B52"/>
    <w:rsid w:val="00503E5D"/>
    <w:rsid w:val="005046D1"/>
    <w:rsid w:val="005065B7"/>
    <w:rsid w:val="0050755D"/>
    <w:rsid w:val="005101E1"/>
    <w:rsid w:val="00512D8C"/>
    <w:rsid w:val="00514FDA"/>
    <w:rsid w:val="005151DB"/>
    <w:rsid w:val="0051585F"/>
    <w:rsid w:val="005162DE"/>
    <w:rsid w:val="005210D2"/>
    <w:rsid w:val="00521181"/>
    <w:rsid w:val="00521767"/>
    <w:rsid w:val="00524070"/>
    <w:rsid w:val="00526650"/>
    <w:rsid w:val="0052665A"/>
    <w:rsid w:val="00534BB7"/>
    <w:rsid w:val="00535F64"/>
    <w:rsid w:val="00535F8B"/>
    <w:rsid w:val="00537240"/>
    <w:rsid w:val="00537B36"/>
    <w:rsid w:val="00537BDC"/>
    <w:rsid w:val="00537BEA"/>
    <w:rsid w:val="0054057D"/>
    <w:rsid w:val="005413A1"/>
    <w:rsid w:val="00541730"/>
    <w:rsid w:val="00541AC0"/>
    <w:rsid w:val="00541D08"/>
    <w:rsid w:val="00543FE4"/>
    <w:rsid w:val="00546A68"/>
    <w:rsid w:val="00546FDB"/>
    <w:rsid w:val="00552801"/>
    <w:rsid w:val="00552D92"/>
    <w:rsid w:val="005540D9"/>
    <w:rsid w:val="0055419E"/>
    <w:rsid w:val="005556BF"/>
    <w:rsid w:val="0056039D"/>
    <w:rsid w:val="00561104"/>
    <w:rsid w:val="005743D6"/>
    <w:rsid w:val="0057705F"/>
    <w:rsid w:val="00577A21"/>
    <w:rsid w:val="00580088"/>
    <w:rsid w:val="005830FA"/>
    <w:rsid w:val="00583428"/>
    <w:rsid w:val="005838ED"/>
    <w:rsid w:val="00583E62"/>
    <w:rsid w:val="0058536C"/>
    <w:rsid w:val="00587145"/>
    <w:rsid w:val="00587220"/>
    <w:rsid w:val="0059115F"/>
    <w:rsid w:val="00591CF0"/>
    <w:rsid w:val="005937EB"/>
    <w:rsid w:val="005A087D"/>
    <w:rsid w:val="005A41C6"/>
    <w:rsid w:val="005A4A51"/>
    <w:rsid w:val="005B0DA3"/>
    <w:rsid w:val="005B3AE3"/>
    <w:rsid w:val="005B5130"/>
    <w:rsid w:val="005B6169"/>
    <w:rsid w:val="005C04C1"/>
    <w:rsid w:val="005C139C"/>
    <w:rsid w:val="005C1B7A"/>
    <w:rsid w:val="005C7FD9"/>
    <w:rsid w:val="005D0A96"/>
    <w:rsid w:val="005D0BEA"/>
    <w:rsid w:val="005D0DF9"/>
    <w:rsid w:val="005D1987"/>
    <w:rsid w:val="005D1A8F"/>
    <w:rsid w:val="005D291D"/>
    <w:rsid w:val="005D3708"/>
    <w:rsid w:val="005D3BD9"/>
    <w:rsid w:val="005D4636"/>
    <w:rsid w:val="005D46B1"/>
    <w:rsid w:val="005D48A3"/>
    <w:rsid w:val="005D5746"/>
    <w:rsid w:val="005D698E"/>
    <w:rsid w:val="005D7E01"/>
    <w:rsid w:val="005E0C69"/>
    <w:rsid w:val="005E0D6B"/>
    <w:rsid w:val="005E279B"/>
    <w:rsid w:val="005E4953"/>
    <w:rsid w:val="005E6068"/>
    <w:rsid w:val="005F082E"/>
    <w:rsid w:val="005F0DDC"/>
    <w:rsid w:val="005F17BC"/>
    <w:rsid w:val="005F18CB"/>
    <w:rsid w:val="005F600B"/>
    <w:rsid w:val="005F6B41"/>
    <w:rsid w:val="005F7F5B"/>
    <w:rsid w:val="0060219E"/>
    <w:rsid w:val="00602959"/>
    <w:rsid w:val="0060561B"/>
    <w:rsid w:val="00606A2B"/>
    <w:rsid w:val="00610323"/>
    <w:rsid w:val="00615750"/>
    <w:rsid w:val="006165C0"/>
    <w:rsid w:val="00623849"/>
    <w:rsid w:val="00624516"/>
    <w:rsid w:val="006308A3"/>
    <w:rsid w:val="00630AE6"/>
    <w:rsid w:val="00633A17"/>
    <w:rsid w:val="00636243"/>
    <w:rsid w:val="00636BFA"/>
    <w:rsid w:val="00640676"/>
    <w:rsid w:val="00640D92"/>
    <w:rsid w:val="0064205A"/>
    <w:rsid w:val="006430AE"/>
    <w:rsid w:val="00643C66"/>
    <w:rsid w:val="0064469E"/>
    <w:rsid w:val="006471DE"/>
    <w:rsid w:val="00652F8C"/>
    <w:rsid w:val="00653424"/>
    <w:rsid w:val="0065365D"/>
    <w:rsid w:val="006537F6"/>
    <w:rsid w:val="00654337"/>
    <w:rsid w:val="00654DBD"/>
    <w:rsid w:val="006552CC"/>
    <w:rsid w:val="00660942"/>
    <w:rsid w:val="006613C2"/>
    <w:rsid w:val="00663B3D"/>
    <w:rsid w:val="0066456C"/>
    <w:rsid w:val="00666704"/>
    <w:rsid w:val="006672EF"/>
    <w:rsid w:val="0067168B"/>
    <w:rsid w:val="006727C0"/>
    <w:rsid w:val="00680846"/>
    <w:rsid w:val="0068272C"/>
    <w:rsid w:val="00684729"/>
    <w:rsid w:val="00684C7E"/>
    <w:rsid w:val="00691186"/>
    <w:rsid w:val="00695A6F"/>
    <w:rsid w:val="00696362"/>
    <w:rsid w:val="006975A1"/>
    <w:rsid w:val="006A04A9"/>
    <w:rsid w:val="006A1014"/>
    <w:rsid w:val="006A482B"/>
    <w:rsid w:val="006A69C8"/>
    <w:rsid w:val="006B2BBB"/>
    <w:rsid w:val="006B574A"/>
    <w:rsid w:val="006B5CF2"/>
    <w:rsid w:val="006C2732"/>
    <w:rsid w:val="006C405F"/>
    <w:rsid w:val="006C533B"/>
    <w:rsid w:val="006C7186"/>
    <w:rsid w:val="006D480B"/>
    <w:rsid w:val="006D4D93"/>
    <w:rsid w:val="006D506D"/>
    <w:rsid w:val="006E03F6"/>
    <w:rsid w:val="006E11B6"/>
    <w:rsid w:val="006E19B8"/>
    <w:rsid w:val="006E1CEB"/>
    <w:rsid w:val="006E4299"/>
    <w:rsid w:val="006E6697"/>
    <w:rsid w:val="006F437B"/>
    <w:rsid w:val="006F46E1"/>
    <w:rsid w:val="006F48A1"/>
    <w:rsid w:val="006F5620"/>
    <w:rsid w:val="006F5D50"/>
    <w:rsid w:val="006F636D"/>
    <w:rsid w:val="007003D1"/>
    <w:rsid w:val="007017A9"/>
    <w:rsid w:val="00701C81"/>
    <w:rsid w:val="00701EC3"/>
    <w:rsid w:val="007040F3"/>
    <w:rsid w:val="00705C32"/>
    <w:rsid w:val="0071047D"/>
    <w:rsid w:val="00710939"/>
    <w:rsid w:val="007119B8"/>
    <w:rsid w:val="007131F6"/>
    <w:rsid w:val="0071537B"/>
    <w:rsid w:val="0071576E"/>
    <w:rsid w:val="00717191"/>
    <w:rsid w:val="007176E7"/>
    <w:rsid w:val="00717E80"/>
    <w:rsid w:val="00722BA8"/>
    <w:rsid w:val="00724526"/>
    <w:rsid w:val="0072493E"/>
    <w:rsid w:val="00726209"/>
    <w:rsid w:val="0073000F"/>
    <w:rsid w:val="00731092"/>
    <w:rsid w:val="007354BF"/>
    <w:rsid w:val="0073676E"/>
    <w:rsid w:val="00737455"/>
    <w:rsid w:val="00737E7B"/>
    <w:rsid w:val="007422F1"/>
    <w:rsid w:val="00742E55"/>
    <w:rsid w:val="00743F7B"/>
    <w:rsid w:val="007452F3"/>
    <w:rsid w:val="00745362"/>
    <w:rsid w:val="007471DB"/>
    <w:rsid w:val="0074761E"/>
    <w:rsid w:val="00762004"/>
    <w:rsid w:val="007640D4"/>
    <w:rsid w:val="007659D2"/>
    <w:rsid w:val="00775871"/>
    <w:rsid w:val="00783F5A"/>
    <w:rsid w:val="00784571"/>
    <w:rsid w:val="00784E3A"/>
    <w:rsid w:val="0079065D"/>
    <w:rsid w:val="00790FEB"/>
    <w:rsid w:val="0079421C"/>
    <w:rsid w:val="0079489A"/>
    <w:rsid w:val="00796405"/>
    <w:rsid w:val="00796B2E"/>
    <w:rsid w:val="00796E52"/>
    <w:rsid w:val="007A473C"/>
    <w:rsid w:val="007B0899"/>
    <w:rsid w:val="007B0B24"/>
    <w:rsid w:val="007B227D"/>
    <w:rsid w:val="007B2BC6"/>
    <w:rsid w:val="007B643A"/>
    <w:rsid w:val="007C0390"/>
    <w:rsid w:val="007C09B6"/>
    <w:rsid w:val="007C0BEA"/>
    <w:rsid w:val="007C116A"/>
    <w:rsid w:val="007C18C6"/>
    <w:rsid w:val="007C4CCF"/>
    <w:rsid w:val="007D1208"/>
    <w:rsid w:val="007D1761"/>
    <w:rsid w:val="007D21BB"/>
    <w:rsid w:val="007E2B9A"/>
    <w:rsid w:val="007E3FB3"/>
    <w:rsid w:val="007E736D"/>
    <w:rsid w:val="007F457C"/>
    <w:rsid w:val="007F584E"/>
    <w:rsid w:val="007F6351"/>
    <w:rsid w:val="007F6E56"/>
    <w:rsid w:val="00801E7B"/>
    <w:rsid w:val="008035BF"/>
    <w:rsid w:val="00803861"/>
    <w:rsid w:val="00803DFB"/>
    <w:rsid w:val="0080460B"/>
    <w:rsid w:val="00805DA5"/>
    <w:rsid w:val="00811EB7"/>
    <w:rsid w:val="00814AAE"/>
    <w:rsid w:val="00816622"/>
    <w:rsid w:val="008205F5"/>
    <w:rsid w:val="008222DE"/>
    <w:rsid w:val="0082242B"/>
    <w:rsid w:val="008225EA"/>
    <w:rsid w:val="00822B7D"/>
    <w:rsid w:val="00824962"/>
    <w:rsid w:val="008272D0"/>
    <w:rsid w:val="00827994"/>
    <w:rsid w:val="00830DD8"/>
    <w:rsid w:val="00831585"/>
    <w:rsid w:val="00832E7C"/>
    <w:rsid w:val="00836B2C"/>
    <w:rsid w:val="00837446"/>
    <w:rsid w:val="008404C1"/>
    <w:rsid w:val="008405D2"/>
    <w:rsid w:val="00840F4C"/>
    <w:rsid w:val="008447EB"/>
    <w:rsid w:val="008456A0"/>
    <w:rsid w:val="00850AEF"/>
    <w:rsid w:val="00856802"/>
    <w:rsid w:val="00857206"/>
    <w:rsid w:val="008572DA"/>
    <w:rsid w:val="00857337"/>
    <w:rsid w:val="00860711"/>
    <w:rsid w:val="00860918"/>
    <w:rsid w:val="008624CE"/>
    <w:rsid w:val="008642CC"/>
    <w:rsid w:val="00865856"/>
    <w:rsid w:val="00872336"/>
    <w:rsid w:val="008746AC"/>
    <w:rsid w:val="0087537E"/>
    <w:rsid w:val="00875407"/>
    <w:rsid w:val="0087640F"/>
    <w:rsid w:val="00880529"/>
    <w:rsid w:val="00881DB7"/>
    <w:rsid w:val="00883433"/>
    <w:rsid w:val="00883E1D"/>
    <w:rsid w:val="008849A8"/>
    <w:rsid w:val="00884F22"/>
    <w:rsid w:val="00885381"/>
    <w:rsid w:val="0088584C"/>
    <w:rsid w:val="00885E8A"/>
    <w:rsid w:val="00895240"/>
    <w:rsid w:val="008960EF"/>
    <w:rsid w:val="00896E02"/>
    <w:rsid w:val="008A0965"/>
    <w:rsid w:val="008A2D78"/>
    <w:rsid w:val="008A4B7E"/>
    <w:rsid w:val="008A5B6C"/>
    <w:rsid w:val="008A64D8"/>
    <w:rsid w:val="008A7C02"/>
    <w:rsid w:val="008B01C6"/>
    <w:rsid w:val="008B307B"/>
    <w:rsid w:val="008B4F54"/>
    <w:rsid w:val="008B6F9E"/>
    <w:rsid w:val="008C0889"/>
    <w:rsid w:val="008C42F2"/>
    <w:rsid w:val="008C5F3A"/>
    <w:rsid w:val="008C76A0"/>
    <w:rsid w:val="008C791A"/>
    <w:rsid w:val="008D12A8"/>
    <w:rsid w:val="008D246B"/>
    <w:rsid w:val="008D6F4A"/>
    <w:rsid w:val="008E0E62"/>
    <w:rsid w:val="008E4080"/>
    <w:rsid w:val="008E46D1"/>
    <w:rsid w:val="008E4834"/>
    <w:rsid w:val="008E4C3F"/>
    <w:rsid w:val="008E66E2"/>
    <w:rsid w:val="008E7121"/>
    <w:rsid w:val="008F19DE"/>
    <w:rsid w:val="008F4A22"/>
    <w:rsid w:val="008F603F"/>
    <w:rsid w:val="008F7660"/>
    <w:rsid w:val="009000CA"/>
    <w:rsid w:val="00900CB8"/>
    <w:rsid w:val="00901223"/>
    <w:rsid w:val="00901274"/>
    <w:rsid w:val="00901C69"/>
    <w:rsid w:val="00904288"/>
    <w:rsid w:val="00907B0C"/>
    <w:rsid w:val="00910DF9"/>
    <w:rsid w:val="00911A33"/>
    <w:rsid w:val="00915867"/>
    <w:rsid w:val="00915D73"/>
    <w:rsid w:val="009160C7"/>
    <w:rsid w:val="00917267"/>
    <w:rsid w:val="00921C44"/>
    <w:rsid w:val="009226E9"/>
    <w:rsid w:val="0092687A"/>
    <w:rsid w:val="009278E1"/>
    <w:rsid w:val="00933266"/>
    <w:rsid w:val="00934D1D"/>
    <w:rsid w:val="00935BC0"/>
    <w:rsid w:val="00936C4A"/>
    <w:rsid w:val="0093762E"/>
    <w:rsid w:val="00937B7B"/>
    <w:rsid w:val="009419BC"/>
    <w:rsid w:val="00942CE0"/>
    <w:rsid w:val="0094384E"/>
    <w:rsid w:val="00944A8C"/>
    <w:rsid w:val="00945B59"/>
    <w:rsid w:val="009461F0"/>
    <w:rsid w:val="0094633A"/>
    <w:rsid w:val="00947116"/>
    <w:rsid w:val="00947382"/>
    <w:rsid w:val="00952235"/>
    <w:rsid w:val="0095408B"/>
    <w:rsid w:val="00960466"/>
    <w:rsid w:val="009607F9"/>
    <w:rsid w:val="009610BC"/>
    <w:rsid w:val="00962D78"/>
    <w:rsid w:val="00964EC2"/>
    <w:rsid w:val="00966F18"/>
    <w:rsid w:val="00970BCF"/>
    <w:rsid w:val="00973F02"/>
    <w:rsid w:val="00974495"/>
    <w:rsid w:val="009746A3"/>
    <w:rsid w:val="00974728"/>
    <w:rsid w:val="00975448"/>
    <w:rsid w:val="0097589D"/>
    <w:rsid w:val="00975A98"/>
    <w:rsid w:val="00980FF1"/>
    <w:rsid w:val="00983590"/>
    <w:rsid w:val="00985F2C"/>
    <w:rsid w:val="009863B5"/>
    <w:rsid w:val="009901AD"/>
    <w:rsid w:val="00990849"/>
    <w:rsid w:val="00992140"/>
    <w:rsid w:val="0099313E"/>
    <w:rsid w:val="009946D2"/>
    <w:rsid w:val="00994871"/>
    <w:rsid w:val="00995293"/>
    <w:rsid w:val="009A2C8F"/>
    <w:rsid w:val="009A6424"/>
    <w:rsid w:val="009B1047"/>
    <w:rsid w:val="009B20CC"/>
    <w:rsid w:val="009B337D"/>
    <w:rsid w:val="009B6967"/>
    <w:rsid w:val="009C0E21"/>
    <w:rsid w:val="009C1882"/>
    <w:rsid w:val="009C3F08"/>
    <w:rsid w:val="009C3F42"/>
    <w:rsid w:val="009C4A4B"/>
    <w:rsid w:val="009C4B53"/>
    <w:rsid w:val="009C6436"/>
    <w:rsid w:val="009C769E"/>
    <w:rsid w:val="009D0263"/>
    <w:rsid w:val="009D1225"/>
    <w:rsid w:val="009D13FB"/>
    <w:rsid w:val="009D4211"/>
    <w:rsid w:val="009D54A3"/>
    <w:rsid w:val="009D5D09"/>
    <w:rsid w:val="009D6BE1"/>
    <w:rsid w:val="009E0E9A"/>
    <w:rsid w:val="009E153B"/>
    <w:rsid w:val="009E2850"/>
    <w:rsid w:val="009E337C"/>
    <w:rsid w:val="009E4BDC"/>
    <w:rsid w:val="009E54B2"/>
    <w:rsid w:val="009E57D7"/>
    <w:rsid w:val="009E59A6"/>
    <w:rsid w:val="009F5401"/>
    <w:rsid w:val="009F5D81"/>
    <w:rsid w:val="00A0317C"/>
    <w:rsid w:val="00A0355F"/>
    <w:rsid w:val="00A0640D"/>
    <w:rsid w:val="00A07CD3"/>
    <w:rsid w:val="00A107E3"/>
    <w:rsid w:val="00A15ACB"/>
    <w:rsid w:val="00A1682E"/>
    <w:rsid w:val="00A24839"/>
    <w:rsid w:val="00A259A6"/>
    <w:rsid w:val="00A2638C"/>
    <w:rsid w:val="00A32EB0"/>
    <w:rsid w:val="00A37045"/>
    <w:rsid w:val="00A40247"/>
    <w:rsid w:val="00A43DD8"/>
    <w:rsid w:val="00A44246"/>
    <w:rsid w:val="00A63BCD"/>
    <w:rsid w:val="00A6451D"/>
    <w:rsid w:val="00A70C7D"/>
    <w:rsid w:val="00A72ADF"/>
    <w:rsid w:val="00A730B4"/>
    <w:rsid w:val="00A77BCA"/>
    <w:rsid w:val="00A827F0"/>
    <w:rsid w:val="00A84A17"/>
    <w:rsid w:val="00A85202"/>
    <w:rsid w:val="00A85C1E"/>
    <w:rsid w:val="00A87298"/>
    <w:rsid w:val="00A93A21"/>
    <w:rsid w:val="00A94D32"/>
    <w:rsid w:val="00A9766F"/>
    <w:rsid w:val="00AB01B0"/>
    <w:rsid w:val="00AB513D"/>
    <w:rsid w:val="00AB5690"/>
    <w:rsid w:val="00AB5E87"/>
    <w:rsid w:val="00AB6EE1"/>
    <w:rsid w:val="00AC0797"/>
    <w:rsid w:val="00AC41BE"/>
    <w:rsid w:val="00AC6D1E"/>
    <w:rsid w:val="00AD4876"/>
    <w:rsid w:val="00AE46F0"/>
    <w:rsid w:val="00AE6FEF"/>
    <w:rsid w:val="00AF0445"/>
    <w:rsid w:val="00AF244B"/>
    <w:rsid w:val="00AF2E38"/>
    <w:rsid w:val="00AF53FD"/>
    <w:rsid w:val="00AF5724"/>
    <w:rsid w:val="00B0016F"/>
    <w:rsid w:val="00B01942"/>
    <w:rsid w:val="00B032D1"/>
    <w:rsid w:val="00B0620C"/>
    <w:rsid w:val="00B1666D"/>
    <w:rsid w:val="00B16C28"/>
    <w:rsid w:val="00B17A1C"/>
    <w:rsid w:val="00B2410E"/>
    <w:rsid w:val="00B253E0"/>
    <w:rsid w:val="00B256D3"/>
    <w:rsid w:val="00B3023D"/>
    <w:rsid w:val="00B30E79"/>
    <w:rsid w:val="00B34998"/>
    <w:rsid w:val="00B40D0A"/>
    <w:rsid w:val="00B43BCF"/>
    <w:rsid w:val="00B43EED"/>
    <w:rsid w:val="00B4449D"/>
    <w:rsid w:val="00B44817"/>
    <w:rsid w:val="00B45743"/>
    <w:rsid w:val="00B46FE7"/>
    <w:rsid w:val="00B47ED5"/>
    <w:rsid w:val="00B51879"/>
    <w:rsid w:val="00B552D9"/>
    <w:rsid w:val="00B56F52"/>
    <w:rsid w:val="00B56F6C"/>
    <w:rsid w:val="00B57226"/>
    <w:rsid w:val="00B606D3"/>
    <w:rsid w:val="00B646BC"/>
    <w:rsid w:val="00B67C49"/>
    <w:rsid w:val="00B704C3"/>
    <w:rsid w:val="00B75CDE"/>
    <w:rsid w:val="00B76677"/>
    <w:rsid w:val="00B772E6"/>
    <w:rsid w:val="00B77FAB"/>
    <w:rsid w:val="00B85CDA"/>
    <w:rsid w:val="00B87C5D"/>
    <w:rsid w:val="00B87DB9"/>
    <w:rsid w:val="00B917F2"/>
    <w:rsid w:val="00B93439"/>
    <w:rsid w:val="00B96EC8"/>
    <w:rsid w:val="00BA159C"/>
    <w:rsid w:val="00BA1817"/>
    <w:rsid w:val="00BA23E8"/>
    <w:rsid w:val="00BA2C8F"/>
    <w:rsid w:val="00BA5004"/>
    <w:rsid w:val="00BA538C"/>
    <w:rsid w:val="00BA6254"/>
    <w:rsid w:val="00BA7D96"/>
    <w:rsid w:val="00BB2DC5"/>
    <w:rsid w:val="00BB3E43"/>
    <w:rsid w:val="00BB412C"/>
    <w:rsid w:val="00BB59E0"/>
    <w:rsid w:val="00BC097C"/>
    <w:rsid w:val="00BC0DD9"/>
    <w:rsid w:val="00BC2F95"/>
    <w:rsid w:val="00BC4EA7"/>
    <w:rsid w:val="00BC6327"/>
    <w:rsid w:val="00BD2C77"/>
    <w:rsid w:val="00BD55BB"/>
    <w:rsid w:val="00BD5F31"/>
    <w:rsid w:val="00BD70F3"/>
    <w:rsid w:val="00BE0247"/>
    <w:rsid w:val="00BE1D94"/>
    <w:rsid w:val="00BE4E5D"/>
    <w:rsid w:val="00BE555D"/>
    <w:rsid w:val="00BE5CC7"/>
    <w:rsid w:val="00BE6564"/>
    <w:rsid w:val="00BE7ABC"/>
    <w:rsid w:val="00BF1F49"/>
    <w:rsid w:val="00BF2DDC"/>
    <w:rsid w:val="00BF628D"/>
    <w:rsid w:val="00BF6317"/>
    <w:rsid w:val="00BF6946"/>
    <w:rsid w:val="00BF725D"/>
    <w:rsid w:val="00BF75B3"/>
    <w:rsid w:val="00BF7EF1"/>
    <w:rsid w:val="00C04F6F"/>
    <w:rsid w:val="00C0503F"/>
    <w:rsid w:val="00C058B4"/>
    <w:rsid w:val="00C073DC"/>
    <w:rsid w:val="00C123E3"/>
    <w:rsid w:val="00C12754"/>
    <w:rsid w:val="00C155BC"/>
    <w:rsid w:val="00C16C1B"/>
    <w:rsid w:val="00C20B5D"/>
    <w:rsid w:val="00C22922"/>
    <w:rsid w:val="00C24336"/>
    <w:rsid w:val="00C24948"/>
    <w:rsid w:val="00C31F01"/>
    <w:rsid w:val="00C3250D"/>
    <w:rsid w:val="00C338CA"/>
    <w:rsid w:val="00C3526A"/>
    <w:rsid w:val="00C41E25"/>
    <w:rsid w:val="00C43468"/>
    <w:rsid w:val="00C45B4E"/>
    <w:rsid w:val="00C463DC"/>
    <w:rsid w:val="00C51104"/>
    <w:rsid w:val="00C51D70"/>
    <w:rsid w:val="00C55FC5"/>
    <w:rsid w:val="00C6314A"/>
    <w:rsid w:val="00C649AA"/>
    <w:rsid w:val="00C66D15"/>
    <w:rsid w:val="00C701F7"/>
    <w:rsid w:val="00C70791"/>
    <w:rsid w:val="00C715D9"/>
    <w:rsid w:val="00C72373"/>
    <w:rsid w:val="00C77170"/>
    <w:rsid w:val="00C8032D"/>
    <w:rsid w:val="00C82749"/>
    <w:rsid w:val="00C945A7"/>
    <w:rsid w:val="00C94DAA"/>
    <w:rsid w:val="00C952C9"/>
    <w:rsid w:val="00C96627"/>
    <w:rsid w:val="00C9702D"/>
    <w:rsid w:val="00CA17CA"/>
    <w:rsid w:val="00CA1B53"/>
    <w:rsid w:val="00CA401A"/>
    <w:rsid w:val="00CA483D"/>
    <w:rsid w:val="00CA6310"/>
    <w:rsid w:val="00CA7706"/>
    <w:rsid w:val="00CB5A7C"/>
    <w:rsid w:val="00CB6E84"/>
    <w:rsid w:val="00CB6F44"/>
    <w:rsid w:val="00CB6FF7"/>
    <w:rsid w:val="00CC2937"/>
    <w:rsid w:val="00CC2F86"/>
    <w:rsid w:val="00CC7928"/>
    <w:rsid w:val="00CD26F1"/>
    <w:rsid w:val="00CD3EAB"/>
    <w:rsid w:val="00CD5753"/>
    <w:rsid w:val="00CD598A"/>
    <w:rsid w:val="00CD6BFA"/>
    <w:rsid w:val="00CD6F75"/>
    <w:rsid w:val="00CD78A4"/>
    <w:rsid w:val="00CE0E27"/>
    <w:rsid w:val="00CE2D72"/>
    <w:rsid w:val="00CF02C7"/>
    <w:rsid w:val="00CF1A7D"/>
    <w:rsid w:val="00CF2391"/>
    <w:rsid w:val="00CF5096"/>
    <w:rsid w:val="00CF7353"/>
    <w:rsid w:val="00D00885"/>
    <w:rsid w:val="00D01BB9"/>
    <w:rsid w:val="00D0475A"/>
    <w:rsid w:val="00D057C3"/>
    <w:rsid w:val="00D06308"/>
    <w:rsid w:val="00D07E1D"/>
    <w:rsid w:val="00D10A7C"/>
    <w:rsid w:val="00D118D4"/>
    <w:rsid w:val="00D14E02"/>
    <w:rsid w:val="00D15AE0"/>
    <w:rsid w:val="00D16FA6"/>
    <w:rsid w:val="00D17E2F"/>
    <w:rsid w:val="00D25E68"/>
    <w:rsid w:val="00D26951"/>
    <w:rsid w:val="00D272CA"/>
    <w:rsid w:val="00D272CB"/>
    <w:rsid w:val="00D3042F"/>
    <w:rsid w:val="00D31F80"/>
    <w:rsid w:val="00D32406"/>
    <w:rsid w:val="00D33889"/>
    <w:rsid w:val="00D33C8C"/>
    <w:rsid w:val="00D3659D"/>
    <w:rsid w:val="00D367FF"/>
    <w:rsid w:val="00D371CA"/>
    <w:rsid w:val="00D376D5"/>
    <w:rsid w:val="00D37E1F"/>
    <w:rsid w:val="00D4538D"/>
    <w:rsid w:val="00D47015"/>
    <w:rsid w:val="00D5320E"/>
    <w:rsid w:val="00D60888"/>
    <w:rsid w:val="00D61A0E"/>
    <w:rsid w:val="00D62607"/>
    <w:rsid w:val="00D64AE5"/>
    <w:rsid w:val="00D66197"/>
    <w:rsid w:val="00D67559"/>
    <w:rsid w:val="00D67F19"/>
    <w:rsid w:val="00D71AFA"/>
    <w:rsid w:val="00D73637"/>
    <w:rsid w:val="00D7538B"/>
    <w:rsid w:val="00D75F39"/>
    <w:rsid w:val="00D77322"/>
    <w:rsid w:val="00D82E27"/>
    <w:rsid w:val="00D83A59"/>
    <w:rsid w:val="00D924EC"/>
    <w:rsid w:val="00D9256E"/>
    <w:rsid w:val="00D92BFC"/>
    <w:rsid w:val="00D92E0B"/>
    <w:rsid w:val="00D9376F"/>
    <w:rsid w:val="00D96789"/>
    <w:rsid w:val="00D975C3"/>
    <w:rsid w:val="00DA2871"/>
    <w:rsid w:val="00DA4F32"/>
    <w:rsid w:val="00DA6E20"/>
    <w:rsid w:val="00DB305E"/>
    <w:rsid w:val="00DB3737"/>
    <w:rsid w:val="00DB4D7F"/>
    <w:rsid w:val="00DC0B11"/>
    <w:rsid w:val="00DC193E"/>
    <w:rsid w:val="00DC2ED8"/>
    <w:rsid w:val="00DC30BE"/>
    <w:rsid w:val="00DC3DA9"/>
    <w:rsid w:val="00DC61D2"/>
    <w:rsid w:val="00DD0989"/>
    <w:rsid w:val="00DD14A4"/>
    <w:rsid w:val="00DD21E1"/>
    <w:rsid w:val="00DD235F"/>
    <w:rsid w:val="00DD4471"/>
    <w:rsid w:val="00DD4F5A"/>
    <w:rsid w:val="00DD7D18"/>
    <w:rsid w:val="00DD7D84"/>
    <w:rsid w:val="00DE04FF"/>
    <w:rsid w:val="00DE1141"/>
    <w:rsid w:val="00DE2077"/>
    <w:rsid w:val="00DE240A"/>
    <w:rsid w:val="00DE2BFB"/>
    <w:rsid w:val="00DE39CC"/>
    <w:rsid w:val="00DE54DD"/>
    <w:rsid w:val="00DE7881"/>
    <w:rsid w:val="00DF62B7"/>
    <w:rsid w:val="00E01185"/>
    <w:rsid w:val="00E01DDA"/>
    <w:rsid w:val="00E0214A"/>
    <w:rsid w:val="00E034EF"/>
    <w:rsid w:val="00E036DF"/>
    <w:rsid w:val="00E05746"/>
    <w:rsid w:val="00E05AE2"/>
    <w:rsid w:val="00E130F9"/>
    <w:rsid w:val="00E15EB6"/>
    <w:rsid w:val="00E1709F"/>
    <w:rsid w:val="00E1732D"/>
    <w:rsid w:val="00E17958"/>
    <w:rsid w:val="00E20938"/>
    <w:rsid w:val="00E22130"/>
    <w:rsid w:val="00E23E88"/>
    <w:rsid w:val="00E24A33"/>
    <w:rsid w:val="00E24E8A"/>
    <w:rsid w:val="00E25265"/>
    <w:rsid w:val="00E27390"/>
    <w:rsid w:val="00E279F6"/>
    <w:rsid w:val="00E317AB"/>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73F66"/>
    <w:rsid w:val="00E77983"/>
    <w:rsid w:val="00E80B80"/>
    <w:rsid w:val="00E80EE7"/>
    <w:rsid w:val="00E829C4"/>
    <w:rsid w:val="00E84373"/>
    <w:rsid w:val="00E8528D"/>
    <w:rsid w:val="00E870EB"/>
    <w:rsid w:val="00E90B89"/>
    <w:rsid w:val="00E91D0B"/>
    <w:rsid w:val="00E92E9C"/>
    <w:rsid w:val="00E93D03"/>
    <w:rsid w:val="00E97675"/>
    <w:rsid w:val="00EA1862"/>
    <w:rsid w:val="00EA3504"/>
    <w:rsid w:val="00EA5DFF"/>
    <w:rsid w:val="00EA66F0"/>
    <w:rsid w:val="00EB0127"/>
    <w:rsid w:val="00EB1812"/>
    <w:rsid w:val="00EB2EBD"/>
    <w:rsid w:val="00EB3BEC"/>
    <w:rsid w:val="00EB6CF4"/>
    <w:rsid w:val="00EB73F5"/>
    <w:rsid w:val="00EC27F1"/>
    <w:rsid w:val="00EC3B5B"/>
    <w:rsid w:val="00EC48F7"/>
    <w:rsid w:val="00EC492A"/>
    <w:rsid w:val="00ED2935"/>
    <w:rsid w:val="00ED29A1"/>
    <w:rsid w:val="00ED5F6E"/>
    <w:rsid w:val="00ED6A23"/>
    <w:rsid w:val="00ED7919"/>
    <w:rsid w:val="00EE2EFC"/>
    <w:rsid w:val="00EE485D"/>
    <w:rsid w:val="00EE7E33"/>
    <w:rsid w:val="00EF0F4D"/>
    <w:rsid w:val="00EF3303"/>
    <w:rsid w:val="00EF33AF"/>
    <w:rsid w:val="00EF7091"/>
    <w:rsid w:val="00EF7F82"/>
    <w:rsid w:val="00F017C0"/>
    <w:rsid w:val="00F01B42"/>
    <w:rsid w:val="00F03385"/>
    <w:rsid w:val="00F07AC1"/>
    <w:rsid w:val="00F111C2"/>
    <w:rsid w:val="00F1148C"/>
    <w:rsid w:val="00F20D47"/>
    <w:rsid w:val="00F2399F"/>
    <w:rsid w:val="00F27D20"/>
    <w:rsid w:val="00F27F67"/>
    <w:rsid w:val="00F41F91"/>
    <w:rsid w:val="00F4368E"/>
    <w:rsid w:val="00F46543"/>
    <w:rsid w:val="00F467B0"/>
    <w:rsid w:val="00F508BE"/>
    <w:rsid w:val="00F51B61"/>
    <w:rsid w:val="00F550C1"/>
    <w:rsid w:val="00F56F85"/>
    <w:rsid w:val="00F578CD"/>
    <w:rsid w:val="00F61DCB"/>
    <w:rsid w:val="00F64670"/>
    <w:rsid w:val="00F64938"/>
    <w:rsid w:val="00F6643A"/>
    <w:rsid w:val="00F672EE"/>
    <w:rsid w:val="00F67D55"/>
    <w:rsid w:val="00F67F96"/>
    <w:rsid w:val="00F74695"/>
    <w:rsid w:val="00F75012"/>
    <w:rsid w:val="00F75418"/>
    <w:rsid w:val="00F772CC"/>
    <w:rsid w:val="00F82FE4"/>
    <w:rsid w:val="00F87E2C"/>
    <w:rsid w:val="00F91354"/>
    <w:rsid w:val="00F925AF"/>
    <w:rsid w:val="00F943FC"/>
    <w:rsid w:val="00F9596D"/>
    <w:rsid w:val="00F96FCF"/>
    <w:rsid w:val="00FA0CE9"/>
    <w:rsid w:val="00FA2B3B"/>
    <w:rsid w:val="00FA45CD"/>
    <w:rsid w:val="00FA493B"/>
    <w:rsid w:val="00FB1B2C"/>
    <w:rsid w:val="00FB5ACE"/>
    <w:rsid w:val="00FB67EC"/>
    <w:rsid w:val="00FB7B9B"/>
    <w:rsid w:val="00FC01B5"/>
    <w:rsid w:val="00FC1912"/>
    <w:rsid w:val="00FC33C4"/>
    <w:rsid w:val="00FC34F6"/>
    <w:rsid w:val="00FD4B98"/>
    <w:rsid w:val="00FD4BF4"/>
    <w:rsid w:val="00FD668E"/>
    <w:rsid w:val="00FE1715"/>
    <w:rsid w:val="00FE1ED9"/>
    <w:rsid w:val="00FE3C30"/>
    <w:rsid w:val="00FF0C1D"/>
    <w:rsid w:val="00FF0F90"/>
    <w:rsid w:val="00FF3F89"/>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styleId="Emphasis">
    <w:name w:val="Emphasis"/>
    <w:basedOn w:val="DefaultParagraphFont"/>
    <w:uiPriority w:val="20"/>
    <w:qFormat/>
    <w:rsid w:val="00AE6FEF"/>
    <w:rPr>
      <w:i/>
      <w:iCs/>
    </w:rPr>
  </w:style>
  <w:style w:type="character" w:customStyle="1" w:styleId="muxgbd">
    <w:name w:val="muxgbd"/>
    <w:basedOn w:val="DefaultParagraphFont"/>
    <w:rsid w:val="008C5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3ea182-0614-4b1e-a034-b04ad8512458">
      <Terms xmlns="http://schemas.microsoft.com/office/infopath/2007/PartnerControls"/>
    </lcf76f155ced4ddcb4097134ff3c332f>
    <TaxCatchAll xmlns="ee71495f-ef1e-4786-aeb8-607961c760ee"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AE7879A7878AB44A692EE7840EA10DE" ma:contentTypeVersion="18" ma:contentTypeDescription="Create a new document." ma:contentTypeScope="" ma:versionID="00a77262c6b5d4cb9396cbbe6d745f67">
  <xsd:schema xmlns:xsd="http://www.w3.org/2001/XMLSchema" xmlns:xs="http://www.w3.org/2001/XMLSchema" xmlns:p="http://schemas.microsoft.com/office/2006/metadata/properties" xmlns:ns1="http://schemas.microsoft.com/sharepoint/v3" xmlns:ns2="253ea182-0614-4b1e-a034-b04ad8512458" xmlns:ns3="95d67e8b-b474-4f48-8a69-ca28a51671d5" xmlns:ns4="ee71495f-ef1e-4786-aeb8-607961c760ee" targetNamespace="http://schemas.microsoft.com/office/2006/metadata/properties" ma:root="true" ma:fieldsID="43bff6e6544956c8458ce78fd59bd097" ns1:_="" ns2:_="" ns3:_="" ns4:_="">
    <xsd:import namespace="http://schemas.microsoft.com/sharepoint/v3"/>
    <xsd:import namespace="253ea182-0614-4b1e-a034-b04ad8512458"/>
    <xsd:import namespace="95d67e8b-b474-4f48-8a69-ca28a51671d5"/>
    <xsd:import namespace="ee71495f-ef1e-4786-aeb8-607961c760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3ea182-0614-4b1e-a034-b04ad85124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b9bba3-b1ae-4afd-bb46-5aec238e3f4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d67e8b-b474-4f48-8a69-ca28a51671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71495f-ef1e-4786-aeb8-607961c760e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abf72a-165d-4126-9044-4f80d9f33f12}" ma:internalName="TaxCatchAll" ma:showField="CatchAllData" ma:web="ee71495f-ef1e-4786-aeb8-607961c760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 ds:uri="0d30d1ca-d134-4529-9e5b-894ab2df2dbd"/>
    <ds:schemaRef ds:uri="9249dea5-331c-4dd3-a424-9c0c7cb7813e"/>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511EA08E-797B-4C5E-83ED-524F1E3E5989}"/>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2986</Words>
  <Characters>16730</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19677</CharactersWithSpaces>
  <SharedDoc>false</SharedDoc>
  <HLinks>
    <vt:vector size="6" baseType="variant">
      <vt:variant>
        <vt:i4>3342379</vt:i4>
      </vt:variant>
      <vt:variant>
        <vt:i4>18</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Holbrook, Shannon</cp:lastModifiedBy>
  <cp:revision>2</cp:revision>
  <cp:lastPrinted>2022-01-19T18:53:00Z</cp:lastPrinted>
  <dcterms:created xsi:type="dcterms:W3CDTF">2023-06-28T19:18:00Z</dcterms:created>
  <dcterms:modified xsi:type="dcterms:W3CDTF">2023-06-28T19:18:00Z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0x0101001AE7879A7878AB44A692EE7840EA10DE</vt:lpwstr>
  </property>
  <property fmtid="{D5CDD505-2E9C-101B-9397-08002B2CF9AE}" pid="3" name="MediaServiceImageTags">
    <vt:lpwstr/>
  </property>
</Properties>
</file>