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F275DD7" w:rsidR="002F0C78" w:rsidRPr="00A93A21" w:rsidRDefault="000B0426" w:rsidP="005D57AB">
            <w:pPr>
              <w:pStyle w:val="BodyText3"/>
              <w:pBdr>
                <w:top w:val="none" w:sz="0" w:space="0" w:color="auto"/>
                <w:left w:val="none" w:sz="0" w:space="0" w:color="auto"/>
                <w:bottom w:val="none" w:sz="0" w:space="0" w:color="auto"/>
                <w:right w:val="none" w:sz="0" w:space="0" w:color="auto"/>
              </w:pBdr>
              <w:jc w:val="left"/>
              <w:rPr>
                <w:b/>
              </w:rPr>
            </w:pPr>
            <w:r>
              <w:rPr>
                <w:b/>
              </w:rPr>
              <w:t xml:space="preserve">Clos du </w:t>
            </w:r>
            <w:proofErr w:type="spellStart"/>
            <w:r>
              <w:rPr>
                <w:b/>
              </w:rPr>
              <w:t>Bois</w:t>
            </w:r>
            <w:proofErr w:type="spellEnd"/>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2BB9BF50"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5F7408">
              <w:rPr>
                <w:sz w:val="22"/>
              </w:rPr>
              <w:t>1</w:t>
            </w:r>
            <w:r w:rsidR="000B0426">
              <w:rPr>
                <w:sz w:val="22"/>
              </w:rPr>
              <w:t>4</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AD1DA9D"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0B0426">
        <w:rPr>
          <w:b/>
          <w:sz w:val="21"/>
          <w:szCs w:val="21"/>
        </w:rPr>
        <w:t xml:space="preserve">Clos du </w:t>
      </w:r>
      <w:proofErr w:type="spellStart"/>
      <w:r w:rsidR="000B0426">
        <w:rPr>
          <w:b/>
          <w:sz w:val="21"/>
          <w:szCs w:val="21"/>
        </w:rPr>
        <w:t>Bois</w:t>
      </w:r>
      <w:proofErr w:type="spellEnd"/>
      <w:r w:rsidR="004E4823" w:rsidRPr="00442D66">
        <w:rPr>
          <w:b/>
          <w:bCs/>
          <w:sz w:val="21"/>
          <w:szCs w:val="21"/>
          <w:lang w:val="es-MX"/>
        </w:rPr>
        <w:t xml:space="preserve"> </w:t>
      </w:r>
      <w:r w:rsidRPr="00442D66">
        <w:rPr>
          <w:b/>
          <w:bCs/>
          <w:sz w:val="21"/>
          <w:szCs w:val="21"/>
          <w:lang w:val="es-MX"/>
        </w:rPr>
        <w:t xml:space="preserve">a </w:t>
      </w:r>
      <w:r w:rsidR="00A03EE4">
        <w:rPr>
          <w:b/>
          <w:bCs/>
          <w:sz w:val="21"/>
          <w:szCs w:val="21"/>
          <w:lang w:val="es-MX"/>
        </w:rPr>
        <w:t xml:space="preserve">19410 </w:t>
      </w:r>
      <w:proofErr w:type="spellStart"/>
      <w:r w:rsidR="00A03EE4">
        <w:rPr>
          <w:b/>
          <w:bCs/>
          <w:sz w:val="21"/>
          <w:szCs w:val="21"/>
          <w:lang w:val="es-MX"/>
        </w:rPr>
        <w:t>Geyserville</w:t>
      </w:r>
      <w:proofErr w:type="spellEnd"/>
      <w:r w:rsidR="00A03EE4">
        <w:rPr>
          <w:b/>
          <w:bCs/>
          <w:sz w:val="21"/>
          <w:szCs w:val="21"/>
          <w:lang w:val="es-MX"/>
        </w:rPr>
        <w:t xml:space="preserve"> Avenue</w:t>
      </w:r>
      <w:r w:rsidR="00DA3EB5">
        <w:rPr>
          <w:b/>
          <w:bCs/>
          <w:sz w:val="21"/>
          <w:szCs w:val="21"/>
          <w:lang w:val="es-MX"/>
        </w:rPr>
        <w:t xml:space="preserve">, CA </w:t>
      </w:r>
      <w:r w:rsidR="00A03EE4">
        <w:rPr>
          <w:b/>
          <w:bCs/>
          <w:sz w:val="21"/>
          <w:szCs w:val="21"/>
          <w:lang w:val="es-MX"/>
        </w:rPr>
        <w:t>95441</w:t>
      </w:r>
      <w:r>
        <w:rPr>
          <w:b/>
          <w:bCs/>
          <w:sz w:val="21"/>
          <w:szCs w:val="21"/>
          <w:lang w:val="es-MX"/>
        </w:rPr>
        <w:t xml:space="preserve"> </w:t>
      </w:r>
      <w:r w:rsidR="00A03EE4">
        <w:rPr>
          <w:b/>
          <w:bCs/>
          <w:sz w:val="21"/>
          <w:szCs w:val="21"/>
          <w:lang w:val="es-MX"/>
        </w:rPr>
        <w:t>800-222-3189</w:t>
      </w:r>
      <w:r w:rsidRPr="00442D66">
        <w:rPr>
          <w:b/>
          <w:bCs/>
          <w:sz w:val="21"/>
          <w:szCs w:val="21"/>
          <w:lang w:val="es-MX"/>
        </w:rPr>
        <w:t xml:space="preserve"> para asistirlo en español.</w:t>
      </w:r>
    </w:p>
    <w:p w14:paraId="1547EB82" w14:textId="31D48C50"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DA3EB5" w:rsidRPr="005F7408">
        <w:rPr>
          <w:b/>
          <w:sz w:val="21"/>
          <w:szCs w:val="21"/>
        </w:rPr>
        <w:t>C</w:t>
      </w:r>
      <w:r w:rsidR="000B0426">
        <w:rPr>
          <w:b/>
          <w:sz w:val="21"/>
          <w:szCs w:val="21"/>
        </w:rPr>
        <w:t xml:space="preserve">los du </w:t>
      </w:r>
      <w:proofErr w:type="spellStart"/>
      <w:r w:rsidR="000B0426">
        <w:rPr>
          <w:b/>
          <w:sz w:val="21"/>
          <w:szCs w:val="21"/>
        </w:rPr>
        <w:t>Bois</w:t>
      </w:r>
      <w:proofErr w:type="spellEnd"/>
      <w:r w:rsidR="004E4823">
        <w:rPr>
          <w:b/>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A03EE4">
        <w:rPr>
          <w:b/>
          <w:bCs/>
          <w:sz w:val="21"/>
          <w:szCs w:val="21"/>
          <w:lang w:val="es-MX"/>
        </w:rPr>
        <w:t xml:space="preserve">19410 </w:t>
      </w:r>
      <w:proofErr w:type="spellStart"/>
      <w:r w:rsidR="00A03EE4">
        <w:rPr>
          <w:b/>
          <w:bCs/>
          <w:sz w:val="21"/>
          <w:szCs w:val="21"/>
          <w:lang w:val="es-MX"/>
        </w:rPr>
        <w:t>Geyserville</w:t>
      </w:r>
      <w:proofErr w:type="spellEnd"/>
      <w:r w:rsidR="00A03EE4">
        <w:rPr>
          <w:b/>
          <w:bCs/>
          <w:sz w:val="21"/>
          <w:szCs w:val="21"/>
          <w:lang w:val="es-MX"/>
        </w:rPr>
        <w:t xml:space="preserve"> Avenue, CA 95441 800-222-3189</w:t>
      </w:r>
    </w:p>
    <w:p w14:paraId="03229E0A" w14:textId="4BF99D0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B0426" w:rsidRPr="005F7408">
        <w:rPr>
          <w:b/>
          <w:sz w:val="21"/>
          <w:szCs w:val="21"/>
        </w:rPr>
        <w:t>C</w:t>
      </w:r>
      <w:r w:rsidR="000B0426">
        <w:rPr>
          <w:b/>
          <w:sz w:val="21"/>
          <w:szCs w:val="21"/>
        </w:rPr>
        <w:t xml:space="preserve">los du </w:t>
      </w:r>
      <w:proofErr w:type="spellStart"/>
      <w:r w:rsidR="000B0426">
        <w:rPr>
          <w:b/>
          <w:sz w:val="21"/>
          <w:szCs w:val="21"/>
        </w:rPr>
        <w:t>Bois</w:t>
      </w:r>
      <w:proofErr w:type="spellEnd"/>
      <w:r>
        <w:rPr>
          <w:b/>
          <w:bCs/>
          <w:sz w:val="21"/>
          <w:szCs w:val="21"/>
          <w:lang w:val="es-MX"/>
        </w:rPr>
        <w:t xml:space="preserve">, </w:t>
      </w:r>
      <w:r w:rsidR="00A03EE4">
        <w:rPr>
          <w:b/>
          <w:bCs/>
          <w:sz w:val="21"/>
          <w:szCs w:val="21"/>
          <w:lang w:val="es-MX"/>
        </w:rPr>
        <w:t xml:space="preserve">19410 </w:t>
      </w:r>
      <w:proofErr w:type="spellStart"/>
      <w:r w:rsidR="00A03EE4">
        <w:rPr>
          <w:b/>
          <w:bCs/>
          <w:sz w:val="21"/>
          <w:szCs w:val="21"/>
          <w:lang w:val="es-MX"/>
        </w:rPr>
        <w:t>Geyserville</w:t>
      </w:r>
      <w:proofErr w:type="spellEnd"/>
      <w:r w:rsidR="00A03EE4">
        <w:rPr>
          <w:b/>
          <w:bCs/>
          <w:sz w:val="21"/>
          <w:szCs w:val="21"/>
          <w:lang w:val="es-MX"/>
        </w:rPr>
        <w:t xml:space="preserve"> Avenue, CA 95441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03EE4">
        <w:rPr>
          <w:b/>
          <w:bCs/>
          <w:sz w:val="21"/>
          <w:szCs w:val="21"/>
          <w:lang w:val="es-MX"/>
        </w:rPr>
        <w:t>800-222-3189</w:t>
      </w:r>
      <w:r w:rsidR="00DA3EB5">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F6E39AA"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0B0426" w:rsidRPr="005F7408">
        <w:rPr>
          <w:b/>
          <w:sz w:val="21"/>
          <w:szCs w:val="21"/>
        </w:rPr>
        <w:t>C</w:t>
      </w:r>
      <w:r w:rsidR="000B0426">
        <w:rPr>
          <w:b/>
          <w:sz w:val="21"/>
          <w:szCs w:val="21"/>
        </w:rPr>
        <w:t xml:space="preserve">los du </w:t>
      </w:r>
      <w:proofErr w:type="spellStart"/>
      <w:r w:rsidR="000B0426">
        <w:rPr>
          <w:b/>
          <w:sz w:val="21"/>
          <w:szCs w:val="21"/>
        </w:rPr>
        <w:t>Bois</w:t>
      </w:r>
      <w:proofErr w:type="spellEnd"/>
      <w:r w:rsidR="004E4823"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A03EE4">
        <w:rPr>
          <w:b/>
          <w:bCs/>
          <w:sz w:val="21"/>
          <w:szCs w:val="21"/>
          <w:lang w:val="es-MX"/>
        </w:rPr>
        <w:t xml:space="preserve">19410 </w:t>
      </w:r>
      <w:proofErr w:type="spellStart"/>
      <w:r w:rsidR="00A03EE4">
        <w:rPr>
          <w:b/>
          <w:bCs/>
          <w:sz w:val="21"/>
          <w:szCs w:val="21"/>
          <w:lang w:val="es-MX"/>
        </w:rPr>
        <w:t>Geyserville</w:t>
      </w:r>
      <w:proofErr w:type="spellEnd"/>
      <w:r w:rsidR="00A03EE4">
        <w:rPr>
          <w:b/>
          <w:bCs/>
          <w:sz w:val="21"/>
          <w:szCs w:val="21"/>
          <w:lang w:val="es-MX"/>
        </w:rPr>
        <w:t xml:space="preserve"> Avenue, CA 95441 800-222-3189</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3ADF7FD4"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0B0426" w:rsidRPr="005F7408">
        <w:rPr>
          <w:b/>
          <w:sz w:val="21"/>
          <w:szCs w:val="21"/>
        </w:rPr>
        <w:t>C</w:t>
      </w:r>
      <w:r w:rsidR="000B0426">
        <w:rPr>
          <w:b/>
          <w:sz w:val="21"/>
          <w:szCs w:val="21"/>
        </w:rPr>
        <w:t xml:space="preserve">los du </w:t>
      </w:r>
      <w:proofErr w:type="spellStart"/>
      <w:r w:rsidR="000B0426">
        <w:rPr>
          <w:b/>
          <w:sz w:val="21"/>
          <w:szCs w:val="21"/>
        </w:rPr>
        <w:t>Bois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A03EE4">
        <w:rPr>
          <w:b/>
          <w:bCs/>
          <w:sz w:val="21"/>
          <w:szCs w:val="21"/>
          <w:lang w:val="es-MX"/>
        </w:rPr>
        <w:t xml:space="preserve">19410 </w:t>
      </w:r>
      <w:proofErr w:type="spellStart"/>
      <w:r w:rsidR="00A03EE4">
        <w:rPr>
          <w:b/>
          <w:bCs/>
          <w:sz w:val="21"/>
          <w:szCs w:val="21"/>
          <w:lang w:val="es-MX"/>
        </w:rPr>
        <w:t>Geyserville</w:t>
      </w:r>
      <w:proofErr w:type="spellEnd"/>
      <w:r w:rsidR="00A03EE4">
        <w:rPr>
          <w:b/>
          <w:bCs/>
          <w:sz w:val="21"/>
          <w:szCs w:val="21"/>
          <w:lang w:val="es-MX"/>
        </w:rPr>
        <w:t xml:space="preserve"> Avenue, CA 95441 800-222-3189</w:t>
      </w:r>
      <w:r w:rsidR="004E4823">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168DCBA3" w:rsidR="00FA0D79" w:rsidRPr="00A93A21" w:rsidRDefault="00DA3EB5"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1 </w:t>
            </w:r>
            <w:r w:rsidR="00A03EE4">
              <w:rPr>
                <w:sz w:val="22"/>
              </w:rPr>
              <w:t>is located South East of the facility. Well</w:t>
            </w:r>
            <w:r>
              <w:rPr>
                <w:sz w:val="22"/>
              </w:rPr>
              <w:t xml:space="preserve"> </w:t>
            </w:r>
            <w:r w:rsidR="000B0426">
              <w:rPr>
                <w:sz w:val="22"/>
              </w:rPr>
              <w:t>3</w:t>
            </w:r>
            <w:r>
              <w:rPr>
                <w:sz w:val="22"/>
              </w:rPr>
              <w:t xml:space="preserve"> </w:t>
            </w:r>
            <w:r w:rsidR="006379A6">
              <w:rPr>
                <w:sz w:val="22"/>
              </w:rPr>
              <w:t xml:space="preserve">is located </w:t>
            </w:r>
            <w:proofErr w:type="gramStart"/>
            <w:r w:rsidR="006379A6">
              <w:rPr>
                <w:sz w:val="22"/>
              </w:rPr>
              <w:t>off of</w:t>
            </w:r>
            <w:proofErr w:type="gramEnd"/>
            <w:r w:rsidR="006379A6">
              <w:rPr>
                <w:sz w:val="22"/>
              </w:rPr>
              <w:t xml:space="preserve"> Lytton Station </w:t>
            </w:r>
          </w:p>
        </w:tc>
      </w:tr>
      <w:tr w:rsidR="00FA0D79" w:rsidRPr="00A93A21" w14:paraId="6A327374" w14:textId="77777777" w:rsidTr="004E4823">
        <w:tc>
          <w:tcPr>
            <w:tcW w:w="10800" w:type="dxa"/>
            <w:gridSpan w:val="6"/>
            <w:tcBorders>
              <w:bottom w:val="single" w:sz="4" w:space="0" w:color="auto"/>
            </w:tcBorders>
          </w:tcPr>
          <w:p w14:paraId="1DF20EE7" w14:textId="41DFDBEA" w:rsidR="00FA0D79" w:rsidRPr="00A93A21" w:rsidRDefault="00D87815"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Road about ¾ of a mile South</w:t>
            </w:r>
            <w:r w:rsidR="008B79CA">
              <w:rPr>
                <w:sz w:val="22"/>
              </w:rPr>
              <w:t xml:space="preserve"> </w:t>
            </w:r>
            <w:r>
              <w:rPr>
                <w:sz w:val="22"/>
              </w:rPr>
              <w:t>East of the facility. Well 1 was not in use during 2019.</w:t>
            </w: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889AF25" w:rsidR="00FA0D79" w:rsidRPr="00A93A21" w:rsidRDefault="006379A6"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Joe Marchi</w:t>
            </w:r>
            <w:r w:rsidR="00FA0D79">
              <w:rPr>
                <w:sz w:val="22"/>
              </w:rPr>
              <w:t xml:space="preserve">, Heritage Systems, and </w:t>
            </w:r>
            <w:r>
              <w:rPr>
                <w:sz w:val="22"/>
              </w:rPr>
              <w:t>DDW</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6B90451"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6379A6">
              <w:rPr>
                <w:sz w:val="22"/>
              </w:rPr>
              <w:t>Joe Marchi</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4F5BF3DD" w:rsidR="00FA0D79" w:rsidRPr="00A93A21" w:rsidRDefault="006379A6"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Joe Marchi</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396E7F6A"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w:t>
            </w:r>
            <w:r w:rsidR="006379A6">
              <w:rPr>
                <w:sz w:val="22"/>
              </w:rPr>
              <w:t>857</w:t>
            </w:r>
            <w:r>
              <w:rPr>
                <w:sz w:val="22"/>
              </w:rPr>
              <w:t>-</w:t>
            </w:r>
            <w:r w:rsidR="006379A6">
              <w:rPr>
                <w:sz w:val="22"/>
              </w:rPr>
              <w:t>9065</w:t>
            </w:r>
            <w:r>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6C859F6" w:rsidR="00B44817" w:rsidRPr="00F41F91" w:rsidRDefault="002F0C78" w:rsidP="00D057C3">
            <w:pPr>
              <w:jc w:val="center"/>
              <w:rPr>
                <w:sz w:val="18"/>
              </w:rPr>
            </w:pPr>
            <w:r w:rsidRPr="002F0C78">
              <w:rPr>
                <w:sz w:val="16"/>
                <w:szCs w:val="18"/>
              </w:rPr>
              <w:t>0</w:t>
            </w:r>
            <w:r w:rsidR="00D87815">
              <w:rPr>
                <w:sz w:val="16"/>
                <w:szCs w:val="18"/>
              </w:rPr>
              <w:t>8</w:t>
            </w:r>
            <w:r w:rsidRPr="002F0C78">
              <w:rPr>
                <w:sz w:val="16"/>
                <w:szCs w:val="18"/>
              </w:rPr>
              <w:t>/</w:t>
            </w:r>
            <w:r w:rsidR="00D87815">
              <w:rPr>
                <w:sz w:val="16"/>
                <w:szCs w:val="18"/>
              </w:rPr>
              <w:t>23</w:t>
            </w:r>
            <w:r w:rsidR="001F474C">
              <w:rPr>
                <w:sz w:val="16"/>
                <w:szCs w:val="18"/>
              </w:rPr>
              <w:t>/</w:t>
            </w:r>
            <w:r w:rsidR="00FA0D79">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06D6D898" w:rsidR="00B44817" w:rsidRPr="00F41F91" w:rsidRDefault="00D87815"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D87815" w:rsidRDefault="00B44817" w:rsidP="00D057C3">
            <w:pPr>
              <w:rPr>
                <w:sz w:val="18"/>
              </w:rPr>
            </w:pPr>
            <w:r w:rsidRPr="00D87815">
              <w:rPr>
                <w:sz w:val="18"/>
              </w:rPr>
              <w:t>Copper (ppm)</w:t>
            </w:r>
          </w:p>
        </w:tc>
        <w:tc>
          <w:tcPr>
            <w:tcW w:w="810" w:type="dxa"/>
            <w:gridSpan w:val="2"/>
            <w:tcBorders>
              <w:bottom w:val="single" w:sz="18" w:space="0" w:color="auto"/>
            </w:tcBorders>
          </w:tcPr>
          <w:p w14:paraId="192E15A5" w14:textId="601D25C2" w:rsidR="00B44817" w:rsidRPr="00D87815" w:rsidRDefault="002F0C78" w:rsidP="00D057C3">
            <w:pPr>
              <w:jc w:val="center"/>
              <w:rPr>
                <w:sz w:val="18"/>
              </w:rPr>
            </w:pPr>
            <w:r w:rsidRPr="00D87815">
              <w:rPr>
                <w:sz w:val="18"/>
              </w:rPr>
              <w:t>0</w:t>
            </w:r>
            <w:r w:rsidR="00D87815">
              <w:rPr>
                <w:sz w:val="18"/>
              </w:rPr>
              <w:t>8</w:t>
            </w:r>
            <w:r w:rsidRPr="00D87815">
              <w:rPr>
                <w:sz w:val="18"/>
              </w:rPr>
              <w:t>/</w:t>
            </w:r>
            <w:r w:rsidR="00D87815">
              <w:rPr>
                <w:sz w:val="18"/>
              </w:rPr>
              <w:t>23</w:t>
            </w:r>
            <w:r w:rsidR="001F474C" w:rsidRPr="00D87815">
              <w:rPr>
                <w:sz w:val="18"/>
              </w:rPr>
              <w:t>/1</w:t>
            </w:r>
            <w:r w:rsidR="00FA0D79" w:rsidRPr="00D87815">
              <w:rPr>
                <w:sz w:val="18"/>
              </w:rPr>
              <w:t>9</w:t>
            </w:r>
          </w:p>
        </w:tc>
        <w:tc>
          <w:tcPr>
            <w:tcW w:w="991" w:type="dxa"/>
            <w:gridSpan w:val="2"/>
            <w:tcBorders>
              <w:bottom w:val="single" w:sz="18" w:space="0" w:color="auto"/>
            </w:tcBorders>
          </w:tcPr>
          <w:p w14:paraId="18011756" w14:textId="26076C05" w:rsidR="00B44817" w:rsidRPr="00D87815" w:rsidRDefault="002F0C78" w:rsidP="00D057C3">
            <w:pPr>
              <w:jc w:val="center"/>
              <w:rPr>
                <w:sz w:val="18"/>
              </w:rPr>
            </w:pPr>
            <w:r w:rsidRPr="00D87815">
              <w:rPr>
                <w:sz w:val="18"/>
              </w:rPr>
              <w:t>5</w:t>
            </w:r>
          </w:p>
        </w:tc>
        <w:tc>
          <w:tcPr>
            <w:tcW w:w="990" w:type="dxa"/>
            <w:gridSpan w:val="2"/>
            <w:tcBorders>
              <w:bottom w:val="single" w:sz="18" w:space="0" w:color="auto"/>
            </w:tcBorders>
          </w:tcPr>
          <w:p w14:paraId="7CE90126" w14:textId="27E2DE5C" w:rsidR="00B44817" w:rsidRPr="00D87815" w:rsidRDefault="00D87815" w:rsidP="00D057C3">
            <w:pPr>
              <w:jc w:val="center"/>
              <w:rPr>
                <w:sz w:val="18"/>
              </w:rPr>
            </w:pPr>
            <w:r w:rsidRPr="00D87815">
              <w:rPr>
                <w:sz w:val="18"/>
              </w:rPr>
              <w:t>.130</w:t>
            </w:r>
          </w:p>
        </w:tc>
        <w:tc>
          <w:tcPr>
            <w:tcW w:w="1080" w:type="dxa"/>
            <w:tcBorders>
              <w:bottom w:val="single" w:sz="18" w:space="0" w:color="auto"/>
            </w:tcBorders>
          </w:tcPr>
          <w:p w14:paraId="11DE16E1" w14:textId="1E045875" w:rsidR="00B44817" w:rsidRPr="00D87815" w:rsidRDefault="002F0C78" w:rsidP="00D057C3">
            <w:pPr>
              <w:jc w:val="center"/>
              <w:rPr>
                <w:sz w:val="18"/>
              </w:rPr>
            </w:pPr>
            <w:r w:rsidRPr="00D87815">
              <w:rPr>
                <w:sz w:val="18"/>
              </w:rPr>
              <w:t>0</w:t>
            </w:r>
          </w:p>
        </w:tc>
        <w:tc>
          <w:tcPr>
            <w:tcW w:w="677" w:type="dxa"/>
            <w:tcBorders>
              <w:bottom w:val="single" w:sz="18" w:space="0" w:color="auto"/>
            </w:tcBorders>
          </w:tcPr>
          <w:p w14:paraId="102063D3" w14:textId="77777777" w:rsidR="00B44817" w:rsidRPr="00D87815" w:rsidRDefault="00B44817" w:rsidP="00D057C3">
            <w:pPr>
              <w:jc w:val="center"/>
              <w:rPr>
                <w:sz w:val="18"/>
              </w:rPr>
            </w:pPr>
            <w:r w:rsidRPr="00D87815">
              <w:rPr>
                <w:sz w:val="18"/>
              </w:rPr>
              <w:t>1.3</w:t>
            </w:r>
          </w:p>
        </w:tc>
        <w:tc>
          <w:tcPr>
            <w:tcW w:w="677" w:type="dxa"/>
            <w:tcBorders>
              <w:bottom w:val="single" w:sz="18" w:space="0" w:color="auto"/>
            </w:tcBorders>
          </w:tcPr>
          <w:p w14:paraId="45A23DF7" w14:textId="77777777" w:rsidR="00B44817" w:rsidRPr="00D87815" w:rsidRDefault="00B44817" w:rsidP="00D057C3">
            <w:pPr>
              <w:jc w:val="center"/>
              <w:rPr>
                <w:sz w:val="18"/>
              </w:rPr>
            </w:pPr>
            <w:r w:rsidRPr="00D87815">
              <w:rPr>
                <w:sz w:val="18"/>
              </w:rPr>
              <w:t>0.3</w:t>
            </w:r>
          </w:p>
        </w:tc>
        <w:tc>
          <w:tcPr>
            <w:tcW w:w="1260" w:type="dxa"/>
            <w:gridSpan w:val="2"/>
            <w:tcBorders>
              <w:bottom w:val="single" w:sz="18" w:space="0" w:color="auto"/>
            </w:tcBorders>
          </w:tcPr>
          <w:p w14:paraId="7C2FFBED" w14:textId="77777777" w:rsidR="00B44817" w:rsidRPr="00D87815" w:rsidRDefault="00D26951" w:rsidP="00B44817">
            <w:pPr>
              <w:jc w:val="center"/>
              <w:rPr>
                <w:sz w:val="17"/>
                <w:szCs w:val="16"/>
              </w:rPr>
            </w:pPr>
            <w:r w:rsidRPr="00D87815">
              <w:rPr>
                <w:sz w:val="17"/>
                <w:szCs w:val="16"/>
              </w:rPr>
              <w:t>Not applicable</w:t>
            </w:r>
          </w:p>
        </w:tc>
        <w:tc>
          <w:tcPr>
            <w:tcW w:w="2070" w:type="dxa"/>
            <w:tcBorders>
              <w:bottom w:val="single" w:sz="18" w:space="0" w:color="auto"/>
              <w:right w:val="single" w:sz="6" w:space="0" w:color="auto"/>
            </w:tcBorders>
          </w:tcPr>
          <w:p w14:paraId="57E0B313" w14:textId="77777777" w:rsidR="00B44817" w:rsidRPr="00D87815" w:rsidRDefault="00B44817" w:rsidP="00D057C3">
            <w:pPr>
              <w:rPr>
                <w:sz w:val="17"/>
                <w:szCs w:val="16"/>
              </w:rPr>
            </w:pPr>
            <w:r w:rsidRPr="00D87815">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03DA1566" w:rsidR="000F731B" w:rsidRPr="00F41F91" w:rsidRDefault="00B3023D" w:rsidP="009C6436">
            <w:pPr>
              <w:rPr>
                <w:sz w:val="18"/>
              </w:rPr>
            </w:pPr>
            <w:r w:rsidRPr="00F41F91">
              <w:rPr>
                <w:sz w:val="18"/>
              </w:rPr>
              <w:t>Sodium (</w:t>
            </w:r>
            <w:proofErr w:type="gramStart"/>
            <w:r w:rsidRPr="00F41F91">
              <w:rPr>
                <w:sz w:val="18"/>
              </w:rPr>
              <w:t>ppm)</w:t>
            </w:r>
            <w:r w:rsidR="001F474C">
              <w:rPr>
                <w:sz w:val="18"/>
              </w:rPr>
              <w:t xml:space="preserve">   </w:t>
            </w:r>
            <w:proofErr w:type="gramEnd"/>
            <w:r w:rsidR="001F474C">
              <w:rPr>
                <w:sz w:val="18"/>
              </w:rPr>
              <w:t xml:space="preserve">   Well </w:t>
            </w:r>
            <w:r w:rsidR="00D87815">
              <w:rPr>
                <w:sz w:val="18"/>
              </w:rPr>
              <w:t>3</w:t>
            </w:r>
          </w:p>
        </w:tc>
        <w:tc>
          <w:tcPr>
            <w:tcW w:w="1008" w:type="dxa"/>
            <w:gridSpan w:val="2"/>
            <w:tcBorders>
              <w:top w:val="nil"/>
              <w:bottom w:val="single" w:sz="4" w:space="0" w:color="auto"/>
            </w:tcBorders>
          </w:tcPr>
          <w:p w14:paraId="2DC49168" w14:textId="258599C7" w:rsidR="000F731B" w:rsidRPr="00F41F91" w:rsidRDefault="00DA3EB5" w:rsidP="009C6436">
            <w:pPr>
              <w:jc w:val="center"/>
              <w:rPr>
                <w:sz w:val="18"/>
              </w:rPr>
            </w:pPr>
            <w:r>
              <w:rPr>
                <w:sz w:val="18"/>
              </w:rPr>
              <w:t>03/</w:t>
            </w:r>
            <w:r w:rsidR="00D87815">
              <w:rPr>
                <w:sz w:val="18"/>
              </w:rPr>
              <w:t>31</w:t>
            </w:r>
            <w:r>
              <w:rPr>
                <w:sz w:val="18"/>
              </w:rPr>
              <w:t>/1</w:t>
            </w:r>
            <w:r w:rsidR="00D87815">
              <w:rPr>
                <w:sz w:val="18"/>
              </w:rPr>
              <w:t>6</w:t>
            </w:r>
          </w:p>
        </w:tc>
        <w:tc>
          <w:tcPr>
            <w:tcW w:w="1350" w:type="dxa"/>
            <w:tcBorders>
              <w:top w:val="nil"/>
              <w:bottom w:val="single" w:sz="4" w:space="0" w:color="auto"/>
            </w:tcBorders>
          </w:tcPr>
          <w:p w14:paraId="690B0D1C" w14:textId="326EE3CF" w:rsidR="000F731B" w:rsidRPr="00F41F91" w:rsidRDefault="00D87815" w:rsidP="009C6436">
            <w:pPr>
              <w:jc w:val="center"/>
              <w:rPr>
                <w:sz w:val="18"/>
              </w:rPr>
            </w:pPr>
            <w:r>
              <w:rPr>
                <w:sz w:val="18"/>
              </w:rPr>
              <w:t>ND</w:t>
            </w:r>
          </w:p>
        </w:tc>
        <w:tc>
          <w:tcPr>
            <w:tcW w:w="1440" w:type="dxa"/>
            <w:tcBorders>
              <w:top w:val="nil"/>
              <w:bottom w:val="single" w:sz="4" w:space="0" w:color="auto"/>
            </w:tcBorders>
          </w:tcPr>
          <w:p w14:paraId="6802CC34" w14:textId="1BFD4A6E" w:rsidR="00B3023D" w:rsidRPr="00F41F91" w:rsidRDefault="000F731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2EFAE6B4" w:rsidR="000F731B" w:rsidRPr="00F41F91" w:rsidRDefault="00B3023D" w:rsidP="009C6436">
            <w:pPr>
              <w:rPr>
                <w:sz w:val="18"/>
              </w:rPr>
            </w:pPr>
            <w:r w:rsidRPr="00F41F91">
              <w:rPr>
                <w:sz w:val="18"/>
              </w:rPr>
              <w:t>Hardness (</w:t>
            </w:r>
            <w:proofErr w:type="gramStart"/>
            <w:r w:rsidRPr="00F41F91">
              <w:rPr>
                <w:sz w:val="18"/>
              </w:rPr>
              <w:t>ppm)</w:t>
            </w:r>
            <w:r w:rsidR="001F474C">
              <w:rPr>
                <w:sz w:val="18"/>
              </w:rPr>
              <w:t xml:space="preserve">   </w:t>
            </w:r>
            <w:proofErr w:type="gramEnd"/>
            <w:r w:rsidR="001F474C">
              <w:rPr>
                <w:sz w:val="18"/>
              </w:rPr>
              <w:t xml:space="preserve"> Well </w:t>
            </w:r>
            <w:r w:rsidR="00D87815">
              <w:rPr>
                <w:sz w:val="18"/>
              </w:rPr>
              <w:t>3</w:t>
            </w:r>
          </w:p>
        </w:tc>
        <w:tc>
          <w:tcPr>
            <w:tcW w:w="1008" w:type="dxa"/>
            <w:gridSpan w:val="2"/>
            <w:tcBorders>
              <w:bottom w:val="single" w:sz="18" w:space="0" w:color="auto"/>
            </w:tcBorders>
          </w:tcPr>
          <w:p w14:paraId="7A81C45D" w14:textId="0D252DDC" w:rsidR="000F731B" w:rsidRPr="00F41F91" w:rsidRDefault="00B84BE2" w:rsidP="009C6436">
            <w:pPr>
              <w:jc w:val="center"/>
              <w:rPr>
                <w:sz w:val="18"/>
              </w:rPr>
            </w:pPr>
            <w:r>
              <w:rPr>
                <w:sz w:val="18"/>
              </w:rPr>
              <w:t>03/</w:t>
            </w:r>
            <w:r w:rsidR="00D87815">
              <w:rPr>
                <w:sz w:val="18"/>
              </w:rPr>
              <w:t>31</w:t>
            </w:r>
            <w:r>
              <w:rPr>
                <w:sz w:val="18"/>
              </w:rPr>
              <w:t>/1</w:t>
            </w:r>
            <w:r w:rsidR="00D87815">
              <w:rPr>
                <w:sz w:val="18"/>
              </w:rPr>
              <w:t>6</w:t>
            </w:r>
          </w:p>
        </w:tc>
        <w:tc>
          <w:tcPr>
            <w:tcW w:w="1350" w:type="dxa"/>
            <w:tcBorders>
              <w:bottom w:val="single" w:sz="18" w:space="0" w:color="auto"/>
            </w:tcBorders>
          </w:tcPr>
          <w:p w14:paraId="5F571C45" w14:textId="216F62D3" w:rsidR="000F731B" w:rsidRPr="00F41F91" w:rsidRDefault="00D87815" w:rsidP="009C6436">
            <w:pPr>
              <w:jc w:val="center"/>
              <w:rPr>
                <w:sz w:val="18"/>
              </w:rPr>
            </w:pPr>
            <w:r>
              <w:rPr>
                <w:sz w:val="18"/>
              </w:rPr>
              <w:t>140</w:t>
            </w:r>
          </w:p>
        </w:tc>
        <w:tc>
          <w:tcPr>
            <w:tcW w:w="1440" w:type="dxa"/>
            <w:tcBorders>
              <w:bottom w:val="single" w:sz="18" w:space="0" w:color="auto"/>
            </w:tcBorders>
          </w:tcPr>
          <w:p w14:paraId="2BE476FB" w14:textId="0B07C132" w:rsidR="00B3023D" w:rsidRPr="00F41F91" w:rsidRDefault="00D87815"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E6C81" w:rsidRPr="001F3468" w14:paraId="2EF329BA" w14:textId="77777777" w:rsidTr="002F1DD3">
        <w:trPr>
          <w:trHeight w:val="432"/>
          <w:jc w:val="center"/>
        </w:trPr>
        <w:tc>
          <w:tcPr>
            <w:tcW w:w="2268" w:type="dxa"/>
            <w:gridSpan w:val="2"/>
            <w:tcBorders>
              <w:top w:val="nil"/>
              <w:left w:val="single" w:sz="6" w:space="0" w:color="auto"/>
            </w:tcBorders>
          </w:tcPr>
          <w:p w14:paraId="7EFF6ACF" w14:textId="06C7A4C4" w:rsidR="003D6A97" w:rsidRDefault="003D6A97" w:rsidP="003D6A97">
            <w:pPr>
              <w:rPr>
                <w:sz w:val="16"/>
                <w:szCs w:val="16"/>
              </w:rPr>
            </w:pPr>
            <w:r w:rsidRPr="003D6A97">
              <w:rPr>
                <w:sz w:val="16"/>
                <w:szCs w:val="16"/>
              </w:rPr>
              <w:t>Gross Alpha Particle Activity</w:t>
            </w:r>
          </w:p>
          <w:p w14:paraId="51DED6B5" w14:textId="54B8A6C2" w:rsidR="002E6C81" w:rsidRDefault="003D6A97" w:rsidP="00505C69">
            <w:r>
              <w:rPr>
                <w:sz w:val="18"/>
              </w:rPr>
              <w:t>(</w:t>
            </w:r>
            <w:proofErr w:type="spellStart"/>
            <w:r>
              <w:t>pCi</w:t>
            </w:r>
            <w:proofErr w:type="spellEnd"/>
            <w:r>
              <w:t xml:space="preserve">/L)               Well </w:t>
            </w:r>
            <w:r w:rsidR="00D87815">
              <w:t>1</w:t>
            </w:r>
          </w:p>
          <w:p w14:paraId="1403BC33" w14:textId="4AE24D0C" w:rsidR="00B84BE2" w:rsidRDefault="00B84BE2" w:rsidP="00505C69">
            <w:pPr>
              <w:rPr>
                <w:sz w:val="18"/>
              </w:rPr>
            </w:pPr>
            <w:r>
              <w:t xml:space="preserve">                           Well </w:t>
            </w:r>
            <w:r w:rsidR="00D87815">
              <w:t>3</w:t>
            </w:r>
          </w:p>
        </w:tc>
        <w:tc>
          <w:tcPr>
            <w:tcW w:w="990" w:type="dxa"/>
            <w:tcBorders>
              <w:top w:val="nil"/>
            </w:tcBorders>
          </w:tcPr>
          <w:p w14:paraId="088C8256" w14:textId="77777777" w:rsidR="003D6A97" w:rsidRDefault="003D6A97" w:rsidP="00D057C3">
            <w:pPr>
              <w:jc w:val="center"/>
              <w:rPr>
                <w:sz w:val="18"/>
              </w:rPr>
            </w:pPr>
          </w:p>
          <w:p w14:paraId="12BE91F7" w14:textId="236B6F33" w:rsidR="002E6C81" w:rsidRDefault="00D87815" w:rsidP="00D057C3">
            <w:pPr>
              <w:jc w:val="center"/>
              <w:rPr>
                <w:sz w:val="18"/>
              </w:rPr>
            </w:pPr>
            <w:r>
              <w:rPr>
                <w:sz w:val="18"/>
              </w:rPr>
              <w:t>08/24/15</w:t>
            </w:r>
          </w:p>
          <w:p w14:paraId="6E5799CF" w14:textId="5C091003" w:rsidR="00B84BE2" w:rsidRDefault="00D87815" w:rsidP="00D057C3">
            <w:pPr>
              <w:jc w:val="center"/>
              <w:rPr>
                <w:sz w:val="18"/>
              </w:rPr>
            </w:pPr>
            <w:r>
              <w:rPr>
                <w:sz w:val="18"/>
              </w:rPr>
              <w:t>03/07/17</w:t>
            </w:r>
          </w:p>
        </w:tc>
        <w:tc>
          <w:tcPr>
            <w:tcW w:w="1350" w:type="dxa"/>
            <w:tcBorders>
              <w:top w:val="nil"/>
            </w:tcBorders>
          </w:tcPr>
          <w:p w14:paraId="307CAF16" w14:textId="77777777" w:rsidR="002E6C81" w:rsidRDefault="002E6C81" w:rsidP="00D057C3">
            <w:pPr>
              <w:jc w:val="center"/>
              <w:rPr>
                <w:sz w:val="18"/>
              </w:rPr>
            </w:pPr>
          </w:p>
          <w:p w14:paraId="77235119" w14:textId="643827F4" w:rsidR="003D6A97" w:rsidRDefault="00D87815" w:rsidP="00D057C3">
            <w:pPr>
              <w:jc w:val="center"/>
              <w:rPr>
                <w:sz w:val="18"/>
              </w:rPr>
            </w:pPr>
            <w:r>
              <w:rPr>
                <w:sz w:val="18"/>
              </w:rPr>
              <w:t>.576</w:t>
            </w:r>
          </w:p>
          <w:p w14:paraId="31B49DA0" w14:textId="11CC4CE4" w:rsidR="00B84BE2" w:rsidRDefault="00D87815" w:rsidP="00D057C3">
            <w:pPr>
              <w:jc w:val="center"/>
              <w:rPr>
                <w:sz w:val="18"/>
              </w:rPr>
            </w:pPr>
            <w:r>
              <w:rPr>
                <w:sz w:val="18"/>
              </w:rPr>
              <w:t>3.09</w:t>
            </w:r>
          </w:p>
        </w:tc>
        <w:tc>
          <w:tcPr>
            <w:tcW w:w="1440" w:type="dxa"/>
            <w:tcBorders>
              <w:top w:val="nil"/>
            </w:tcBorders>
          </w:tcPr>
          <w:p w14:paraId="409E8F8E" w14:textId="77777777" w:rsidR="002E6C81" w:rsidRDefault="002E6C81" w:rsidP="00D057C3">
            <w:pPr>
              <w:jc w:val="center"/>
              <w:rPr>
                <w:sz w:val="18"/>
              </w:rPr>
            </w:pPr>
          </w:p>
          <w:p w14:paraId="0EBE468F" w14:textId="77777777" w:rsidR="003D6A97" w:rsidRDefault="00D87815" w:rsidP="00D057C3">
            <w:pPr>
              <w:jc w:val="center"/>
              <w:rPr>
                <w:sz w:val="18"/>
              </w:rPr>
            </w:pPr>
            <w:r>
              <w:rPr>
                <w:sz w:val="18"/>
              </w:rPr>
              <w:t>NA</w:t>
            </w:r>
          </w:p>
          <w:p w14:paraId="790FCDAD" w14:textId="4F734F26" w:rsidR="00D87815" w:rsidRDefault="00D87815" w:rsidP="00D057C3">
            <w:pPr>
              <w:jc w:val="center"/>
              <w:rPr>
                <w:sz w:val="18"/>
              </w:rPr>
            </w:pPr>
            <w:r>
              <w:rPr>
                <w:sz w:val="18"/>
              </w:rPr>
              <w:t>NA</w:t>
            </w:r>
          </w:p>
        </w:tc>
        <w:tc>
          <w:tcPr>
            <w:tcW w:w="900" w:type="dxa"/>
            <w:tcBorders>
              <w:top w:val="nil"/>
            </w:tcBorders>
          </w:tcPr>
          <w:p w14:paraId="357189D4" w14:textId="77777777" w:rsidR="003D6A97" w:rsidRDefault="003D6A97" w:rsidP="00D057C3">
            <w:pPr>
              <w:jc w:val="center"/>
            </w:pPr>
          </w:p>
          <w:p w14:paraId="6E525BC8" w14:textId="6F4E99DC" w:rsidR="002E6C81" w:rsidRDefault="003D6A97" w:rsidP="00D057C3">
            <w:pPr>
              <w:jc w:val="center"/>
              <w:rPr>
                <w:sz w:val="18"/>
              </w:rPr>
            </w:pPr>
            <w:r>
              <w:t>15</w:t>
            </w:r>
          </w:p>
        </w:tc>
        <w:tc>
          <w:tcPr>
            <w:tcW w:w="1080" w:type="dxa"/>
            <w:tcBorders>
              <w:top w:val="nil"/>
            </w:tcBorders>
          </w:tcPr>
          <w:p w14:paraId="17F5A7AF" w14:textId="77777777" w:rsidR="003D6A97" w:rsidRDefault="003D6A97" w:rsidP="00D057C3">
            <w:pPr>
              <w:jc w:val="center"/>
              <w:rPr>
                <w:sz w:val="18"/>
              </w:rPr>
            </w:pPr>
          </w:p>
          <w:p w14:paraId="68980443" w14:textId="5FC15C0F" w:rsidR="002E6C81" w:rsidRDefault="003D6A97" w:rsidP="00D057C3">
            <w:pPr>
              <w:jc w:val="center"/>
              <w:rPr>
                <w:sz w:val="18"/>
              </w:rPr>
            </w:pPr>
            <w:r>
              <w:rPr>
                <w:sz w:val="18"/>
              </w:rPr>
              <w:t>(0)</w:t>
            </w:r>
          </w:p>
        </w:tc>
        <w:tc>
          <w:tcPr>
            <w:tcW w:w="2808" w:type="dxa"/>
            <w:tcBorders>
              <w:top w:val="nil"/>
              <w:right w:val="single" w:sz="6" w:space="0" w:color="auto"/>
            </w:tcBorders>
          </w:tcPr>
          <w:p w14:paraId="2AE85AE1" w14:textId="4C47C229" w:rsidR="002E6C81" w:rsidRDefault="003D6A97" w:rsidP="00D057C3">
            <w:r>
              <w:t>Erosion of natural deposits</w:t>
            </w:r>
          </w:p>
        </w:tc>
      </w:tr>
      <w:tr w:rsidR="00D64591" w:rsidRPr="001F3468" w14:paraId="6403935E" w14:textId="77777777" w:rsidTr="002F1DD3">
        <w:trPr>
          <w:trHeight w:val="432"/>
          <w:jc w:val="center"/>
        </w:trPr>
        <w:tc>
          <w:tcPr>
            <w:tcW w:w="2268" w:type="dxa"/>
            <w:gridSpan w:val="2"/>
            <w:tcBorders>
              <w:top w:val="nil"/>
              <w:left w:val="single" w:sz="6" w:space="0" w:color="auto"/>
            </w:tcBorders>
          </w:tcPr>
          <w:p w14:paraId="72E17B99" w14:textId="6C7EB2BA" w:rsidR="00D64591" w:rsidRDefault="00D64591" w:rsidP="003D6A97">
            <w:r>
              <w:t>Aluminum          Well 1</w:t>
            </w:r>
          </w:p>
          <w:p w14:paraId="4BAF7BE9" w14:textId="54D68F63" w:rsidR="00D64591" w:rsidRPr="003D6A97" w:rsidRDefault="00D64591" w:rsidP="003D6A97">
            <w:pPr>
              <w:rPr>
                <w:sz w:val="16"/>
                <w:szCs w:val="16"/>
              </w:rPr>
            </w:pPr>
            <w:r>
              <w:t>(mg/L)</w:t>
            </w:r>
          </w:p>
        </w:tc>
        <w:tc>
          <w:tcPr>
            <w:tcW w:w="990" w:type="dxa"/>
            <w:tcBorders>
              <w:top w:val="nil"/>
            </w:tcBorders>
          </w:tcPr>
          <w:p w14:paraId="2631756F" w14:textId="155F5005" w:rsidR="00D64591" w:rsidRDefault="00D64591" w:rsidP="00D057C3">
            <w:pPr>
              <w:jc w:val="center"/>
              <w:rPr>
                <w:sz w:val="18"/>
              </w:rPr>
            </w:pPr>
            <w:r>
              <w:rPr>
                <w:sz w:val="18"/>
              </w:rPr>
              <w:t>05/19/11</w:t>
            </w:r>
          </w:p>
        </w:tc>
        <w:tc>
          <w:tcPr>
            <w:tcW w:w="1350" w:type="dxa"/>
            <w:tcBorders>
              <w:top w:val="nil"/>
            </w:tcBorders>
          </w:tcPr>
          <w:p w14:paraId="5272EA5B" w14:textId="42893AD8" w:rsidR="00D64591" w:rsidRDefault="00D64591" w:rsidP="00D057C3">
            <w:pPr>
              <w:jc w:val="center"/>
              <w:rPr>
                <w:sz w:val="18"/>
              </w:rPr>
            </w:pPr>
            <w:r>
              <w:rPr>
                <w:sz w:val="18"/>
              </w:rPr>
              <w:t>.098</w:t>
            </w:r>
          </w:p>
        </w:tc>
        <w:tc>
          <w:tcPr>
            <w:tcW w:w="1440" w:type="dxa"/>
            <w:tcBorders>
              <w:top w:val="nil"/>
            </w:tcBorders>
          </w:tcPr>
          <w:p w14:paraId="1D958665" w14:textId="03C5919E" w:rsidR="00D64591" w:rsidRDefault="00D64591" w:rsidP="00D057C3">
            <w:pPr>
              <w:jc w:val="center"/>
              <w:rPr>
                <w:sz w:val="18"/>
              </w:rPr>
            </w:pPr>
            <w:r>
              <w:rPr>
                <w:sz w:val="18"/>
              </w:rPr>
              <w:t>NA</w:t>
            </w:r>
          </w:p>
        </w:tc>
        <w:tc>
          <w:tcPr>
            <w:tcW w:w="900" w:type="dxa"/>
            <w:tcBorders>
              <w:top w:val="nil"/>
            </w:tcBorders>
          </w:tcPr>
          <w:p w14:paraId="0C51824C" w14:textId="5B7770F2" w:rsidR="00D64591" w:rsidRDefault="00D64591" w:rsidP="00D057C3">
            <w:pPr>
              <w:jc w:val="center"/>
            </w:pPr>
            <w:r>
              <w:t>1</w:t>
            </w:r>
          </w:p>
        </w:tc>
        <w:tc>
          <w:tcPr>
            <w:tcW w:w="1080" w:type="dxa"/>
            <w:tcBorders>
              <w:top w:val="nil"/>
            </w:tcBorders>
          </w:tcPr>
          <w:p w14:paraId="63887D16" w14:textId="77777777" w:rsidR="00D64591" w:rsidRDefault="00D64591" w:rsidP="00D057C3">
            <w:pPr>
              <w:jc w:val="center"/>
              <w:rPr>
                <w:sz w:val="18"/>
              </w:rPr>
            </w:pPr>
            <w:r>
              <w:rPr>
                <w:sz w:val="18"/>
              </w:rPr>
              <w:t>.6</w:t>
            </w:r>
          </w:p>
          <w:p w14:paraId="2E005A87" w14:textId="52B421FB" w:rsidR="00D64591" w:rsidRDefault="00D64591" w:rsidP="00D057C3">
            <w:pPr>
              <w:jc w:val="center"/>
              <w:rPr>
                <w:sz w:val="18"/>
              </w:rPr>
            </w:pPr>
          </w:p>
        </w:tc>
        <w:tc>
          <w:tcPr>
            <w:tcW w:w="2808" w:type="dxa"/>
            <w:tcBorders>
              <w:top w:val="nil"/>
              <w:right w:val="single" w:sz="6" w:space="0" w:color="auto"/>
            </w:tcBorders>
          </w:tcPr>
          <w:p w14:paraId="5E9DBA5E" w14:textId="762BB2BB" w:rsidR="00D64591" w:rsidRDefault="00D64591" w:rsidP="00D057C3">
            <w:r>
              <w:t>Erosion of natural deposits; residue from some surface water treatment processes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2B6642DF" w:rsidR="00B96874" w:rsidRDefault="00B96874" w:rsidP="00B96874">
            <w:r>
              <w:t xml:space="preserve">Barium             </w:t>
            </w:r>
            <w:r w:rsidR="00D87815">
              <w:t xml:space="preserve">  </w:t>
            </w:r>
            <w:r>
              <w:t xml:space="preserve">Well </w:t>
            </w:r>
            <w:r w:rsidR="00B84BE2">
              <w:t>1</w:t>
            </w:r>
          </w:p>
          <w:p w14:paraId="36E5CEC6" w14:textId="76164581" w:rsidR="00B96874" w:rsidRPr="00F41F91" w:rsidRDefault="00B96874" w:rsidP="00B96874">
            <w:pPr>
              <w:rPr>
                <w:sz w:val="18"/>
              </w:rPr>
            </w:pPr>
            <w:r>
              <w:t xml:space="preserve">(mg/L) </w:t>
            </w:r>
            <w:r w:rsidR="00D87815">
              <w:t xml:space="preserve">               Well 3</w:t>
            </w:r>
            <w:r>
              <w:t xml:space="preserve">             </w:t>
            </w:r>
          </w:p>
        </w:tc>
        <w:tc>
          <w:tcPr>
            <w:tcW w:w="990" w:type="dxa"/>
            <w:tcBorders>
              <w:top w:val="nil"/>
            </w:tcBorders>
          </w:tcPr>
          <w:p w14:paraId="1F20714E" w14:textId="77777777" w:rsidR="00B96874" w:rsidRDefault="00D87815" w:rsidP="00B96874">
            <w:pPr>
              <w:jc w:val="center"/>
              <w:rPr>
                <w:sz w:val="18"/>
              </w:rPr>
            </w:pPr>
            <w:r>
              <w:rPr>
                <w:sz w:val="18"/>
              </w:rPr>
              <w:t>05/19/11</w:t>
            </w:r>
          </w:p>
          <w:p w14:paraId="293A490A" w14:textId="17A9B8E2" w:rsidR="00D87815" w:rsidRPr="00F41F91" w:rsidRDefault="00D87815" w:rsidP="00B96874">
            <w:pPr>
              <w:jc w:val="center"/>
              <w:rPr>
                <w:sz w:val="18"/>
              </w:rPr>
            </w:pPr>
            <w:r>
              <w:rPr>
                <w:sz w:val="18"/>
              </w:rPr>
              <w:t>03/25/19</w:t>
            </w:r>
          </w:p>
        </w:tc>
        <w:tc>
          <w:tcPr>
            <w:tcW w:w="1350" w:type="dxa"/>
            <w:tcBorders>
              <w:top w:val="nil"/>
            </w:tcBorders>
          </w:tcPr>
          <w:p w14:paraId="6DCB327B" w14:textId="77777777" w:rsidR="00B96874" w:rsidRDefault="00D87815" w:rsidP="00B96874">
            <w:pPr>
              <w:jc w:val="center"/>
              <w:rPr>
                <w:sz w:val="18"/>
              </w:rPr>
            </w:pPr>
            <w:r>
              <w:rPr>
                <w:sz w:val="18"/>
              </w:rPr>
              <w:t>.130</w:t>
            </w:r>
          </w:p>
          <w:p w14:paraId="3C10C692" w14:textId="17D58BB2" w:rsidR="00D87815" w:rsidRPr="00F41F91" w:rsidRDefault="00D87815" w:rsidP="00B96874">
            <w:pPr>
              <w:jc w:val="center"/>
              <w:rPr>
                <w:sz w:val="18"/>
              </w:rPr>
            </w:pPr>
            <w:r>
              <w:rPr>
                <w:sz w:val="18"/>
              </w:rPr>
              <w:t>.130</w:t>
            </w:r>
          </w:p>
        </w:tc>
        <w:tc>
          <w:tcPr>
            <w:tcW w:w="1440" w:type="dxa"/>
            <w:tcBorders>
              <w:top w:val="nil"/>
            </w:tcBorders>
          </w:tcPr>
          <w:p w14:paraId="725CD24B" w14:textId="77777777" w:rsidR="00B96874" w:rsidRDefault="00D87815" w:rsidP="00B96874">
            <w:pPr>
              <w:jc w:val="center"/>
              <w:rPr>
                <w:sz w:val="18"/>
              </w:rPr>
            </w:pPr>
            <w:r>
              <w:rPr>
                <w:sz w:val="18"/>
              </w:rPr>
              <w:t>NA</w:t>
            </w:r>
          </w:p>
          <w:p w14:paraId="6A9EA2E2" w14:textId="0775AB89" w:rsidR="00D87815" w:rsidRPr="00F41F91" w:rsidRDefault="00D87815"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5D17FC" w:rsidRPr="001F3468" w14:paraId="748FD175" w14:textId="77777777" w:rsidTr="002F1DD3">
        <w:trPr>
          <w:trHeight w:val="432"/>
          <w:jc w:val="center"/>
        </w:trPr>
        <w:tc>
          <w:tcPr>
            <w:tcW w:w="2268" w:type="dxa"/>
            <w:gridSpan w:val="2"/>
            <w:tcBorders>
              <w:top w:val="nil"/>
              <w:left w:val="single" w:sz="6" w:space="0" w:color="auto"/>
            </w:tcBorders>
          </w:tcPr>
          <w:p w14:paraId="15F758EB" w14:textId="48426A6E" w:rsidR="005D17FC" w:rsidRDefault="005D17FC" w:rsidP="00B96874">
            <w:r>
              <w:t xml:space="preserve">Chromium         </w:t>
            </w:r>
            <w:r w:rsidR="00D87815">
              <w:t xml:space="preserve"> </w:t>
            </w:r>
            <w:r>
              <w:t>Well 1</w:t>
            </w:r>
          </w:p>
          <w:p w14:paraId="6D43BCB3" w14:textId="0042D540" w:rsidR="005D17FC" w:rsidRDefault="005D17FC" w:rsidP="00B96874">
            <w:r>
              <w:t>(ug/L)</w:t>
            </w:r>
            <w:r w:rsidR="00D87815">
              <w:t xml:space="preserve">                 Well 3</w:t>
            </w:r>
          </w:p>
        </w:tc>
        <w:tc>
          <w:tcPr>
            <w:tcW w:w="990" w:type="dxa"/>
            <w:tcBorders>
              <w:top w:val="nil"/>
            </w:tcBorders>
          </w:tcPr>
          <w:p w14:paraId="633D7BF5" w14:textId="77777777" w:rsidR="005D17FC" w:rsidRDefault="00D87815" w:rsidP="00B96874">
            <w:pPr>
              <w:jc w:val="center"/>
              <w:rPr>
                <w:sz w:val="18"/>
              </w:rPr>
            </w:pPr>
            <w:r>
              <w:rPr>
                <w:sz w:val="18"/>
              </w:rPr>
              <w:t>05/19/11</w:t>
            </w:r>
          </w:p>
          <w:p w14:paraId="5AAB1424" w14:textId="37E0A8A5" w:rsidR="00D87815" w:rsidRDefault="00D87815" w:rsidP="00B96874">
            <w:pPr>
              <w:jc w:val="center"/>
              <w:rPr>
                <w:sz w:val="18"/>
              </w:rPr>
            </w:pPr>
            <w:r>
              <w:rPr>
                <w:sz w:val="18"/>
              </w:rPr>
              <w:t>03/25/19</w:t>
            </w:r>
          </w:p>
        </w:tc>
        <w:tc>
          <w:tcPr>
            <w:tcW w:w="1350" w:type="dxa"/>
            <w:tcBorders>
              <w:top w:val="nil"/>
            </w:tcBorders>
          </w:tcPr>
          <w:p w14:paraId="58533EFA" w14:textId="77777777" w:rsidR="005D17FC" w:rsidRDefault="00D87815" w:rsidP="00B96874">
            <w:pPr>
              <w:jc w:val="center"/>
              <w:rPr>
                <w:sz w:val="18"/>
              </w:rPr>
            </w:pPr>
            <w:r>
              <w:rPr>
                <w:sz w:val="18"/>
              </w:rPr>
              <w:t>1.4</w:t>
            </w:r>
          </w:p>
          <w:p w14:paraId="70307F51" w14:textId="28A082E8" w:rsidR="00D87815" w:rsidRDefault="00D87815" w:rsidP="00B96874">
            <w:pPr>
              <w:jc w:val="center"/>
              <w:rPr>
                <w:sz w:val="18"/>
              </w:rPr>
            </w:pPr>
            <w:r>
              <w:rPr>
                <w:sz w:val="18"/>
              </w:rPr>
              <w:t>.76</w:t>
            </w:r>
          </w:p>
        </w:tc>
        <w:tc>
          <w:tcPr>
            <w:tcW w:w="1440" w:type="dxa"/>
            <w:tcBorders>
              <w:top w:val="nil"/>
            </w:tcBorders>
          </w:tcPr>
          <w:p w14:paraId="5B104F8B" w14:textId="77777777" w:rsidR="005D17FC" w:rsidRDefault="005D17FC" w:rsidP="00B96874">
            <w:pPr>
              <w:jc w:val="center"/>
              <w:rPr>
                <w:sz w:val="18"/>
              </w:rPr>
            </w:pPr>
            <w:r>
              <w:rPr>
                <w:sz w:val="18"/>
              </w:rPr>
              <w:t>NA</w:t>
            </w:r>
          </w:p>
          <w:p w14:paraId="0F914941" w14:textId="7316F439" w:rsidR="00D64591" w:rsidRDefault="00D64591" w:rsidP="00B96874">
            <w:pPr>
              <w:jc w:val="center"/>
              <w:rPr>
                <w:sz w:val="18"/>
              </w:rPr>
            </w:pPr>
            <w:r>
              <w:rPr>
                <w:sz w:val="18"/>
              </w:rPr>
              <w:t>NA</w:t>
            </w:r>
          </w:p>
        </w:tc>
        <w:tc>
          <w:tcPr>
            <w:tcW w:w="900" w:type="dxa"/>
            <w:tcBorders>
              <w:top w:val="nil"/>
            </w:tcBorders>
          </w:tcPr>
          <w:p w14:paraId="53B3FBC8" w14:textId="2FA0CC09" w:rsidR="005D17FC" w:rsidRDefault="005D17FC" w:rsidP="00B96874">
            <w:pPr>
              <w:jc w:val="center"/>
              <w:rPr>
                <w:sz w:val="18"/>
              </w:rPr>
            </w:pPr>
            <w:r>
              <w:rPr>
                <w:sz w:val="18"/>
              </w:rPr>
              <w:t>50</w:t>
            </w:r>
          </w:p>
        </w:tc>
        <w:tc>
          <w:tcPr>
            <w:tcW w:w="1080" w:type="dxa"/>
            <w:tcBorders>
              <w:top w:val="nil"/>
            </w:tcBorders>
          </w:tcPr>
          <w:p w14:paraId="3ACF1833" w14:textId="5D360EE5" w:rsidR="005D17FC" w:rsidRDefault="005D17FC" w:rsidP="00B96874">
            <w:pPr>
              <w:jc w:val="center"/>
              <w:rPr>
                <w:sz w:val="18"/>
              </w:rPr>
            </w:pPr>
            <w:r>
              <w:rPr>
                <w:sz w:val="18"/>
              </w:rPr>
              <w:t>(100)</w:t>
            </w:r>
          </w:p>
        </w:tc>
        <w:tc>
          <w:tcPr>
            <w:tcW w:w="2808" w:type="dxa"/>
            <w:tcBorders>
              <w:top w:val="nil"/>
              <w:right w:val="single" w:sz="6" w:space="0" w:color="auto"/>
            </w:tcBorders>
          </w:tcPr>
          <w:p w14:paraId="35E02FA0" w14:textId="79B26612" w:rsidR="005D17FC" w:rsidRDefault="005D17FC" w:rsidP="00B96874">
            <w:r>
              <w:t>Discharge from steel and pulp mills and chrome plating; erosion of natural deposits</w:t>
            </w:r>
          </w:p>
        </w:tc>
      </w:tr>
      <w:tr w:rsidR="00D64591" w:rsidRPr="001F3468" w14:paraId="1621AE29" w14:textId="77777777" w:rsidTr="002F1DD3">
        <w:trPr>
          <w:trHeight w:val="432"/>
          <w:jc w:val="center"/>
        </w:trPr>
        <w:tc>
          <w:tcPr>
            <w:tcW w:w="2268" w:type="dxa"/>
            <w:gridSpan w:val="2"/>
            <w:tcBorders>
              <w:top w:val="nil"/>
              <w:left w:val="single" w:sz="6" w:space="0" w:color="auto"/>
            </w:tcBorders>
          </w:tcPr>
          <w:p w14:paraId="59152234" w14:textId="57959AF6" w:rsidR="00D64591" w:rsidRDefault="00D64591" w:rsidP="00B96874">
            <w:r>
              <w:t>Fluoride              Well 1</w:t>
            </w:r>
          </w:p>
          <w:p w14:paraId="2D8EB480" w14:textId="64EC787C" w:rsidR="00D64591" w:rsidRDefault="00D64591" w:rsidP="00B96874">
            <w:r>
              <w:t>(mg/L)</w:t>
            </w:r>
          </w:p>
        </w:tc>
        <w:tc>
          <w:tcPr>
            <w:tcW w:w="990" w:type="dxa"/>
            <w:tcBorders>
              <w:top w:val="nil"/>
            </w:tcBorders>
          </w:tcPr>
          <w:p w14:paraId="56AF5D81" w14:textId="29413C33" w:rsidR="00D64591" w:rsidRDefault="00D64591" w:rsidP="00B96874">
            <w:pPr>
              <w:jc w:val="center"/>
              <w:rPr>
                <w:sz w:val="18"/>
              </w:rPr>
            </w:pPr>
            <w:r>
              <w:rPr>
                <w:sz w:val="18"/>
              </w:rPr>
              <w:t>05/19/11</w:t>
            </w:r>
          </w:p>
        </w:tc>
        <w:tc>
          <w:tcPr>
            <w:tcW w:w="1350" w:type="dxa"/>
            <w:tcBorders>
              <w:top w:val="nil"/>
            </w:tcBorders>
          </w:tcPr>
          <w:p w14:paraId="20A2F0E3" w14:textId="2CDB1802" w:rsidR="00D64591" w:rsidRDefault="00D64591" w:rsidP="00B96874">
            <w:pPr>
              <w:jc w:val="center"/>
              <w:rPr>
                <w:sz w:val="18"/>
              </w:rPr>
            </w:pPr>
            <w:r>
              <w:rPr>
                <w:sz w:val="18"/>
              </w:rPr>
              <w:t>.1600</w:t>
            </w:r>
          </w:p>
        </w:tc>
        <w:tc>
          <w:tcPr>
            <w:tcW w:w="1440" w:type="dxa"/>
            <w:tcBorders>
              <w:top w:val="nil"/>
            </w:tcBorders>
          </w:tcPr>
          <w:p w14:paraId="25FFF1D5" w14:textId="3FE159AA" w:rsidR="00D64591" w:rsidRDefault="00D64591" w:rsidP="00B96874">
            <w:pPr>
              <w:jc w:val="center"/>
              <w:rPr>
                <w:sz w:val="18"/>
              </w:rPr>
            </w:pPr>
            <w:r>
              <w:rPr>
                <w:sz w:val="18"/>
              </w:rPr>
              <w:t>NA</w:t>
            </w:r>
          </w:p>
        </w:tc>
        <w:tc>
          <w:tcPr>
            <w:tcW w:w="900" w:type="dxa"/>
            <w:tcBorders>
              <w:top w:val="nil"/>
            </w:tcBorders>
          </w:tcPr>
          <w:p w14:paraId="66ED4926" w14:textId="301FD1F6" w:rsidR="00D64591" w:rsidRDefault="00D64591" w:rsidP="00B96874">
            <w:pPr>
              <w:jc w:val="center"/>
              <w:rPr>
                <w:sz w:val="18"/>
              </w:rPr>
            </w:pPr>
            <w:r>
              <w:rPr>
                <w:sz w:val="18"/>
              </w:rPr>
              <w:t>2</w:t>
            </w:r>
          </w:p>
        </w:tc>
        <w:tc>
          <w:tcPr>
            <w:tcW w:w="1080" w:type="dxa"/>
            <w:tcBorders>
              <w:top w:val="nil"/>
            </w:tcBorders>
          </w:tcPr>
          <w:p w14:paraId="381C2FAA" w14:textId="4FC68A48" w:rsidR="00D64591" w:rsidRDefault="00D64591" w:rsidP="00B96874">
            <w:pPr>
              <w:jc w:val="center"/>
              <w:rPr>
                <w:sz w:val="18"/>
              </w:rPr>
            </w:pPr>
            <w:r>
              <w:rPr>
                <w:sz w:val="18"/>
              </w:rPr>
              <w:t>1</w:t>
            </w:r>
          </w:p>
        </w:tc>
        <w:tc>
          <w:tcPr>
            <w:tcW w:w="2808" w:type="dxa"/>
            <w:tcBorders>
              <w:top w:val="nil"/>
              <w:right w:val="single" w:sz="6" w:space="0" w:color="auto"/>
            </w:tcBorders>
          </w:tcPr>
          <w:p w14:paraId="2C5D6613" w14:textId="48D66B0E" w:rsidR="00D64591" w:rsidRDefault="00D64591" w:rsidP="00B96874">
            <w:r>
              <w:t>Erosion of natural deposits; water additive which promotes strong teeth; discharge from fertilizer and aluminum factories</w:t>
            </w:r>
          </w:p>
        </w:tc>
      </w:tr>
      <w:tr w:rsidR="002E6C81" w:rsidRPr="001F3468" w14:paraId="31CEBCFF" w14:textId="77777777" w:rsidTr="002F1DD3">
        <w:trPr>
          <w:trHeight w:val="432"/>
          <w:jc w:val="center"/>
        </w:trPr>
        <w:tc>
          <w:tcPr>
            <w:tcW w:w="2268" w:type="dxa"/>
            <w:gridSpan w:val="2"/>
            <w:tcBorders>
              <w:top w:val="nil"/>
              <w:left w:val="single" w:sz="6" w:space="0" w:color="auto"/>
            </w:tcBorders>
          </w:tcPr>
          <w:p w14:paraId="519A8A2D" w14:textId="14005E89" w:rsidR="002E6C81" w:rsidRDefault="00E54FFC" w:rsidP="00B96874">
            <w:r>
              <w:t xml:space="preserve">Nickel               Well </w:t>
            </w:r>
            <w:r w:rsidR="005D17FC">
              <w:t>1</w:t>
            </w:r>
          </w:p>
          <w:p w14:paraId="692C00F4" w14:textId="38EDFB46" w:rsidR="00E54FFC" w:rsidRDefault="00E54FFC" w:rsidP="00B96874">
            <w:r>
              <w:t>(ug/L)</w:t>
            </w:r>
            <w:r w:rsidR="00D64591">
              <w:t xml:space="preserve">                Well 3</w:t>
            </w:r>
          </w:p>
        </w:tc>
        <w:tc>
          <w:tcPr>
            <w:tcW w:w="990" w:type="dxa"/>
            <w:tcBorders>
              <w:top w:val="nil"/>
            </w:tcBorders>
          </w:tcPr>
          <w:p w14:paraId="5C8DFD80" w14:textId="499E4C65" w:rsidR="002E6C81" w:rsidRDefault="00D64591" w:rsidP="00B96874">
            <w:pPr>
              <w:jc w:val="center"/>
              <w:rPr>
                <w:sz w:val="18"/>
              </w:rPr>
            </w:pPr>
            <w:r>
              <w:rPr>
                <w:sz w:val="18"/>
              </w:rPr>
              <w:t>05/19/11</w:t>
            </w:r>
          </w:p>
          <w:p w14:paraId="582D7964" w14:textId="2792DECF" w:rsidR="00E54FFC" w:rsidRDefault="00D64591" w:rsidP="00B96874">
            <w:pPr>
              <w:jc w:val="center"/>
              <w:rPr>
                <w:sz w:val="18"/>
              </w:rPr>
            </w:pPr>
            <w:r>
              <w:rPr>
                <w:sz w:val="18"/>
              </w:rPr>
              <w:t>03/25/19</w:t>
            </w:r>
          </w:p>
        </w:tc>
        <w:tc>
          <w:tcPr>
            <w:tcW w:w="1350" w:type="dxa"/>
            <w:tcBorders>
              <w:top w:val="nil"/>
            </w:tcBorders>
          </w:tcPr>
          <w:p w14:paraId="36890C68" w14:textId="77777777" w:rsidR="002E6C81" w:rsidRDefault="00D64591" w:rsidP="00B96874">
            <w:pPr>
              <w:jc w:val="center"/>
              <w:rPr>
                <w:sz w:val="18"/>
              </w:rPr>
            </w:pPr>
            <w:r>
              <w:rPr>
                <w:sz w:val="18"/>
              </w:rPr>
              <w:t>11</w:t>
            </w:r>
          </w:p>
          <w:p w14:paraId="6396C89E" w14:textId="2BF63752" w:rsidR="00D64591" w:rsidRDefault="00D64591" w:rsidP="00B96874">
            <w:pPr>
              <w:jc w:val="center"/>
              <w:rPr>
                <w:sz w:val="18"/>
              </w:rPr>
            </w:pPr>
            <w:r>
              <w:rPr>
                <w:sz w:val="18"/>
              </w:rPr>
              <w:t>.85</w:t>
            </w:r>
          </w:p>
        </w:tc>
        <w:tc>
          <w:tcPr>
            <w:tcW w:w="1440" w:type="dxa"/>
            <w:tcBorders>
              <w:top w:val="nil"/>
            </w:tcBorders>
          </w:tcPr>
          <w:p w14:paraId="30A30F18" w14:textId="77777777" w:rsidR="002E6C81" w:rsidRDefault="008B79CA" w:rsidP="00B96874">
            <w:pPr>
              <w:jc w:val="center"/>
              <w:rPr>
                <w:sz w:val="18"/>
              </w:rPr>
            </w:pPr>
            <w:r>
              <w:rPr>
                <w:sz w:val="18"/>
              </w:rPr>
              <w:t>NA</w:t>
            </w:r>
          </w:p>
          <w:p w14:paraId="2A9B46B1" w14:textId="2449AED0" w:rsidR="008B79CA" w:rsidRDefault="008B79CA" w:rsidP="00B96874">
            <w:pPr>
              <w:jc w:val="center"/>
              <w:rPr>
                <w:sz w:val="18"/>
              </w:rPr>
            </w:pPr>
            <w:r>
              <w:rPr>
                <w:sz w:val="18"/>
              </w:rPr>
              <w:t>NA</w:t>
            </w:r>
          </w:p>
        </w:tc>
        <w:tc>
          <w:tcPr>
            <w:tcW w:w="900" w:type="dxa"/>
            <w:tcBorders>
              <w:top w:val="nil"/>
            </w:tcBorders>
          </w:tcPr>
          <w:p w14:paraId="21F3C05B" w14:textId="33FEC8CC" w:rsidR="002E6C81" w:rsidRDefault="00E54FFC" w:rsidP="00B96874">
            <w:pPr>
              <w:jc w:val="center"/>
              <w:rPr>
                <w:sz w:val="18"/>
              </w:rPr>
            </w:pPr>
            <w:r>
              <w:rPr>
                <w:sz w:val="18"/>
              </w:rPr>
              <w:t>100</w:t>
            </w:r>
          </w:p>
        </w:tc>
        <w:tc>
          <w:tcPr>
            <w:tcW w:w="1080" w:type="dxa"/>
            <w:tcBorders>
              <w:top w:val="nil"/>
            </w:tcBorders>
          </w:tcPr>
          <w:p w14:paraId="1F27248C" w14:textId="10022929" w:rsidR="002E6C81" w:rsidRDefault="00E54FFC" w:rsidP="00B96874">
            <w:pPr>
              <w:jc w:val="center"/>
              <w:rPr>
                <w:sz w:val="18"/>
              </w:rPr>
            </w:pPr>
            <w:r>
              <w:rPr>
                <w:sz w:val="18"/>
              </w:rPr>
              <w:t>12</w:t>
            </w:r>
          </w:p>
        </w:tc>
        <w:tc>
          <w:tcPr>
            <w:tcW w:w="2808" w:type="dxa"/>
            <w:tcBorders>
              <w:top w:val="nil"/>
              <w:right w:val="single" w:sz="6" w:space="0" w:color="auto"/>
            </w:tcBorders>
          </w:tcPr>
          <w:p w14:paraId="3BB1DF42" w14:textId="6E40F068" w:rsidR="002E6C81" w:rsidRDefault="00E54FFC" w:rsidP="00B96874">
            <w:r>
              <w:t>Erosion of natural deposits; discharge from metal factories</w:t>
            </w:r>
          </w:p>
        </w:tc>
      </w:tr>
      <w:tr w:rsidR="002E6C81" w:rsidRPr="001F3468" w14:paraId="7FADBA5C" w14:textId="77777777" w:rsidTr="002F1DD3">
        <w:trPr>
          <w:trHeight w:val="432"/>
          <w:jc w:val="center"/>
        </w:trPr>
        <w:tc>
          <w:tcPr>
            <w:tcW w:w="2268" w:type="dxa"/>
            <w:gridSpan w:val="2"/>
            <w:tcBorders>
              <w:top w:val="nil"/>
              <w:left w:val="single" w:sz="6" w:space="0" w:color="auto"/>
            </w:tcBorders>
          </w:tcPr>
          <w:p w14:paraId="101408D3" w14:textId="14AA6AF9" w:rsidR="002E6C81" w:rsidRDefault="00E54FFC" w:rsidP="00B96874">
            <w:r w:rsidRPr="00D64591">
              <w:rPr>
                <w:b/>
                <w:bCs/>
              </w:rPr>
              <w:t xml:space="preserve">Nitrate </w:t>
            </w:r>
            <w:r>
              <w:t xml:space="preserve">              </w:t>
            </w:r>
            <w:r w:rsidRPr="00D64591">
              <w:rPr>
                <w:b/>
                <w:bCs/>
              </w:rPr>
              <w:t xml:space="preserve">Well </w:t>
            </w:r>
            <w:r w:rsidR="005D17FC" w:rsidRPr="00D64591">
              <w:rPr>
                <w:b/>
                <w:bCs/>
              </w:rPr>
              <w:t>1</w:t>
            </w:r>
          </w:p>
          <w:p w14:paraId="15250CA1" w14:textId="44FC848E" w:rsidR="00E54FFC" w:rsidRDefault="00E54FFC" w:rsidP="00B96874">
            <w:r>
              <w:t>(mg/L)</w:t>
            </w:r>
            <w:r w:rsidR="00D64591">
              <w:t xml:space="preserve">               Well 3</w:t>
            </w:r>
          </w:p>
        </w:tc>
        <w:tc>
          <w:tcPr>
            <w:tcW w:w="990" w:type="dxa"/>
            <w:tcBorders>
              <w:top w:val="nil"/>
            </w:tcBorders>
          </w:tcPr>
          <w:p w14:paraId="1BAE2C14" w14:textId="77777777" w:rsidR="002E6C81" w:rsidRPr="00D64591" w:rsidRDefault="00D64591" w:rsidP="00B96874">
            <w:pPr>
              <w:jc w:val="center"/>
              <w:rPr>
                <w:b/>
                <w:bCs/>
                <w:sz w:val="18"/>
              </w:rPr>
            </w:pPr>
            <w:r w:rsidRPr="00D64591">
              <w:rPr>
                <w:b/>
                <w:bCs/>
                <w:sz w:val="18"/>
              </w:rPr>
              <w:t>05/19/11</w:t>
            </w:r>
          </w:p>
          <w:p w14:paraId="4962392E" w14:textId="4B8A3D00" w:rsidR="00D64591" w:rsidRDefault="00D64591" w:rsidP="00B96874">
            <w:pPr>
              <w:jc w:val="center"/>
              <w:rPr>
                <w:sz w:val="18"/>
              </w:rPr>
            </w:pPr>
            <w:r>
              <w:rPr>
                <w:sz w:val="18"/>
              </w:rPr>
              <w:t>03/25/19</w:t>
            </w:r>
          </w:p>
        </w:tc>
        <w:tc>
          <w:tcPr>
            <w:tcW w:w="1350" w:type="dxa"/>
            <w:tcBorders>
              <w:top w:val="nil"/>
            </w:tcBorders>
          </w:tcPr>
          <w:p w14:paraId="3A24D252" w14:textId="75BC33D5" w:rsidR="002E6C81" w:rsidRPr="00D64591" w:rsidRDefault="00D64591" w:rsidP="00B96874">
            <w:pPr>
              <w:jc w:val="center"/>
              <w:rPr>
                <w:b/>
                <w:bCs/>
                <w:sz w:val="18"/>
              </w:rPr>
            </w:pPr>
            <w:r w:rsidRPr="00D64591">
              <w:rPr>
                <w:b/>
                <w:bCs/>
                <w:sz w:val="18"/>
                <w:highlight w:val="yellow"/>
              </w:rPr>
              <w:t>17</w:t>
            </w:r>
          </w:p>
          <w:p w14:paraId="5838787E" w14:textId="186FB40B" w:rsidR="00D64591" w:rsidRDefault="00D64591" w:rsidP="00B96874">
            <w:pPr>
              <w:jc w:val="center"/>
              <w:rPr>
                <w:sz w:val="18"/>
              </w:rPr>
            </w:pPr>
            <w:r>
              <w:rPr>
                <w:sz w:val="18"/>
              </w:rPr>
              <w:t>.75</w:t>
            </w:r>
          </w:p>
        </w:tc>
        <w:tc>
          <w:tcPr>
            <w:tcW w:w="1440" w:type="dxa"/>
            <w:tcBorders>
              <w:top w:val="nil"/>
            </w:tcBorders>
          </w:tcPr>
          <w:p w14:paraId="798A6822" w14:textId="77777777" w:rsidR="002E6C81" w:rsidRPr="00D64591" w:rsidRDefault="00D64591" w:rsidP="00B96874">
            <w:pPr>
              <w:jc w:val="center"/>
              <w:rPr>
                <w:b/>
                <w:bCs/>
                <w:sz w:val="18"/>
              </w:rPr>
            </w:pPr>
            <w:r w:rsidRPr="00D64591">
              <w:rPr>
                <w:b/>
                <w:bCs/>
                <w:sz w:val="18"/>
              </w:rPr>
              <w:t>NA</w:t>
            </w:r>
          </w:p>
          <w:p w14:paraId="0973715D" w14:textId="521217DA" w:rsidR="00D64591" w:rsidRDefault="00D64591" w:rsidP="00B96874">
            <w:pPr>
              <w:jc w:val="center"/>
              <w:rPr>
                <w:sz w:val="18"/>
              </w:rPr>
            </w:pPr>
            <w:r>
              <w:rPr>
                <w:sz w:val="18"/>
              </w:rPr>
              <w:t>NA</w:t>
            </w:r>
          </w:p>
        </w:tc>
        <w:tc>
          <w:tcPr>
            <w:tcW w:w="900" w:type="dxa"/>
            <w:tcBorders>
              <w:top w:val="nil"/>
            </w:tcBorders>
          </w:tcPr>
          <w:p w14:paraId="2CD0AC5E" w14:textId="5AE02606" w:rsidR="002E6C81" w:rsidRPr="00D64591" w:rsidRDefault="00E54FFC" w:rsidP="00B96874">
            <w:pPr>
              <w:jc w:val="center"/>
              <w:rPr>
                <w:b/>
                <w:bCs/>
                <w:sz w:val="18"/>
              </w:rPr>
            </w:pPr>
            <w:r w:rsidRPr="00D64591">
              <w:rPr>
                <w:b/>
                <w:bCs/>
                <w:sz w:val="18"/>
              </w:rPr>
              <w:t>10</w:t>
            </w:r>
          </w:p>
        </w:tc>
        <w:tc>
          <w:tcPr>
            <w:tcW w:w="1080" w:type="dxa"/>
            <w:tcBorders>
              <w:top w:val="nil"/>
            </w:tcBorders>
          </w:tcPr>
          <w:p w14:paraId="5C7152BC" w14:textId="29E8BADF" w:rsidR="002E6C81" w:rsidRPr="00D64591" w:rsidRDefault="00E54FFC" w:rsidP="00B96874">
            <w:pPr>
              <w:jc w:val="center"/>
              <w:rPr>
                <w:b/>
                <w:bCs/>
                <w:sz w:val="18"/>
              </w:rPr>
            </w:pPr>
            <w:r w:rsidRPr="00D64591">
              <w:rPr>
                <w:b/>
                <w:bCs/>
                <w:sz w:val="18"/>
              </w:rPr>
              <w:t>10</w:t>
            </w:r>
          </w:p>
        </w:tc>
        <w:tc>
          <w:tcPr>
            <w:tcW w:w="2808" w:type="dxa"/>
            <w:tcBorders>
              <w:top w:val="nil"/>
              <w:right w:val="single" w:sz="6" w:space="0" w:color="auto"/>
            </w:tcBorders>
          </w:tcPr>
          <w:p w14:paraId="027FE62B" w14:textId="1CB03932" w:rsidR="002E6C81" w:rsidRPr="00D64591" w:rsidRDefault="00E54FFC" w:rsidP="00B96874">
            <w:pPr>
              <w:rPr>
                <w:b/>
                <w:bCs/>
              </w:rPr>
            </w:pPr>
            <w:r w:rsidRPr="00D64591">
              <w:rPr>
                <w:b/>
                <w:bCs/>
              </w:rP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168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0168F" w:rsidRPr="00F41F91" w:rsidRDefault="0030168F" w:rsidP="0030168F">
            <w:pPr>
              <w:ind w:left="187"/>
              <w:rPr>
                <w:sz w:val="18"/>
              </w:rPr>
            </w:pPr>
          </w:p>
        </w:tc>
        <w:tc>
          <w:tcPr>
            <w:tcW w:w="990" w:type="dxa"/>
            <w:tcBorders>
              <w:bottom w:val="single" w:sz="18" w:space="0" w:color="auto"/>
            </w:tcBorders>
          </w:tcPr>
          <w:p w14:paraId="741CA754" w14:textId="77777777" w:rsidR="0030168F" w:rsidRPr="00F41F91" w:rsidRDefault="0030168F" w:rsidP="0030168F">
            <w:pPr>
              <w:jc w:val="center"/>
              <w:rPr>
                <w:sz w:val="18"/>
              </w:rPr>
            </w:pPr>
          </w:p>
        </w:tc>
        <w:tc>
          <w:tcPr>
            <w:tcW w:w="1350" w:type="dxa"/>
            <w:tcBorders>
              <w:bottom w:val="single" w:sz="18" w:space="0" w:color="auto"/>
              <w:right w:val="single" w:sz="6" w:space="0" w:color="auto"/>
            </w:tcBorders>
          </w:tcPr>
          <w:p w14:paraId="0A4C2B05" w14:textId="77777777"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0168F" w:rsidRPr="00F41F91" w:rsidRDefault="0030168F" w:rsidP="0030168F">
            <w:pPr>
              <w:jc w:val="center"/>
              <w:rPr>
                <w:sz w:val="18"/>
              </w:rPr>
            </w:pPr>
          </w:p>
        </w:tc>
        <w:tc>
          <w:tcPr>
            <w:tcW w:w="900" w:type="dxa"/>
            <w:tcBorders>
              <w:left w:val="single" w:sz="6" w:space="0" w:color="auto"/>
              <w:bottom w:val="single" w:sz="18" w:space="0" w:color="auto"/>
            </w:tcBorders>
          </w:tcPr>
          <w:p w14:paraId="5329A979" w14:textId="77777777" w:rsidR="0030168F" w:rsidRPr="00F41F91" w:rsidRDefault="0030168F" w:rsidP="0030168F">
            <w:pPr>
              <w:jc w:val="center"/>
              <w:rPr>
                <w:sz w:val="18"/>
              </w:rPr>
            </w:pPr>
          </w:p>
        </w:tc>
        <w:tc>
          <w:tcPr>
            <w:tcW w:w="1080" w:type="dxa"/>
            <w:tcBorders>
              <w:bottom w:val="single" w:sz="18" w:space="0" w:color="auto"/>
            </w:tcBorders>
          </w:tcPr>
          <w:p w14:paraId="005756C3" w14:textId="77777777" w:rsidR="0030168F" w:rsidRPr="00F41F91" w:rsidRDefault="0030168F" w:rsidP="0030168F">
            <w:pPr>
              <w:jc w:val="center"/>
              <w:rPr>
                <w:sz w:val="18"/>
              </w:rPr>
            </w:pPr>
          </w:p>
        </w:tc>
        <w:tc>
          <w:tcPr>
            <w:tcW w:w="2808" w:type="dxa"/>
            <w:tcBorders>
              <w:bottom w:val="single" w:sz="18" w:space="0" w:color="auto"/>
              <w:right w:val="single" w:sz="6" w:space="0" w:color="auto"/>
            </w:tcBorders>
          </w:tcPr>
          <w:p w14:paraId="31A8151D" w14:textId="77777777" w:rsidR="0030168F" w:rsidRPr="00F41F91" w:rsidRDefault="0030168F" w:rsidP="0030168F">
            <w:pPr>
              <w:rPr>
                <w:sz w:val="18"/>
              </w:rPr>
            </w:pPr>
          </w:p>
        </w:tc>
      </w:tr>
      <w:tr w:rsidR="0030168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0168F" w:rsidRPr="00F41F91" w:rsidRDefault="0030168F" w:rsidP="0030168F">
            <w:pPr>
              <w:spacing w:before="20" w:after="20"/>
              <w:jc w:val="center"/>
              <w:rPr>
                <w:b/>
                <w:caps/>
              </w:rPr>
            </w:pPr>
            <w:r w:rsidRPr="00F41F91">
              <w:rPr>
                <w:b/>
                <w:caps/>
              </w:rPr>
              <w:t>TAble 6 – detection of UNREGULATED CONTAMINANTS</w:t>
            </w:r>
          </w:p>
        </w:tc>
      </w:tr>
      <w:tr w:rsidR="0030168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0168F" w:rsidRPr="00F41F91" w:rsidRDefault="0030168F" w:rsidP="0030168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0168F" w:rsidRPr="00F41F91" w:rsidRDefault="0030168F" w:rsidP="0030168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0168F" w:rsidRPr="00F41F91" w:rsidRDefault="0030168F" w:rsidP="0030168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0168F" w:rsidRPr="00F41F91" w:rsidRDefault="0030168F" w:rsidP="0030168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0168F" w:rsidRPr="00F41F91" w:rsidRDefault="0030168F" w:rsidP="0030168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0168F" w:rsidRPr="00F41F91" w:rsidRDefault="0030168F" w:rsidP="0030168F">
            <w:pPr>
              <w:spacing w:before="40" w:after="40"/>
              <w:jc w:val="center"/>
              <w:rPr>
                <w:b/>
                <w:bCs/>
                <w:sz w:val="18"/>
              </w:rPr>
            </w:pPr>
            <w:r w:rsidRPr="00F41F91">
              <w:rPr>
                <w:b/>
                <w:bCs/>
                <w:sz w:val="18"/>
              </w:rPr>
              <w:t>Health Effects Language</w:t>
            </w:r>
          </w:p>
        </w:tc>
      </w:tr>
      <w:tr w:rsidR="0030168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D4FBCE8" w:rsidR="0030168F" w:rsidRPr="00F41F91" w:rsidRDefault="0030168F" w:rsidP="0030168F">
            <w:pPr>
              <w:rPr>
                <w:sz w:val="18"/>
              </w:rPr>
            </w:pPr>
          </w:p>
        </w:tc>
        <w:tc>
          <w:tcPr>
            <w:tcW w:w="990" w:type="dxa"/>
            <w:tcBorders>
              <w:left w:val="single" w:sz="6" w:space="0" w:color="auto"/>
              <w:bottom w:val="single" w:sz="18" w:space="0" w:color="auto"/>
              <w:right w:val="single" w:sz="6" w:space="0" w:color="auto"/>
            </w:tcBorders>
          </w:tcPr>
          <w:p w14:paraId="29134B0A" w14:textId="6BCD47FE" w:rsidR="0030168F" w:rsidRPr="00F41F91" w:rsidRDefault="0030168F" w:rsidP="0030168F">
            <w:pPr>
              <w:rPr>
                <w:sz w:val="18"/>
              </w:rPr>
            </w:pPr>
          </w:p>
        </w:tc>
        <w:tc>
          <w:tcPr>
            <w:tcW w:w="1350" w:type="dxa"/>
            <w:tcBorders>
              <w:left w:val="single" w:sz="6" w:space="0" w:color="auto"/>
              <w:bottom w:val="single" w:sz="18" w:space="0" w:color="auto"/>
              <w:right w:val="single" w:sz="6" w:space="0" w:color="auto"/>
            </w:tcBorders>
          </w:tcPr>
          <w:p w14:paraId="6432953F" w14:textId="1E6D8D2A"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2ED437CD" w:rsidR="0030168F" w:rsidRPr="00F41F91" w:rsidRDefault="0030168F" w:rsidP="0030168F">
            <w:pPr>
              <w:jc w:val="cente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07E0D61" w:rsidR="0030168F" w:rsidRPr="00F41F91" w:rsidRDefault="0030168F" w:rsidP="0030168F">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54984438" w:rsidR="0030168F" w:rsidRPr="00F41F91" w:rsidRDefault="0030168F" w:rsidP="0030168F">
            <w:pPr>
              <w:rPr>
                <w:sz w:val="18"/>
              </w:rPr>
            </w:pPr>
          </w:p>
        </w:tc>
      </w:tr>
    </w:tbl>
    <w:p w14:paraId="7A5317A5" w14:textId="77777777" w:rsidR="00523BB5" w:rsidRDefault="00523BB5" w:rsidP="00294205">
      <w:pPr>
        <w:spacing w:before="240" w:after="240"/>
        <w:jc w:val="center"/>
        <w:rPr>
          <w:b/>
          <w:sz w:val="26"/>
        </w:rPr>
      </w:pPr>
    </w:p>
    <w:p w14:paraId="1E9DB28D" w14:textId="370EDDD5" w:rsidR="00523BB5" w:rsidRDefault="00523BB5" w:rsidP="00294205">
      <w:pPr>
        <w:spacing w:before="240" w:after="240"/>
        <w:jc w:val="center"/>
        <w:rPr>
          <w:b/>
          <w:sz w:val="26"/>
        </w:rPr>
      </w:pPr>
    </w:p>
    <w:p w14:paraId="50610E24" w14:textId="77777777" w:rsidR="008B79CA" w:rsidRDefault="008B79CA"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E1D57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379A6" w:rsidRPr="006379A6">
        <w:rPr>
          <w:rFonts w:ascii="Times New Roman" w:hAnsi="Times New Roman"/>
          <w:b/>
          <w:bCs/>
          <w:i/>
          <w:iCs/>
        </w:rPr>
        <w:t xml:space="preserve">Clos du </w:t>
      </w:r>
      <w:proofErr w:type="spellStart"/>
      <w:r w:rsidR="006379A6" w:rsidRPr="006379A6">
        <w:rPr>
          <w:rFonts w:ascii="Times New Roman" w:hAnsi="Times New Roman"/>
          <w:b/>
          <w:bCs/>
          <w:i/>
          <w:iCs/>
        </w:rPr>
        <w:t>Bois</w:t>
      </w:r>
      <w:proofErr w:type="spellEnd"/>
      <w:r w:rsidR="007D7C0E">
        <w:rPr>
          <w:b/>
          <w:bCs/>
          <w:sz w:val="21"/>
          <w:szCs w:val="21"/>
          <w:lang w:val="es-MX"/>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2E39F314" w:rsidR="003B1949" w:rsidRPr="00F41F91" w:rsidRDefault="008B79CA" w:rsidP="003B1949">
            <w:pPr>
              <w:pStyle w:val="BodyText"/>
              <w:spacing w:before="0"/>
              <w:jc w:val="left"/>
              <w:rPr>
                <w:rFonts w:ascii="Times New Roman" w:hAnsi="Times New Roman"/>
                <w:b/>
                <w:sz w:val="26"/>
              </w:rPr>
            </w:pPr>
            <w:r>
              <w:rPr>
                <w:rFonts w:ascii="Times New Roman" w:hAnsi="Times New Roman"/>
                <w:b/>
                <w:sz w:val="26"/>
              </w:rPr>
              <w:t>Nitrate</w:t>
            </w:r>
          </w:p>
        </w:tc>
        <w:tc>
          <w:tcPr>
            <w:tcW w:w="2203" w:type="dxa"/>
            <w:shd w:val="clear" w:color="auto" w:fill="auto"/>
          </w:tcPr>
          <w:p w14:paraId="0FCC880A" w14:textId="790A574C" w:rsidR="003B1949" w:rsidRPr="00F41F91" w:rsidRDefault="008B79CA" w:rsidP="003B1949">
            <w:pPr>
              <w:pStyle w:val="BodyText"/>
              <w:spacing w:before="0"/>
              <w:jc w:val="left"/>
              <w:rPr>
                <w:rFonts w:ascii="Times New Roman" w:hAnsi="Times New Roman"/>
                <w:b/>
                <w:sz w:val="26"/>
              </w:rPr>
            </w:pPr>
            <w:r>
              <w:rPr>
                <w:rFonts w:ascii="Times New Roman" w:hAnsi="Times New Roman"/>
                <w:b/>
                <w:sz w:val="26"/>
              </w:rPr>
              <w:t>Well not in use</w:t>
            </w:r>
          </w:p>
        </w:tc>
        <w:tc>
          <w:tcPr>
            <w:tcW w:w="2203" w:type="dxa"/>
            <w:shd w:val="clear" w:color="auto" w:fill="auto"/>
          </w:tcPr>
          <w:p w14:paraId="348B92CB" w14:textId="3A1AEA29" w:rsidR="003B1949" w:rsidRPr="00F41F91" w:rsidRDefault="008B79CA" w:rsidP="003B1949">
            <w:pPr>
              <w:pStyle w:val="BodyText"/>
              <w:spacing w:before="0"/>
              <w:jc w:val="left"/>
              <w:rPr>
                <w:rFonts w:ascii="Times New Roman" w:hAnsi="Times New Roman"/>
                <w:b/>
                <w:sz w:val="26"/>
              </w:rPr>
            </w:pPr>
            <w:r>
              <w:rPr>
                <w:rFonts w:ascii="Times New Roman" w:hAnsi="Times New Roman"/>
                <w:b/>
                <w:sz w:val="26"/>
              </w:rPr>
              <w:t>Well not in use</w:t>
            </w:r>
          </w:p>
        </w:tc>
        <w:tc>
          <w:tcPr>
            <w:tcW w:w="2203" w:type="dxa"/>
            <w:shd w:val="clear" w:color="auto" w:fill="auto"/>
          </w:tcPr>
          <w:p w14:paraId="698B4132" w14:textId="780AF83F" w:rsidR="003B1949" w:rsidRPr="00F41F91" w:rsidRDefault="008B79CA" w:rsidP="003B1949">
            <w:pPr>
              <w:pStyle w:val="BodyText"/>
              <w:spacing w:before="0"/>
              <w:jc w:val="left"/>
              <w:rPr>
                <w:rFonts w:ascii="Times New Roman" w:hAnsi="Times New Roman"/>
                <w:b/>
                <w:sz w:val="26"/>
              </w:rPr>
            </w:pPr>
            <w:r>
              <w:rPr>
                <w:rFonts w:ascii="Times New Roman" w:hAnsi="Times New Roman"/>
                <w:b/>
                <w:sz w:val="26"/>
              </w:rPr>
              <w:t>Well put on Standby</w:t>
            </w:r>
          </w:p>
        </w:tc>
        <w:tc>
          <w:tcPr>
            <w:tcW w:w="2096" w:type="dxa"/>
            <w:shd w:val="clear" w:color="auto" w:fill="auto"/>
          </w:tcPr>
          <w:p w14:paraId="1E5117FF" w14:textId="6E0E9E68" w:rsidR="003B1949" w:rsidRPr="008B79CA" w:rsidRDefault="008B79CA" w:rsidP="008B79CA">
            <w:r>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D64591" w:rsidRDefault="00D64591">
      <w:r>
        <w:separator/>
      </w:r>
    </w:p>
  </w:endnote>
  <w:endnote w:type="continuationSeparator" w:id="0">
    <w:p w14:paraId="701DBA4F" w14:textId="77777777" w:rsidR="00D64591" w:rsidRDefault="00D6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D64591" w:rsidRDefault="00D6459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D64591" w:rsidRDefault="00D6459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D64591" w:rsidRDefault="00D64591">
      <w:r>
        <w:separator/>
      </w:r>
    </w:p>
  </w:footnote>
  <w:footnote w:type="continuationSeparator" w:id="0">
    <w:p w14:paraId="35A7000F" w14:textId="77777777" w:rsidR="00D64591" w:rsidRDefault="00D6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D64591" w:rsidRDefault="00D6459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D64591" w:rsidRDefault="00D6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D64591" w:rsidRDefault="00D6459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D64591" w:rsidRPr="00E45705" w:rsidRDefault="00D6459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335E"/>
    <w:rsid w:val="000943DA"/>
    <w:rsid w:val="00094751"/>
    <w:rsid w:val="000A08B0"/>
    <w:rsid w:val="000A0BCF"/>
    <w:rsid w:val="000B01EA"/>
    <w:rsid w:val="000B0426"/>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C81"/>
    <w:rsid w:val="002F07E8"/>
    <w:rsid w:val="002F0A31"/>
    <w:rsid w:val="002F0C78"/>
    <w:rsid w:val="002F1DD3"/>
    <w:rsid w:val="002F6EC9"/>
    <w:rsid w:val="0030168F"/>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E4B6F"/>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7FC"/>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379A6"/>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5C96"/>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B79CA"/>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3EE4"/>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4BE2"/>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3C2"/>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64591"/>
    <w:rsid w:val="00D7538B"/>
    <w:rsid w:val="00D77322"/>
    <w:rsid w:val="00D87815"/>
    <w:rsid w:val="00D924EC"/>
    <w:rsid w:val="00D96789"/>
    <w:rsid w:val="00DA2871"/>
    <w:rsid w:val="00DA3EB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562109217">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894858194">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117987950">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2020-05-14T16:50:00Z</dcterms:created>
  <dcterms:modified xsi:type="dcterms:W3CDTF">2020-05-14T17:27:00Z</dcterms:modified>
</cp:coreProperties>
</file>