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253CED94" w14:textId="77777777" w:rsidR="00B90B9E" w:rsidRPr="00B25537" w:rsidRDefault="00B90B9E" w:rsidP="00B90B9E">
      <w:pPr>
        <w:spacing w:after="180" w:line="240" w:lineRule="auto"/>
        <w:jc w:val="center"/>
        <w:rPr>
          <w:rFonts w:ascii="Arial" w:eastAsia="Times New Roman" w:hAnsi="Arial" w:cs="Arial"/>
          <w:i/>
          <w:sz w:val="24"/>
          <w:szCs w:val="24"/>
        </w:rPr>
      </w:pPr>
      <w:r w:rsidRPr="00B25537">
        <w:rPr>
          <w:rFonts w:ascii="Arial" w:eastAsia="Times New Roman" w:hAnsi="Arial" w:cs="Arial"/>
          <w:i/>
          <w:sz w:val="24"/>
          <w:szCs w:val="24"/>
        </w:rPr>
        <w:t>(to be submitted with a copy of the CCR)</w:t>
      </w:r>
    </w:p>
    <w:p w14:paraId="2D731CC9" w14:textId="77777777" w:rsidR="00B90B9E" w:rsidRPr="00B25537" w:rsidRDefault="00B90B9E" w:rsidP="00B90B9E">
      <w:pPr>
        <w:spacing w:after="120" w:line="240" w:lineRule="auto"/>
        <w:jc w:val="center"/>
        <w:rPr>
          <w:rFonts w:ascii="Arial" w:eastAsia="Times New Roman" w:hAnsi="Arial" w:cs="Arial"/>
          <w:b/>
          <w:sz w:val="24"/>
          <w:szCs w:val="24"/>
        </w:rPr>
      </w:pPr>
      <w:r w:rsidRPr="00B25537">
        <w:rPr>
          <w:rFonts w:ascii="Arial" w:eastAsia="Times New Roman" w:hAnsi="Arial" w:cs="Arial"/>
          <w:b/>
          <w:sz w:val="24"/>
          <w:szCs w:val="24"/>
        </w:rPr>
        <w:t xml:space="preserve">(To certify electronic delivery of the CCR, use the certification form on the State Water Board’s website at </w:t>
      </w:r>
      <w:hyperlink r:id="rId6" w:history="1">
        <w:r w:rsidRPr="00B25537">
          <w:rPr>
            <w:rFonts w:ascii="Arial" w:eastAsia="Times New Roman" w:hAnsi="Arial" w:cs="Arial"/>
            <w:b/>
            <w:color w:val="0000FF"/>
            <w:sz w:val="24"/>
            <w:szCs w:val="24"/>
            <w:u w:val="single"/>
          </w:rPr>
          <w:t>http://www.swrcb.ca.gov/drinking_water/certlic/drinkingwater/CCR.shtml</w:t>
        </w:r>
      </w:hyperlink>
      <w:r w:rsidRPr="00B25537">
        <w:rPr>
          <w:rFonts w:ascii="Arial" w:eastAsia="Times New Roman" w:hAnsi="Arial" w:cs="Arial"/>
          <w:b/>
          <w:sz w:val="24"/>
          <w:szCs w:val="24"/>
        </w:rPr>
        <w:t>)</w:t>
      </w:r>
    </w:p>
    <w:tbl>
      <w:tblPr>
        <w:tblStyle w:val="TableGrid"/>
        <w:tblW w:w="0" w:type="auto"/>
        <w:tblLook w:val="04A0" w:firstRow="1" w:lastRow="0" w:firstColumn="1" w:lastColumn="0" w:noHBand="0" w:noVBand="1"/>
      </w:tblPr>
      <w:tblGrid>
        <w:gridCol w:w="2875"/>
        <w:gridCol w:w="6475"/>
      </w:tblGrid>
      <w:tr w:rsidR="00B90B9E" w:rsidRPr="00B25537" w14:paraId="2672FC4A" w14:textId="77777777" w:rsidTr="004F0E47">
        <w:tc>
          <w:tcPr>
            <w:tcW w:w="2875" w:type="dxa"/>
          </w:tcPr>
          <w:p w14:paraId="34241294" w14:textId="77777777" w:rsidR="00B90B9E" w:rsidRPr="00B25537" w:rsidRDefault="00B90B9E" w:rsidP="00B90B9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6E97D26" w14:textId="4D195910" w:rsidR="00B90B9E" w:rsidRPr="00B25537" w:rsidRDefault="00B761A2" w:rsidP="00B90B9E">
            <w:pPr>
              <w:spacing w:before="40" w:after="40"/>
              <w:rPr>
                <w:rFonts w:ascii="Arial" w:hAnsi="Arial" w:cs="Arial"/>
                <w:sz w:val="24"/>
                <w:szCs w:val="24"/>
              </w:rPr>
            </w:pPr>
            <w:r>
              <w:rPr>
                <w:rFonts w:ascii="Arial" w:hAnsi="Arial" w:cs="Arial"/>
                <w:sz w:val="24"/>
                <w:szCs w:val="24"/>
              </w:rPr>
              <w:t>Dry Creek Vineyard</w:t>
            </w:r>
          </w:p>
        </w:tc>
      </w:tr>
      <w:tr w:rsidR="00B90B9E" w:rsidRPr="00B25537" w14:paraId="15F3DF82" w14:textId="77777777" w:rsidTr="004F0E47">
        <w:tc>
          <w:tcPr>
            <w:tcW w:w="2875" w:type="dxa"/>
          </w:tcPr>
          <w:p w14:paraId="2445626D" w14:textId="77777777" w:rsidR="00B90B9E" w:rsidRPr="00B25537" w:rsidRDefault="00B90B9E" w:rsidP="00B90B9E">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14DDA446" w14:textId="33EE5550" w:rsidR="00B90B9E" w:rsidRPr="00B25537" w:rsidRDefault="00C90F70" w:rsidP="00B90B9E">
            <w:pPr>
              <w:spacing w:before="40" w:after="40"/>
              <w:rPr>
                <w:rFonts w:ascii="Arial" w:hAnsi="Arial" w:cs="Arial"/>
                <w:sz w:val="24"/>
                <w:szCs w:val="24"/>
              </w:rPr>
            </w:pPr>
            <w:r>
              <w:rPr>
                <w:rFonts w:ascii="Arial" w:hAnsi="Arial" w:cs="Arial"/>
                <w:sz w:val="24"/>
                <w:szCs w:val="24"/>
              </w:rPr>
              <w:t>CA</w:t>
            </w:r>
            <w:r w:rsidR="00B761A2">
              <w:rPr>
                <w:rFonts w:ascii="Arial" w:hAnsi="Arial" w:cs="Arial"/>
                <w:sz w:val="24"/>
                <w:szCs w:val="24"/>
              </w:rPr>
              <w:t>4901119</w:t>
            </w:r>
          </w:p>
        </w:tc>
      </w:tr>
    </w:tbl>
    <w:p w14:paraId="47D23C0B" w14:textId="2D89E19B" w:rsidR="00B90B9E" w:rsidRPr="00B25537"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 xml:space="preserve">The water system named above hereby certifies that its Consumer Confidence Report was distributed on </w:t>
      </w:r>
      <w:r w:rsidR="003E51E0">
        <w:rPr>
          <w:rFonts w:ascii="Arial" w:eastAsia="Times New Roman" w:hAnsi="Arial" w:cs="Arial"/>
          <w:sz w:val="24"/>
          <w:szCs w:val="24"/>
        </w:rPr>
        <w:t>6/26/2024</w:t>
      </w:r>
      <w:r w:rsidRPr="00B25537">
        <w:rPr>
          <w:rFonts w:ascii="Arial" w:eastAsia="Times New Roman" w:hAnsi="Arial" w:cs="Arial"/>
          <w:sz w:val="24"/>
          <w:szCs w:val="24"/>
        </w:rPr>
        <w:t xml:space="preserve"> (</w:t>
      </w:r>
      <w:r w:rsidRPr="00B25537">
        <w:rPr>
          <w:rFonts w:ascii="Arial" w:eastAsia="Times New Roman" w:hAnsi="Arial" w:cs="Arial"/>
          <w:i/>
          <w:sz w:val="24"/>
          <w:szCs w:val="24"/>
        </w:rPr>
        <w:t>date</w:t>
      </w:r>
      <w:r w:rsidRPr="00B25537">
        <w:rPr>
          <w:rFonts w:ascii="Arial" w:eastAsia="Times New Roman"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16"/>
        <w:gridCol w:w="1874"/>
        <w:gridCol w:w="2972"/>
        <w:gridCol w:w="790"/>
        <w:gridCol w:w="2098"/>
      </w:tblGrid>
      <w:tr w:rsidR="00B90B9E" w:rsidRPr="00B25537" w14:paraId="6FFC8BEB" w14:textId="77777777" w:rsidTr="009B6672">
        <w:trPr>
          <w:trHeight w:val="360"/>
        </w:trPr>
        <w:tc>
          <w:tcPr>
            <w:tcW w:w="1623" w:type="dxa"/>
          </w:tcPr>
          <w:p w14:paraId="6756463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882" w:type="dxa"/>
          </w:tcPr>
          <w:p w14:paraId="73D08C1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Name:</w:t>
            </w:r>
          </w:p>
        </w:tc>
        <w:tc>
          <w:tcPr>
            <w:tcW w:w="2987" w:type="dxa"/>
            <w:tcBorders>
              <w:right w:val="nil"/>
            </w:tcBorders>
          </w:tcPr>
          <w:p w14:paraId="229C101A" w14:textId="40637EB1" w:rsidR="00B90B9E" w:rsidRPr="00B25537" w:rsidRDefault="006E109C" w:rsidP="00B90B9E">
            <w:pPr>
              <w:spacing w:before="40" w:after="40"/>
              <w:jc w:val="both"/>
              <w:rPr>
                <w:rFonts w:ascii="Arial" w:hAnsi="Arial" w:cs="Arial"/>
                <w:b/>
                <w:bCs/>
                <w:sz w:val="24"/>
                <w:szCs w:val="24"/>
              </w:rPr>
            </w:pPr>
            <w:r>
              <w:rPr>
                <w:rFonts w:ascii="Arial" w:hAnsi="Arial" w:cs="Arial"/>
                <w:b/>
                <w:bCs/>
                <w:sz w:val="24"/>
                <w:szCs w:val="24"/>
              </w:rPr>
              <w:t>Brandon Jacka</w:t>
            </w:r>
          </w:p>
        </w:tc>
        <w:tc>
          <w:tcPr>
            <w:tcW w:w="742" w:type="dxa"/>
            <w:tcBorders>
              <w:left w:val="nil"/>
              <w:right w:val="nil"/>
            </w:tcBorders>
          </w:tcPr>
          <w:p w14:paraId="582267B9"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3AF1F97A" w14:textId="77777777" w:rsidR="00B90B9E" w:rsidRPr="00B25537" w:rsidRDefault="00B90B9E" w:rsidP="00B90B9E">
            <w:pPr>
              <w:spacing w:before="40" w:after="40"/>
              <w:jc w:val="both"/>
              <w:rPr>
                <w:rFonts w:ascii="Arial" w:hAnsi="Arial" w:cs="Arial"/>
                <w:b/>
                <w:bCs/>
                <w:sz w:val="24"/>
                <w:szCs w:val="24"/>
              </w:rPr>
            </w:pPr>
          </w:p>
        </w:tc>
      </w:tr>
      <w:tr w:rsidR="00B90B9E" w:rsidRPr="00B25537" w14:paraId="6C7663F3" w14:textId="77777777" w:rsidTr="009B6672">
        <w:trPr>
          <w:trHeight w:val="360"/>
        </w:trPr>
        <w:tc>
          <w:tcPr>
            <w:tcW w:w="1623" w:type="dxa"/>
          </w:tcPr>
          <w:p w14:paraId="4690A4F7" w14:textId="77777777" w:rsidR="00B90B9E" w:rsidRPr="00B25537" w:rsidRDefault="00B90B9E" w:rsidP="00B90B9E">
            <w:pPr>
              <w:spacing w:before="40" w:after="40"/>
              <w:jc w:val="both"/>
              <w:rPr>
                <w:rFonts w:ascii="Arial" w:hAnsi="Arial" w:cs="Arial"/>
                <w:b/>
                <w:bCs/>
                <w:sz w:val="24"/>
                <w:szCs w:val="24"/>
              </w:rPr>
            </w:pPr>
          </w:p>
        </w:tc>
        <w:tc>
          <w:tcPr>
            <w:tcW w:w="1882" w:type="dxa"/>
          </w:tcPr>
          <w:p w14:paraId="3615757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Signature:</w:t>
            </w:r>
          </w:p>
        </w:tc>
        <w:tc>
          <w:tcPr>
            <w:tcW w:w="2987" w:type="dxa"/>
            <w:tcBorders>
              <w:right w:val="nil"/>
            </w:tcBorders>
          </w:tcPr>
          <w:p w14:paraId="704838FC" w14:textId="58825FA4" w:rsidR="00B90B9E" w:rsidRPr="00B25537" w:rsidRDefault="00AC5C0A" w:rsidP="00B90B9E">
            <w:pPr>
              <w:spacing w:before="40" w:after="40"/>
              <w:jc w:val="both"/>
              <w:rPr>
                <w:rFonts w:ascii="Arial" w:hAnsi="Arial" w:cs="Arial"/>
                <w:b/>
                <w:bCs/>
                <w:sz w:val="24"/>
                <w:szCs w:val="24"/>
              </w:rPr>
            </w:pPr>
            <w:r>
              <w:rPr>
                <w:noProof/>
              </w:rPr>
              <w:drawing>
                <wp:inline distT="0" distB="0" distL="0" distR="0" wp14:anchorId="1C9BF178" wp14:editId="46B7358F">
                  <wp:extent cx="1095375" cy="292100"/>
                  <wp:effectExtent l="0" t="0" r="9525" b="0"/>
                  <wp:docPr id="4" name="Picture 3">
                    <a:extLst xmlns:a="http://schemas.openxmlformats.org/drawingml/2006/main">
                      <a:ext uri="{FF2B5EF4-FFF2-40B4-BE49-F238E27FC236}">
                        <a16:creationId xmlns:a16="http://schemas.microsoft.com/office/drawing/2014/main" id="{D18F6118-8E57-48F9-90B5-7ECE1423B305}"/>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18F6118-8E57-48F9-90B5-7ECE1423B305}"/>
                              </a:ext>
                            </a:extLst>
                          </pic:cNvPr>
                          <pic:cNvPicPr/>
                        </pic:nvPicPr>
                        <pic:blipFill>
                          <a:blip r:embed="rId7" cstate="print">
                            <a:extLst>
                              <a:ext uri="{BEBA8EAE-BF5A-486C-A8C5-ECC9F3942E4B}">
                                <a14:imgProps xmlns:a14="http://schemas.microsoft.com/office/drawing/2010/main">
                                  <a14:imgLayer r:embed="rId8">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095375" cy="292100"/>
                          </a:xfrm>
                          <a:prstGeom prst="rect">
                            <a:avLst/>
                          </a:prstGeom>
                        </pic:spPr>
                      </pic:pic>
                    </a:graphicData>
                  </a:graphic>
                </wp:inline>
              </w:drawing>
            </w:r>
          </w:p>
        </w:tc>
        <w:tc>
          <w:tcPr>
            <w:tcW w:w="742" w:type="dxa"/>
            <w:tcBorders>
              <w:left w:val="nil"/>
              <w:right w:val="nil"/>
            </w:tcBorders>
          </w:tcPr>
          <w:p w14:paraId="1DBF04D3"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4428CE12" w14:textId="77777777" w:rsidR="00B90B9E" w:rsidRPr="00B25537" w:rsidRDefault="00B90B9E" w:rsidP="00B90B9E">
            <w:pPr>
              <w:spacing w:before="40" w:after="40"/>
              <w:jc w:val="both"/>
              <w:rPr>
                <w:rFonts w:ascii="Arial" w:hAnsi="Arial" w:cs="Arial"/>
                <w:b/>
                <w:bCs/>
                <w:sz w:val="24"/>
                <w:szCs w:val="24"/>
              </w:rPr>
            </w:pPr>
          </w:p>
        </w:tc>
      </w:tr>
      <w:tr w:rsidR="00B90B9E" w:rsidRPr="00B25537" w14:paraId="7B0B0E54" w14:textId="77777777" w:rsidTr="00434E7F">
        <w:trPr>
          <w:trHeight w:val="360"/>
        </w:trPr>
        <w:tc>
          <w:tcPr>
            <w:tcW w:w="1623" w:type="dxa"/>
          </w:tcPr>
          <w:p w14:paraId="14E55232" w14:textId="77777777" w:rsidR="00B90B9E" w:rsidRPr="00B25537" w:rsidRDefault="00B90B9E" w:rsidP="00B90B9E">
            <w:pPr>
              <w:spacing w:before="40" w:after="40"/>
              <w:jc w:val="both"/>
              <w:rPr>
                <w:rFonts w:ascii="Arial" w:hAnsi="Arial" w:cs="Arial"/>
                <w:b/>
                <w:bCs/>
                <w:sz w:val="24"/>
                <w:szCs w:val="24"/>
              </w:rPr>
            </w:pPr>
          </w:p>
        </w:tc>
        <w:tc>
          <w:tcPr>
            <w:tcW w:w="1882" w:type="dxa"/>
          </w:tcPr>
          <w:p w14:paraId="3C8F17D0"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Title:</w:t>
            </w:r>
          </w:p>
        </w:tc>
        <w:tc>
          <w:tcPr>
            <w:tcW w:w="2987" w:type="dxa"/>
            <w:tcBorders>
              <w:right w:val="nil"/>
            </w:tcBorders>
          </w:tcPr>
          <w:p w14:paraId="5891639F" w14:textId="29973D95" w:rsidR="00B90B9E" w:rsidRPr="00B25537" w:rsidRDefault="006E109C" w:rsidP="00B90B9E">
            <w:pPr>
              <w:spacing w:before="40" w:after="40"/>
              <w:jc w:val="both"/>
              <w:rPr>
                <w:rFonts w:ascii="Arial" w:hAnsi="Arial" w:cs="Arial"/>
                <w:b/>
                <w:bCs/>
                <w:sz w:val="24"/>
                <w:szCs w:val="24"/>
              </w:rPr>
            </w:pPr>
            <w:r>
              <w:rPr>
                <w:rFonts w:ascii="Arial" w:hAnsi="Arial" w:cs="Arial"/>
                <w:b/>
                <w:bCs/>
                <w:sz w:val="24"/>
                <w:szCs w:val="24"/>
              </w:rPr>
              <w:t>Operations Manager</w:t>
            </w:r>
          </w:p>
        </w:tc>
        <w:tc>
          <w:tcPr>
            <w:tcW w:w="742" w:type="dxa"/>
            <w:tcBorders>
              <w:left w:val="nil"/>
              <w:bottom w:val="single" w:sz="4" w:space="0" w:color="auto"/>
              <w:right w:val="nil"/>
            </w:tcBorders>
          </w:tcPr>
          <w:p w14:paraId="5CA7BB87"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29D2120C" w14:textId="77777777" w:rsidR="00B90B9E" w:rsidRPr="00B25537" w:rsidRDefault="00B90B9E" w:rsidP="00B90B9E">
            <w:pPr>
              <w:spacing w:before="40" w:after="40"/>
              <w:jc w:val="both"/>
              <w:rPr>
                <w:rFonts w:ascii="Arial" w:hAnsi="Arial" w:cs="Arial"/>
                <w:b/>
                <w:bCs/>
                <w:sz w:val="24"/>
                <w:szCs w:val="24"/>
              </w:rPr>
            </w:pPr>
          </w:p>
        </w:tc>
      </w:tr>
      <w:tr w:rsidR="00B90B9E" w:rsidRPr="00B25537" w14:paraId="23C4503F" w14:textId="77777777" w:rsidTr="00434E7F">
        <w:trPr>
          <w:trHeight w:val="70"/>
        </w:trPr>
        <w:tc>
          <w:tcPr>
            <w:tcW w:w="1623" w:type="dxa"/>
          </w:tcPr>
          <w:p w14:paraId="7231A0A7" w14:textId="77777777" w:rsidR="00B90B9E" w:rsidRPr="00B25537" w:rsidRDefault="00B90B9E" w:rsidP="00B90B9E">
            <w:pPr>
              <w:spacing w:before="40" w:after="40"/>
              <w:jc w:val="both"/>
              <w:rPr>
                <w:rFonts w:ascii="Arial" w:hAnsi="Arial" w:cs="Arial"/>
                <w:b/>
                <w:bCs/>
                <w:sz w:val="24"/>
                <w:szCs w:val="24"/>
              </w:rPr>
            </w:pPr>
          </w:p>
        </w:tc>
        <w:tc>
          <w:tcPr>
            <w:tcW w:w="1882" w:type="dxa"/>
          </w:tcPr>
          <w:p w14:paraId="74ED157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987" w:type="dxa"/>
          </w:tcPr>
          <w:p w14:paraId="465E28C3" w14:textId="1802DD60"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w:t>
            </w:r>
            <w:r w:rsidR="00C90F70">
              <w:rPr>
                <w:rFonts w:ascii="Arial" w:hAnsi="Arial" w:cs="Arial"/>
                <w:bCs/>
                <w:sz w:val="24"/>
                <w:szCs w:val="24"/>
              </w:rPr>
              <w:t>707</w:t>
            </w:r>
            <w:r w:rsidRPr="00B25537">
              <w:rPr>
                <w:rFonts w:ascii="Arial" w:hAnsi="Arial" w:cs="Arial"/>
                <w:bCs/>
                <w:sz w:val="24"/>
                <w:szCs w:val="24"/>
              </w:rPr>
              <w:t>)</w:t>
            </w:r>
            <w:r w:rsidR="00C90F70">
              <w:rPr>
                <w:rFonts w:ascii="Arial" w:hAnsi="Arial" w:cs="Arial"/>
                <w:bCs/>
                <w:sz w:val="24"/>
                <w:szCs w:val="24"/>
              </w:rPr>
              <w:t xml:space="preserve"> </w:t>
            </w:r>
            <w:r w:rsidR="006E109C">
              <w:rPr>
                <w:rFonts w:ascii="Arial" w:hAnsi="Arial" w:cs="Arial"/>
                <w:bCs/>
                <w:sz w:val="24"/>
                <w:szCs w:val="24"/>
              </w:rPr>
              <w:t>227-2424</w:t>
            </w:r>
          </w:p>
        </w:tc>
        <w:tc>
          <w:tcPr>
            <w:tcW w:w="742" w:type="dxa"/>
            <w:tcBorders>
              <w:right w:val="nil"/>
            </w:tcBorders>
          </w:tcPr>
          <w:p w14:paraId="254E9E4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Date:</w:t>
            </w:r>
          </w:p>
        </w:tc>
        <w:tc>
          <w:tcPr>
            <w:tcW w:w="2116" w:type="dxa"/>
            <w:tcBorders>
              <w:left w:val="nil"/>
            </w:tcBorders>
          </w:tcPr>
          <w:p w14:paraId="541AD0AD" w14:textId="766EDEEC" w:rsidR="00B90B9E" w:rsidRPr="00B25537" w:rsidRDefault="006E109C" w:rsidP="00B90B9E">
            <w:pPr>
              <w:spacing w:before="40" w:after="40"/>
              <w:jc w:val="both"/>
              <w:rPr>
                <w:rFonts w:ascii="Arial" w:hAnsi="Arial" w:cs="Arial"/>
                <w:b/>
                <w:bCs/>
                <w:sz w:val="24"/>
                <w:szCs w:val="24"/>
              </w:rPr>
            </w:pPr>
            <w:r>
              <w:rPr>
                <w:rFonts w:ascii="Arial" w:hAnsi="Arial" w:cs="Arial"/>
                <w:b/>
                <w:bCs/>
                <w:sz w:val="24"/>
                <w:szCs w:val="24"/>
              </w:rPr>
              <w:fldChar w:fldCharType="begin"/>
            </w:r>
            <w:r>
              <w:rPr>
                <w:rFonts w:ascii="Arial" w:hAnsi="Arial" w:cs="Arial"/>
                <w:b/>
                <w:bCs/>
                <w:sz w:val="24"/>
                <w:szCs w:val="24"/>
              </w:rPr>
              <w:instrText xml:space="preserve"> DATE \@ "M/d/yy" </w:instrText>
            </w:r>
            <w:r>
              <w:rPr>
                <w:rFonts w:ascii="Arial" w:hAnsi="Arial" w:cs="Arial"/>
                <w:b/>
                <w:bCs/>
                <w:sz w:val="24"/>
                <w:szCs w:val="24"/>
              </w:rPr>
              <w:fldChar w:fldCharType="separate"/>
            </w:r>
            <w:r w:rsidR="003E51E0">
              <w:rPr>
                <w:rFonts w:ascii="Arial" w:hAnsi="Arial" w:cs="Arial"/>
                <w:b/>
                <w:bCs/>
                <w:noProof/>
                <w:sz w:val="24"/>
                <w:szCs w:val="24"/>
              </w:rPr>
              <w:t>7/3/24</w:t>
            </w:r>
            <w:r>
              <w:rPr>
                <w:rFonts w:ascii="Arial" w:hAnsi="Arial" w:cs="Arial"/>
                <w:b/>
                <w:bCs/>
                <w:sz w:val="24"/>
                <w:szCs w:val="24"/>
              </w:rPr>
              <w:fldChar w:fldCharType="end"/>
            </w:r>
          </w:p>
        </w:tc>
      </w:tr>
    </w:tbl>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70A4FA76" w14:textId="77777777" w:rsidR="00B90B9E" w:rsidRPr="00B25537" w:rsidRDefault="00B90B9E" w:rsidP="00B90B9E">
      <w:pPr>
        <w:spacing w:after="180" w:line="240" w:lineRule="auto"/>
        <w:rPr>
          <w:rFonts w:ascii="Arial" w:eastAsia="Times New Roman" w:hAnsi="Arial" w:cs="Arial"/>
          <w:i/>
          <w:sz w:val="24"/>
          <w:szCs w:val="24"/>
        </w:rPr>
      </w:pPr>
      <w:r w:rsidRPr="00B25537">
        <w:rPr>
          <w:rFonts w:ascii="Arial" w:eastAsia="Times New Roman" w:hAnsi="Arial" w:cs="Arial"/>
          <w:i/>
          <w:sz w:val="24"/>
          <w:szCs w:val="24"/>
        </w:rPr>
        <w:t xml:space="preserve">To summarize report delivery used and good-faith efforts taken, please complete the below by checking all items that apply and fill-in where appropriate: </w:t>
      </w:r>
    </w:p>
    <w:p w14:paraId="04297B9B" w14:textId="128695C2" w:rsidR="00B90B9E" w:rsidRPr="00B25537" w:rsidRDefault="003E51E0" w:rsidP="00B90B9E">
      <w:pPr>
        <w:tabs>
          <w:tab w:val="left" w:pos="9360"/>
        </w:tabs>
        <w:spacing w:after="120" w:line="240" w:lineRule="auto"/>
        <w:ind w:left="547" w:hanging="547"/>
        <w:rPr>
          <w:rFonts w:ascii="Arial" w:eastAsia="Times New Roman" w:hAnsi="Arial" w:cs="Arial"/>
          <w:sz w:val="24"/>
          <w:szCs w:val="24"/>
        </w:rPr>
      </w:pPr>
      <w:r>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1"/>
            </w:checkBox>
          </w:ffData>
        </w:fldChar>
      </w:r>
      <w:bookmarkStart w:id="0" w:name="Check4"/>
      <w:r>
        <w:rPr>
          <w:rFonts w:ascii="Arial" w:eastAsia="Times New Roman" w:hAnsi="Arial" w:cs="Arial"/>
          <w:sz w:val="24"/>
          <w:szCs w:val="24"/>
        </w:rPr>
        <w:instrText xml:space="preserve"> FORMCHECKBOX </w:instrText>
      </w:r>
      <w:r>
        <w:rPr>
          <w:rFonts w:ascii="Arial" w:eastAsia="Times New Roman" w:hAnsi="Arial" w:cs="Arial"/>
          <w:sz w:val="24"/>
          <w:szCs w:val="24"/>
        </w:rPr>
      </w:r>
      <w:r>
        <w:rPr>
          <w:rFonts w:ascii="Arial" w:eastAsia="Times New Roman" w:hAnsi="Arial" w:cs="Arial"/>
          <w:sz w:val="24"/>
          <w:szCs w:val="24"/>
        </w:rPr>
        <w:fldChar w:fldCharType="end"/>
      </w:r>
      <w:bookmarkEnd w:id="0"/>
      <w:r w:rsidR="00B90B9E" w:rsidRPr="00B25537">
        <w:rPr>
          <w:rFonts w:ascii="Arial" w:eastAsia="Times New Roman" w:hAnsi="Arial" w:cs="Arial"/>
          <w:sz w:val="24"/>
          <w:szCs w:val="24"/>
        </w:rPr>
        <w:tab/>
        <w:t xml:space="preserve">CCR was distributed by mail or other direct delivery methods.  Specify other direct delivery methods used:  </w:t>
      </w:r>
      <w:r>
        <w:rPr>
          <w:rFonts w:ascii="Arial" w:eastAsia="Times New Roman" w:hAnsi="Arial" w:cs="Arial"/>
          <w:sz w:val="24"/>
          <w:szCs w:val="24"/>
        </w:rPr>
        <w:t>Sent by email to all employees at Dry Creek</w:t>
      </w:r>
      <w:r w:rsidR="00B90B9E" w:rsidRPr="00B25537">
        <w:rPr>
          <w:rFonts w:ascii="Arial" w:eastAsia="Times New Roman" w:hAnsi="Arial" w:cs="Arial"/>
          <w:sz w:val="24"/>
          <w:szCs w:val="24"/>
          <w:u w:val="single"/>
        </w:rPr>
        <w:tab/>
      </w:r>
    </w:p>
    <w:p w14:paraId="46778ACD" w14:textId="77777777" w:rsidR="00B90B9E" w:rsidRPr="00B25537" w:rsidRDefault="00B90B9E" w:rsidP="00B90B9E">
      <w:pPr>
        <w:tabs>
          <w:tab w:val="left" w:pos="9360"/>
        </w:tabs>
        <w:spacing w:after="180" w:line="240" w:lineRule="auto"/>
        <w:ind w:left="540"/>
        <w:rPr>
          <w:rFonts w:ascii="Arial" w:eastAsia="Times New Roman" w:hAnsi="Arial" w:cs="Arial"/>
          <w:sz w:val="24"/>
          <w:szCs w:val="24"/>
          <w:u w:val="single"/>
        </w:rPr>
      </w:pPr>
      <w:r w:rsidRPr="00B25537">
        <w:rPr>
          <w:rFonts w:ascii="Arial" w:eastAsia="Times New Roman" w:hAnsi="Arial" w:cs="Arial"/>
          <w:sz w:val="24"/>
          <w:szCs w:val="24"/>
          <w:u w:val="single"/>
        </w:rPr>
        <w:tab/>
      </w:r>
    </w:p>
    <w:p w14:paraId="7314BBBA" w14:textId="77777777" w:rsidR="00B90B9E" w:rsidRPr="00B25537" w:rsidRDefault="00B90B9E" w:rsidP="00B90B9E">
      <w:pPr>
        <w:tabs>
          <w:tab w:val="left" w:pos="540"/>
          <w:tab w:val="left" w:pos="9360"/>
        </w:tabs>
        <w:spacing w:after="180" w:line="240" w:lineRule="auto"/>
        <w:ind w:left="630" w:hanging="63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B25537">
        <w:rPr>
          <w:rFonts w:ascii="Arial" w:eastAsia="Times New Roman" w:hAnsi="Arial" w:cs="Arial"/>
          <w:sz w:val="24"/>
          <w:szCs w:val="24"/>
        </w:rPr>
        <w:instrText xml:space="preserve"> FORMCHECKBOX </w:instrText>
      </w:r>
      <w:r w:rsidR="003E51E0">
        <w:rPr>
          <w:rFonts w:ascii="Arial" w:eastAsia="Times New Roman" w:hAnsi="Arial" w:cs="Arial"/>
          <w:sz w:val="24"/>
          <w:szCs w:val="24"/>
        </w:rPr>
      </w:r>
      <w:r w:rsidR="003E51E0">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“Good faith” efforts were used to reach non-bill paying consumers.  Those efforts included the following methods:</w:t>
      </w:r>
    </w:p>
    <w:p w14:paraId="7D72C5ED"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Posting the CCR on the Internet at www."/>
            <w:checkBox>
              <w:sizeAuto/>
              <w:default w:val="0"/>
              <w:checked w:val="0"/>
            </w:checkBox>
          </w:ffData>
        </w:fldChar>
      </w:r>
      <w:r w:rsidRPr="00B25537">
        <w:rPr>
          <w:rFonts w:ascii="Arial" w:eastAsia="Times New Roman" w:hAnsi="Arial" w:cs="Arial"/>
          <w:sz w:val="24"/>
          <w:szCs w:val="24"/>
        </w:rPr>
        <w:instrText xml:space="preserve"> FORMCHECKBOX </w:instrText>
      </w:r>
      <w:r w:rsidR="003E51E0">
        <w:rPr>
          <w:rFonts w:ascii="Arial" w:eastAsia="Times New Roman" w:hAnsi="Arial" w:cs="Arial"/>
          <w:sz w:val="24"/>
          <w:szCs w:val="24"/>
        </w:rPr>
      </w:r>
      <w:r w:rsidR="003E51E0">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Posting the CCR on the Internet at www.</w:t>
      </w:r>
      <w:r w:rsidRPr="00B25537">
        <w:rPr>
          <w:rFonts w:ascii="Arial" w:eastAsia="Times New Roman" w:hAnsi="Arial" w:cs="Arial"/>
          <w:sz w:val="24"/>
          <w:szCs w:val="24"/>
          <w:u w:val="single"/>
        </w:rPr>
        <w:tab/>
      </w:r>
    </w:p>
    <w:p w14:paraId="372022F0"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B25537">
        <w:rPr>
          <w:rFonts w:ascii="Arial" w:eastAsia="Times New Roman" w:hAnsi="Arial" w:cs="Arial"/>
          <w:sz w:val="24"/>
          <w:szCs w:val="24"/>
        </w:rPr>
        <w:instrText xml:space="preserve"> FORMCHECKBOX </w:instrText>
      </w:r>
      <w:r w:rsidR="003E51E0">
        <w:rPr>
          <w:rFonts w:ascii="Arial" w:eastAsia="Times New Roman" w:hAnsi="Arial" w:cs="Arial"/>
          <w:sz w:val="24"/>
          <w:szCs w:val="24"/>
        </w:rPr>
      </w:r>
      <w:r w:rsidR="003E51E0">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Mailing the CCR to postal patrons within the service area (attach zip codes used)</w:t>
      </w:r>
    </w:p>
    <w:p w14:paraId="66E9252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eastAsia="Times New Roman" w:hAnsi="Arial" w:cs="Arial"/>
          <w:sz w:val="24"/>
          <w:szCs w:val="24"/>
        </w:rPr>
        <w:instrText xml:space="preserve"> FORMCHECKBOX </w:instrText>
      </w:r>
      <w:r w:rsidR="003E51E0">
        <w:rPr>
          <w:rFonts w:ascii="Arial" w:eastAsia="Times New Roman" w:hAnsi="Arial" w:cs="Arial"/>
          <w:sz w:val="24"/>
          <w:szCs w:val="24"/>
        </w:rPr>
      </w:r>
      <w:r w:rsidR="003E51E0">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Advertising the availability of the CCR in news media (attach copy of press release)</w:t>
      </w:r>
    </w:p>
    <w:p w14:paraId="1944474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eastAsia="Times New Roman" w:hAnsi="Arial" w:cs="Arial"/>
          <w:sz w:val="24"/>
          <w:szCs w:val="24"/>
        </w:rPr>
        <w:instrText xml:space="preserve"> FORMCHECKBOX </w:instrText>
      </w:r>
      <w:r w:rsidR="003E51E0">
        <w:rPr>
          <w:rFonts w:ascii="Arial" w:eastAsia="Times New Roman" w:hAnsi="Arial" w:cs="Arial"/>
          <w:sz w:val="24"/>
          <w:szCs w:val="24"/>
        </w:rPr>
      </w:r>
      <w:r w:rsidR="003E51E0">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Publication of the CCR in a local newspaper of general circulation (attach a copy of the published notice, including name of newspaper and date published)</w:t>
      </w:r>
    </w:p>
    <w:p w14:paraId="6B703CE5" w14:textId="61D515EE" w:rsidR="00B90B9E" w:rsidRPr="00B25537" w:rsidRDefault="003E51E0" w:rsidP="00B90B9E">
      <w:pPr>
        <w:tabs>
          <w:tab w:val="left" w:pos="9360"/>
        </w:tabs>
        <w:spacing w:after="60" w:line="240" w:lineRule="auto"/>
        <w:ind w:left="1181" w:hanging="547"/>
        <w:rPr>
          <w:rFonts w:ascii="Arial" w:eastAsia="Times New Roman" w:hAnsi="Arial" w:cs="Arial"/>
          <w:sz w:val="24"/>
          <w:szCs w:val="24"/>
        </w:rPr>
      </w:pPr>
      <w:r>
        <w:rPr>
          <w:rFonts w:ascii="Arial" w:eastAsia="Times New Roman"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eastAsia="Times New Roman" w:hAnsi="Arial" w:cs="Arial"/>
          <w:sz w:val="24"/>
          <w:szCs w:val="24"/>
        </w:rPr>
        <w:instrText xml:space="preserve"> FORMCHECKBOX </w:instrText>
      </w:r>
      <w:r>
        <w:rPr>
          <w:rFonts w:ascii="Arial" w:eastAsia="Times New Roman" w:hAnsi="Arial" w:cs="Arial"/>
          <w:sz w:val="24"/>
          <w:szCs w:val="24"/>
        </w:rPr>
      </w:r>
      <w:r>
        <w:rPr>
          <w:rFonts w:ascii="Arial" w:eastAsia="Times New Roman" w:hAnsi="Arial" w:cs="Arial"/>
          <w:sz w:val="24"/>
          <w:szCs w:val="24"/>
        </w:rPr>
        <w:fldChar w:fldCharType="end"/>
      </w:r>
      <w:r w:rsidR="00B90B9E" w:rsidRPr="00B25537">
        <w:rPr>
          <w:rFonts w:ascii="Arial" w:eastAsia="Times New Roman" w:hAnsi="Arial" w:cs="Arial"/>
          <w:sz w:val="24"/>
          <w:szCs w:val="24"/>
        </w:rPr>
        <w:tab/>
        <w:t>Posted the CCR in public places (attach a list of locations)</w:t>
      </w:r>
      <w:r>
        <w:rPr>
          <w:rFonts w:ascii="Arial" w:eastAsia="Times New Roman" w:hAnsi="Arial" w:cs="Arial"/>
          <w:sz w:val="24"/>
          <w:szCs w:val="24"/>
        </w:rPr>
        <w:t xml:space="preserve"> Posted onsite in public lobby</w:t>
      </w:r>
    </w:p>
    <w:p w14:paraId="4BDD1AEC"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B25537">
        <w:rPr>
          <w:rFonts w:ascii="Arial" w:eastAsia="Times New Roman" w:hAnsi="Arial" w:cs="Arial"/>
          <w:sz w:val="24"/>
          <w:szCs w:val="24"/>
        </w:rPr>
        <w:instrText xml:space="preserve"> FORMCHECKBOX </w:instrText>
      </w:r>
      <w:r w:rsidR="003E51E0">
        <w:rPr>
          <w:rFonts w:ascii="Arial" w:eastAsia="Times New Roman" w:hAnsi="Arial" w:cs="Arial"/>
          <w:sz w:val="24"/>
          <w:szCs w:val="24"/>
        </w:rPr>
      </w:r>
      <w:r w:rsidR="003E51E0">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of multiple copies of CCR to single-billed addresses serving several persons, such as apartments, businesses, and schools</w:t>
      </w:r>
    </w:p>
    <w:p w14:paraId="7C5EA1C7"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eastAsia="Times New Roman" w:hAnsi="Arial" w:cs="Arial"/>
          <w:sz w:val="24"/>
          <w:szCs w:val="24"/>
        </w:rPr>
        <w:instrText xml:space="preserve"> FORMCHECKBOX </w:instrText>
      </w:r>
      <w:r w:rsidR="003E51E0">
        <w:rPr>
          <w:rFonts w:ascii="Arial" w:eastAsia="Times New Roman" w:hAnsi="Arial" w:cs="Arial"/>
          <w:sz w:val="24"/>
          <w:szCs w:val="24"/>
        </w:rPr>
      </w:r>
      <w:r w:rsidR="003E51E0">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to community organizations (attach a list of organizations)</w:t>
      </w:r>
    </w:p>
    <w:p w14:paraId="55714B86" w14:textId="77777777" w:rsidR="00B90B9E" w:rsidRPr="00B25537" w:rsidRDefault="00B90B9E" w:rsidP="00B90B9E">
      <w:pPr>
        <w:tabs>
          <w:tab w:val="left" w:pos="9360"/>
        </w:tabs>
        <w:spacing w:after="180" w:line="240" w:lineRule="auto"/>
        <w:ind w:left="1170" w:hanging="540"/>
        <w:rPr>
          <w:rFonts w:ascii="Arial" w:eastAsia="Times New Roman" w:hAnsi="Arial" w:cs="Arial"/>
          <w:sz w:val="24"/>
          <w:szCs w:val="24"/>
        </w:rPr>
      </w:pPr>
      <w:r w:rsidRPr="00B25537">
        <w:rPr>
          <w:rFonts w:ascii="Arial" w:eastAsia="Times New Roman" w:hAnsi="Arial" w:cs="Arial"/>
          <w:sz w:val="24"/>
          <w:szCs w:val="24"/>
        </w:rPr>
        <w:lastRenderedPageBreak/>
        <w:fldChar w:fldCharType="begin">
          <w:ffData>
            <w:name w:val="Check4"/>
            <w:enabled/>
            <w:calcOnExit w:val="0"/>
            <w:statusText w:type="text" w:val="Other (attach a list of other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3E51E0">
        <w:rPr>
          <w:rFonts w:ascii="Arial" w:eastAsia="Times New Roman" w:hAnsi="Arial" w:cs="Arial"/>
          <w:sz w:val="24"/>
          <w:szCs w:val="24"/>
        </w:rPr>
      </w:r>
      <w:r w:rsidR="003E51E0">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Other (attach a list of other methods used)</w:t>
      </w:r>
    </w:p>
    <w:p w14:paraId="766B33CF" w14:textId="77777777" w:rsidR="00B90B9E" w:rsidRPr="00B25537" w:rsidRDefault="00B90B9E" w:rsidP="00B90B9E">
      <w:pPr>
        <w:tabs>
          <w:tab w:val="left" w:pos="9360"/>
        </w:tabs>
        <w:spacing w:after="180" w:line="240" w:lineRule="auto"/>
        <w:ind w:left="547"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B25537">
        <w:rPr>
          <w:rFonts w:ascii="Arial" w:eastAsia="Times New Roman" w:hAnsi="Arial" w:cs="Arial"/>
          <w:sz w:val="24"/>
          <w:szCs w:val="24"/>
        </w:rPr>
        <w:instrText xml:space="preserve"> FORMCHECKBOX </w:instrText>
      </w:r>
      <w:r w:rsidR="003E51E0">
        <w:rPr>
          <w:rFonts w:ascii="Arial" w:eastAsia="Times New Roman" w:hAnsi="Arial" w:cs="Arial"/>
          <w:sz w:val="24"/>
          <w:szCs w:val="24"/>
        </w:rPr>
      </w:r>
      <w:r w:rsidR="003E51E0">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systems serving at least 100,000 persons</w:t>
      </w:r>
      <w:r w:rsidRPr="00B25537">
        <w:rPr>
          <w:rFonts w:ascii="Arial" w:eastAsia="Times New Roman" w:hAnsi="Arial" w:cs="Arial"/>
          <w:iCs/>
          <w:sz w:val="24"/>
          <w:szCs w:val="24"/>
        </w:rPr>
        <w:t xml:space="preserve">: </w:t>
      </w:r>
      <w:r w:rsidRPr="00B25537">
        <w:rPr>
          <w:rFonts w:ascii="Arial" w:eastAsia="Times New Roman" w:hAnsi="Arial" w:cs="Arial"/>
          <w:sz w:val="24"/>
          <w:szCs w:val="24"/>
        </w:rPr>
        <w:t xml:space="preserve"> Posted CCR on a publicly-accessible internet site at the following address:  www.</w:t>
      </w:r>
      <w:r w:rsidRPr="00B25537">
        <w:rPr>
          <w:rFonts w:ascii="Arial" w:eastAsia="Times New Roman" w:hAnsi="Arial" w:cs="Arial"/>
          <w:sz w:val="24"/>
          <w:szCs w:val="24"/>
          <w:u w:val="single"/>
        </w:rPr>
        <w:tab/>
      </w:r>
    </w:p>
    <w:p w14:paraId="09AF8E21" w14:textId="77777777" w:rsidR="00B90B9E" w:rsidRPr="00B25537" w:rsidRDefault="00B90B9E" w:rsidP="00B90B9E">
      <w:pPr>
        <w:tabs>
          <w:tab w:val="left" w:pos="540"/>
          <w:tab w:val="left" w:pos="1080"/>
          <w:tab w:val="left" w:pos="9360"/>
        </w:tabs>
        <w:spacing w:after="180" w:line="240" w:lineRule="auto"/>
        <w:ind w:left="634" w:hanging="634"/>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eastAsia="Times New Roman" w:hAnsi="Arial" w:cs="Arial"/>
          <w:sz w:val="24"/>
          <w:szCs w:val="24"/>
        </w:rPr>
        <w:instrText xml:space="preserve"> FORMCHECKBOX </w:instrText>
      </w:r>
      <w:r w:rsidR="003E51E0">
        <w:rPr>
          <w:rFonts w:ascii="Arial" w:eastAsia="Times New Roman" w:hAnsi="Arial" w:cs="Arial"/>
          <w:sz w:val="24"/>
          <w:szCs w:val="24"/>
        </w:rPr>
      </w:r>
      <w:r w:rsidR="003E51E0">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investor-owned utilities</w:t>
      </w:r>
      <w:r w:rsidRPr="00B25537">
        <w:rPr>
          <w:rFonts w:ascii="Arial" w:eastAsia="Times New Roman" w:hAnsi="Arial" w:cs="Arial"/>
          <w:sz w:val="24"/>
          <w:szCs w:val="24"/>
        </w:rPr>
        <w:t>:  Delivered the CCR to the California Public Utilities Commission</w:t>
      </w:r>
    </w:p>
    <w:p w14:paraId="2EEC3A44" w14:textId="77777777" w:rsidR="00B90B9E" w:rsidRPr="00B25537" w:rsidRDefault="00B90B9E" w:rsidP="00B90B9E">
      <w:pPr>
        <w:tabs>
          <w:tab w:val="left" w:pos="9360"/>
        </w:tabs>
        <w:spacing w:after="0" w:line="240" w:lineRule="auto"/>
        <w:jc w:val="center"/>
        <w:rPr>
          <w:rFonts w:ascii="Arial" w:eastAsia="Times New Roman" w:hAnsi="Arial" w:cs="Arial"/>
          <w:i/>
          <w:sz w:val="24"/>
          <w:szCs w:val="24"/>
        </w:rPr>
      </w:pPr>
      <w:r w:rsidRPr="00B25537">
        <w:rPr>
          <w:rFonts w:ascii="Arial" w:eastAsia="Times New Roman" w:hAnsi="Arial" w:cs="Arial"/>
          <w:i/>
          <w:sz w:val="24"/>
          <w:szCs w:val="24"/>
        </w:rPr>
        <w:t>This form is provided as a convenience for use to meet the certification requirement of the California Code of Regulations, section 64483(c).</w:t>
      </w:r>
    </w:p>
    <w:p w14:paraId="4EF2FE64" w14:textId="77777777" w:rsidR="00B90B9E" w:rsidRPr="00B25537" w:rsidRDefault="00B90B9E">
      <w:pPr>
        <w:rPr>
          <w:sz w:val="24"/>
          <w:szCs w:val="24"/>
        </w:rPr>
      </w:pPr>
    </w:p>
    <w:sectPr w:rsidR="00B90B9E" w:rsidRPr="00B25537" w:rsidSect="00D75B6C">
      <w:headerReference w:type="even" r:id="rId9"/>
      <w:headerReference w:type="default" r:id="rId10"/>
      <w:footerReference w:type="even" r:id="rId11"/>
      <w:footerReference w:type="default" r:id="rId12"/>
      <w:headerReference w:type="first" r:id="rId13"/>
      <w:footerReference w:type="first" r:id="rId14"/>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A3A0A8" w14:textId="77777777" w:rsidR="0039452E" w:rsidRDefault="0039452E" w:rsidP="00B90B9E">
      <w:pPr>
        <w:spacing w:after="0" w:line="240" w:lineRule="auto"/>
      </w:pPr>
      <w:r>
        <w:separator/>
      </w:r>
    </w:p>
  </w:endnote>
  <w:endnote w:type="continuationSeparator" w:id="0">
    <w:p w14:paraId="0E2DC533" w14:textId="77777777" w:rsidR="0039452E" w:rsidRDefault="0039452E"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6A8F5" w14:textId="77777777" w:rsidR="006B4BFF" w:rsidRDefault="006B4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35652" w14:textId="69F2EDFB" w:rsidR="00B90B9E" w:rsidRPr="00B25537" w:rsidRDefault="006B4BFF">
    <w:pPr>
      <w:pStyle w:val="Footer"/>
      <w:jc w:val="right"/>
      <w:rPr>
        <w:rFonts w:ascii="Arial" w:hAnsi="Arial" w:cs="Arial"/>
        <w:sz w:val="24"/>
        <w:szCs w:val="24"/>
      </w:rPr>
    </w:pPr>
    <w:r>
      <w:rPr>
        <w:rFonts w:ascii="Arial" w:hAnsi="Arial" w:cs="Arial"/>
        <w:sz w:val="24"/>
        <w:szCs w:val="24"/>
      </w:rPr>
      <w:t>G</w:t>
    </w:r>
    <w:r w:rsidR="00B90B9E" w:rsidRPr="00B25537">
      <w:rPr>
        <w:rFonts w:ascii="Arial" w:hAnsi="Arial" w:cs="Arial"/>
        <w:sz w:val="24"/>
        <w:szCs w:val="24"/>
      </w:rPr>
      <w:t>-</w:t>
    </w:r>
    <w:sdt>
      <w:sdtPr>
        <w:rPr>
          <w:rFonts w:ascii="Arial" w:hAnsi="Arial" w:cs="Arial"/>
          <w:sz w:val="24"/>
          <w:szCs w:val="24"/>
        </w:rPr>
        <w:id w:val="1648395175"/>
        <w:docPartObj>
          <w:docPartGallery w:val="Page Numbers (Bottom of Page)"/>
          <w:docPartUnique/>
        </w:docPartObj>
      </w:sdtPr>
      <w:sdtEndPr>
        <w:rPr>
          <w:noProof/>
        </w:rPr>
      </w:sdtEndPr>
      <w:sdtContent>
        <w:r w:rsidR="00B90B9E" w:rsidRPr="00B25537">
          <w:rPr>
            <w:rFonts w:ascii="Arial" w:hAnsi="Arial" w:cs="Arial"/>
            <w:sz w:val="24"/>
            <w:szCs w:val="24"/>
          </w:rPr>
          <w:fldChar w:fldCharType="begin"/>
        </w:r>
        <w:r w:rsidR="00B90B9E" w:rsidRPr="00B25537">
          <w:rPr>
            <w:rFonts w:ascii="Arial" w:hAnsi="Arial" w:cs="Arial"/>
            <w:sz w:val="24"/>
            <w:szCs w:val="24"/>
          </w:rPr>
          <w:instrText xml:space="preserve"> PAGE   \* MERGEFORMAT </w:instrText>
        </w:r>
        <w:r w:rsidR="00B90B9E" w:rsidRPr="00B25537">
          <w:rPr>
            <w:rFonts w:ascii="Arial" w:hAnsi="Arial" w:cs="Arial"/>
            <w:sz w:val="24"/>
            <w:szCs w:val="24"/>
          </w:rPr>
          <w:fldChar w:fldCharType="separate"/>
        </w:r>
        <w:r w:rsidR="00B90B9E" w:rsidRPr="00B25537">
          <w:rPr>
            <w:rFonts w:ascii="Arial" w:hAnsi="Arial" w:cs="Arial"/>
            <w:noProof/>
            <w:sz w:val="24"/>
            <w:szCs w:val="24"/>
          </w:rPr>
          <w:t>2</w:t>
        </w:r>
        <w:r w:rsidR="00B90B9E"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20755" w14:textId="77777777" w:rsidR="006B4BFF" w:rsidRDefault="006B4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15D1F4" w14:textId="77777777" w:rsidR="0039452E" w:rsidRDefault="0039452E" w:rsidP="00B90B9E">
      <w:pPr>
        <w:spacing w:after="0" w:line="240" w:lineRule="auto"/>
      </w:pPr>
      <w:r>
        <w:separator/>
      </w:r>
    </w:p>
  </w:footnote>
  <w:footnote w:type="continuationSeparator" w:id="0">
    <w:p w14:paraId="78A73691" w14:textId="77777777" w:rsidR="0039452E" w:rsidRDefault="0039452E" w:rsidP="00B90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15F66" w14:textId="77777777" w:rsidR="006B4BFF" w:rsidRDefault="006B4B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72786" w14:textId="7A86B123" w:rsidR="00B90B9E" w:rsidRPr="00B65B42" w:rsidRDefault="006B4BFF" w:rsidP="00B90B9E">
    <w:pPr>
      <w:tabs>
        <w:tab w:val="right" w:pos="10080"/>
      </w:tabs>
      <w:spacing w:after="0" w:line="240" w:lineRule="auto"/>
      <w:rPr>
        <w:rFonts w:ascii="Arial" w:eastAsia="Times New Roman" w:hAnsi="Arial" w:cs="Arial"/>
        <w:i/>
        <w:sz w:val="24"/>
        <w:szCs w:val="24"/>
      </w:rPr>
    </w:pPr>
    <w:bookmarkStart w:id="1" w:name="_Hlk63415332"/>
    <w:r>
      <w:rPr>
        <w:rFonts w:ascii="Arial" w:eastAsia="Times New Roman" w:hAnsi="Arial" w:cs="Arial"/>
        <w:i/>
        <w:sz w:val="24"/>
        <w:szCs w:val="24"/>
      </w:rPr>
      <w:t>Reference Manual, Appendix G</w:t>
    </w:r>
  </w:p>
  <w:p w14:paraId="768056FE" w14:textId="235599D1"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091E5D" w:rsidRPr="00091E5D">
      <w:rPr>
        <w:rFonts w:ascii="Arial" w:eastAsia="Times New Roman" w:hAnsi="Arial" w:cs="Arial"/>
        <w:i/>
        <w:sz w:val="24"/>
        <w:szCs w:val="24"/>
        <w:highlight w:val="yellow"/>
      </w:rPr>
      <w:t xml:space="preserve">February </w:t>
    </w:r>
    <w:r w:rsidRPr="00091E5D">
      <w:rPr>
        <w:rFonts w:ascii="Arial" w:eastAsia="Times New Roman" w:hAnsi="Arial" w:cs="Arial"/>
        <w:i/>
        <w:sz w:val="24"/>
        <w:szCs w:val="24"/>
        <w:highlight w:val="yellow"/>
      </w:rPr>
      <w:t>2021</w:t>
    </w:r>
    <w:bookmarkEnd w:id="1"/>
  </w:p>
  <w:p w14:paraId="2CA8E78A" w14:textId="77777777" w:rsidR="00B25537" w:rsidRPr="00B90B9E" w:rsidRDefault="00B25537" w:rsidP="00B90B9E">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D3BBB" w14:textId="77777777" w:rsidR="006B4BFF" w:rsidRDefault="006B4B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9E"/>
    <w:rsid w:val="00091E5D"/>
    <w:rsid w:val="000C6D47"/>
    <w:rsid w:val="002A766C"/>
    <w:rsid w:val="0039452E"/>
    <w:rsid w:val="003E51E0"/>
    <w:rsid w:val="00434E7F"/>
    <w:rsid w:val="004F0E47"/>
    <w:rsid w:val="006B4BFF"/>
    <w:rsid w:val="006B7260"/>
    <w:rsid w:val="006E109C"/>
    <w:rsid w:val="00A04A2F"/>
    <w:rsid w:val="00AC5C0A"/>
    <w:rsid w:val="00B25537"/>
    <w:rsid w:val="00B65B42"/>
    <w:rsid w:val="00B761A2"/>
    <w:rsid w:val="00B90B9E"/>
    <w:rsid w:val="00C90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DE38"/>
  <w15:chartTrackingRefBased/>
  <w15:docId w15:val="{F2070F52-FED3-499E-AB25-BD8E9052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swrcb.ca.gov/drinking_water/certlic/drinkingwater/CCR.shtml"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404</Words>
  <Characters>2308</Characters>
  <Application>Microsoft Office Word</Application>
  <DocSecurity>0</DocSecurity>
  <Lines>19</Lines>
  <Paragraphs>5</Paragraphs>
  <ScaleCrop>false</ScaleCrop>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Alison@Waterboards</dc:creator>
  <cp:keywords/>
  <dc:description/>
  <cp:lastModifiedBy>Brandon Jacka</cp:lastModifiedBy>
  <cp:revision>4</cp:revision>
  <cp:lastPrinted>2021-05-25T17:40:00Z</cp:lastPrinted>
  <dcterms:created xsi:type="dcterms:W3CDTF">2024-06-21T19:16:00Z</dcterms:created>
  <dcterms:modified xsi:type="dcterms:W3CDTF">2024-07-03T16:36:00Z</dcterms:modified>
</cp:coreProperties>
</file>