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6D38" w14:textId="2916E0B3" w:rsidR="00FF2A75" w:rsidRPr="00453666" w:rsidRDefault="00FF2A75" w:rsidP="00B57F78">
      <w:pPr>
        <w:spacing w:after="0"/>
        <w:jc w:val="center"/>
        <w:rPr>
          <w:b/>
        </w:rPr>
      </w:pPr>
      <w:r w:rsidRPr="00453666">
        <w:rPr>
          <w:b/>
        </w:rPr>
        <w:t>Consumer Confidence Report</w:t>
      </w:r>
    </w:p>
    <w:p w14:paraId="7407A281" w14:textId="5E0E932E" w:rsidR="00FF2A75" w:rsidRPr="00453666" w:rsidRDefault="00FF2A75" w:rsidP="00B57F78">
      <w:pPr>
        <w:spacing w:after="0"/>
        <w:jc w:val="center"/>
        <w:rPr>
          <w:b/>
        </w:rPr>
      </w:pPr>
      <w:r w:rsidRPr="00453666">
        <w:rPr>
          <w:b/>
        </w:rPr>
        <w:t>Certification Form</w:t>
      </w:r>
    </w:p>
    <w:p w14:paraId="63F232A9" w14:textId="7D093DBF" w:rsidR="00FF2A75" w:rsidRPr="00453666" w:rsidRDefault="00FF2A75" w:rsidP="00D737DF">
      <w:pPr>
        <w:spacing w:after="180"/>
        <w:jc w:val="center"/>
        <w:rPr>
          <w:i/>
        </w:rPr>
      </w:pPr>
      <w:r w:rsidRPr="00453666">
        <w:rPr>
          <w:i/>
        </w:rPr>
        <w:t>(to be submitted with a copy of the CCR)</w:t>
      </w:r>
    </w:p>
    <w:p w14:paraId="5D8E6AB7" w14:textId="5EB23E15"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586A355B" w:rsidR="00FF2A75" w:rsidRPr="00453666" w:rsidRDefault="00FB6B71" w:rsidP="00B57F78">
            <w:pPr>
              <w:spacing w:before="40" w:after="40"/>
              <w:rPr>
                <w:sz w:val="22"/>
              </w:rPr>
            </w:pPr>
            <w:r>
              <w:rPr>
                <w:sz w:val="22"/>
              </w:rPr>
              <w:t>Gloria Ferrer Caves &amp; Vineyard</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756086DA" w:rsidR="00FF2A75" w:rsidRPr="00453666" w:rsidRDefault="00FB6B71" w:rsidP="00B57F78">
            <w:pPr>
              <w:spacing w:before="40" w:after="40"/>
              <w:rPr>
                <w:sz w:val="22"/>
              </w:rPr>
            </w:pPr>
            <w:r>
              <w:rPr>
                <w:sz w:val="22"/>
              </w:rPr>
              <w:t>4901028</w:t>
            </w:r>
          </w:p>
        </w:tc>
      </w:tr>
    </w:tbl>
    <w:p w14:paraId="20FFAEF4" w14:textId="5FC5BB7E" w:rsidR="00FF2A75" w:rsidRPr="00453666" w:rsidRDefault="00FF2A75" w:rsidP="007E62DF">
      <w:pPr>
        <w:spacing w:before="120" w:after="120"/>
        <w:rPr>
          <w:sz w:val="22"/>
          <w:szCs w:val="22"/>
        </w:rPr>
      </w:pPr>
      <w:r w:rsidRPr="00453666">
        <w:rPr>
          <w:sz w:val="22"/>
          <w:szCs w:val="22"/>
        </w:rPr>
        <w:t xml:space="preserve">The water system named above hereby certifies that its Consumer Confidence Report was </w:t>
      </w:r>
      <w:r w:rsidRPr="0018021D">
        <w:rPr>
          <w:sz w:val="22"/>
          <w:szCs w:val="22"/>
          <w:highlight w:val="yellow"/>
        </w:rPr>
        <w:t>distributed on</w:t>
      </w:r>
      <w:r w:rsidRPr="00453666">
        <w:rPr>
          <w:sz w:val="22"/>
          <w:szCs w:val="22"/>
        </w:rPr>
        <w:t xml:space="preserve"> </w:t>
      </w:r>
      <w:r w:rsidR="00D338FB">
        <w:rPr>
          <w:sz w:val="22"/>
          <w:szCs w:val="22"/>
        </w:rPr>
        <w:t>April 25, 2022</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24"/>
        <w:gridCol w:w="1697"/>
        <w:gridCol w:w="3189"/>
        <w:gridCol w:w="719"/>
        <w:gridCol w:w="2131"/>
      </w:tblGrid>
      <w:tr w:rsidR="00FF2A75"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0494332F"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Ashley Boudet</w:t>
            </w: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6DB70D17" w:rsidR="00FF2A75" w:rsidRPr="00453666" w:rsidRDefault="005D4DB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noProof/>
              </w:rPr>
              <w:drawing>
                <wp:anchor distT="0" distB="0" distL="114300" distR="114300" simplePos="0" relativeHeight="251660288" behindDoc="1" locked="0" layoutInCell="1" allowOverlap="1" wp14:anchorId="0263425B" wp14:editId="1595F1DC">
                  <wp:simplePos x="0" y="0"/>
                  <wp:positionH relativeFrom="margin">
                    <wp:posOffset>-126365</wp:posOffset>
                  </wp:positionH>
                  <wp:positionV relativeFrom="paragraph">
                    <wp:posOffset>-28575</wp:posOffset>
                  </wp:positionV>
                  <wp:extent cx="1303020" cy="313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020" cy="3136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48272A59"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Operator</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7A35900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 xml:space="preserve">(  </w:t>
            </w:r>
            <w:r w:rsidR="00BA4816">
              <w:rPr>
                <w:b w:val="0"/>
                <w:bCs/>
                <w:sz w:val="22"/>
                <w:szCs w:val="22"/>
              </w:rPr>
              <w:t>707</w:t>
            </w:r>
            <w:r w:rsidRPr="00453666">
              <w:rPr>
                <w:b w:val="0"/>
                <w:bCs/>
                <w:sz w:val="22"/>
                <w:szCs w:val="22"/>
              </w:rPr>
              <w:t xml:space="preserve"> </w:t>
            </w:r>
            <w:r w:rsidR="008B4CAC">
              <w:rPr>
                <w:b w:val="0"/>
                <w:bCs/>
                <w:sz w:val="22"/>
                <w:szCs w:val="22"/>
              </w:rPr>
              <w:t xml:space="preserve"> </w:t>
            </w:r>
            <w:r w:rsidRPr="00453666">
              <w:rPr>
                <w:b w:val="0"/>
                <w:bCs/>
                <w:sz w:val="22"/>
                <w:szCs w:val="22"/>
              </w:rPr>
              <w:t>)</w:t>
            </w:r>
            <w:r w:rsidR="00BA4816">
              <w:rPr>
                <w:b w:val="0"/>
                <w:bCs/>
                <w:sz w:val="22"/>
                <w:szCs w:val="22"/>
              </w:rPr>
              <w:t xml:space="preserve"> 373-0164</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1D3CABE9" w:rsidR="00FF2A75" w:rsidRPr="00453666" w:rsidRDefault="0018021D"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 xml:space="preserve"> </w:t>
            </w:r>
            <w:r w:rsidR="00D338FB">
              <w:rPr>
                <w:b w:val="0"/>
                <w:bCs/>
                <w:sz w:val="22"/>
                <w:szCs w:val="22"/>
              </w:rPr>
              <w:t>4/26/22</w:t>
            </w: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0222FD05" w:rsidR="00FF2A75" w:rsidRPr="00453666" w:rsidRDefault="00BA4816"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BA4816">
        <w:rPr>
          <w:noProof/>
          <w:sz w:val="22"/>
        </w:rPr>
        <mc:AlternateContent>
          <mc:Choice Requires="wps">
            <w:drawing>
              <wp:anchor distT="45720" distB="45720" distL="114300" distR="114300" simplePos="0" relativeHeight="251659264" behindDoc="0" locked="0" layoutInCell="1" allowOverlap="1" wp14:anchorId="2CD24C93" wp14:editId="73DC1847">
                <wp:simplePos x="0" y="0"/>
                <wp:positionH relativeFrom="leftMargin">
                  <wp:posOffset>838200</wp:posOffset>
                </wp:positionH>
                <wp:positionV relativeFrom="paragraph">
                  <wp:posOffset>387350</wp:posOffset>
                </wp:positionV>
                <wp:extent cx="276225" cy="247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noFill/>
                        <a:ln w="9525">
                          <a:noFill/>
                          <a:miter lim="800000"/>
                          <a:headEnd/>
                          <a:tailEnd/>
                        </a:ln>
                      </wps:spPr>
                      <wps:txbx>
                        <w:txbxContent>
                          <w:p w14:paraId="3DEAFB66" w14:textId="3417741C" w:rsidR="00BA4816" w:rsidRPr="00BA4816" w:rsidRDefault="00BA4816">
                            <w:r w:rsidRPr="00BA4816">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24C93" id="_x0000_t202" coordsize="21600,21600" o:spt="202" path="m,l,21600r21600,l21600,xe">
                <v:stroke joinstyle="miter"/>
                <v:path gradientshapeok="t" o:connecttype="rect"/>
              </v:shapetype>
              <v:shape id="Text Box 2" o:spid="_x0000_s1026" type="#_x0000_t202" style="position:absolute;left:0;text-align:left;margin-left:66pt;margin-top:30.5pt;width:21.75pt;height:19.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" filled="f" stroked="f">
                <v:textbox>
                  <w:txbxContent>
                    <w:p w14:paraId="3DEAFB66" w14:textId="3417741C" w:rsidR="00BA4816" w:rsidRPr="00BA4816" w:rsidRDefault="00BA4816">
                      <w:r w:rsidRPr="00BA4816">
                        <w:t>X</w:t>
                      </w:r>
                    </w:p>
                  </w:txbxContent>
                </v:textbox>
                <w10:wrap anchorx="margin"/>
              </v:shape>
            </w:pict>
          </mc:Fallback>
        </mc:AlternateContent>
      </w:r>
      <w:r w:rsidR="006F6791"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30A33F51" w14:textId="25FD24A9" w:rsidR="00FF2A75" w:rsidRPr="00453666" w:rsidRDefault="00FF2A75" w:rsidP="006E4E67">
      <w:pPr>
        <w:tabs>
          <w:tab w:val="left" w:pos="9360"/>
        </w:tabs>
        <w:spacing w:after="120"/>
        <w:ind w:left="547" w:hanging="547"/>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D338FB">
        <w:rPr>
          <w:sz w:val="22"/>
        </w:rPr>
      </w:r>
      <w:r w:rsidR="00D338FB">
        <w:rPr>
          <w:sz w:val="22"/>
        </w:rPr>
        <w:fldChar w:fldCharType="separate"/>
      </w:r>
      <w:r w:rsidRPr="00453666">
        <w:rPr>
          <w:sz w:val="22"/>
        </w:rPr>
        <w:fldChar w:fldCharType="end"/>
      </w:r>
      <w:r w:rsidRPr="00453666">
        <w:rPr>
          <w:sz w:val="22"/>
        </w:rPr>
        <w:tab/>
        <w:t xml:space="preserve">CCR was distributed by mail or other direct delivery methods.  Specify other direct delivery methods used:  </w:t>
      </w:r>
      <w:r w:rsidR="00E017DE">
        <w:rPr>
          <w:sz w:val="22"/>
          <w:u w:val="single"/>
        </w:rPr>
        <w:t>Emailed or posted throughout Facility</w:t>
      </w:r>
      <w:r w:rsidRPr="00453666">
        <w:rPr>
          <w:sz w:val="22"/>
          <w:u w:val="single"/>
        </w:rPr>
        <w:tab/>
      </w:r>
    </w:p>
    <w:p w14:paraId="01C0DF13" w14:textId="00BCFFF5"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5F3A7B72" w14:textId="77777777" w:rsidR="00FF2A75" w:rsidRPr="00453666" w:rsidRDefault="00FF2A75" w:rsidP="007E62DF">
      <w:pPr>
        <w:tabs>
          <w:tab w:val="left" w:pos="540"/>
          <w:tab w:val="left" w:pos="9360"/>
        </w:tabs>
        <w:spacing w:after="180"/>
        <w:ind w:left="630" w:hanging="630"/>
        <w:rPr>
          <w:sz w:val="22"/>
        </w:rPr>
      </w:pPr>
      <w:r w:rsidRPr="00453666">
        <w:fldChar w:fldCharType="begin">
          <w:ffData>
            <w:name w:val="Check4"/>
            <w:enabled/>
            <w:calcOnExit w:val="0"/>
            <w:checkBox>
              <w:sizeAuto/>
              <w:default w:val="0"/>
            </w:checkBox>
          </w:ffData>
        </w:fldChar>
      </w:r>
      <w:r w:rsidRPr="00453666">
        <w:instrText xml:space="preserve"> FORMCHECKBOX </w:instrText>
      </w:r>
      <w:r w:rsidR="00D338FB">
        <w:fldChar w:fldCharType="separate"/>
      </w:r>
      <w:r w:rsidRPr="00453666">
        <w:fldChar w:fldCharType="end"/>
      </w:r>
      <w:r w:rsidRPr="00453666">
        <w:tab/>
      </w:r>
      <w:r w:rsidRPr="00453666">
        <w:rPr>
          <w:sz w:val="22"/>
        </w:rPr>
        <w:t>“Good faith” efforts were used to reach non-bill paying consumers.  Those efforts included the following methods:</w:t>
      </w:r>
    </w:p>
    <w:p w14:paraId="619EB050" w14:textId="77777777" w:rsidR="00FF2A75" w:rsidRPr="006E4E67" w:rsidRDefault="00FF2A75"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D338FB">
        <w:rPr>
          <w:sz w:val="22"/>
        </w:rPr>
      </w:r>
      <w:r w:rsidR="00D338FB">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D338FB">
        <w:rPr>
          <w:sz w:val="22"/>
          <w:szCs w:val="22"/>
        </w:rPr>
      </w:r>
      <w:r w:rsidR="00D338FB">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D338FB">
        <w:rPr>
          <w:sz w:val="22"/>
          <w:szCs w:val="22"/>
        </w:rPr>
      </w:r>
      <w:r w:rsidR="00D338FB">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D338FB">
        <w:rPr>
          <w:sz w:val="22"/>
          <w:szCs w:val="22"/>
        </w:rPr>
      </w:r>
      <w:r w:rsidR="00D338FB">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D338FB">
        <w:rPr>
          <w:sz w:val="22"/>
          <w:szCs w:val="22"/>
        </w:rPr>
      </w:r>
      <w:r w:rsidR="00D338FB">
        <w:rPr>
          <w:sz w:val="22"/>
          <w:szCs w:val="22"/>
        </w:rPr>
        <w:fldChar w:fldCharType="separate"/>
      </w:r>
      <w:r w:rsidRPr="00C10627">
        <w:rPr>
          <w:sz w:val="22"/>
          <w:szCs w:val="22"/>
        </w:rPr>
        <w:fldChar w:fldCharType="end"/>
      </w:r>
      <w:r w:rsidRPr="006E4E67">
        <w:rPr>
          <w:sz w:val="22"/>
          <w:szCs w:val="22"/>
        </w:rPr>
        <w:tab/>
        <w:t>Posted the CCR in public places (attach a list of locations)</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D338FB">
        <w:rPr>
          <w:sz w:val="22"/>
          <w:szCs w:val="22"/>
        </w:rPr>
      </w:r>
      <w:r w:rsidR="00D338FB">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D338FB">
        <w:rPr>
          <w:sz w:val="22"/>
          <w:szCs w:val="22"/>
        </w:rPr>
      </w:r>
      <w:r w:rsidR="00D338FB">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77777777"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D338FB">
        <w:rPr>
          <w:sz w:val="22"/>
          <w:szCs w:val="22"/>
        </w:rPr>
      </w:r>
      <w:r w:rsidR="00D338FB">
        <w:rPr>
          <w:sz w:val="22"/>
          <w:szCs w:val="22"/>
        </w:rPr>
        <w:fldChar w:fldCharType="separate"/>
      </w:r>
      <w:r w:rsidRPr="00C10627">
        <w:rPr>
          <w:sz w:val="22"/>
          <w:szCs w:val="22"/>
        </w:rPr>
        <w:fldChar w:fldCharType="end"/>
      </w:r>
      <w:r w:rsidRPr="006E4E67">
        <w:rPr>
          <w:sz w:val="22"/>
          <w:szCs w:val="22"/>
        </w:rPr>
        <w:tab/>
        <w:t>Other (attach a list of other methods used)</w:t>
      </w:r>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D338FB">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D338FB">
        <w:rPr>
          <w:sz w:val="22"/>
        </w:rPr>
      </w:r>
      <w:r w:rsidR="00D338FB">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footerReference w:type="default" r:id="rId10"/>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AD3D7" w14:textId="77777777" w:rsidR="00DA6A62" w:rsidRDefault="00DA6A62">
      <w:r>
        <w:separator/>
      </w:r>
    </w:p>
  </w:endnote>
  <w:endnote w:type="continuationSeparator" w:id="0">
    <w:p w14:paraId="5965FAEC" w14:textId="77777777" w:rsidR="00DA6A62" w:rsidRDefault="00DA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E4D3" w14:textId="7D8577FA"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14:paraId="11EDB908" w14:textId="08415015"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2019</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D213BF" w:rsidRPr="00D213BF">
      <w:rPr>
        <w:sz w:val="20"/>
      </w:rPr>
      <w:fldChar w:fldCharType="begin"/>
    </w:r>
    <w:r w:rsidR="00D213BF" w:rsidRPr="00D213BF">
      <w:rPr>
        <w:sz w:val="20"/>
      </w:rPr>
      <w:instrText xml:space="preserve"> PAGE   \* MERGEFORMAT </w:instrText>
    </w:r>
    <w:r w:rsidR="00D213BF" w:rsidRPr="00D213BF">
      <w:rPr>
        <w:sz w:val="20"/>
      </w:rPr>
      <w:fldChar w:fldCharType="separate"/>
    </w:r>
    <w:r w:rsidR="00D213BF" w:rsidRPr="00D213BF">
      <w:rPr>
        <w:noProof/>
        <w:sz w:val="20"/>
      </w:rPr>
      <w:t>1</w:t>
    </w:r>
    <w:r w:rsidR="00D213BF" w:rsidRPr="00D213B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B2E6" w14:textId="77777777" w:rsidR="00DA6A62" w:rsidRDefault="00DA6A62">
      <w:r>
        <w:separator/>
      </w:r>
    </w:p>
  </w:footnote>
  <w:footnote w:type="continuationSeparator" w:id="0">
    <w:p w14:paraId="54A37324" w14:textId="77777777" w:rsidR="00DA6A62" w:rsidRDefault="00DA6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65015397">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311397352">
    <w:abstractNumId w:val="53"/>
  </w:num>
  <w:num w:numId="3" w16cid:durableId="1175995686">
    <w:abstractNumId w:val="50"/>
  </w:num>
  <w:num w:numId="4" w16cid:durableId="488794356">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2019502623">
    <w:abstractNumId w:val="9"/>
  </w:num>
  <w:num w:numId="6" w16cid:durableId="839270011">
    <w:abstractNumId w:val="7"/>
  </w:num>
  <w:num w:numId="7" w16cid:durableId="702948663">
    <w:abstractNumId w:val="27"/>
  </w:num>
  <w:num w:numId="8" w16cid:durableId="1028719638">
    <w:abstractNumId w:val="6"/>
  </w:num>
  <w:num w:numId="9" w16cid:durableId="1104808310">
    <w:abstractNumId w:val="5"/>
  </w:num>
  <w:num w:numId="10" w16cid:durableId="485129941">
    <w:abstractNumId w:val="4"/>
  </w:num>
  <w:num w:numId="11" w16cid:durableId="557471486">
    <w:abstractNumId w:val="8"/>
  </w:num>
  <w:num w:numId="12" w16cid:durableId="867375643">
    <w:abstractNumId w:val="3"/>
  </w:num>
  <w:num w:numId="13" w16cid:durableId="789782277">
    <w:abstractNumId w:val="2"/>
  </w:num>
  <w:num w:numId="14" w16cid:durableId="332491247">
    <w:abstractNumId w:val="1"/>
  </w:num>
  <w:num w:numId="15" w16cid:durableId="980496852">
    <w:abstractNumId w:val="0"/>
  </w:num>
  <w:num w:numId="16" w16cid:durableId="631833320">
    <w:abstractNumId w:val="21"/>
  </w:num>
  <w:num w:numId="17" w16cid:durableId="101339557">
    <w:abstractNumId w:val="22"/>
  </w:num>
  <w:num w:numId="18" w16cid:durableId="1930696812">
    <w:abstractNumId w:val="54"/>
  </w:num>
  <w:num w:numId="19" w16cid:durableId="2001080972">
    <w:abstractNumId w:val="19"/>
  </w:num>
  <w:num w:numId="20" w16cid:durableId="385108015">
    <w:abstractNumId w:val="39"/>
  </w:num>
  <w:num w:numId="21" w16cid:durableId="234095670">
    <w:abstractNumId w:val="20"/>
  </w:num>
  <w:num w:numId="22" w16cid:durableId="2050061894">
    <w:abstractNumId w:val="28"/>
  </w:num>
  <w:num w:numId="23" w16cid:durableId="367994506">
    <w:abstractNumId w:val="17"/>
  </w:num>
  <w:num w:numId="24" w16cid:durableId="1892111053">
    <w:abstractNumId w:val="15"/>
  </w:num>
  <w:num w:numId="25" w16cid:durableId="1469319106">
    <w:abstractNumId w:val="23"/>
  </w:num>
  <w:num w:numId="26" w16cid:durableId="1071273563">
    <w:abstractNumId w:val="36"/>
  </w:num>
  <w:num w:numId="27" w16cid:durableId="709230815">
    <w:abstractNumId w:val="18"/>
  </w:num>
  <w:num w:numId="28" w16cid:durableId="2028604868">
    <w:abstractNumId w:val="30"/>
  </w:num>
  <w:num w:numId="29" w16cid:durableId="426192145">
    <w:abstractNumId w:val="47"/>
  </w:num>
  <w:num w:numId="30" w16cid:durableId="107092477">
    <w:abstractNumId w:val="37"/>
  </w:num>
  <w:num w:numId="31" w16cid:durableId="1278873771">
    <w:abstractNumId w:val="33"/>
  </w:num>
  <w:num w:numId="32" w16cid:durableId="1495994988">
    <w:abstractNumId w:val="35"/>
  </w:num>
  <w:num w:numId="33" w16cid:durableId="1225264334">
    <w:abstractNumId w:val="41"/>
  </w:num>
  <w:num w:numId="34" w16cid:durableId="1130243449">
    <w:abstractNumId w:val="29"/>
  </w:num>
  <w:num w:numId="35" w16cid:durableId="1019626732">
    <w:abstractNumId w:val="46"/>
  </w:num>
  <w:num w:numId="36" w16cid:durableId="813915504">
    <w:abstractNumId w:val="43"/>
  </w:num>
  <w:num w:numId="37" w16cid:durableId="1380058052">
    <w:abstractNumId w:val="14"/>
  </w:num>
  <w:num w:numId="38" w16cid:durableId="663122281">
    <w:abstractNumId w:val="25"/>
  </w:num>
  <w:num w:numId="39" w16cid:durableId="1879776946">
    <w:abstractNumId w:val="49"/>
  </w:num>
  <w:num w:numId="40" w16cid:durableId="201601783">
    <w:abstractNumId w:val="45"/>
  </w:num>
  <w:num w:numId="41" w16cid:durableId="1331441521">
    <w:abstractNumId w:val="24"/>
  </w:num>
  <w:num w:numId="42" w16cid:durableId="1552883545">
    <w:abstractNumId w:val="32"/>
  </w:num>
  <w:num w:numId="43" w16cid:durableId="331878521">
    <w:abstractNumId w:val="40"/>
  </w:num>
  <w:num w:numId="44" w16cid:durableId="62678880">
    <w:abstractNumId w:val="26"/>
  </w:num>
  <w:num w:numId="45" w16cid:durableId="1662463448">
    <w:abstractNumId w:val="13"/>
  </w:num>
  <w:num w:numId="46" w16cid:durableId="880553812">
    <w:abstractNumId w:val="34"/>
  </w:num>
  <w:num w:numId="47" w16cid:durableId="763454556">
    <w:abstractNumId w:val="38"/>
  </w:num>
  <w:num w:numId="48" w16cid:durableId="1084693307">
    <w:abstractNumId w:val="16"/>
  </w:num>
  <w:num w:numId="49" w16cid:durableId="13192313">
    <w:abstractNumId w:val="31"/>
  </w:num>
  <w:num w:numId="50" w16cid:durableId="988365011">
    <w:abstractNumId w:val="44"/>
  </w:num>
  <w:num w:numId="51" w16cid:durableId="931279355">
    <w:abstractNumId w:val="52"/>
  </w:num>
  <w:num w:numId="52" w16cid:durableId="1541434047">
    <w:abstractNumId w:val="12"/>
  </w:num>
  <w:num w:numId="53" w16cid:durableId="1191379411">
    <w:abstractNumId w:val="51"/>
  </w:num>
  <w:num w:numId="54" w16cid:durableId="1903826311">
    <w:abstractNumId w:val="48"/>
  </w:num>
  <w:num w:numId="55" w16cid:durableId="2084788647">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21D"/>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C7FBF"/>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6D4D"/>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4DB6"/>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16"/>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B7741"/>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13C8"/>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8F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53C"/>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7DE"/>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36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6B71"/>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FE941-03D8-4B56-A02D-B692DF959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Guidance Manual</vt:lpstr>
    </vt:vector>
  </TitlesOfParts>
  <Company>SWRCB</Company>
  <LinksUpToDate>false</LinksUpToDate>
  <CharactersWithSpaces>2652</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subject/>
  <dc:creator>RDU - HBaribeau</dc:creator>
  <cp:keywords/>
  <cp:lastModifiedBy>Steve Chase</cp:lastModifiedBy>
  <cp:revision>3</cp:revision>
  <cp:lastPrinted>2019-01-17T17:17:00Z</cp:lastPrinted>
  <dcterms:created xsi:type="dcterms:W3CDTF">2022-03-03T16:05:00Z</dcterms:created>
  <dcterms:modified xsi:type="dcterms:W3CDTF">2022-04-26T16:33:00Z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