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71C6C8" w:rsidR="00BC6327" w:rsidRPr="00412B2F" w:rsidRDefault="001C65B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Chateau St. Jean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60DE4D3" w:rsidR="00BC6327" w:rsidRPr="00412B2F" w:rsidRDefault="001C65B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17, 2019</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E470BE" w:rsidR="00BC6327" w:rsidRPr="00412B2F" w:rsidRDefault="001C65B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w:t>
            </w:r>
          </w:p>
        </w:tc>
      </w:tr>
      <w:tr w:rsidR="001C65B5" w:rsidRPr="00412B2F" w14:paraId="50C1FDBC" w14:textId="77777777" w:rsidTr="008A5B6C">
        <w:trPr>
          <w:cantSplit/>
        </w:trPr>
        <w:tc>
          <w:tcPr>
            <w:tcW w:w="3600" w:type="dxa"/>
            <w:gridSpan w:val="3"/>
          </w:tcPr>
          <w:p w14:paraId="4A7FB83F" w14:textId="5586E9D8" w:rsidR="001C65B5" w:rsidRPr="00412B2F" w:rsidRDefault="001C65B5" w:rsidP="001C65B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33C5EEFE" w:rsidR="001C65B5" w:rsidRPr="00412B2F" w:rsidRDefault="001C65B5" w:rsidP="001C65B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&amp; Well 2: 8555 Sonoma Hwy, Kenwood, CA 95422</w:t>
            </w:r>
          </w:p>
        </w:tc>
      </w:tr>
      <w:tr w:rsidR="001C65B5" w:rsidRPr="00412B2F" w14:paraId="07255395" w14:textId="77777777" w:rsidTr="008A5B6C">
        <w:tc>
          <w:tcPr>
            <w:tcW w:w="10800" w:type="dxa"/>
            <w:gridSpan w:val="8"/>
            <w:tcBorders>
              <w:bottom w:val="single" w:sz="4" w:space="0" w:color="auto"/>
            </w:tcBorders>
          </w:tcPr>
          <w:p w14:paraId="795D30C8" w14:textId="77777777" w:rsidR="001C65B5" w:rsidRPr="00412B2F"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1C65B5" w:rsidRPr="00412B2F" w14:paraId="36C59834" w14:textId="77777777" w:rsidTr="008A5B6C">
        <w:tc>
          <w:tcPr>
            <w:tcW w:w="4500" w:type="dxa"/>
            <w:gridSpan w:val="4"/>
          </w:tcPr>
          <w:p w14:paraId="3E043666" w14:textId="50E887DF" w:rsidR="001C65B5" w:rsidRPr="00412B2F" w:rsidRDefault="001C65B5" w:rsidP="001C65B5">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1F3468">
              <w:rPr>
                <w:sz w:val="22"/>
              </w:rPr>
              <w:t>Drinking Water Source Assessment information:</w:t>
            </w:r>
          </w:p>
        </w:tc>
        <w:tc>
          <w:tcPr>
            <w:tcW w:w="6300" w:type="dxa"/>
            <w:gridSpan w:val="4"/>
            <w:tcBorders>
              <w:bottom w:val="single" w:sz="4" w:space="0" w:color="auto"/>
            </w:tcBorders>
          </w:tcPr>
          <w:p w14:paraId="42A7B488" w14:textId="03B157CC" w:rsidR="001C65B5" w:rsidRPr="00412B2F" w:rsidRDefault="001C65B5" w:rsidP="001C65B5">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Conducted 3/02: </w:t>
            </w:r>
            <w:r w:rsidRPr="00E84A5C">
              <w:rPr>
                <w:b/>
                <w:sz w:val="22"/>
              </w:rPr>
              <w:t>Well 1</w:t>
            </w:r>
            <w:r>
              <w:rPr>
                <w:sz w:val="22"/>
              </w:rPr>
              <w:t xml:space="preserve"> – Considered most vulnerable to the</w:t>
            </w:r>
          </w:p>
        </w:tc>
      </w:tr>
      <w:tr w:rsidR="001C65B5" w:rsidRPr="00412B2F" w14:paraId="4AB6369E" w14:textId="77777777" w:rsidTr="008A5B6C">
        <w:tc>
          <w:tcPr>
            <w:tcW w:w="10800" w:type="dxa"/>
            <w:gridSpan w:val="8"/>
            <w:tcBorders>
              <w:bottom w:val="single" w:sz="4" w:space="0" w:color="auto"/>
            </w:tcBorders>
          </w:tcPr>
          <w:p w14:paraId="4581E229" w14:textId="77777777" w:rsidR="001C65B5"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Following activities not associated with any detected contaminants: NPDES/WDR permitted discharges; pesticide/</w:t>
            </w:r>
          </w:p>
          <w:p w14:paraId="22CE0973" w14:textId="77777777" w:rsidR="001C65B5"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Fertilizer/petroleum storage &amp; transfer areas. </w:t>
            </w:r>
            <w:r w:rsidRPr="00E84A5C">
              <w:rPr>
                <w:b/>
                <w:sz w:val="22"/>
              </w:rPr>
              <w:t>Well 2</w:t>
            </w:r>
            <w:r>
              <w:rPr>
                <w:sz w:val="22"/>
              </w:rPr>
              <w:t xml:space="preserve"> – Considered most vulnerable to the following activities not</w:t>
            </w:r>
          </w:p>
          <w:p w14:paraId="554D505A" w14:textId="77777777" w:rsidR="001C65B5"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Associated with any detected contaminants: Septic systems – high density</w:t>
            </w:r>
          </w:p>
          <w:p w14:paraId="121062CB" w14:textId="77777777" w:rsidR="001C65B5"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You may request a summary of the assessment be sent to you by contacting: Drinking Water Field Operations</w:t>
            </w:r>
          </w:p>
          <w:p w14:paraId="556CD1B7" w14:textId="19AAADE9" w:rsidR="001C65B5" w:rsidRPr="00412B2F" w:rsidRDefault="001C65B5" w:rsidP="001C65B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 xml:space="preserve">Branch in </w:t>
            </w:r>
            <w:smartTag w:uri="urn:schemas-microsoft-com:office:smarttags" w:element="place">
              <w:smartTag w:uri="urn:schemas-microsoft-com:office:smarttags" w:element="City">
                <w:r>
                  <w:rPr>
                    <w:sz w:val="22"/>
                  </w:rPr>
                  <w:t>Santa Rosa</w:t>
                </w:r>
              </w:smartTag>
            </w:smartTag>
            <w:r>
              <w:rPr>
                <w:sz w:val="22"/>
              </w:rPr>
              <w:t>. Office Representative (707) 576-2145, fax (707) 576-2722.</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D492FBD" w:rsidR="00BC6327" w:rsidRPr="00412B2F" w:rsidRDefault="001C65B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Ashley Drew</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AC94D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C65B5">
              <w:rPr>
                <w:sz w:val="21"/>
                <w:szCs w:val="21"/>
              </w:rPr>
              <w:t>707</w:t>
            </w:r>
            <w:r w:rsidRPr="008E4080">
              <w:rPr>
                <w:sz w:val="21"/>
                <w:szCs w:val="21"/>
              </w:rPr>
              <w:t>)</w:t>
            </w:r>
            <w:r w:rsidR="001C65B5">
              <w:rPr>
                <w:sz w:val="21"/>
                <w:szCs w:val="21"/>
              </w:rPr>
              <w:t xml:space="preserve"> 302-9628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1421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1421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1421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AD66A93" w:rsidR="00BC6327" w:rsidRPr="00F41F91" w:rsidRDefault="001C65B5"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1421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EC34FE9" w:rsidR="008F7660" w:rsidRPr="00F41F91" w:rsidRDefault="001C65B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1421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5DD7491" w:rsidR="005540D9" w:rsidRPr="00F41F91" w:rsidRDefault="001C65B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1421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14219" w:rsidRPr="001F3468" w14:paraId="7387DB52" w14:textId="77777777" w:rsidTr="002F1DD3">
        <w:trPr>
          <w:jc w:val="center"/>
        </w:trPr>
        <w:tc>
          <w:tcPr>
            <w:tcW w:w="2241" w:type="dxa"/>
            <w:tcBorders>
              <w:top w:val="nil"/>
              <w:left w:val="single" w:sz="6" w:space="0" w:color="auto"/>
              <w:bottom w:val="nil"/>
            </w:tcBorders>
          </w:tcPr>
          <w:p w14:paraId="5F0C451E" w14:textId="0C2EE96F" w:rsidR="00814219" w:rsidRPr="00F41F91" w:rsidRDefault="00814219" w:rsidP="00814219">
            <w:pPr>
              <w:rPr>
                <w:sz w:val="18"/>
              </w:rPr>
            </w:pPr>
            <w:r w:rsidRPr="001F3468">
              <w:rPr>
                <w:sz w:val="18"/>
              </w:rPr>
              <w:t>Lead (ppb)</w:t>
            </w:r>
          </w:p>
        </w:tc>
        <w:tc>
          <w:tcPr>
            <w:tcW w:w="810" w:type="dxa"/>
            <w:gridSpan w:val="2"/>
            <w:tcBorders>
              <w:top w:val="nil"/>
            </w:tcBorders>
          </w:tcPr>
          <w:p w14:paraId="74C46DDB" w14:textId="7EBDF57A" w:rsidR="00814219" w:rsidRPr="00F41F91" w:rsidRDefault="00814219" w:rsidP="00814219">
            <w:pPr>
              <w:jc w:val="center"/>
              <w:rPr>
                <w:sz w:val="18"/>
              </w:rPr>
            </w:pPr>
            <w:r>
              <w:rPr>
                <w:sz w:val="18"/>
              </w:rPr>
              <w:t>8/10/17</w:t>
            </w:r>
          </w:p>
        </w:tc>
        <w:tc>
          <w:tcPr>
            <w:tcW w:w="991" w:type="dxa"/>
            <w:gridSpan w:val="2"/>
            <w:tcBorders>
              <w:top w:val="nil"/>
            </w:tcBorders>
          </w:tcPr>
          <w:p w14:paraId="2EB76238" w14:textId="587F4553" w:rsidR="00814219" w:rsidRPr="00F41F91" w:rsidRDefault="00814219" w:rsidP="00814219">
            <w:pPr>
              <w:jc w:val="center"/>
              <w:rPr>
                <w:sz w:val="18"/>
              </w:rPr>
            </w:pPr>
            <w:r>
              <w:rPr>
                <w:sz w:val="18"/>
              </w:rPr>
              <w:t>5</w:t>
            </w:r>
          </w:p>
        </w:tc>
        <w:tc>
          <w:tcPr>
            <w:tcW w:w="990" w:type="dxa"/>
            <w:gridSpan w:val="2"/>
            <w:tcBorders>
              <w:top w:val="nil"/>
              <w:bottom w:val="nil"/>
            </w:tcBorders>
          </w:tcPr>
          <w:p w14:paraId="4C3FDB54" w14:textId="259372AC" w:rsidR="00814219" w:rsidRPr="00F41F91" w:rsidRDefault="00814219" w:rsidP="00814219">
            <w:pPr>
              <w:jc w:val="center"/>
              <w:rPr>
                <w:sz w:val="18"/>
              </w:rPr>
            </w:pPr>
            <w:r>
              <w:rPr>
                <w:sz w:val="18"/>
              </w:rPr>
              <w:t>&lt;5.0</w:t>
            </w:r>
          </w:p>
        </w:tc>
        <w:tc>
          <w:tcPr>
            <w:tcW w:w="1080" w:type="dxa"/>
            <w:tcBorders>
              <w:top w:val="nil"/>
              <w:bottom w:val="nil"/>
            </w:tcBorders>
          </w:tcPr>
          <w:p w14:paraId="48CE0F50" w14:textId="24A2EB15" w:rsidR="00814219" w:rsidRPr="00F41F91" w:rsidRDefault="00814219" w:rsidP="00814219">
            <w:pPr>
              <w:jc w:val="center"/>
              <w:rPr>
                <w:sz w:val="18"/>
              </w:rPr>
            </w:pPr>
            <w:r>
              <w:rPr>
                <w:sz w:val="18"/>
              </w:rPr>
              <w:t>0</w:t>
            </w:r>
          </w:p>
        </w:tc>
        <w:tc>
          <w:tcPr>
            <w:tcW w:w="677" w:type="dxa"/>
            <w:tcBorders>
              <w:top w:val="nil"/>
              <w:bottom w:val="nil"/>
            </w:tcBorders>
          </w:tcPr>
          <w:p w14:paraId="242E5C30" w14:textId="2AB172A3" w:rsidR="00814219" w:rsidRPr="00F41F91" w:rsidRDefault="00814219" w:rsidP="00814219">
            <w:pPr>
              <w:jc w:val="center"/>
              <w:rPr>
                <w:sz w:val="18"/>
              </w:rPr>
            </w:pPr>
            <w:r w:rsidRPr="001F3468">
              <w:rPr>
                <w:sz w:val="18"/>
              </w:rPr>
              <w:t>15</w:t>
            </w:r>
          </w:p>
        </w:tc>
        <w:tc>
          <w:tcPr>
            <w:tcW w:w="677" w:type="dxa"/>
            <w:tcBorders>
              <w:top w:val="nil"/>
              <w:bottom w:val="nil"/>
            </w:tcBorders>
          </w:tcPr>
          <w:p w14:paraId="21935509" w14:textId="12785097" w:rsidR="00814219" w:rsidRPr="00F41F91" w:rsidRDefault="00814219" w:rsidP="00814219">
            <w:pPr>
              <w:jc w:val="center"/>
              <w:rPr>
                <w:sz w:val="18"/>
              </w:rPr>
            </w:pPr>
            <w:r w:rsidRPr="001F3468">
              <w:rPr>
                <w:sz w:val="18"/>
              </w:rPr>
              <w:t>0.2</w:t>
            </w:r>
          </w:p>
        </w:tc>
        <w:tc>
          <w:tcPr>
            <w:tcW w:w="1260" w:type="dxa"/>
            <w:gridSpan w:val="2"/>
            <w:tcBorders>
              <w:top w:val="nil"/>
              <w:bottom w:val="nil"/>
            </w:tcBorders>
          </w:tcPr>
          <w:p w14:paraId="2C320B91" w14:textId="2CB87C03" w:rsidR="00814219" w:rsidRPr="00F41F91" w:rsidRDefault="00814219" w:rsidP="00814219">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3803CA10" w:rsidR="00814219" w:rsidRPr="00F41F91" w:rsidRDefault="00814219" w:rsidP="00814219">
            <w:pPr>
              <w:rPr>
                <w:sz w:val="17"/>
                <w:szCs w:val="16"/>
              </w:rPr>
            </w:pPr>
            <w:r w:rsidRPr="00F41F91">
              <w:rPr>
                <w:sz w:val="17"/>
                <w:szCs w:val="16"/>
              </w:rPr>
              <w:t>Internal corrosion of household water plumbing systems; discharges from industrial manufacturers; erosion of natural deposits</w:t>
            </w:r>
          </w:p>
        </w:tc>
      </w:tr>
      <w:tr w:rsidR="00814219" w:rsidRPr="001F3468" w14:paraId="6242C308" w14:textId="77777777" w:rsidTr="002F1DD3">
        <w:trPr>
          <w:jc w:val="center"/>
        </w:trPr>
        <w:tc>
          <w:tcPr>
            <w:tcW w:w="2241" w:type="dxa"/>
            <w:tcBorders>
              <w:left w:val="single" w:sz="6" w:space="0" w:color="auto"/>
              <w:bottom w:val="single" w:sz="18" w:space="0" w:color="auto"/>
            </w:tcBorders>
          </w:tcPr>
          <w:p w14:paraId="3DF5C908" w14:textId="2EE643B2" w:rsidR="00814219" w:rsidRPr="00F41F91" w:rsidRDefault="00814219" w:rsidP="00814219">
            <w:pPr>
              <w:rPr>
                <w:sz w:val="18"/>
              </w:rPr>
            </w:pPr>
            <w:r w:rsidRPr="001F3468">
              <w:rPr>
                <w:sz w:val="18"/>
              </w:rPr>
              <w:t>Copper (ppm)</w:t>
            </w:r>
          </w:p>
        </w:tc>
        <w:tc>
          <w:tcPr>
            <w:tcW w:w="810" w:type="dxa"/>
            <w:gridSpan w:val="2"/>
            <w:tcBorders>
              <w:bottom w:val="single" w:sz="18" w:space="0" w:color="auto"/>
            </w:tcBorders>
          </w:tcPr>
          <w:p w14:paraId="192E15A5" w14:textId="52BFDA21" w:rsidR="00814219" w:rsidRPr="00F41F91" w:rsidRDefault="00814219" w:rsidP="00814219">
            <w:pPr>
              <w:jc w:val="center"/>
              <w:rPr>
                <w:sz w:val="18"/>
              </w:rPr>
            </w:pPr>
            <w:r>
              <w:rPr>
                <w:sz w:val="18"/>
              </w:rPr>
              <w:t>8/10/17</w:t>
            </w:r>
          </w:p>
        </w:tc>
        <w:tc>
          <w:tcPr>
            <w:tcW w:w="991" w:type="dxa"/>
            <w:gridSpan w:val="2"/>
            <w:tcBorders>
              <w:bottom w:val="single" w:sz="18" w:space="0" w:color="auto"/>
            </w:tcBorders>
          </w:tcPr>
          <w:p w14:paraId="18011756" w14:textId="2520155B" w:rsidR="00814219" w:rsidRPr="00F41F91" w:rsidRDefault="00814219" w:rsidP="00814219">
            <w:pPr>
              <w:jc w:val="center"/>
              <w:rPr>
                <w:sz w:val="18"/>
              </w:rPr>
            </w:pPr>
            <w:r>
              <w:rPr>
                <w:sz w:val="18"/>
              </w:rPr>
              <w:t>5</w:t>
            </w:r>
          </w:p>
        </w:tc>
        <w:tc>
          <w:tcPr>
            <w:tcW w:w="990" w:type="dxa"/>
            <w:gridSpan w:val="2"/>
            <w:tcBorders>
              <w:bottom w:val="single" w:sz="18" w:space="0" w:color="auto"/>
            </w:tcBorders>
          </w:tcPr>
          <w:p w14:paraId="7CE90126" w14:textId="5AE01714" w:rsidR="00814219" w:rsidRPr="00F41F91" w:rsidRDefault="00814219" w:rsidP="00814219">
            <w:pPr>
              <w:jc w:val="center"/>
              <w:rPr>
                <w:sz w:val="18"/>
              </w:rPr>
            </w:pPr>
            <w:r>
              <w:rPr>
                <w:sz w:val="18"/>
              </w:rPr>
              <w:t>.355</w:t>
            </w:r>
          </w:p>
        </w:tc>
        <w:tc>
          <w:tcPr>
            <w:tcW w:w="1080" w:type="dxa"/>
            <w:tcBorders>
              <w:bottom w:val="single" w:sz="18" w:space="0" w:color="auto"/>
            </w:tcBorders>
          </w:tcPr>
          <w:p w14:paraId="11DE16E1" w14:textId="61E23DFE" w:rsidR="00814219" w:rsidRPr="00F41F91" w:rsidRDefault="00814219" w:rsidP="00814219">
            <w:pPr>
              <w:jc w:val="center"/>
              <w:rPr>
                <w:sz w:val="18"/>
              </w:rPr>
            </w:pPr>
            <w:r>
              <w:rPr>
                <w:sz w:val="18"/>
              </w:rPr>
              <w:t>0</w:t>
            </w:r>
          </w:p>
        </w:tc>
        <w:tc>
          <w:tcPr>
            <w:tcW w:w="677" w:type="dxa"/>
            <w:tcBorders>
              <w:bottom w:val="single" w:sz="18" w:space="0" w:color="auto"/>
            </w:tcBorders>
          </w:tcPr>
          <w:p w14:paraId="102063D3" w14:textId="745AFEA3" w:rsidR="00814219" w:rsidRPr="00F41F91" w:rsidRDefault="00814219" w:rsidP="00814219">
            <w:pPr>
              <w:jc w:val="center"/>
              <w:rPr>
                <w:sz w:val="18"/>
              </w:rPr>
            </w:pPr>
            <w:r w:rsidRPr="001F3468">
              <w:rPr>
                <w:sz w:val="18"/>
              </w:rPr>
              <w:t>1.3</w:t>
            </w:r>
          </w:p>
        </w:tc>
        <w:tc>
          <w:tcPr>
            <w:tcW w:w="677" w:type="dxa"/>
            <w:tcBorders>
              <w:bottom w:val="single" w:sz="18" w:space="0" w:color="auto"/>
            </w:tcBorders>
          </w:tcPr>
          <w:p w14:paraId="45A23DF7" w14:textId="10C6C274" w:rsidR="00814219" w:rsidRPr="00F41F91" w:rsidRDefault="00814219" w:rsidP="00814219">
            <w:pPr>
              <w:jc w:val="center"/>
              <w:rPr>
                <w:sz w:val="18"/>
              </w:rPr>
            </w:pPr>
            <w:r w:rsidRPr="001F3468">
              <w:rPr>
                <w:sz w:val="18"/>
              </w:rPr>
              <w:t>0.3</w:t>
            </w:r>
          </w:p>
        </w:tc>
        <w:tc>
          <w:tcPr>
            <w:tcW w:w="1260" w:type="dxa"/>
            <w:gridSpan w:val="2"/>
            <w:tcBorders>
              <w:bottom w:val="single" w:sz="18" w:space="0" w:color="auto"/>
            </w:tcBorders>
          </w:tcPr>
          <w:p w14:paraId="7C2FFBED" w14:textId="11FA2346" w:rsidR="00814219" w:rsidRPr="00F41F91" w:rsidRDefault="00814219" w:rsidP="00814219">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4B8DCEB8" w:rsidR="00814219" w:rsidRPr="00F41F91" w:rsidRDefault="00814219" w:rsidP="0081421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1421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0CD1F323" w:rsidR="00814219" w:rsidRPr="00F41F91" w:rsidRDefault="00814219" w:rsidP="00814219">
            <w:pPr>
              <w:rPr>
                <w:sz w:val="18"/>
              </w:rPr>
            </w:pPr>
            <w:r w:rsidRPr="001F3468">
              <w:rPr>
                <w:sz w:val="18"/>
              </w:rPr>
              <w:t>Sodium (ppm)</w:t>
            </w:r>
          </w:p>
        </w:tc>
        <w:tc>
          <w:tcPr>
            <w:tcW w:w="1008" w:type="dxa"/>
            <w:gridSpan w:val="2"/>
            <w:tcBorders>
              <w:top w:val="nil"/>
              <w:bottom w:val="single" w:sz="4" w:space="0" w:color="auto"/>
            </w:tcBorders>
          </w:tcPr>
          <w:p w14:paraId="2DC49168" w14:textId="6D694B05" w:rsidR="00814219" w:rsidRPr="00F41F91" w:rsidRDefault="00814219" w:rsidP="00814219">
            <w:pPr>
              <w:jc w:val="center"/>
              <w:rPr>
                <w:sz w:val="18"/>
              </w:rPr>
            </w:pPr>
            <w:r>
              <w:rPr>
                <w:sz w:val="18"/>
              </w:rPr>
              <w:t>03/07/12</w:t>
            </w:r>
          </w:p>
        </w:tc>
        <w:tc>
          <w:tcPr>
            <w:tcW w:w="1350" w:type="dxa"/>
            <w:tcBorders>
              <w:top w:val="nil"/>
              <w:bottom w:val="single" w:sz="4" w:space="0" w:color="auto"/>
            </w:tcBorders>
          </w:tcPr>
          <w:p w14:paraId="690B0D1C" w14:textId="7B6FFFB1" w:rsidR="00814219" w:rsidRPr="00F41F91" w:rsidRDefault="00814219" w:rsidP="00814219">
            <w:pPr>
              <w:jc w:val="center"/>
              <w:rPr>
                <w:sz w:val="18"/>
              </w:rPr>
            </w:pPr>
            <w:r>
              <w:rPr>
                <w:sz w:val="18"/>
              </w:rPr>
              <w:t>5.5</w:t>
            </w:r>
          </w:p>
        </w:tc>
        <w:tc>
          <w:tcPr>
            <w:tcW w:w="1440" w:type="dxa"/>
            <w:tcBorders>
              <w:top w:val="nil"/>
              <w:bottom w:val="single" w:sz="4" w:space="0" w:color="auto"/>
            </w:tcBorders>
          </w:tcPr>
          <w:p w14:paraId="6802CC34" w14:textId="12B11354" w:rsidR="00814219" w:rsidRPr="00F41F91" w:rsidRDefault="00814219" w:rsidP="00814219">
            <w:pPr>
              <w:jc w:val="center"/>
              <w:rPr>
                <w:sz w:val="18"/>
              </w:rPr>
            </w:pPr>
            <w:r>
              <w:rPr>
                <w:sz w:val="18"/>
              </w:rPr>
              <w:t>5 - 6</w:t>
            </w:r>
          </w:p>
        </w:tc>
        <w:tc>
          <w:tcPr>
            <w:tcW w:w="900" w:type="dxa"/>
            <w:tcBorders>
              <w:top w:val="nil"/>
              <w:bottom w:val="single" w:sz="4" w:space="0" w:color="auto"/>
            </w:tcBorders>
          </w:tcPr>
          <w:p w14:paraId="4E60C959" w14:textId="4969D065" w:rsidR="00814219" w:rsidRPr="00F41F91" w:rsidRDefault="00814219" w:rsidP="00814219">
            <w:pPr>
              <w:jc w:val="center"/>
              <w:rPr>
                <w:sz w:val="18"/>
              </w:rPr>
            </w:pPr>
            <w:r w:rsidRPr="001F3468">
              <w:rPr>
                <w:sz w:val="18"/>
              </w:rPr>
              <w:t>none</w:t>
            </w:r>
          </w:p>
        </w:tc>
        <w:tc>
          <w:tcPr>
            <w:tcW w:w="1080" w:type="dxa"/>
            <w:tcBorders>
              <w:top w:val="nil"/>
              <w:bottom w:val="single" w:sz="4" w:space="0" w:color="auto"/>
            </w:tcBorders>
          </w:tcPr>
          <w:p w14:paraId="721928BB" w14:textId="0C9D62FF" w:rsidR="00814219" w:rsidRPr="00F41F91" w:rsidRDefault="00814219" w:rsidP="00814219">
            <w:pPr>
              <w:jc w:val="center"/>
              <w:rPr>
                <w:sz w:val="18"/>
              </w:rPr>
            </w:pPr>
            <w:r w:rsidRPr="001F3468">
              <w:rPr>
                <w:sz w:val="18"/>
              </w:rPr>
              <w:t>none</w:t>
            </w:r>
          </w:p>
        </w:tc>
        <w:tc>
          <w:tcPr>
            <w:tcW w:w="2808" w:type="dxa"/>
            <w:tcBorders>
              <w:top w:val="nil"/>
              <w:bottom w:val="single" w:sz="4" w:space="0" w:color="auto"/>
              <w:right w:val="single" w:sz="6" w:space="0" w:color="auto"/>
            </w:tcBorders>
          </w:tcPr>
          <w:p w14:paraId="4A3C8020" w14:textId="4545FB08" w:rsidR="00814219" w:rsidRPr="00F41F91" w:rsidRDefault="00814219" w:rsidP="00814219">
            <w:pPr>
              <w:rPr>
                <w:sz w:val="18"/>
              </w:rPr>
            </w:pPr>
            <w:r w:rsidRPr="001F3468">
              <w:rPr>
                <w:sz w:val="18"/>
              </w:rPr>
              <w:t>Salt present in the water and is generally naturally occurring</w:t>
            </w:r>
          </w:p>
        </w:tc>
      </w:tr>
      <w:tr w:rsidR="00814219" w:rsidRPr="001F3468" w14:paraId="2ACD2463" w14:textId="77777777" w:rsidTr="002F1DD3">
        <w:trPr>
          <w:jc w:val="center"/>
        </w:trPr>
        <w:tc>
          <w:tcPr>
            <w:tcW w:w="2250" w:type="dxa"/>
            <w:tcBorders>
              <w:left w:val="single" w:sz="6" w:space="0" w:color="auto"/>
              <w:bottom w:val="single" w:sz="18" w:space="0" w:color="auto"/>
            </w:tcBorders>
          </w:tcPr>
          <w:p w14:paraId="01FDA3CE" w14:textId="56F9AF51" w:rsidR="00814219" w:rsidRPr="00F41F91" w:rsidRDefault="00814219" w:rsidP="00814219">
            <w:pPr>
              <w:rPr>
                <w:sz w:val="18"/>
              </w:rPr>
            </w:pPr>
            <w:r w:rsidRPr="001F3468">
              <w:rPr>
                <w:sz w:val="18"/>
              </w:rPr>
              <w:t>Hardness (ppm)</w:t>
            </w:r>
          </w:p>
        </w:tc>
        <w:tc>
          <w:tcPr>
            <w:tcW w:w="1008" w:type="dxa"/>
            <w:gridSpan w:val="2"/>
            <w:tcBorders>
              <w:bottom w:val="single" w:sz="18" w:space="0" w:color="auto"/>
            </w:tcBorders>
          </w:tcPr>
          <w:p w14:paraId="7A81C45D" w14:textId="43C7A9BE" w:rsidR="00814219" w:rsidRPr="00F41F91" w:rsidRDefault="00814219" w:rsidP="00814219">
            <w:pPr>
              <w:jc w:val="center"/>
              <w:rPr>
                <w:sz w:val="18"/>
              </w:rPr>
            </w:pPr>
            <w:r>
              <w:rPr>
                <w:sz w:val="18"/>
              </w:rPr>
              <w:t>03/07/12</w:t>
            </w:r>
          </w:p>
        </w:tc>
        <w:tc>
          <w:tcPr>
            <w:tcW w:w="1350" w:type="dxa"/>
            <w:tcBorders>
              <w:bottom w:val="single" w:sz="18" w:space="0" w:color="auto"/>
            </w:tcBorders>
          </w:tcPr>
          <w:p w14:paraId="5F571C45" w14:textId="5DC7A667" w:rsidR="00814219" w:rsidRPr="00F41F91" w:rsidRDefault="00814219" w:rsidP="00814219">
            <w:pPr>
              <w:jc w:val="center"/>
              <w:rPr>
                <w:sz w:val="18"/>
              </w:rPr>
            </w:pPr>
            <w:r>
              <w:rPr>
                <w:sz w:val="18"/>
              </w:rPr>
              <w:t>.285</w:t>
            </w:r>
          </w:p>
        </w:tc>
        <w:tc>
          <w:tcPr>
            <w:tcW w:w="1440" w:type="dxa"/>
            <w:tcBorders>
              <w:bottom w:val="single" w:sz="18" w:space="0" w:color="auto"/>
            </w:tcBorders>
          </w:tcPr>
          <w:p w14:paraId="2BE476FB" w14:textId="4F47A917" w:rsidR="00814219" w:rsidRPr="00F41F91" w:rsidRDefault="00814219" w:rsidP="00814219">
            <w:pPr>
              <w:jc w:val="center"/>
              <w:rPr>
                <w:sz w:val="18"/>
              </w:rPr>
            </w:pPr>
            <w:r>
              <w:rPr>
                <w:sz w:val="18"/>
              </w:rPr>
              <w:t>.28 - .29</w:t>
            </w:r>
          </w:p>
        </w:tc>
        <w:tc>
          <w:tcPr>
            <w:tcW w:w="900" w:type="dxa"/>
            <w:tcBorders>
              <w:bottom w:val="single" w:sz="18" w:space="0" w:color="auto"/>
            </w:tcBorders>
          </w:tcPr>
          <w:p w14:paraId="76B554F2" w14:textId="196A7BAD" w:rsidR="00814219" w:rsidRPr="00F41F91" w:rsidRDefault="00814219" w:rsidP="00814219">
            <w:pPr>
              <w:jc w:val="center"/>
              <w:rPr>
                <w:sz w:val="18"/>
              </w:rPr>
            </w:pPr>
            <w:r w:rsidRPr="001F3468">
              <w:rPr>
                <w:sz w:val="18"/>
              </w:rPr>
              <w:t>none</w:t>
            </w:r>
          </w:p>
        </w:tc>
        <w:tc>
          <w:tcPr>
            <w:tcW w:w="1080" w:type="dxa"/>
            <w:tcBorders>
              <w:bottom w:val="single" w:sz="18" w:space="0" w:color="auto"/>
            </w:tcBorders>
          </w:tcPr>
          <w:p w14:paraId="2588B8FC" w14:textId="0A6A9368" w:rsidR="00814219" w:rsidRPr="00F41F91" w:rsidRDefault="00814219" w:rsidP="00814219">
            <w:pPr>
              <w:jc w:val="center"/>
              <w:rPr>
                <w:sz w:val="18"/>
              </w:rPr>
            </w:pPr>
            <w:r w:rsidRPr="001F3468">
              <w:rPr>
                <w:sz w:val="18"/>
              </w:rPr>
              <w:t>none</w:t>
            </w:r>
          </w:p>
        </w:tc>
        <w:tc>
          <w:tcPr>
            <w:tcW w:w="2808" w:type="dxa"/>
            <w:tcBorders>
              <w:bottom w:val="single" w:sz="18" w:space="0" w:color="auto"/>
              <w:right w:val="single" w:sz="6" w:space="0" w:color="auto"/>
            </w:tcBorders>
          </w:tcPr>
          <w:p w14:paraId="092D52C6" w14:textId="2F4B1274" w:rsidR="00814219" w:rsidRPr="00F41F91" w:rsidRDefault="00814219" w:rsidP="00814219">
            <w:pPr>
              <w:rPr>
                <w:sz w:val="18"/>
              </w:rPr>
            </w:pPr>
            <w:r w:rsidRPr="001F3468">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61E71" w:rsidRPr="001F3468" w14:paraId="371CAB6A" w14:textId="77777777" w:rsidTr="002F1DD3">
        <w:trPr>
          <w:trHeight w:val="432"/>
          <w:jc w:val="center"/>
        </w:trPr>
        <w:tc>
          <w:tcPr>
            <w:tcW w:w="2268" w:type="dxa"/>
            <w:gridSpan w:val="2"/>
            <w:tcBorders>
              <w:top w:val="nil"/>
              <w:left w:val="single" w:sz="6" w:space="0" w:color="auto"/>
            </w:tcBorders>
          </w:tcPr>
          <w:p w14:paraId="40E2F254" w14:textId="0563CA63" w:rsidR="00A61E71" w:rsidRPr="00F41F91" w:rsidRDefault="00A61E71" w:rsidP="00A61E71">
            <w:pPr>
              <w:ind w:left="180"/>
              <w:rPr>
                <w:sz w:val="18"/>
              </w:rPr>
            </w:pPr>
            <w:r>
              <w:rPr>
                <w:sz w:val="18"/>
              </w:rPr>
              <w:t>Arsenic ug/L</w:t>
            </w:r>
          </w:p>
        </w:tc>
        <w:tc>
          <w:tcPr>
            <w:tcW w:w="990" w:type="dxa"/>
            <w:tcBorders>
              <w:top w:val="nil"/>
            </w:tcBorders>
          </w:tcPr>
          <w:p w14:paraId="5D776A03" w14:textId="6057F302" w:rsidR="00A61E71" w:rsidRPr="00F41F91" w:rsidRDefault="00A61E71" w:rsidP="00A61E71">
            <w:pPr>
              <w:jc w:val="center"/>
              <w:rPr>
                <w:sz w:val="18"/>
              </w:rPr>
            </w:pPr>
            <w:r>
              <w:rPr>
                <w:sz w:val="18"/>
              </w:rPr>
              <w:t>04/13/18</w:t>
            </w:r>
          </w:p>
        </w:tc>
        <w:tc>
          <w:tcPr>
            <w:tcW w:w="1350" w:type="dxa"/>
            <w:tcBorders>
              <w:top w:val="nil"/>
            </w:tcBorders>
          </w:tcPr>
          <w:p w14:paraId="492AEBB3" w14:textId="291272AA" w:rsidR="00A61E71" w:rsidRPr="00F41F91" w:rsidRDefault="00A61E71" w:rsidP="00A61E71">
            <w:pPr>
              <w:jc w:val="center"/>
              <w:rPr>
                <w:sz w:val="18"/>
              </w:rPr>
            </w:pPr>
            <w:r>
              <w:rPr>
                <w:sz w:val="18"/>
              </w:rPr>
              <w:t>4.1</w:t>
            </w:r>
          </w:p>
        </w:tc>
        <w:tc>
          <w:tcPr>
            <w:tcW w:w="1440" w:type="dxa"/>
            <w:tcBorders>
              <w:top w:val="nil"/>
            </w:tcBorders>
          </w:tcPr>
          <w:p w14:paraId="0EA1207A" w14:textId="43C59C8E" w:rsidR="00A61E71" w:rsidRPr="00F41F91" w:rsidRDefault="00A61E71" w:rsidP="00A61E71">
            <w:pPr>
              <w:jc w:val="center"/>
              <w:rPr>
                <w:sz w:val="18"/>
              </w:rPr>
            </w:pPr>
            <w:r>
              <w:rPr>
                <w:sz w:val="18"/>
              </w:rPr>
              <w:t>3.5 – 4.7</w:t>
            </w:r>
          </w:p>
        </w:tc>
        <w:tc>
          <w:tcPr>
            <w:tcW w:w="900" w:type="dxa"/>
            <w:tcBorders>
              <w:top w:val="nil"/>
            </w:tcBorders>
          </w:tcPr>
          <w:p w14:paraId="566791C1" w14:textId="0F13C14A" w:rsidR="00A61E71" w:rsidRPr="00F41F91" w:rsidRDefault="00A61E71" w:rsidP="00A61E71">
            <w:pPr>
              <w:jc w:val="center"/>
              <w:rPr>
                <w:sz w:val="18"/>
              </w:rPr>
            </w:pPr>
            <w:r>
              <w:rPr>
                <w:sz w:val="18"/>
              </w:rPr>
              <w:t xml:space="preserve">10 </w:t>
            </w:r>
          </w:p>
        </w:tc>
        <w:tc>
          <w:tcPr>
            <w:tcW w:w="1080" w:type="dxa"/>
            <w:tcBorders>
              <w:top w:val="nil"/>
            </w:tcBorders>
          </w:tcPr>
          <w:p w14:paraId="5E4F841C" w14:textId="03EAF539" w:rsidR="00A61E71" w:rsidRPr="00F41F91" w:rsidRDefault="00A61E71" w:rsidP="00A61E71">
            <w:pPr>
              <w:jc w:val="center"/>
              <w:rPr>
                <w:sz w:val="18"/>
              </w:rPr>
            </w:pPr>
            <w:r>
              <w:rPr>
                <w:sz w:val="18"/>
              </w:rPr>
              <w:t>.004</w:t>
            </w:r>
          </w:p>
        </w:tc>
        <w:tc>
          <w:tcPr>
            <w:tcW w:w="2808" w:type="dxa"/>
            <w:tcBorders>
              <w:top w:val="nil"/>
              <w:right w:val="single" w:sz="6" w:space="0" w:color="auto"/>
            </w:tcBorders>
          </w:tcPr>
          <w:p w14:paraId="2B8C0EB3" w14:textId="67CE4E2B" w:rsidR="00A61E71" w:rsidRPr="00F41F91" w:rsidRDefault="00A61E71" w:rsidP="00A61E71">
            <w:pPr>
              <w:rPr>
                <w:sz w:val="18"/>
              </w:rPr>
            </w:pPr>
            <w:r>
              <w:rPr>
                <w:sz w:val="18"/>
              </w:rPr>
              <w:t>Erosion of natural deposits; runoff from orchards; glass and electronics production wastes</w:t>
            </w:r>
          </w:p>
        </w:tc>
      </w:tr>
      <w:tr w:rsidR="00A61E71" w:rsidRPr="001F3468" w14:paraId="26860C63" w14:textId="77777777" w:rsidTr="0028266E">
        <w:trPr>
          <w:trHeight w:val="432"/>
          <w:jc w:val="center"/>
        </w:trPr>
        <w:tc>
          <w:tcPr>
            <w:tcW w:w="2268" w:type="dxa"/>
            <w:gridSpan w:val="2"/>
            <w:tcBorders>
              <w:top w:val="nil"/>
              <w:left w:val="single" w:sz="6" w:space="0" w:color="auto"/>
              <w:bottom w:val="single" w:sz="4" w:space="0" w:color="auto"/>
            </w:tcBorders>
          </w:tcPr>
          <w:p w14:paraId="7B28E737" w14:textId="7099A5E1" w:rsidR="00A61E71" w:rsidRPr="00F41F91" w:rsidRDefault="00A61E71" w:rsidP="00A61E71">
            <w:pPr>
              <w:ind w:left="180"/>
              <w:rPr>
                <w:sz w:val="18"/>
              </w:rPr>
            </w:pPr>
            <w:r>
              <w:rPr>
                <w:sz w:val="18"/>
              </w:rPr>
              <w:t>Fluoride mg/L</w:t>
            </w:r>
          </w:p>
        </w:tc>
        <w:tc>
          <w:tcPr>
            <w:tcW w:w="990" w:type="dxa"/>
            <w:tcBorders>
              <w:top w:val="nil"/>
              <w:bottom w:val="single" w:sz="4" w:space="0" w:color="auto"/>
            </w:tcBorders>
          </w:tcPr>
          <w:p w14:paraId="6B3B19E5" w14:textId="517D95E8" w:rsidR="00A61E71" w:rsidRPr="00F41F91" w:rsidRDefault="00A61E71" w:rsidP="00A61E71">
            <w:pPr>
              <w:jc w:val="center"/>
              <w:rPr>
                <w:sz w:val="18"/>
              </w:rPr>
            </w:pPr>
            <w:r>
              <w:rPr>
                <w:sz w:val="18"/>
              </w:rPr>
              <w:t>03/07/12</w:t>
            </w:r>
          </w:p>
        </w:tc>
        <w:tc>
          <w:tcPr>
            <w:tcW w:w="1350" w:type="dxa"/>
            <w:tcBorders>
              <w:top w:val="nil"/>
              <w:bottom w:val="single" w:sz="4" w:space="0" w:color="auto"/>
            </w:tcBorders>
          </w:tcPr>
          <w:p w14:paraId="555D5C34" w14:textId="59ECD825" w:rsidR="00A61E71" w:rsidRPr="00F41F91" w:rsidRDefault="00A61E71" w:rsidP="00A61E71">
            <w:pPr>
              <w:jc w:val="center"/>
              <w:rPr>
                <w:sz w:val="18"/>
              </w:rPr>
            </w:pPr>
            <w:r>
              <w:rPr>
                <w:sz w:val="18"/>
              </w:rPr>
              <w:t>.285</w:t>
            </w:r>
          </w:p>
        </w:tc>
        <w:tc>
          <w:tcPr>
            <w:tcW w:w="1440" w:type="dxa"/>
            <w:tcBorders>
              <w:top w:val="nil"/>
              <w:bottom w:val="single" w:sz="4" w:space="0" w:color="auto"/>
            </w:tcBorders>
          </w:tcPr>
          <w:p w14:paraId="79A71406" w14:textId="6E2CEEBC" w:rsidR="00A61E71" w:rsidRPr="00F41F91" w:rsidRDefault="00A61E71" w:rsidP="00A61E71">
            <w:pPr>
              <w:jc w:val="center"/>
              <w:rPr>
                <w:sz w:val="18"/>
              </w:rPr>
            </w:pPr>
            <w:r>
              <w:rPr>
                <w:sz w:val="18"/>
              </w:rPr>
              <w:t>.28 - .29</w:t>
            </w:r>
          </w:p>
        </w:tc>
        <w:tc>
          <w:tcPr>
            <w:tcW w:w="900" w:type="dxa"/>
            <w:tcBorders>
              <w:top w:val="nil"/>
              <w:bottom w:val="single" w:sz="4" w:space="0" w:color="auto"/>
            </w:tcBorders>
          </w:tcPr>
          <w:p w14:paraId="19B821EB" w14:textId="4CCFA6B2" w:rsidR="00A61E71" w:rsidRPr="00F41F91" w:rsidRDefault="00A61E71" w:rsidP="00A61E71">
            <w:pPr>
              <w:jc w:val="center"/>
              <w:rPr>
                <w:sz w:val="18"/>
              </w:rPr>
            </w:pPr>
            <w:r>
              <w:rPr>
                <w:sz w:val="18"/>
              </w:rPr>
              <w:t xml:space="preserve">2 </w:t>
            </w:r>
          </w:p>
        </w:tc>
        <w:tc>
          <w:tcPr>
            <w:tcW w:w="1080" w:type="dxa"/>
            <w:tcBorders>
              <w:top w:val="nil"/>
              <w:bottom w:val="single" w:sz="4" w:space="0" w:color="auto"/>
            </w:tcBorders>
          </w:tcPr>
          <w:p w14:paraId="553AD301" w14:textId="77777777" w:rsidR="00A61E71" w:rsidRDefault="00A61E71" w:rsidP="00A61E71">
            <w:pPr>
              <w:jc w:val="center"/>
              <w:rPr>
                <w:sz w:val="18"/>
              </w:rPr>
            </w:pPr>
            <w:r>
              <w:rPr>
                <w:sz w:val="18"/>
              </w:rPr>
              <w:t>1</w:t>
            </w:r>
          </w:p>
          <w:p w14:paraId="47F9F209" w14:textId="4CBDAD1F" w:rsidR="00A61E71" w:rsidRPr="00F41F91" w:rsidRDefault="00A61E71" w:rsidP="00A61E71">
            <w:pPr>
              <w:jc w:val="center"/>
              <w:rPr>
                <w:sz w:val="18"/>
              </w:rPr>
            </w:pPr>
            <w:r>
              <w:rPr>
                <w:sz w:val="18"/>
              </w:rPr>
              <w:t>(NA)</w:t>
            </w:r>
          </w:p>
        </w:tc>
        <w:tc>
          <w:tcPr>
            <w:tcW w:w="2808" w:type="dxa"/>
            <w:tcBorders>
              <w:top w:val="nil"/>
              <w:bottom w:val="single" w:sz="4" w:space="0" w:color="auto"/>
              <w:right w:val="single" w:sz="6" w:space="0" w:color="auto"/>
            </w:tcBorders>
          </w:tcPr>
          <w:p w14:paraId="5AC72FEA" w14:textId="23A75D59" w:rsidR="00A61E71" w:rsidRPr="00F41F91" w:rsidRDefault="00A61E71" w:rsidP="00A61E71">
            <w:pPr>
              <w:rPr>
                <w:sz w:val="18"/>
              </w:rPr>
            </w:pPr>
            <w:r>
              <w:rPr>
                <w:sz w:val="18"/>
              </w:rPr>
              <w:t>Erosion of natural deposits, water additive which promotes strong teeth; discharge from fertilizer</w:t>
            </w:r>
          </w:p>
        </w:tc>
      </w:tr>
      <w:tr w:rsidR="00A61E71" w:rsidRPr="001F3468" w14:paraId="5579A788" w14:textId="77777777" w:rsidTr="0028266E">
        <w:trPr>
          <w:trHeight w:val="432"/>
          <w:jc w:val="center"/>
        </w:trPr>
        <w:tc>
          <w:tcPr>
            <w:tcW w:w="2268" w:type="dxa"/>
            <w:gridSpan w:val="2"/>
            <w:tcBorders>
              <w:left w:val="single" w:sz="4" w:space="0" w:color="auto"/>
              <w:bottom w:val="single" w:sz="4" w:space="0" w:color="auto"/>
            </w:tcBorders>
          </w:tcPr>
          <w:p w14:paraId="002E61E2" w14:textId="66B4E610" w:rsidR="00A61E71" w:rsidRPr="00F41F91" w:rsidRDefault="00A61E71" w:rsidP="00A61E71">
            <w:pPr>
              <w:ind w:left="180"/>
              <w:rPr>
                <w:sz w:val="18"/>
              </w:rPr>
            </w:pPr>
            <w:r>
              <w:rPr>
                <w:sz w:val="18"/>
              </w:rPr>
              <w:t>Nitrate (as N) mg/L</w:t>
            </w:r>
          </w:p>
        </w:tc>
        <w:tc>
          <w:tcPr>
            <w:tcW w:w="990" w:type="dxa"/>
            <w:tcBorders>
              <w:bottom w:val="single" w:sz="4" w:space="0" w:color="auto"/>
            </w:tcBorders>
          </w:tcPr>
          <w:p w14:paraId="0E6DD087" w14:textId="44EADFA2" w:rsidR="00A61E71" w:rsidRPr="00F41F91" w:rsidRDefault="00A61E71" w:rsidP="00A61E71">
            <w:pPr>
              <w:jc w:val="center"/>
              <w:rPr>
                <w:sz w:val="18"/>
              </w:rPr>
            </w:pPr>
            <w:r>
              <w:rPr>
                <w:sz w:val="18"/>
              </w:rPr>
              <w:t>04/13/18</w:t>
            </w:r>
          </w:p>
        </w:tc>
        <w:tc>
          <w:tcPr>
            <w:tcW w:w="1350" w:type="dxa"/>
            <w:tcBorders>
              <w:bottom w:val="single" w:sz="4" w:space="0" w:color="auto"/>
            </w:tcBorders>
          </w:tcPr>
          <w:p w14:paraId="25E59214" w14:textId="0192324E" w:rsidR="00A61E71" w:rsidRPr="00F41F91" w:rsidRDefault="00A61E71" w:rsidP="00A61E71">
            <w:pPr>
              <w:jc w:val="center"/>
              <w:rPr>
                <w:sz w:val="18"/>
              </w:rPr>
            </w:pPr>
            <w:r>
              <w:rPr>
                <w:sz w:val="18"/>
              </w:rPr>
              <w:t>.8</w:t>
            </w:r>
          </w:p>
        </w:tc>
        <w:tc>
          <w:tcPr>
            <w:tcW w:w="1440" w:type="dxa"/>
            <w:tcBorders>
              <w:bottom w:val="single" w:sz="4" w:space="0" w:color="auto"/>
            </w:tcBorders>
          </w:tcPr>
          <w:p w14:paraId="7321D299" w14:textId="60A095C1" w:rsidR="00A61E71" w:rsidRPr="00F41F91" w:rsidRDefault="00A61E71" w:rsidP="00A61E71">
            <w:pPr>
              <w:jc w:val="center"/>
              <w:rPr>
                <w:sz w:val="18"/>
              </w:rPr>
            </w:pPr>
            <w:r>
              <w:rPr>
                <w:sz w:val="18"/>
              </w:rPr>
              <w:t>ND – 1.6</w:t>
            </w:r>
          </w:p>
        </w:tc>
        <w:tc>
          <w:tcPr>
            <w:tcW w:w="900" w:type="dxa"/>
            <w:tcBorders>
              <w:bottom w:val="single" w:sz="4" w:space="0" w:color="auto"/>
            </w:tcBorders>
          </w:tcPr>
          <w:p w14:paraId="739938FB" w14:textId="0B9DE888" w:rsidR="00A61E71" w:rsidRPr="00F41F91" w:rsidRDefault="00A61E71" w:rsidP="00A61E71">
            <w:pPr>
              <w:jc w:val="center"/>
              <w:rPr>
                <w:sz w:val="18"/>
              </w:rPr>
            </w:pPr>
            <w:r>
              <w:rPr>
                <w:sz w:val="18"/>
              </w:rPr>
              <w:t>10</w:t>
            </w:r>
          </w:p>
        </w:tc>
        <w:tc>
          <w:tcPr>
            <w:tcW w:w="1080" w:type="dxa"/>
            <w:tcBorders>
              <w:bottom w:val="single" w:sz="4" w:space="0" w:color="auto"/>
            </w:tcBorders>
          </w:tcPr>
          <w:p w14:paraId="582BE9B2" w14:textId="43EE5910" w:rsidR="00A61E71" w:rsidRPr="00F41F91" w:rsidRDefault="00A61E71" w:rsidP="00A61E71">
            <w:pPr>
              <w:jc w:val="center"/>
              <w:rPr>
                <w:sz w:val="18"/>
              </w:rPr>
            </w:pPr>
            <w:r>
              <w:rPr>
                <w:sz w:val="18"/>
              </w:rPr>
              <w:t>10</w:t>
            </w:r>
          </w:p>
        </w:tc>
        <w:tc>
          <w:tcPr>
            <w:tcW w:w="2808" w:type="dxa"/>
            <w:tcBorders>
              <w:bottom w:val="single" w:sz="4" w:space="0" w:color="auto"/>
              <w:right w:val="single" w:sz="4" w:space="0" w:color="auto"/>
            </w:tcBorders>
          </w:tcPr>
          <w:p w14:paraId="27B13CE3" w14:textId="29DB825F" w:rsidR="00A61E71" w:rsidRPr="00F41F91" w:rsidRDefault="00A61E71" w:rsidP="00A61E71">
            <w:pPr>
              <w:rPr>
                <w:sz w:val="18"/>
              </w:rPr>
            </w:pPr>
            <w:r>
              <w:rPr>
                <w:sz w:val="18"/>
              </w:rPr>
              <w:t>Runoff and leaching from fertilizer use; leaching from septic tanks and sewage; erosion of natural deposits</w:t>
            </w:r>
          </w:p>
        </w:tc>
      </w:tr>
      <w:tr w:rsidR="00A61E71" w:rsidRPr="001F3468" w14:paraId="3325AB52" w14:textId="77777777" w:rsidTr="0028266E">
        <w:trPr>
          <w:trHeight w:val="432"/>
          <w:jc w:val="center"/>
        </w:trPr>
        <w:tc>
          <w:tcPr>
            <w:tcW w:w="2268" w:type="dxa"/>
            <w:gridSpan w:val="2"/>
            <w:tcBorders>
              <w:top w:val="single" w:sz="4" w:space="0" w:color="auto"/>
              <w:left w:val="single" w:sz="6" w:space="0" w:color="auto"/>
              <w:bottom w:val="single" w:sz="18" w:space="0" w:color="auto"/>
            </w:tcBorders>
          </w:tcPr>
          <w:p w14:paraId="61E8D8CC" w14:textId="65253BE5" w:rsidR="00A61E71" w:rsidRPr="00F41F91" w:rsidRDefault="00A61E71" w:rsidP="00A61E71">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single" w:sz="4" w:space="0" w:color="auto"/>
              <w:bottom w:val="single" w:sz="18" w:space="0" w:color="auto"/>
            </w:tcBorders>
          </w:tcPr>
          <w:p w14:paraId="3CD1FB67" w14:textId="6077A1AC" w:rsidR="00A61E71" w:rsidRPr="00F41F91" w:rsidRDefault="00A61E71" w:rsidP="00A61E71">
            <w:pPr>
              <w:jc w:val="center"/>
              <w:rPr>
                <w:sz w:val="18"/>
              </w:rPr>
            </w:pPr>
            <w:r>
              <w:rPr>
                <w:sz w:val="18"/>
              </w:rPr>
              <w:t>11/04/16</w:t>
            </w:r>
          </w:p>
        </w:tc>
        <w:tc>
          <w:tcPr>
            <w:tcW w:w="1350" w:type="dxa"/>
            <w:tcBorders>
              <w:top w:val="single" w:sz="4" w:space="0" w:color="auto"/>
              <w:bottom w:val="single" w:sz="18" w:space="0" w:color="auto"/>
            </w:tcBorders>
          </w:tcPr>
          <w:p w14:paraId="5EA66A78" w14:textId="68822962" w:rsidR="00A61E71" w:rsidRPr="00F41F91" w:rsidRDefault="00A61E71" w:rsidP="00A61E71">
            <w:pPr>
              <w:jc w:val="center"/>
              <w:rPr>
                <w:sz w:val="18"/>
              </w:rPr>
            </w:pPr>
            <w:r>
              <w:rPr>
                <w:sz w:val="18"/>
              </w:rPr>
              <w:t>.504</w:t>
            </w:r>
          </w:p>
        </w:tc>
        <w:tc>
          <w:tcPr>
            <w:tcW w:w="1440" w:type="dxa"/>
            <w:tcBorders>
              <w:top w:val="single" w:sz="4" w:space="0" w:color="auto"/>
              <w:bottom w:val="single" w:sz="18" w:space="0" w:color="auto"/>
            </w:tcBorders>
          </w:tcPr>
          <w:p w14:paraId="314F6572" w14:textId="647A9600" w:rsidR="00A61E71" w:rsidRPr="00F41F91" w:rsidRDefault="00A61E71" w:rsidP="00A61E71">
            <w:pPr>
              <w:jc w:val="center"/>
              <w:rPr>
                <w:sz w:val="18"/>
              </w:rPr>
            </w:pPr>
            <w:r>
              <w:rPr>
                <w:sz w:val="18"/>
              </w:rPr>
              <w:t>.483 - .526</w:t>
            </w:r>
          </w:p>
        </w:tc>
        <w:tc>
          <w:tcPr>
            <w:tcW w:w="900" w:type="dxa"/>
            <w:tcBorders>
              <w:top w:val="single" w:sz="4" w:space="0" w:color="auto"/>
              <w:bottom w:val="single" w:sz="18" w:space="0" w:color="auto"/>
            </w:tcBorders>
          </w:tcPr>
          <w:p w14:paraId="4DF396D0" w14:textId="4DD97270" w:rsidR="00A61E71" w:rsidRPr="00F41F91" w:rsidRDefault="00A61E71" w:rsidP="00A61E71">
            <w:pPr>
              <w:jc w:val="center"/>
              <w:rPr>
                <w:sz w:val="18"/>
              </w:rPr>
            </w:pPr>
            <w:r>
              <w:rPr>
                <w:sz w:val="18"/>
              </w:rPr>
              <w:t>15</w:t>
            </w:r>
          </w:p>
        </w:tc>
        <w:tc>
          <w:tcPr>
            <w:tcW w:w="1080" w:type="dxa"/>
            <w:tcBorders>
              <w:top w:val="single" w:sz="4" w:space="0" w:color="auto"/>
              <w:bottom w:val="single" w:sz="18" w:space="0" w:color="auto"/>
            </w:tcBorders>
          </w:tcPr>
          <w:p w14:paraId="14ED7F95" w14:textId="2A0816DE" w:rsidR="00A61E71" w:rsidRPr="00F41F91" w:rsidRDefault="00A61E71" w:rsidP="00A61E71">
            <w:pPr>
              <w:jc w:val="center"/>
              <w:rPr>
                <w:sz w:val="18"/>
              </w:rPr>
            </w:pPr>
            <w:r>
              <w:rPr>
                <w:sz w:val="18"/>
              </w:rPr>
              <w:t>(0)</w:t>
            </w:r>
          </w:p>
        </w:tc>
        <w:tc>
          <w:tcPr>
            <w:tcW w:w="2808" w:type="dxa"/>
            <w:tcBorders>
              <w:top w:val="single" w:sz="4" w:space="0" w:color="auto"/>
              <w:bottom w:val="single" w:sz="18" w:space="0" w:color="auto"/>
              <w:right w:val="single" w:sz="6" w:space="0" w:color="auto"/>
            </w:tcBorders>
          </w:tcPr>
          <w:p w14:paraId="76443EAF" w14:textId="136216DF" w:rsidR="00A61E71" w:rsidRPr="00F41F91" w:rsidRDefault="00A61E71" w:rsidP="00A61E71">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1E71" w:rsidRPr="001F3468" w14:paraId="51CC94F2" w14:textId="77777777" w:rsidTr="002F1DD3">
        <w:trPr>
          <w:trHeight w:val="432"/>
          <w:jc w:val="center"/>
        </w:trPr>
        <w:tc>
          <w:tcPr>
            <w:tcW w:w="2268" w:type="dxa"/>
            <w:gridSpan w:val="2"/>
            <w:tcBorders>
              <w:left w:val="single" w:sz="6" w:space="0" w:color="auto"/>
            </w:tcBorders>
          </w:tcPr>
          <w:p w14:paraId="3DAB9A83" w14:textId="47E92ADF" w:rsidR="00A61E71" w:rsidRPr="00F41F91" w:rsidRDefault="00A61E71" w:rsidP="00A61E71">
            <w:pPr>
              <w:ind w:left="187"/>
              <w:rPr>
                <w:sz w:val="18"/>
              </w:rPr>
            </w:pPr>
            <w:r>
              <w:rPr>
                <w:sz w:val="18"/>
              </w:rPr>
              <w:t>Color (units)</w:t>
            </w:r>
          </w:p>
        </w:tc>
        <w:tc>
          <w:tcPr>
            <w:tcW w:w="990" w:type="dxa"/>
          </w:tcPr>
          <w:p w14:paraId="7B53609D" w14:textId="571E9862" w:rsidR="00A61E71" w:rsidRPr="00F41F91" w:rsidRDefault="00A61E71" w:rsidP="00A61E71">
            <w:pPr>
              <w:jc w:val="center"/>
              <w:rPr>
                <w:sz w:val="18"/>
              </w:rPr>
            </w:pPr>
            <w:r>
              <w:rPr>
                <w:sz w:val="18"/>
              </w:rPr>
              <w:t>09/02/11</w:t>
            </w:r>
          </w:p>
        </w:tc>
        <w:tc>
          <w:tcPr>
            <w:tcW w:w="1350" w:type="dxa"/>
          </w:tcPr>
          <w:p w14:paraId="48AE5CBF" w14:textId="4BC8CC9B" w:rsidR="00A61E71" w:rsidRPr="00F41F91" w:rsidRDefault="00A61E71" w:rsidP="00A61E71">
            <w:pPr>
              <w:jc w:val="center"/>
              <w:rPr>
                <w:sz w:val="18"/>
              </w:rPr>
            </w:pPr>
            <w:r>
              <w:rPr>
                <w:sz w:val="18"/>
              </w:rPr>
              <w:t>21.5</w:t>
            </w:r>
          </w:p>
        </w:tc>
        <w:tc>
          <w:tcPr>
            <w:tcW w:w="1440" w:type="dxa"/>
          </w:tcPr>
          <w:p w14:paraId="6428F303" w14:textId="715E2A73" w:rsidR="00A61E71" w:rsidRPr="00F41F91" w:rsidRDefault="00A61E71" w:rsidP="00A61E71">
            <w:pPr>
              <w:jc w:val="center"/>
              <w:rPr>
                <w:sz w:val="18"/>
              </w:rPr>
            </w:pPr>
            <w:r>
              <w:rPr>
                <w:sz w:val="18"/>
              </w:rPr>
              <w:t>3 - 40</w:t>
            </w:r>
          </w:p>
        </w:tc>
        <w:tc>
          <w:tcPr>
            <w:tcW w:w="900" w:type="dxa"/>
          </w:tcPr>
          <w:p w14:paraId="11FF9BF3" w14:textId="448F7D4E" w:rsidR="00A61E71" w:rsidRPr="00F41F91" w:rsidRDefault="00A61E71" w:rsidP="00A61E71">
            <w:pPr>
              <w:jc w:val="center"/>
              <w:rPr>
                <w:sz w:val="18"/>
              </w:rPr>
            </w:pPr>
            <w:r>
              <w:rPr>
                <w:sz w:val="18"/>
              </w:rPr>
              <w:t>15</w:t>
            </w:r>
          </w:p>
        </w:tc>
        <w:tc>
          <w:tcPr>
            <w:tcW w:w="1080" w:type="dxa"/>
          </w:tcPr>
          <w:p w14:paraId="160E754C" w14:textId="77777777" w:rsidR="00A61E71" w:rsidRPr="00F41F91" w:rsidRDefault="00A61E71" w:rsidP="00A61E71">
            <w:pPr>
              <w:jc w:val="center"/>
              <w:rPr>
                <w:sz w:val="18"/>
              </w:rPr>
            </w:pPr>
          </w:p>
        </w:tc>
        <w:tc>
          <w:tcPr>
            <w:tcW w:w="2808" w:type="dxa"/>
            <w:tcBorders>
              <w:right w:val="single" w:sz="6" w:space="0" w:color="auto"/>
            </w:tcBorders>
          </w:tcPr>
          <w:p w14:paraId="43B6AB0B" w14:textId="4FC6F92B" w:rsidR="00A61E71" w:rsidRPr="00F41F91" w:rsidRDefault="00A61E71" w:rsidP="00A61E71">
            <w:pPr>
              <w:rPr>
                <w:sz w:val="18"/>
              </w:rPr>
            </w:pPr>
            <w:r>
              <w:rPr>
                <w:sz w:val="18"/>
              </w:rPr>
              <w:t>Naturally occurring organic materials</w:t>
            </w:r>
          </w:p>
        </w:tc>
      </w:tr>
      <w:tr w:rsidR="00A61E71" w:rsidRPr="001F3468" w14:paraId="6C5D8F9B" w14:textId="77777777" w:rsidTr="002F1DD3">
        <w:trPr>
          <w:trHeight w:val="432"/>
          <w:jc w:val="center"/>
        </w:trPr>
        <w:tc>
          <w:tcPr>
            <w:tcW w:w="2268" w:type="dxa"/>
            <w:gridSpan w:val="2"/>
            <w:tcBorders>
              <w:left w:val="single" w:sz="6" w:space="0" w:color="auto"/>
            </w:tcBorders>
          </w:tcPr>
          <w:p w14:paraId="51784C7F" w14:textId="1F51CCAD" w:rsidR="00A61E71" w:rsidRPr="00F41F91" w:rsidRDefault="00A61E71" w:rsidP="00A61E71">
            <w:pPr>
              <w:ind w:left="187"/>
              <w:rPr>
                <w:sz w:val="18"/>
              </w:rPr>
            </w:pPr>
            <w:r>
              <w:rPr>
                <w:sz w:val="18"/>
              </w:rPr>
              <w:t>Chloride mg/L</w:t>
            </w:r>
          </w:p>
        </w:tc>
        <w:tc>
          <w:tcPr>
            <w:tcW w:w="990" w:type="dxa"/>
          </w:tcPr>
          <w:p w14:paraId="0F1B8A91" w14:textId="2025CB76" w:rsidR="00A61E71" w:rsidRPr="00F41F91" w:rsidRDefault="00A61E71" w:rsidP="00A61E71">
            <w:pPr>
              <w:jc w:val="center"/>
              <w:rPr>
                <w:sz w:val="18"/>
              </w:rPr>
            </w:pPr>
            <w:r>
              <w:rPr>
                <w:sz w:val="18"/>
              </w:rPr>
              <w:t>09/02/11</w:t>
            </w:r>
          </w:p>
        </w:tc>
        <w:tc>
          <w:tcPr>
            <w:tcW w:w="1350" w:type="dxa"/>
          </w:tcPr>
          <w:p w14:paraId="2E9F9BC4" w14:textId="64FB33B3" w:rsidR="00A61E71" w:rsidRPr="00F41F91" w:rsidRDefault="00A61E71" w:rsidP="00A61E71">
            <w:pPr>
              <w:jc w:val="center"/>
              <w:rPr>
                <w:sz w:val="18"/>
              </w:rPr>
            </w:pPr>
            <w:r>
              <w:rPr>
                <w:sz w:val="18"/>
              </w:rPr>
              <w:t>7.25</w:t>
            </w:r>
          </w:p>
        </w:tc>
        <w:tc>
          <w:tcPr>
            <w:tcW w:w="1440" w:type="dxa"/>
          </w:tcPr>
          <w:p w14:paraId="3C2785CB" w14:textId="13FB3EF5" w:rsidR="00A61E71" w:rsidRPr="00F41F91" w:rsidRDefault="00A61E71" w:rsidP="00A61E71">
            <w:pPr>
              <w:jc w:val="center"/>
              <w:rPr>
                <w:sz w:val="18"/>
              </w:rPr>
            </w:pPr>
            <w:r>
              <w:rPr>
                <w:sz w:val="18"/>
              </w:rPr>
              <w:t>6.3 – 8.2</w:t>
            </w:r>
          </w:p>
        </w:tc>
        <w:tc>
          <w:tcPr>
            <w:tcW w:w="900" w:type="dxa"/>
          </w:tcPr>
          <w:p w14:paraId="5344A38C" w14:textId="28AB0A2F" w:rsidR="00A61E71" w:rsidRPr="00F41F91" w:rsidRDefault="00A61E71" w:rsidP="00A61E71">
            <w:pPr>
              <w:jc w:val="center"/>
              <w:rPr>
                <w:sz w:val="18"/>
              </w:rPr>
            </w:pPr>
            <w:r>
              <w:rPr>
                <w:sz w:val="18"/>
              </w:rPr>
              <w:t>500</w:t>
            </w:r>
          </w:p>
        </w:tc>
        <w:tc>
          <w:tcPr>
            <w:tcW w:w="1080" w:type="dxa"/>
          </w:tcPr>
          <w:p w14:paraId="0B4313CB" w14:textId="77777777" w:rsidR="00A61E71" w:rsidRPr="00F41F91" w:rsidRDefault="00A61E71" w:rsidP="00A61E71">
            <w:pPr>
              <w:jc w:val="center"/>
              <w:rPr>
                <w:sz w:val="18"/>
              </w:rPr>
            </w:pPr>
          </w:p>
        </w:tc>
        <w:tc>
          <w:tcPr>
            <w:tcW w:w="2808" w:type="dxa"/>
            <w:tcBorders>
              <w:right w:val="single" w:sz="6" w:space="0" w:color="auto"/>
            </w:tcBorders>
          </w:tcPr>
          <w:p w14:paraId="275B15BC" w14:textId="44B263FF" w:rsidR="00A61E71" w:rsidRPr="00F41F91" w:rsidRDefault="00A61E71" w:rsidP="00A61E71">
            <w:pPr>
              <w:rPr>
                <w:sz w:val="18"/>
              </w:rPr>
            </w:pPr>
            <w:r>
              <w:rPr>
                <w:sz w:val="18"/>
              </w:rPr>
              <w:t>Runoff/leaching from natural deposits; seawater influence</w:t>
            </w:r>
          </w:p>
        </w:tc>
      </w:tr>
      <w:tr w:rsidR="00A61E71" w:rsidRPr="001F3468" w14:paraId="4F8EDBA0" w14:textId="77777777" w:rsidTr="002F1DD3">
        <w:trPr>
          <w:trHeight w:val="432"/>
          <w:jc w:val="center"/>
        </w:trPr>
        <w:tc>
          <w:tcPr>
            <w:tcW w:w="2268" w:type="dxa"/>
            <w:gridSpan w:val="2"/>
            <w:tcBorders>
              <w:left w:val="single" w:sz="6" w:space="0" w:color="auto"/>
            </w:tcBorders>
          </w:tcPr>
          <w:p w14:paraId="137BDD20" w14:textId="0AB30CF3" w:rsidR="00A61E71" w:rsidRPr="00F41F91" w:rsidRDefault="00A61E71" w:rsidP="00A61E71">
            <w:pPr>
              <w:ind w:left="187"/>
              <w:rPr>
                <w:sz w:val="18"/>
              </w:rPr>
            </w:pPr>
            <w:r>
              <w:rPr>
                <w:sz w:val="18"/>
              </w:rPr>
              <w:t>Specific Conductance (µS/cm)</w:t>
            </w:r>
          </w:p>
        </w:tc>
        <w:tc>
          <w:tcPr>
            <w:tcW w:w="990" w:type="dxa"/>
          </w:tcPr>
          <w:p w14:paraId="11DEC2DC" w14:textId="12047B8E" w:rsidR="00A61E71" w:rsidRPr="00F41F91" w:rsidRDefault="00A61E71" w:rsidP="00A61E71">
            <w:pPr>
              <w:jc w:val="center"/>
              <w:rPr>
                <w:sz w:val="18"/>
              </w:rPr>
            </w:pPr>
            <w:r>
              <w:rPr>
                <w:sz w:val="18"/>
              </w:rPr>
              <w:t>07/20/09</w:t>
            </w:r>
          </w:p>
        </w:tc>
        <w:tc>
          <w:tcPr>
            <w:tcW w:w="1350" w:type="dxa"/>
          </w:tcPr>
          <w:p w14:paraId="29E6282C" w14:textId="5104AFAE" w:rsidR="00A61E71" w:rsidRPr="00F41F91" w:rsidRDefault="00A61E71" w:rsidP="00A61E71">
            <w:pPr>
              <w:jc w:val="center"/>
              <w:rPr>
                <w:sz w:val="18"/>
              </w:rPr>
            </w:pPr>
            <w:r>
              <w:rPr>
                <w:sz w:val="18"/>
              </w:rPr>
              <w:t>188</w:t>
            </w:r>
          </w:p>
        </w:tc>
        <w:tc>
          <w:tcPr>
            <w:tcW w:w="1440" w:type="dxa"/>
          </w:tcPr>
          <w:p w14:paraId="7D9FE6F0" w14:textId="3BD48FC9" w:rsidR="00A61E71" w:rsidRPr="00F41F91" w:rsidRDefault="00A61E71" w:rsidP="00A61E71">
            <w:pPr>
              <w:jc w:val="center"/>
              <w:rPr>
                <w:sz w:val="18"/>
              </w:rPr>
            </w:pPr>
            <w:r>
              <w:rPr>
                <w:sz w:val="18"/>
              </w:rPr>
              <w:t xml:space="preserve">170 – 200 </w:t>
            </w:r>
          </w:p>
        </w:tc>
        <w:tc>
          <w:tcPr>
            <w:tcW w:w="900" w:type="dxa"/>
          </w:tcPr>
          <w:p w14:paraId="7A6B85E9" w14:textId="649CE93C" w:rsidR="00A61E71" w:rsidRPr="00F41F91" w:rsidRDefault="00A61E71" w:rsidP="00A61E71">
            <w:pPr>
              <w:jc w:val="center"/>
              <w:rPr>
                <w:sz w:val="18"/>
              </w:rPr>
            </w:pPr>
            <w:r>
              <w:rPr>
                <w:sz w:val="18"/>
              </w:rPr>
              <w:t>1600</w:t>
            </w:r>
          </w:p>
        </w:tc>
        <w:tc>
          <w:tcPr>
            <w:tcW w:w="1080" w:type="dxa"/>
          </w:tcPr>
          <w:p w14:paraId="09FD3E40" w14:textId="77777777" w:rsidR="00A61E71" w:rsidRPr="00F41F91" w:rsidRDefault="00A61E71" w:rsidP="00A61E71">
            <w:pPr>
              <w:jc w:val="center"/>
              <w:rPr>
                <w:sz w:val="18"/>
              </w:rPr>
            </w:pPr>
          </w:p>
        </w:tc>
        <w:tc>
          <w:tcPr>
            <w:tcW w:w="2808" w:type="dxa"/>
            <w:tcBorders>
              <w:right w:val="single" w:sz="6" w:space="0" w:color="auto"/>
            </w:tcBorders>
          </w:tcPr>
          <w:p w14:paraId="5349C171" w14:textId="72AC8D1E" w:rsidR="00A61E71" w:rsidRPr="00F41F91" w:rsidRDefault="00A61E71" w:rsidP="00A61E71">
            <w:pPr>
              <w:rPr>
                <w:sz w:val="18"/>
              </w:rPr>
            </w:pPr>
            <w:r>
              <w:rPr>
                <w:sz w:val="18"/>
              </w:rPr>
              <w:t>Substances that form ions when in water; seawater influence</w:t>
            </w:r>
          </w:p>
        </w:tc>
      </w:tr>
      <w:tr w:rsidR="00A61E71" w:rsidRPr="001F3468" w14:paraId="6E854B48" w14:textId="77777777" w:rsidTr="002F1DD3">
        <w:trPr>
          <w:trHeight w:val="432"/>
          <w:jc w:val="center"/>
        </w:trPr>
        <w:tc>
          <w:tcPr>
            <w:tcW w:w="2268" w:type="dxa"/>
            <w:gridSpan w:val="2"/>
            <w:tcBorders>
              <w:left w:val="single" w:sz="6" w:space="0" w:color="auto"/>
            </w:tcBorders>
          </w:tcPr>
          <w:p w14:paraId="0E075EEC" w14:textId="60AEAE6F" w:rsidR="00A61E71" w:rsidRPr="00F41F91" w:rsidRDefault="00A61E71" w:rsidP="00A61E71">
            <w:pPr>
              <w:ind w:left="187"/>
              <w:rPr>
                <w:sz w:val="18"/>
              </w:rPr>
            </w:pPr>
            <w:r>
              <w:rPr>
                <w:sz w:val="18"/>
              </w:rPr>
              <w:t>Sulfate mg/L</w:t>
            </w:r>
          </w:p>
        </w:tc>
        <w:tc>
          <w:tcPr>
            <w:tcW w:w="990" w:type="dxa"/>
          </w:tcPr>
          <w:p w14:paraId="4BD1369C" w14:textId="2866BFF4" w:rsidR="00A61E71" w:rsidRPr="00F41F91" w:rsidRDefault="00A61E71" w:rsidP="00A61E71">
            <w:pPr>
              <w:jc w:val="center"/>
              <w:rPr>
                <w:sz w:val="18"/>
              </w:rPr>
            </w:pPr>
            <w:r>
              <w:rPr>
                <w:sz w:val="18"/>
              </w:rPr>
              <w:t>09/02/11</w:t>
            </w:r>
          </w:p>
        </w:tc>
        <w:tc>
          <w:tcPr>
            <w:tcW w:w="1350" w:type="dxa"/>
          </w:tcPr>
          <w:p w14:paraId="3428E553" w14:textId="08DEAF23" w:rsidR="00A61E71" w:rsidRPr="00F41F91" w:rsidRDefault="00A61E71" w:rsidP="00A61E71">
            <w:pPr>
              <w:jc w:val="center"/>
              <w:rPr>
                <w:sz w:val="18"/>
              </w:rPr>
            </w:pPr>
            <w:r>
              <w:rPr>
                <w:sz w:val="18"/>
              </w:rPr>
              <w:t>6.95</w:t>
            </w:r>
          </w:p>
        </w:tc>
        <w:tc>
          <w:tcPr>
            <w:tcW w:w="1440" w:type="dxa"/>
          </w:tcPr>
          <w:p w14:paraId="1FF27526" w14:textId="61F18DBB" w:rsidR="00A61E71" w:rsidRPr="00F41F91" w:rsidRDefault="00A61E71" w:rsidP="00A61E71">
            <w:pPr>
              <w:jc w:val="center"/>
              <w:rPr>
                <w:sz w:val="18"/>
              </w:rPr>
            </w:pPr>
            <w:r>
              <w:rPr>
                <w:sz w:val="18"/>
              </w:rPr>
              <w:t>5.3 – 8.6</w:t>
            </w:r>
          </w:p>
        </w:tc>
        <w:tc>
          <w:tcPr>
            <w:tcW w:w="900" w:type="dxa"/>
          </w:tcPr>
          <w:p w14:paraId="3384FE09" w14:textId="0AD72BBC" w:rsidR="00A61E71" w:rsidRPr="00F41F91" w:rsidRDefault="00A61E71" w:rsidP="00A61E71">
            <w:pPr>
              <w:jc w:val="center"/>
              <w:rPr>
                <w:sz w:val="18"/>
              </w:rPr>
            </w:pPr>
            <w:r>
              <w:rPr>
                <w:sz w:val="18"/>
              </w:rPr>
              <w:t>500</w:t>
            </w:r>
          </w:p>
        </w:tc>
        <w:tc>
          <w:tcPr>
            <w:tcW w:w="1080" w:type="dxa"/>
          </w:tcPr>
          <w:p w14:paraId="101260D6" w14:textId="77777777" w:rsidR="00A61E71" w:rsidRPr="00F41F91" w:rsidRDefault="00A61E71" w:rsidP="00A61E71">
            <w:pPr>
              <w:jc w:val="center"/>
              <w:rPr>
                <w:sz w:val="18"/>
              </w:rPr>
            </w:pPr>
          </w:p>
        </w:tc>
        <w:tc>
          <w:tcPr>
            <w:tcW w:w="2808" w:type="dxa"/>
            <w:tcBorders>
              <w:right w:val="single" w:sz="6" w:space="0" w:color="auto"/>
            </w:tcBorders>
          </w:tcPr>
          <w:p w14:paraId="2C19A2BF" w14:textId="7BB574E1" w:rsidR="00A61E71" w:rsidRPr="00F41F91" w:rsidRDefault="00A61E71" w:rsidP="00A61E71">
            <w:pPr>
              <w:rPr>
                <w:sz w:val="18"/>
              </w:rPr>
            </w:pPr>
            <w:r>
              <w:rPr>
                <w:sz w:val="18"/>
              </w:rPr>
              <w:t>Runoff/leaching from natural deposits; industrial wastes</w:t>
            </w:r>
          </w:p>
        </w:tc>
      </w:tr>
      <w:tr w:rsidR="00A61E71" w:rsidRPr="001F3468" w14:paraId="1627B471" w14:textId="77777777" w:rsidTr="002F1DD3">
        <w:trPr>
          <w:trHeight w:val="432"/>
          <w:jc w:val="center"/>
        </w:trPr>
        <w:tc>
          <w:tcPr>
            <w:tcW w:w="2268" w:type="dxa"/>
            <w:gridSpan w:val="2"/>
            <w:tcBorders>
              <w:left w:val="single" w:sz="6" w:space="0" w:color="auto"/>
            </w:tcBorders>
          </w:tcPr>
          <w:p w14:paraId="4CCFE555" w14:textId="7DA6739F" w:rsidR="00A61E71" w:rsidRPr="00A61E71" w:rsidRDefault="00A61E71" w:rsidP="00A61E71">
            <w:pPr>
              <w:ind w:left="187"/>
              <w:rPr>
                <w:sz w:val="18"/>
              </w:rPr>
            </w:pPr>
            <w:r w:rsidRPr="00A61E71">
              <w:rPr>
                <w:sz w:val="18"/>
              </w:rPr>
              <w:t>Iron ug/L</w:t>
            </w:r>
          </w:p>
        </w:tc>
        <w:tc>
          <w:tcPr>
            <w:tcW w:w="990" w:type="dxa"/>
          </w:tcPr>
          <w:p w14:paraId="5E9DBD9A" w14:textId="6D70D178" w:rsidR="00A61E71" w:rsidRPr="00F41F91" w:rsidRDefault="00A61E71" w:rsidP="00A61E71">
            <w:pPr>
              <w:jc w:val="center"/>
              <w:rPr>
                <w:sz w:val="18"/>
              </w:rPr>
            </w:pPr>
            <w:r>
              <w:rPr>
                <w:sz w:val="18"/>
              </w:rPr>
              <w:t>06/14/19</w:t>
            </w:r>
          </w:p>
        </w:tc>
        <w:tc>
          <w:tcPr>
            <w:tcW w:w="1350" w:type="dxa"/>
          </w:tcPr>
          <w:p w14:paraId="647FA0F9" w14:textId="660F0A93" w:rsidR="00A61E71" w:rsidRPr="00F41F91" w:rsidRDefault="00A61E71" w:rsidP="00A61E71">
            <w:pPr>
              <w:jc w:val="center"/>
              <w:rPr>
                <w:sz w:val="18"/>
              </w:rPr>
            </w:pPr>
            <w:r>
              <w:rPr>
                <w:sz w:val="18"/>
              </w:rPr>
              <w:t>105</w:t>
            </w:r>
          </w:p>
        </w:tc>
        <w:tc>
          <w:tcPr>
            <w:tcW w:w="1440" w:type="dxa"/>
          </w:tcPr>
          <w:p w14:paraId="0F4F5D1B" w14:textId="7382B51E" w:rsidR="00A61E71" w:rsidRPr="00F41F91" w:rsidRDefault="00A61E71" w:rsidP="00A61E71">
            <w:pPr>
              <w:jc w:val="center"/>
              <w:rPr>
                <w:sz w:val="18"/>
              </w:rPr>
            </w:pPr>
            <w:r>
              <w:rPr>
                <w:sz w:val="18"/>
              </w:rPr>
              <w:t>ND - 210</w:t>
            </w:r>
          </w:p>
        </w:tc>
        <w:tc>
          <w:tcPr>
            <w:tcW w:w="900" w:type="dxa"/>
          </w:tcPr>
          <w:p w14:paraId="72B396D1" w14:textId="1A4BD08E" w:rsidR="00A61E71" w:rsidRPr="00F41F91" w:rsidRDefault="00A61E71" w:rsidP="00A61E71">
            <w:pPr>
              <w:jc w:val="center"/>
              <w:rPr>
                <w:sz w:val="18"/>
              </w:rPr>
            </w:pPr>
            <w:r>
              <w:rPr>
                <w:sz w:val="18"/>
              </w:rPr>
              <w:t>300</w:t>
            </w:r>
          </w:p>
        </w:tc>
        <w:tc>
          <w:tcPr>
            <w:tcW w:w="1080" w:type="dxa"/>
          </w:tcPr>
          <w:p w14:paraId="6EADD11A" w14:textId="77777777" w:rsidR="00A61E71" w:rsidRPr="00F41F91" w:rsidRDefault="00A61E71" w:rsidP="00A61E71">
            <w:pPr>
              <w:jc w:val="center"/>
              <w:rPr>
                <w:sz w:val="18"/>
              </w:rPr>
            </w:pPr>
          </w:p>
        </w:tc>
        <w:tc>
          <w:tcPr>
            <w:tcW w:w="2808" w:type="dxa"/>
            <w:tcBorders>
              <w:right w:val="single" w:sz="6" w:space="0" w:color="auto"/>
            </w:tcBorders>
          </w:tcPr>
          <w:p w14:paraId="1D3BB1FB" w14:textId="698C89DC" w:rsidR="00A61E71" w:rsidRPr="00F41F91" w:rsidRDefault="00A61E71" w:rsidP="00A61E71">
            <w:pPr>
              <w:rPr>
                <w:sz w:val="18"/>
              </w:rPr>
            </w:pPr>
            <w:r>
              <w:rPr>
                <w:sz w:val="18"/>
              </w:rPr>
              <w:t>Leaching from natural deposits; industrial wastes</w:t>
            </w:r>
          </w:p>
        </w:tc>
      </w:tr>
      <w:tr w:rsidR="00A61E71" w:rsidRPr="001F3468" w14:paraId="183EBBB3" w14:textId="77777777" w:rsidTr="00957C91">
        <w:trPr>
          <w:trHeight w:val="432"/>
          <w:jc w:val="center"/>
        </w:trPr>
        <w:tc>
          <w:tcPr>
            <w:tcW w:w="2268" w:type="dxa"/>
            <w:gridSpan w:val="2"/>
            <w:tcBorders>
              <w:left w:val="single" w:sz="6" w:space="0" w:color="auto"/>
            </w:tcBorders>
          </w:tcPr>
          <w:p w14:paraId="307ADA7C" w14:textId="75AE90D9" w:rsidR="00A61E71" w:rsidRPr="00A61E71" w:rsidRDefault="00A61E71" w:rsidP="00A61E71">
            <w:pPr>
              <w:ind w:left="187"/>
              <w:rPr>
                <w:sz w:val="18"/>
              </w:rPr>
            </w:pPr>
            <w:r w:rsidRPr="00A61E71">
              <w:rPr>
                <w:sz w:val="18"/>
              </w:rPr>
              <w:t>Manganese ug/L</w:t>
            </w:r>
          </w:p>
        </w:tc>
        <w:tc>
          <w:tcPr>
            <w:tcW w:w="990" w:type="dxa"/>
          </w:tcPr>
          <w:p w14:paraId="741CA754" w14:textId="39293A18" w:rsidR="00A61E71" w:rsidRPr="00F41F91" w:rsidRDefault="00A61E71" w:rsidP="00A61E71">
            <w:pPr>
              <w:jc w:val="center"/>
              <w:rPr>
                <w:sz w:val="18"/>
              </w:rPr>
            </w:pPr>
            <w:r>
              <w:rPr>
                <w:sz w:val="18"/>
              </w:rPr>
              <w:t>06/14/19</w:t>
            </w:r>
          </w:p>
        </w:tc>
        <w:tc>
          <w:tcPr>
            <w:tcW w:w="1350" w:type="dxa"/>
          </w:tcPr>
          <w:p w14:paraId="0A4C2B05" w14:textId="73A0E85D" w:rsidR="00A61E71" w:rsidRPr="00F41F91" w:rsidRDefault="00A61E71" w:rsidP="00A61E71">
            <w:pPr>
              <w:jc w:val="center"/>
              <w:rPr>
                <w:sz w:val="18"/>
              </w:rPr>
            </w:pPr>
            <w:r>
              <w:rPr>
                <w:sz w:val="18"/>
              </w:rPr>
              <w:t>31.5</w:t>
            </w:r>
          </w:p>
        </w:tc>
        <w:tc>
          <w:tcPr>
            <w:tcW w:w="1440" w:type="dxa"/>
          </w:tcPr>
          <w:p w14:paraId="271B08B4" w14:textId="344FC699" w:rsidR="00A61E71" w:rsidRPr="00F41F91" w:rsidRDefault="00A61E71" w:rsidP="00A61E71">
            <w:pPr>
              <w:jc w:val="center"/>
              <w:rPr>
                <w:sz w:val="18"/>
              </w:rPr>
            </w:pPr>
            <w:r>
              <w:rPr>
                <w:sz w:val="18"/>
              </w:rPr>
              <w:t>ND - 63</w:t>
            </w:r>
          </w:p>
        </w:tc>
        <w:tc>
          <w:tcPr>
            <w:tcW w:w="900" w:type="dxa"/>
          </w:tcPr>
          <w:p w14:paraId="5329A979" w14:textId="59144450" w:rsidR="00A61E71" w:rsidRPr="00F41F91" w:rsidRDefault="00A61E71" w:rsidP="00A61E71">
            <w:pPr>
              <w:jc w:val="center"/>
              <w:rPr>
                <w:sz w:val="18"/>
              </w:rPr>
            </w:pPr>
            <w:r>
              <w:rPr>
                <w:sz w:val="18"/>
              </w:rPr>
              <w:t>50</w:t>
            </w:r>
          </w:p>
        </w:tc>
        <w:tc>
          <w:tcPr>
            <w:tcW w:w="1080" w:type="dxa"/>
          </w:tcPr>
          <w:p w14:paraId="005756C3" w14:textId="77777777" w:rsidR="00A61E71" w:rsidRPr="00F41F91" w:rsidRDefault="00A61E71" w:rsidP="00A61E71">
            <w:pPr>
              <w:jc w:val="center"/>
              <w:rPr>
                <w:sz w:val="18"/>
              </w:rPr>
            </w:pPr>
          </w:p>
        </w:tc>
        <w:tc>
          <w:tcPr>
            <w:tcW w:w="2808" w:type="dxa"/>
            <w:tcBorders>
              <w:right w:val="single" w:sz="6" w:space="0" w:color="auto"/>
            </w:tcBorders>
          </w:tcPr>
          <w:p w14:paraId="31A8151D" w14:textId="798D9A55" w:rsidR="00A61E71" w:rsidRPr="00F41F91" w:rsidRDefault="00A61E71" w:rsidP="00A61E71">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bookmarkStart w:id="0" w:name="_GoBack"/>
      <w:bookmarkEnd w:id="0"/>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65B5"/>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37D8B"/>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219"/>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1E71"/>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10A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1C65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1877</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Marshall, Bev</cp:lastModifiedBy>
  <cp:revision>3</cp:revision>
  <cp:lastPrinted>2020-02-07T22:54:00Z</cp:lastPrinted>
  <dcterms:created xsi:type="dcterms:W3CDTF">2020-06-17T21:26:00Z</dcterms:created>
  <dcterms:modified xsi:type="dcterms:W3CDTF">2020-06-17T21:56:00Z</dcterms:modified>
</cp:coreProperties>
</file>