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23786B" w14:textId="77777777" w:rsidR="00BC6327" w:rsidRPr="005162DE" w:rsidRDefault="00BC6327" w:rsidP="008E66E2">
      <w:pPr>
        <w:pStyle w:val="Heading1"/>
        <w:spacing w:before="0"/>
        <w:jc w:val="center"/>
      </w:pPr>
      <w:bookmarkStart w:id="0" w:name="_Toc58336712"/>
      <w:r w:rsidRPr="005162DE">
        <w:t>20</w:t>
      </w:r>
      <w:r w:rsidR="00587220" w:rsidRPr="005162DE">
        <w:t>2</w:t>
      </w:r>
      <w:r w:rsidR="00D25E68">
        <w:t>2</w:t>
      </w:r>
      <w:r w:rsidR="00B606D3" w:rsidRPr="005162DE">
        <w:t xml:space="preserve"> </w:t>
      </w:r>
      <w:r w:rsidRPr="005162DE">
        <w:t>Consumer Confidence Report</w:t>
      </w:r>
      <w:bookmarkEnd w:id="0"/>
    </w:p>
    <w:p w14:paraId="4FCF753D" w14:textId="77777777" w:rsidR="004263A6" w:rsidRPr="005162DE" w:rsidRDefault="004263A6" w:rsidP="00BF628D">
      <w:pPr>
        <w:pStyle w:val="Heading2"/>
      </w:pPr>
      <w:bookmarkStart w:id="1" w:name="_Toc58336713"/>
      <w:r w:rsidRPr="005162DE">
        <w:t>Water System Information</w:t>
      </w:r>
      <w:bookmarkEnd w:id="1"/>
    </w:p>
    <w:p w14:paraId="64D1933A" w14:textId="77777777" w:rsidR="00BD3DAC" w:rsidRPr="007119B8" w:rsidRDefault="003A4CAA" w:rsidP="00BD3DAC">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BD3DAC" w:rsidRPr="004242D8">
        <w:rPr>
          <w:rFonts w:ascii="Arial" w:hAnsi="Arial" w:cs="Arial"/>
          <w:bCs/>
          <w:sz w:val="24"/>
          <w:szCs w:val="24"/>
        </w:rPr>
        <w:t>Stonegate Mobile Home Park</w:t>
      </w:r>
      <w:r w:rsidR="00BD3DAC" w:rsidRPr="007119B8">
        <w:rPr>
          <w:rFonts w:ascii="Arial" w:hAnsi="Arial" w:cs="Arial"/>
          <w:sz w:val="24"/>
          <w:szCs w:val="24"/>
        </w:rPr>
        <w:t xml:space="preserve"> </w:t>
      </w:r>
      <w:r w:rsidR="00BD3DAC">
        <w:rPr>
          <w:rFonts w:ascii="Arial" w:hAnsi="Arial" w:cs="Arial"/>
          <w:sz w:val="24"/>
          <w:szCs w:val="24"/>
        </w:rPr>
        <w:t xml:space="preserve"> </w:t>
      </w:r>
    </w:p>
    <w:p w14:paraId="570A11C1" w14:textId="77777777"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00BD3DAC">
        <w:rPr>
          <w:rFonts w:ascii="Arial" w:hAnsi="Arial" w:cs="Arial"/>
          <w:sz w:val="24"/>
          <w:szCs w:val="24"/>
        </w:rPr>
        <w:t xml:space="preserve"> 6/28/23</w:t>
      </w:r>
    </w:p>
    <w:p w14:paraId="3857F25B" w14:textId="77777777" w:rsidR="004263A6" w:rsidRPr="005162DE" w:rsidRDefault="004263A6" w:rsidP="0092687A">
      <w:pPr>
        <w:spacing w:after="240"/>
        <w:rPr>
          <w:rFonts w:ascii="Arial" w:hAnsi="Arial" w:cs="Arial"/>
          <w:sz w:val="24"/>
          <w:szCs w:val="24"/>
        </w:rPr>
      </w:pPr>
      <w:r w:rsidRPr="005162DE">
        <w:rPr>
          <w:rFonts w:ascii="Arial" w:hAnsi="Arial" w:cs="Arial"/>
          <w:sz w:val="24"/>
          <w:szCs w:val="24"/>
        </w:rPr>
        <w:t>T</w:t>
      </w:r>
      <w:r w:rsidR="00BD3DAC">
        <w:rPr>
          <w:rFonts w:ascii="Arial" w:hAnsi="Arial" w:cs="Arial"/>
          <w:sz w:val="24"/>
          <w:szCs w:val="24"/>
        </w:rPr>
        <w:t>ype of Water Source(s) in Use: Ground Water</w:t>
      </w:r>
    </w:p>
    <w:p w14:paraId="20F94D59" w14:textId="77777777"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445901" w:rsidRPr="004242D8">
        <w:rPr>
          <w:rFonts w:ascii="Arial" w:hAnsi="Arial" w:cs="Arial"/>
          <w:sz w:val="24"/>
          <w:szCs w:val="24"/>
        </w:rPr>
        <w:t>The Main Well is located behind the Managers coach and next to 5248</w:t>
      </w:r>
      <w:r w:rsidR="00445901">
        <w:rPr>
          <w:sz w:val="22"/>
        </w:rPr>
        <w:t xml:space="preserve">  </w:t>
      </w:r>
    </w:p>
    <w:p w14:paraId="17192354" w14:textId="77777777"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00BD3DAC">
        <w:rPr>
          <w:rFonts w:ascii="Arial" w:hAnsi="Arial" w:cs="Arial"/>
          <w:sz w:val="24"/>
          <w:szCs w:val="24"/>
        </w:rPr>
        <w:t xml:space="preserve">: </w:t>
      </w:r>
    </w:p>
    <w:p w14:paraId="3A6D18BF" w14:textId="77777777" w:rsidR="004263A6" w:rsidRPr="005162DE" w:rsidRDefault="004263A6" w:rsidP="0092687A">
      <w:pPr>
        <w:spacing w:after="240"/>
        <w:rPr>
          <w:rFonts w:ascii="Arial" w:hAnsi="Arial" w:cs="Arial"/>
          <w:sz w:val="24"/>
          <w:szCs w:val="24"/>
        </w:rPr>
      </w:pPr>
      <w:r w:rsidRPr="005162DE">
        <w:rPr>
          <w:rFonts w:ascii="Arial" w:hAnsi="Arial" w:cs="Arial"/>
          <w:sz w:val="24"/>
          <w:szCs w:val="24"/>
        </w:rPr>
        <w:t>Time and Place of Regularly Scheduled Board Meet</w:t>
      </w:r>
      <w:r w:rsidR="00BD3DAC">
        <w:rPr>
          <w:rFonts w:ascii="Arial" w:hAnsi="Arial" w:cs="Arial"/>
          <w:sz w:val="24"/>
          <w:szCs w:val="24"/>
        </w:rPr>
        <w:t xml:space="preserve">ings for Public Participation: </w:t>
      </w:r>
    </w:p>
    <w:p w14:paraId="065B18F4" w14:textId="77777777"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BD3DAC">
        <w:rPr>
          <w:rFonts w:ascii="Arial" w:hAnsi="Arial" w:cs="Arial"/>
          <w:sz w:val="24"/>
          <w:szCs w:val="24"/>
        </w:rPr>
        <w:t xml:space="preserve"> </w:t>
      </w:r>
      <w:r w:rsidR="00445901">
        <w:rPr>
          <w:rFonts w:ascii="Arial" w:hAnsi="Arial" w:cs="Arial"/>
          <w:sz w:val="24"/>
          <w:szCs w:val="24"/>
        </w:rPr>
        <w:t>Robert Cook (707) 545-9008</w:t>
      </w:r>
    </w:p>
    <w:p w14:paraId="6FD8F9A4" w14:textId="77777777" w:rsidR="00ED7919" w:rsidRPr="005162DE" w:rsidRDefault="008404C1" w:rsidP="001F7181">
      <w:pPr>
        <w:pStyle w:val="Heading2"/>
      </w:pPr>
      <w:bookmarkStart w:id="2" w:name="_Toc58336714"/>
      <w:r w:rsidRPr="005162DE">
        <w:t>About This Report</w:t>
      </w:r>
      <w:bookmarkEnd w:id="2"/>
    </w:p>
    <w:p w14:paraId="71EE00D6" w14:textId="77777777"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D25E68">
        <w:rPr>
          <w:rFonts w:ascii="Arial" w:hAnsi="Arial" w:cs="Arial"/>
          <w:sz w:val="24"/>
          <w:szCs w:val="24"/>
        </w:rPr>
        <w:t>2</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52A3001C" w14:textId="77777777" w:rsidR="008404C1" w:rsidRPr="005162DE" w:rsidRDefault="008404C1" w:rsidP="008404C1">
      <w:pPr>
        <w:pStyle w:val="Heading2"/>
      </w:pPr>
      <w:r w:rsidRPr="005162DE">
        <w:t>Importance of This Report Statement in Five Non-English Languages (Spanish, Mandarin, Tagalog, Vietnamese, and Hmong)</w:t>
      </w:r>
    </w:p>
    <w:p w14:paraId="52482171" w14:textId="77777777"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 xml:space="preserve">Este informe contiene información muy importante sobre su agua para beber.  Favor de comunicarse </w:t>
      </w:r>
      <w:r w:rsidR="00EA3E54" w:rsidRPr="00B00B41">
        <w:rPr>
          <w:rFonts w:ascii="Arial" w:hAnsi="Arial" w:cs="Arial"/>
          <w:bCs/>
          <w:i/>
          <w:iCs/>
          <w:sz w:val="24"/>
          <w:szCs w:val="24"/>
          <w:u w:val="single"/>
        </w:rPr>
        <w:t>Stonegate Mobile Home Park</w:t>
      </w:r>
      <w:r w:rsidR="00EA3E54" w:rsidRPr="0050755D">
        <w:rPr>
          <w:rFonts w:ascii="Arial" w:hAnsi="Arial" w:cs="Arial"/>
          <w:sz w:val="24"/>
          <w:szCs w:val="24"/>
          <w:lang w:val="es-MX"/>
        </w:rPr>
        <w:t xml:space="preserve"> </w:t>
      </w:r>
      <w:r w:rsidR="00EA3E54">
        <w:rPr>
          <w:rFonts w:ascii="Arial" w:hAnsi="Arial" w:cs="Arial"/>
          <w:sz w:val="24"/>
          <w:szCs w:val="24"/>
          <w:lang w:val="es-MX"/>
        </w:rPr>
        <w:t xml:space="preserve"> </w:t>
      </w:r>
      <w:r w:rsidR="00442D66" w:rsidRPr="005162DE">
        <w:rPr>
          <w:rFonts w:ascii="Arial" w:hAnsi="Arial" w:cs="Arial"/>
          <w:sz w:val="24"/>
          <w:szCs w:val="24"/>
          <w:lang w:val="es-MX"/>
        </w:rPr>
        <w:t xml:space="preserve">a </w:t>
      </w:r>
      <w:r w:rsidR="00EA3E54">
        <w:rPr>
          <w:rFonts w:ascii="Arial" w:eastAsia="PMingLiU" w:hAnsi="Arial" w:cs="Arial"/>
          <w:sz w:val="24"/>
          <w:szCs w:val="24"/>
        </w:rPr>
        <w:t>5250 Whispering Creek Dr</w:t>
      </w:r>
      <w:r w:rsidR="00EA3E54" w:rsidRPr="005162DE">
        <w:rPr>
          <w:rFonts w:ascii="Arial" w:eastAsia="PMingLiU" w:hAnsi="Arial" w:cs="Arial"/>
          <w:sz w:val="24"/>
          <w:szCs w:val="24"/>
        </w:rPr>
        <w:t>.</w:t>
      </w:r>
      <w:r w:rsidR="00EA3E54">
        <w:rPr>
          <w:rFonts w:ascii="Arial" w:eastAsia="PMingLiU" w:hAnsi="Arial" w:cs="Arial"/>
          <w:sz w:val="24"/>
          <w:szCs w:val="24"/>
        </w:rPr>
        <w:t xml:space="preserve"> Santa Rosa, CA 95403 (707) 545-900 </w:t>
      </w:r>
      <w:r w:rsidR="00442D66" w:rsidRPr="005162DE">
        <w:rPr>
          <w:rFonts w:ascii="Arial" w:hAnsi="Arial" w:cs="Arial"/>
          <w:sz w:val="24"/>
          <w:szCs w:val="24"/>
          <w:lang w:val="es-MX"/>
        </w:rPr>
        <w:t>para asistirlo en español.</w:t>
      </w:r>
    </w:p>
    <w:p w14:paraId="3437BBC7" w14:textId="77777777" w:rsidR="00EA3E54"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EA3E54">
        <w:rPr>
          <w:rFonts w:ascii="SimSun" w:eastAsia="SimSun" w:hAnsi="SimSun" w:cs="Arial"/>
          <w:sz w:val="24"/>
          <w:szCs w:val="24"/>
          <w:lang w:eastAsia="zh-CN"/>
        </w:rPr>
        <w:t xml:space="preserve"> </w:t>
      </w:r>
      <w:r w:rsidR="00EA3E54" w:rsidRPr="00B00B41">
        <w:rPr>
          <w:rFonts w:ascii="Arial" w:hAnsi="Arial" w:cs="Arial"/>
          <w:bCs/>
          <w:i/>
          <w:iCs/>
          <w:sz w:val="24"/>
          <w:szCs w:val="24"/>
          <w:u w:val="single"/>
        </w:rPr>
        <w:t>Stonegate Mobile Home Park</w:t>
      </w:r>
      <w:r w:rsidR="00EA3E54" w:rsidRPr="0050755D">
        <w:rPr>
          <w:rFonts w:ascii="Arial" w:hAnsi="Arial" w:cs="Arial"/>
          <w:sz w:val="24"/>
          <w:szCs w:val="24"/>
          <w:lang w:val="es-MX"/>
        </w:rPr>
        <w:t xml:space="preserve"> </w:t>
      </w:r>
      <w:r w:rsidR="00EA3E54">
        <w:rPr>
          <w:rFonts w:ascii="Arial" w:hAnsi="Arial" w:cs="Arial"/>
          <w:sz w:val="24"/>
          <w:szCs w:val="24"/>
          <w:lang w:val="es-MX"/>
        </w:rPr>
        <w:t xml:space="preserve"> </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EA3E54">
        <w:rPr>
          <w:rFonts w:ascii="Arial" w:eastAsia="PMingLiU" w:hAnsi="Arial" w:cs="Arial"/>
          <w:sz w:val="24"/>
          <w:szCs w:val="24"/>
        </w:rPr>
        <w:t>5250 Whispering Creek Dr</w:t>
      </w:r>
      <w:r w:rsidR="00FB5ACE" w:rsidRPr="005162DE">
        <w:rPr>
          <w:rFonts w:ascii="Arial" w:eastAsia="PMingLiU" w:hAnsi="Arial" w:cs="Arial"/>
          <w:sz w:val="24"/>
          <w:szCs w:val="24"/>
        </w:rPr>
        <w:t>.</w:t>
      </w:r>
      <w:r w:rsidR="00EA3E54">
        <w:rPr>
          <w:rFonts w:ascii="Arial" w:eastAsia="PMingLiU" w:hAnsi="Arial" w:cs="Arial"/>
          <w:sz w:val="24"/>
          <w:szCs w:val="24"/>
        </w:rPr>
        <w:t xml:space="preserve"> Santa Rosa, CA 95403 (707) 545-9008.</w:t>
      </w:r>
    </w:p>
    <w:p w14:paraId="592B7EF5" w14:textId="77777777"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EA3E54">
        <w:rPr>
          <w:rFonts w:ascii="Arial" w:hAnsi="Arial" w:cs="Arial"/>
          <w:sz w:val="24"/>
          <w:szCs w:val="24"/>
        </w:rPr>
        <w:t xml:space="preserve"> </w:t>
      </w:r>
      <w:r w:rsidR="00EA3E54">
        <w:rPr>
          <w:rFonts w:ascii="Arial" w:eastAsia="PMingLiU" w:hAnsi="Arial" w:cs="Arial"/>
          <w:sz w:val="24"/>
          <w:szCs w:val="24"/>
        </w:rPr>
        <w:t>5250 Whispering Creek Dr</w:t>
      </w:r>
      <w:r w:rsidR="00EA3E54" w:rsidRPr="005162DE">
        <w:rPr>
          <w:rFonts w:ascii="Arial" w:eastAsia="PMingLiU" w:hAnsi="Arial" w:cs="Arial"/>
          <w:sz w:val="24"/>
          <w:szCs w:val="24"/>
        </w:rPr>
        <w:t>.</w:t>
      </w:r>
      <w:r w:rsidR="00EA3E54">
        <w:rPr>
          <w:rFonts w:ascii="Arial" w:eastAsia="PMingLiU" w:hAnsi="Arial" w:cs="Arial"/>
          <w:sz w:val="24"/>
          <w:szCs w:val="24"/>
        </w:rPr>
        <w:t xml:space="preserve"> Santa Rosa, CA 95403 </w:t>
      </w:r>
      <w:r w:rsidR="008A64D8" w:rsidRPr="005162DE">
        <w:rPr>
          <w:rFonts w:ascii="Arial" w:hAnsi="Arial" w:cs="Arial"/>
          <w:sz w:val="24"/>
          <w:szCs w:val="24"/>
        </w:rPr>
        <w:t xml:space="preserve">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EA3E54">
        <w:rPr>
          <w:rFonts w:ascii="Arial" w:eastAsia="PMingLiU" w:hAnsi="Arial" w:cs="Arial"/>
          <w:sz w:val="24"/>
          <w:szCs w:val="24"/>
        </w:rPr>
        <w:t xml:space="preserve">(707) 545-9008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74B269A6" w14:textId="77777777"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EA3E54" w:rsidRPr="00B00B41">
        <w:rPr>
          <w:rFonts w:ascii="Arial" w:hAnsi="Arial" w:cs="Arial"/>
          <w:bCs/>
          <w:i/>
          <w:iCs/>
          <w:sz w:val="24"/>
          <w:szCs w:val="24"/>
          <w:u w:val="single"/>
        </w:rPr>
        <w:t>Stonegate Mobile Home Park</w:t>
      </w:r>
      <w:r w:rsidR="00EA3E54" w:rsidRPr="0050755D">
        <w:rPr>
          <w:rFonts w:ascii="Arial" w:hAnsi="Arial" w:cs="Arial"/>
          <w:sz w:val="24"/>
          <w:szCs w:val="24"/>
          <w:lang w:val="es-MX"/>
        </w:rPr>
        <w:t xml:space="preserve"> </w:t>
      </w:r>
      <w:r w:rsidR="00EA3E54">
        <w:rPr>
          <w:rFonts w:ascii="Arial" w:hAnsi="Arial" w:cs="Arial"/>
          <w:sz w:val="24"/>
          <w:szCs w:val="24"/>
          <w:lang w:val="es-MX"/>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EA3E54">
        <w:rPr>
          <w:rFonts w:ascii="Arial" w:eastAsia="PMingLiU" w:hAnsi="Arial" w:cs="Arial"/>
          <w:sz w:val="24"/>
          <w:szCs w:val="24"/>
        </w:rPr>
        <w:t>5250 Whispering Creek Dr</w:t>
      </w:r>
      <w:r w:rsidR="00EA3E54" w:rsidRPr="005162DE">
        <w:rPr>
          <w:rFonts w:ascii="Arial" w:eastAsia="PMingLiU" w:hAnsi="Arial" w:cs="Arial"/>
          <w:sz w:val="24"/>
          <w:szCs w:val="24"/>
        </w:rPr>
        <w:t>.</w:t>
      </w:r>
      <w:r w:rsidR="00EA3E54">
        <w:rPr>
          <w:rFonts w:ascii="Arial" w:eastAsia="PMingLiU" w:hAnsi="Arial" w:cs="Arial"/>
          <w:sz w:val="24"/>
          <w:szCs w:val="24"/>
        </w:rPr>
        <w:t xml:space="preserve"> Santa Rosa, CA 95403 (707) 545-9008.</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B8BEDAD" w14:textId="77777777" w:rsidR="006537F6" w:rsidRPr="00EA3E54" w:rsidRDefault="0092687A" w:rsidP="0092687A">
      <w:pPr>
        <w:spacing w:after="180"/>
        <w:rPr>
          <w:rFonts w:ascii="Arial" w:eastAsia="PMingLiU"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proofErr w:type="spellStart"/>
      <w:r w:rsidR="006537F6" w:rsidRPr="005162DE">
        <w:rPr>
          <w:rFonts w:ascii="Arial" w:hAnsi="Arial" w:cs="Arial"/>
          <w:sz w:val="24"/>
          <w:szCs w:val="24"/>
        </w:rPr>
        <w:t>Tsab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ceeb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koj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dej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hu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r w:rsidR="00EA3E54" w:rsidRPr="00B00B41">
        <w:rPr>
          <w:rFonts w:ascii="Arial" w:hAnsi="Arial" w:cs="Arial"/>
          <w:bCs/>
          <w:i/>
          <w:iCs/>
          <w:sz w:val="24"/>
          <w:szCs w:val="24"/>
          <w:u w:val="single"/>
        </w:rPr>
        <w:t>Stonegate Mobile Home Park</w:t>
      </w:r>
      <w:r w:rsidR="00EA3E54" w:rsidRPr="0050755D">
        <w:rPr>
          <w:rFonts w:ascii="Arial" w:hAnsi="Arial" w:cs="Arial"/>
          <w:sz w:val="24"/>
          <w:szCs w:val="24"/>
          <w:lang w:val="es-MX"/>
        </w:rPr>
        <w:t xml:space="preserve"> </w:t>
      </w:r>
      <w:r w:rsidR="00EA3E54">
        <w:rPr>
          <w:rFonts w:ascii="Arial" w:hAnsi="Arial" w:cs="Arial"/>
          <w:sz w:val="24"/>
          <w:szCs w:val="24"/>
          <w:lang w:val="es-MX"/>
        </w:rPr>
        <w:t xml:space="preserve"> </w:t>
      </w:r>
      <w:proofErr w:type="spellStart"/>
      <w:r w:rsidR="00EA3E54">
        <w:rPr>
          <w:rFonts w:ascii="Arial" w:hAnsi="Arial" w:cs="Arial"/>
          <w:sz w:val="24"/>
          <w:szCs w:val="24"/>
        </w:rPr>
        <w:t>ntawm</w:t>
      </w:r>
      <w:proofErr w:type="spellEnd"/>
      <w:r w:rsidR="00EA3E54">
        <w:rPr>
          <w:rFonts w:ascii="Arial" w:hAnsi="Arial" w:cs="Arial"/>
          <w:sz w:val="24"/>
          <w:szCs w:val="24"/>
        </w:rPr>
        <w:t xml:space="preserve">  </w:t>
      </w:r>
      <w:r w:rsidR="00EA3E54">
        <w:rPr>
          <w:rFonts w:ascii="Arial" w:eastAsia="PMingLiU" w:hAnsi="Arial" w:cs="Arial"/>
          <w:sz w:val="24"/>
          <w:szCs w:val="24"/>
        </w:rPr>
        <w:t>5250 Whispering Creek Dr</w:t>
      </w:r>
      <w:r w:rsidR="00EA3E54" w:rsidRPr="005162DE">
        <w:rPr>
          <w:rFonts w:ascii="Arial" w:eastAsia="PMingLiU" w:hAnsi="Arial" w:cs="Arial"/>
          <w:sz w:val="24"/>
          <w:szCs w:val="24"/>
        </w:rPr>
        <w:t>.</w:t>
      </w:r>
      <w:r w:rsidR="00EA3E54">
        <w:rPr>
          <w:rFonts w:ascii="Arial" w:eastAsia="PMingLiU" w:hAnsi="Arial" w:cs="Arial"/>
          <w:sz w:val="24"/>
          <w:szCs w:val="24"/>
        </w:rPr>
        <w:t xml:space="preserve"> Santa Rosa, CA 95403 (707) 545-9008.</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422A0719" w14:textId="77777777" w:rsidR="00155D00" w:rsidRDefault="00155D00" w:rsidP="00701C81">
      <w:pPr>
        <w:pStyle w:val="Heading2"/>
        <w:spacing w:before="0" w:after="40"/>
      </w:pPr>
      <w:bookmarkStart w:id="3" w:name="_Toc58336715"/>
    </w:p>
    <w:p w14:paraId="615F30A8" w14:textId="77777777" w:rsidR="00D32406" w:rsidRPr="005162DE" w:rsidRDefault="00D32406" w:rsidP="00701C81">
      <w:pPr>
        <w:pStyle w:val="Heading2"/>
        <w:spacing w:before="0" w:after="40"/>
      </w:pPr>
      <w:r w:rsidRPr="005162D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6D4A91AD" w14:textId="77777777" w:rsidTr="002D3FB5">
        <w:trPr>
          <w:trHeight w:val="226"/>
          <w:tblHeader/>
        </w:trPr>
        <w:tc>
          <w:tcPr>
            <w:tcW w:w="2695" w:type="dxa"/>
            <w:vAlign w:val="center"/>
          </w:tcPr>
          <w:p w14:paraId="1BDA906C" w14:textId="77777777"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2AE34E96" w14:textId="77777777"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70B3C46B" w14:textId="77777777" w:rsidTr="002D3FB5">
        <w:tc>
          <w:tcPr>
            <w:tcW w:w="2695" w:type="dxa"/>
            <w:tcMar>
              <w:left w:w="58" w:type="dxa"/>
              <w:right w:w="86" w:type="dxa"/>
            </w:tcMar>
          </w:tcPr>
          <w:p w14:paraId="60C39B19" w14:textId="77777777" w:rsidR="00450A4E" w:rsidRPr="005162DE" w:rsidRDefault="00450A4E" w:rsidP="00C31F01">
            <w:r w:rsidRPr="005162DE">
              <w:rPr>
                <w:rFonts w:ascii="Arial" w:hAnsi="Arial" w:cs="Arial"/>
                <w:sz w:val="24"/>
                <w:szCs w:val="24"/>
              </w:rPr>
              <w:t>Level 1 Assessment</w:t>
            </w:r>
          </w:p>
        </w:tc>
        <w:tc>
          <w:tcPr>
            <w:tcW w:w="8095" w:type="dxa"/>
          </w:tcPr>
          <w:p w14:paraId="4B21F4A9" w14:textId="7777777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15A47EF9" w14:textId="77777777" w:rsidTr="002D3FB5">
        <w:tc>
          <w:tcPr>
            <w:tcW w:w="2695" w:type="dxa"/>
            <w:tcMar>
              <w:left w:w="58" w:type="dxa"/>
              <w:right w:w="86" w:type="dxa"/>
            </w:tcMar>
          </w:tcPr>
          <w:p w14:paraId="3B833296" w14:textId="77777777" w:rsidR="00450A4E" w:rsidRPr="005162DE" w:rsidRDefault="00450A4E" w:rsidP="00C31F01">
            <w:r w:rsidRPr="005162DE">
              <w:rPr>
                <w:rFonts w:ascii="Arial" w:hAnsi="Arial" w:cs="Arial"/>
                <w:sz w:val="24"/>
                <w:szCs w:val="24"/>
              </w:rPr>
              <w:t>Level 2 Assessment</w:t>
            </w:r>
          </w:p>
        </w:tc>
        <w:tc>
          <w:tcPr>
            <w:tcW w:w="8095" w:type="dxa"/>
          </w:tcPr>
          <w:p w14:paraId="333865C1" w14:textId="77777777"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1B53B410" w14:textId="77777777" w:rsidTr="002D3FB5">
        <w:tc>
          <w:tcPr>
            <w:tcW w:w="2695" w:type="dxa"/>
            <w:tcMar>
              <w:left w:w="58" w:type="dxa"/>
              <w:right w:w="86" w:type="dxa"/>
            </w:tcMar>
          </w:tcPr>
          <w:p w14:paraId="62A7D279" w14:textId="77777777" w:rsidR="00450A4E" w:rsidRPr="005162DE" w:rsidRDefault="00450A4E" w:rsidP="00C31F01">
            <w:r w:rsidRPr="005162DE">
              <w:rPr>
                <w:rFonts w:ascii="Arial" w:hAnsi="Arial" w:cs="Arial"/>
                <w:sz w:val="24"/>
                <w:szCs w:val="24"/>
              </w:rPr>
              <w:t>Maximum Contaminant Level (MCL)</w:t>
            </w:r>
          </w:p>
        </w:tc>
        <w:tc>
          <w:tcPr>
            <w:tcW w:w="8095" w:type="dxa"/>
          </w:tcPr>
          <w:p w14:paraId="5B4258C0" w14:textId="77777777"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17F936AE" w14:textId="77777777" w:rsidTr="002D3FB5">
        <w:tc>
          <w:tcPr>
            <w:tcW w:w="2695" w:type="dxa"/>
            <w:tcMar>
              <w:left w:w="58" w:type="dxa"/>
              <w:right w:w="86" w:type="dxa"/>
            </w:tcMar>
          </w:tcPr>
          <w:p w14:paraId="752F9C61" w14:textId="77777777" w:rsidR="00450A4E" w:rsidRPr="005162DE" w:rsidRDefault="00450A4E" w:rsidP="00C31F01">
            <w:r w:rsidRPr="005162DE">
              <w:rPr>
                <w:rFonts w:ascii="Arial" w:hAnsi="Arial" w:cs="Arial"/>
                <w:sz w:val="24"/>
                <w:szCs w:val="24"/>
              </w:rPr>
              <w:t>Maximum Contaminant Level Goal (MCLG)</w:t>
            </w:r>
          </w:p>
        </w:tc>
        <w:tc>
          <w:tcPr>
            <w:tcW w:w="8095" w:type="dxa"/>
          </w:tcPr>
          <w:p w14:paraId="3E8F3BE3" w14:textId="77777777"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0DB410E4" w14:textId="77777777" w:rsidTr="002D3FB5">
        <w:tc>
          <w:tcPr>
            <w:tcW w:w="2695" w:type="dxa"/>
            <w:tcMar>
              <w:left w:w="58" w:type="dxa"/>
              <w:right w:w="86" w:type="dxa"/>
            </w:tcMar>
          </w:tcPr>
          <w:p w14:paraId="4EB36210" w14:textId="77777777" w:rsidR="00450A4E" w:rsidRPr="005162DE" w:rsidRDefault="00450A4E" w:rsidP="00C31F01">
            <w:r w:rsidRPr="005162DE">
              <w:rPr>
                <w:rFonts w:ascii="Arial" w:hAnsi="Arial" w:cs="Arial"/>
                <w:sz w:val="24"/>
                <w:szCs w:val="24"/>
              </w:rPr>
              <w:t>Maximum Residual Disinfectant Level (MRDL)</w:t>
            </w:r>
          </w:p>
        </w:tc>
        <w:tc>
          <w:tcPr>
            <w:tcW w:w="8095" w:type="dxa"/>
          </w:tcPr>
          <w:p w14:paraId="52C5EA23" w14:textId="77777777"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31064638" w14:textId="77777777" w:rsidTr="002D3FB5">
        <w:tc>
          <w:tcPr>
            <w:tcW w:w="2695" w:type="dxa"/>
            <w:tcMar>
              <w:left w:w="58" w:type="dxa"/>
              <w:right w:w="86" w:type="dxa"/>
            </w:tcMar>
          </w:tcPr>
          <w:p w14:paraId="4FF8BBF1" w14:textId="77777777" w:rsidR="00450A4E" w:rsidRPr="005162DE" w:rsidRDefault="00450A4E" w:rsidP="00C31F01">
            <w:r w:rsidRPr="005162DE">
              <w:rPr>
                <w:rFonts w:ascii="Arial" w:hAnsi="Arial" w:cs="Arial"/>
                <w:sz w:val="24"/>
                <w:szCs w:val="24"/>
              </w:rPr>
              <w:t>Maximum Residual Disinfectant Level Goal (MRDLG)</w:t>
            </w:r>
          </w:p>
        </w:tc>
        <w:tc>
          <w:tcPr>
            <w:tcW w:w="8095" w:type="dxa"/>
          </w:tcPr>
          <w:p w14:paraId="144EE079" w14:textId="7777777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464E2C30" w14:textId="77777777" w:rsidTr="002D3FB5">
        <w:tc>
          <w:tcPr>
            <w:tcW w:w="2695" w:type="dxa"/>
            <w:tcMar>
              <w:left w:w="58" w:type="dxa"/>
              <w:right w:w="86" w:type="dxa"/>
            </w:tcMar>
          </w:tcPr>
          <w:p w14:paraId="58C09807" w14:textId="77777777"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6F951B88" w14:textId="77777777"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76271F49" w14:textId="77777777" w:rsidTr="002D3FB5">
        <w:tc>
          <w:tcPr>
            <w:tcW w:w="2695" w:type="dxa"/>
            <w:tcMar>
              <w:left w:w="58" w:type="dxa"/>
              <w:right w:w="86" w:type="dxa"/>
            </w:tcMar>
          </w:tcPr>
          <w:p w14:paraId="400209F9"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29457BD0" w14:textId="77777777"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69AB92AE" w14:textId="77777777"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39546A5A" w14:textId="77777777" w:rsidTr="002D3FB5">
        <w:tc>
          <w:tcPr>
            <w:tcW w:w="2695" w:type="dxa"/>
            <w:tcMar>
              <w:left w:w="58" w:type="dxa"/>
              <w:right w:w="86" w:type="dxa"/>
            </w:tcMar>
          </w:tcPr>
          <w:p w14:paraId="55E819F2"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44383E71" w14:textId="77777777"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3CC0539C" w14:textId="7777777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69277328" w14:textId="77777777" w:rsidTr="002D3FB5">
        <w:tc>
          <w:tcPr>
            <w:tcW w:w="2695" w:type="dxa"/>
            <w:tcMar>
              <w:left w:w="58" w:type="dxa"/>
              <w:right w:w="86" w:type="dxa"/>
            </w:tcMar>
          </w:tcPr>
          <w:p w14:paraId="7680E100" w14:textId="77777777"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944A2D4" w14:textId="7777777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744E2672" w14:textId="77777777" w:rsidTr="002D3FB5">
        <w:tc>
          <w:tcPr>
            <w:tcW w:w="2695" w:type="dxa"/>
            <w:tcMar>
              <w:left w:w="58" w:type="dxa"/>
              <w:right w:w="86" w:type="dxa"/>
            </w:tcMar>
          </w:tcPr>
          <w:p w14:paraId="2979C510"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3F89B022" w14:textId="7777777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2036E078" w14:textId="77777777"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60571608" w14:textId="77777777" w:rsidTr="002D3FB5">
        <w:tc>
          <w:tcPr>
            <w:tcW w:w="2695" w:type="dxa"/>
            <w:tcMar>
              <w:left w:w="58" w:type="dxa"/>
              <w:right w:w="86" w:type="dxa"/>
            </w:tcMar>
          </w:tcPr>
          <w:p w14:paraId="7525CEDC" w14:textId="77777777"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467DBA0B" w14:textId="77777777"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31E35023" w14:textId="77777777" w:rsidTr="002D3FB5">
        <w:tc>
          <w:tcPr>
            <w:tcW w:w="2695" w:type="dxa"/>
            <w:tcMar>
              <w:left w:w="58" w:type="dxa"/>
              <w:right w:w="86" w:type="dxa"/>
            </w:tcMar>
          </w:tcPr>
          <w:p w14:paraId="07F5092D" w14:textId="77777777"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5E6DB5C6" w14:textId="77777777"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0B89AEF2" w14:textId="77777777" w:rsidTr="002D3FB5">
        <w:tc>
          <w:tcPr>
            <w:tcW w:w="2695" w:type="dxa"/>
            <w:tcMar>
              <w:left w:w="58" w:type="dxa"/>
              <w:right w:w="86" w:type="dxa"/>
            </w:tcMar>
          </w:tcPr>
          <w:p w14:paraId="78861512" w14:textId="77777777"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4AE342E2" w14:textId="77777777"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4987533" w14:textId="77777777" w:rsidTr="002D3FB5">
        <w:tc>
          <w:tcPr>
            <w:tcW w:w="2695" w:type="dxa"/>
            <w:tcMar>
              <w:left w:w="58" w:type="dxa"/>
              <w:right w:w="86" w:type="dxa"/>
            </w:tcMar>
          </w:tcPr>
          <w:p w14:paraId="3C094165" w14:textId="77777777"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4A1EA478" w14:textId="77777777"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6FD0329A" w14:textId="77777777" w:rsidTr="002D3FB5">
        <w:tc>
          <w:tcPr>
            <w:tcW w:w="2695" w:type="dxa"/>
            <w:tcMar>
              <w:left w:w="58" w:type="dxa"/>
              <w:right w:w="86" w:type="dxa"/>
            </w:tcMar>
          </w:tcPr>
          <w:p w14:paraId="37D4E4B1" w14:textId="77777777"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7D5638DB" w14:textId="77777777"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290DA619" w14:textId="77777777" w:rsidTr="002D3FB5">
        <w:tc>
          <w:tcPr>
            <w:tcW w:w="2695" w:type="dxa"/>
            <w:tcMar>
              <w:left w:w="58" w:type="dxa"/>
              <w:right w:w="86" w:type="dxa"/>
            </w:tcMar>
          </w:tcPr>
          <w:p w14:paraId="21322054" w14:textId="7777777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1B0EFD07" w14:textId="77777777"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(pg/L)</w:t>
            </w:r>
          </w:p>
        </w:tc>
      </w:tr>
      <w:tr w:rsidR="005162DE" w:rsidRPr="005162DE" w14:paraId="59FC38CA" w14:textId="77777777" w:rsidTr="002D3FB5">
        <w:tc>
          <w:tcPr>
            <w:tcW w:w="2695" w:type="dxa"/>
            <w:tcMar>
              <w:left w:w="58" w:type="dxa"/>
              <w:right w:w="86" w:type="dxa"/>
            </w:tcMar>
          </w:tcPr>
          <w:p w14:paraId="0BA9DB89" w14:textId="77777777" w:rsidR="001F7181" w:rsidRPr="005162DE" w:rsidRDefault="001F7181" w:rsidP="00C31F01">
            <w:pPr>
              <w:rPr>
                <w:rFonts w:ascii="Arial" w:hAnsi="Arial" w:cs="Arial"/>
                <w:sz w:val="24"/>
                <w:szCs w:val="24"/>
              </w:rPr>
            </w:pPr>
            <w:proofErr w:type="spellStart"/>
            <w:r w:rsidRPr="005162DE">
              <w:rPr>
                <w:rFonts w:ascii="Arial" w:hAnsi="Arial" w:cs="Arial"/>
                <w:sz w:val="24"/>
                <w:szCs w:val="24"/>
              </w:rPr>
              <w:lastRenderedPageBreak/>
              <w:t>pCi</w:t>
            </w:r>
            <w:proofErr w:type="spellEnd"/>
            <w:r w:rsidRPr="005162DE">
              <w:rPr>
                <w:rFonts w:ascii="Arial" w:hAnsi="Arial" w:cs="Arial"/>
                <w:sz w:val="24"/>
                <w:szCs w:val="24"/>
              </w:rPr>
              <w:t>/L</w:t>
            </w:r>
          </w:p>
        </w:tc>
        <w:tc>
          <w:tcPr>
            <w:tcW w:w="8095" w:type="dxa"/>
          </w:tcPr>
          <w:p w14:paraId="0E57D111" w14:textId="77777777"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C1B7F64" w14:textId="77777777" w:rsidR="00CF02C7" w:rsidRPr="005162DE" w:rsidRDefault="00E870EB" w:rsidP="00D61A0E">
      <w:pPr>
        <w:pStyle w:val="Heading2"/>
      </w:pPr>
      <w:bookmarkStart w:id="4" w:name="_Toc58336716"/>
      <w:r w:rsidRPr="005162DE">
        <w:t>Sources of Drinking Water</w:t>
      </w:r>
      <w:r w:rsidR="00CF02C7" w:rsidRPr="005162DE">
        <w:t xml:space="preserve"> and </w:t>
      </w:r>
      <w:r w:rsidR="007A473C" w:rsidRPr="005162DE">
        <w:t>Contaminants that May Be Present in Source Water</w:t>
      </w:r>
      <w:bookmarkEnd w:id="4"/>
    </w:p>
    <w:p w14:paraId="05F2E949" w14:textId="77777777"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52EC53B6" w14:textId="77777777"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4F543DD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6DD44673"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039FAD95"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1FD2CDBA"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52B0C91"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0F8E1921" w14:textId="77777777" w:rsidR="00CB6F44" w:rsidRPr="005162DE" w:rsidRDefault="00CB6F44" w:rsidP="00CB6F44">
      <w:pPr>
        <w:pStyle w:val="Heading2"/>
      </w:pPr>
      <w:r w:rsidRPr="005162DE">
        <w:t>Regulation of Drinking Water and Bottled Water Quality</w:t>
      </w:r>
    </w:p>
    <w:p w14:paraId="5966C39B" w14:textId="77777777"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566AE920" w14:textId="77777777"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5E7E45F7"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2D4F10AA" w14:textId="77777777"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4D3F0DDE" w14:textId="77777777" w:rsidR="00095AAC" w:rsidRPr="005162DE" w:rsidRDefault="00095AAC" w:rsidP="00115004">
      <w:pPr>
        <w:pStyle w:val="Caption"/>
      </w:pPr>
      <w:r w:rsidRPr="005162DE">
        <w:lastRenderedPageBreak/>
        <w:t xml:space="preserve">Table </w:t>
      </w:r>
      <w:r w:rsidR="00475784">
        <w:fldChar w:fldCharType="begin"/>
      </w:r>
      <w:r w:rsidR="00475784">
        <w:instrText xml:space="preserve"> SEQ Table \* ARABIC </w:instrText>
      </w:r>
      <w:r w:rsidR="00475784">
        <w:fldChar w:fldCharType="separate"/>
      </w:r>
      <w:r w:rsidR="00883E1D">
        <w:rPr>
          <w:noProof/>
        </w:rPr>
        <w:t>1</w:t>
      </w:r>
      <w:r w:rsidR="00475784">
        <w:rPr>
          <w:noProof/>
        </w:rPr>
        <w:fldChar w:fldCharType="end"/>
      </w:r>
      <w:r w:rsidRPr="005162DE">
        <w:t>.  Samp</w:t>
      </w:r>
      <w:r w:rsidR="00DE240A" w:rsidRPr="005162DE">
        <w:t>l</w:t>
      </w:r>
      <w:r w:rsidRPr="005162DE">
        <w:t>ing Results Showing the Detection of Coliform Bacteria</w:t>
      </w:r>
    </w:p>
    <w:p w14:paraId="0703DBC3" w14:textId="77777777"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3A1280B6"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160BCF5A" w14:textId="77777777" w:rsidTr="002D3FB5">
        <w:trPr>
          <w:cantSplit/>
          <w:trHeight w:val="611"/>
          <w:tblHeader/>
        </w:trPr>
        <w:tc>
          <w:tcPr>
            <w:tcW w:w="2065" w:type="dxa"/>
            <w:vAlign w:val="center"/>
          </w:tcPr>
          <w:p w14:paraId="72E09AC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D9EF49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461A7ADB"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00E805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01ED62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1A0A3E7C"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544C9679" w14:textId="77777777" w:rsidTr="002D3FB5">
        <w:tc>
          <w:tcPr>
            <w:tcW w:w="2065" w:type="dxa"/>
          </w:tcPr>
          <w:p w14:paraId="5E1E5AED" w14:textId="77777777"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4D932EE2"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(In the year)</w:t>
            </w:r>
          </w:p>
          <w:p w14:paraId="227A6673" w14:textId="77777777" w:rsidR="008572DA" w:rsidRPr="005162DE" w:rsidRDefault="008572DA" w:rsidP="008572DA">
            <w:pPr>
              <w:spacing w:before="40" w:after="40"/>
              <w:jc w:val="center"/>
              <w:rPr>
                <w:rFonts w:ascii="Arial" w:hAnsi="Arial" w:cs="Arial"/>
                <w:sz w:val="24"/>
                <w:szCs w:val="24"/>
              </w:rPr>
            </w:pPr>
            <w:r w:rsidRPr="005162DE">
              <w:rPr>
                <w:rFonts w:ascii="Arial" w:hAnsi="Arial" w:cs="Arial"/>
                <w:sz w:val="24"/>
                <w:szCs w:val="24"/>
              </w:rPr>
              <w:t>[Enter No.]</w:t>
            </w:r>
          </w:p>
        </w:tc>
        <w:tc>
          <w:tcPr>
            <w:tcW w:w="1443" w:type="dxa"/>
          </w:tcPr>
          <w:p w14:paraId="4CB91528" w14:textId="77777777" w:rsidR="00095AAC" w:rsidRPr="005162DE" w:rsidRDefault="008572DA" w:rsidP="008572DA">
            <w:pPr>
              <w:spacing w:before="40" w:after="40"/>
              <w:jc w:val="center"/>
              <w:rPr>
                <w:rFonts w:ascii="Arial" w:hAnsi="Arial" w:cs="Arial"/>
                <w:sz w:val="24"/>
                <w:szCs w:val="24"/>
              </w:rPr>
            </w:pPr>
            <w:r w:rsidRPr="005162DE">
              <w:rPr>
                <w:rFonts w:ascii="Arial" w:hAnsi="Arial" w:cs="Arial"/>
                <w:sz w:val="24"/>
                <w:szCs w:val="24"/>
              </w:rPr>
              <w:t>[Enter No.]</w:t>
            </w:r>
          </w:p>
        </w:tc>
        <w:tc>
          <w:tcPr>
            <w:tcW w:w="2610" w:type="dxa"/>
          </w:tcPr>
          <w:p w14:paraId="736D6F07" w14:textId="77777777"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90" w:type="dxa"/>
          </w:tcPr>
          <w:p w14:paraId="48495508"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404FE68D"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19358556" w14:textId="77777777" w:rsidR="00BF6317" w:rsidRPr="005162DE" w:rsidRDefault="00BF6317" w:rsidP="00E1732D">
      <w:pPr>
        <w:rPr>
          <w:rFonts w:ascii="Arial" w:hAnsi="Arial" w:cs="Arial"/>
          <w:sz w:val="24"/>
          <w:szCs w:val="24"/>
        </w:rPr>
      </w:pPr>
    </w:p>
    <w:p w14:paraId="354904DE" w14:textId="77777777"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4D4C7D35" w14:textId="77777777" w:rsidR="005210D2" w:rsidRPr="005162DE" w:rsidRDefault="005210D2" w:rsidP="00070C22">
      <w:pPr>
        <w:pStyle w:val="Caption"/>
      </w:pPr>
      <w:r w:rsidRPr="005162DE">
        <w:t xml:space="preserve">Table </w:t>
      </w:r>
      <w:r w:rsidR="00475784">
        <w:fldChar w:fldCharType="begin"/>
      </w:r>
      <w:r w:rsidR="00475784">
        <w:instrText xml:space="preserve"> SEQ Table \* ARABIC </w:instrText>
      </w:r>
      <w:r w:rsidR="00475784">
        <w:fldChar w:fldCharType="separate"/>
      </w:r>
      <w:r w:rsidR="00883E1D">
        <w:rPr>
          <w:noProof/>
        </w:rPr>
        <w:t>2</w:t>
      </w:r>
      <w:r w:rsidR="00475784">
        <w:rPr>
          <w:noProof/>
        </w:rPr>
        <w:fldChar w:fldCharType="end"/>
      </w:r>
      <w:r w:rsidRPr="005162DE">
        <w:t>.  Sampling Results Showing the Detection of Lead and Copper</w:t>
      </w:r>
    </w:p>
    <w:p w14:paraId="0A6C3BD0" w14:textId="77777777"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3F6111"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61B99ACE" w14:textId="77777777" w:rsidTr="00D73637">
        <w:trPr>
          <w:cantSplit/>
          <w:trHeight w:val="1708"/>
          <w:tblHeader/>
        </w:trPr>
        <w:tc>
          <w:tcPr>
            <w:tcW w:w="1118" w:type="dxa"/>
            <w:tcMar>
              <w:left w:w="86" w:type="dxa"/>
              <w:right w:w="86" w:type="dxa"/>
            </w:tcMar>
            <w:textDirection w:val="btLr"/>
            <w:vAlign w:val="center"/>
          </w:tcPr>
          <w:p w14:paraId="1B7BC675"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767944F3"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2557254D"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1B3EBABD"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508EAE3D"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0CBF423D"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205CDD1A"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59AF81A"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452CC620"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A36A6C" w:rsidRPr="005162DE" w14:paraId="3DCB445F" w14:textId="77777777" w:rsidTr="00D73637">
        <w:trPr>
          <w:trHeight w:val="1332"/>
        </w:trPr>
        <w:tc>
          <w:tcPr>
            <w:tcW w:w="1118" w:type="dxa"/>
            <w:tcMar>
              <w:left w:w="86" w:type="dxa"/>
              <w:right w:w="86" w:type="dxa"/>
            </w:tcMar>
          </w:tcPr>
          <w:p w14:paraId="2874C13B" w14:textId="77777777" w:rsidR="00A36A6C" w:rsidRPr="005162DE" w:rsidRDefault="00A36A6C" w:rsidP="00960466">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2225B998" w14:textId="77777777" w:rsidR="00A36A6C" w:rsidRPr="005F082E" w:rsidRDefault="00A36A6C" w:rsidP="00830C85">
            <w:pPr>
              <w:spacing w:before="40" w:after="40"/>
              <w:jc w:val="center"/>
              <w:rPr>
                <w:rFonts w:ascii="Arial" w:hAnsi="Arial" w:cs="Arial"/>
                <w:color w:val="000000" w:themeColor="text1"/>
                <w:sz w:val="24"/>
                <w:szCs w:val="24"/>
              </w:rPr>
            </w:pPr>
            <w:r>
              <w:rPr>
                <w:rFonts w:ascii="Arial" w:hAnsi="Arial" w:cs="Arial"/>
                <w:color w:val="000000" w:themeColor="text1"/>
                <w:sz w:val="24"/>
                <w:szCs w:val="24"/>
              </w:rPr>
              <w:t>9/30/22</w:t>
            </w:r>
          </w:p>
        </w:tc>
        <w:tc>
          <w:tcPr>
            <w:tcW w:w="1021" w:type="dxa"/>
            <w:tcMar>
              <w:left w:w="86" w:type="dxa"/>
              <w:right w:w="86" w:type="dxa"/>
            </w:tcMar>
          </w:tcPr>
          <w:p w14:paraId="1C4DC8CC" w14:textId="77777777" w:rsidR="00A36A6C" w:rsidRPr="005F082E" w:rsidRDefault="00A36A6C" w:rsidP="00830C85">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w:t>
            </w:r>
          </w:p>
        </w:tc>
        <w:tc>
          <w:tcPr>
            <w:tcW w:w="1123" w:type="dxa"/>
            <w:tcMar>
              <w:left w:w="86" w:type="dxa"/>
              <w:right w:w="86" w:type="dxa"/>
            </w:tcMar>
          </w:tcPr>
          <w:p w14:paraId="6F1D0602" w14:textId="77777777" w:rsidR="00A36A6C" w:rsidRPr="005F082E" w:rsidRDefault="00A36A6C" w:rsidP="00830C85">
            <w:pPr>
              <w:tabs>
                <w:tab w:val="left" w:pos="285"/>
                <w:tab w:val="center" w:pos="409"/>
              </w:tabs>
              <w:spacing w:before="40" w:after="40"/>
              <w:rPr>
                <w:rFonts w:ascii="Arial" w:hAnsi="Arial" w:cs="Arial"/>
                <w:color w:val="FFFFFF" w:themeColor="background1"/>
                <w:sz w:val="24"/>
                <w:szCs w:val="24"/>
              </w:rPr>
            </w:pPr>
            <w:r>
              <w:rPr>
                <w:rFonts w:ascii="Arial" w:hAnsi="Arial" w:cs="Arial"/>
                <w:color w:val="000000" w:themeColor="text1"/>
                <w:sz w:val="24"/>
                <w:szCs w:val="24"/>
              </w:rPr>
              <w:t>&lt;5.0</w:t>
            </w:r>
          </w:p>
        </w:tc>
        <w:tc>
          <w:tcPr>
            <w:tcW w:w="1021" w:type="dxa"/>
            <w:tcMar>
              <w:left w:w="86" w:type="dxa"/>
              <w:right w:w="86" w:type="dxa"/>
            </w:tcMar>
          </w:tcPr>
          <w:p w14:paraId="477C7B01" w14:textId="77777777" w:rsidR="00A36A6C" w:rsidRPr="005F082E" w:rsidRDefault="00A36A6C" w:rsidP="00830C85">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611" w:type="dxa"/>
            <w:tcMar>
              <w:left w:w="86" w:type="dxa"/>
              <w:right w:w="86" w:type="dxa"/>
            </w:tcMar>
          </w:tcPr>
          <w:p w14:paraId="0D87AE02" w14:textId="77777777" w:rsidR="00A36A6C" w:rsidRPr="005162DE" w:rsidRDefault="00A36A6C"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292B31A2" w14:textId="77777777" w:rsidR="00A36A6C" w:rsidRPr="005162DE" w:rsidRDefault="00A36A6C"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791BE273" w14:textId="77777777" w:rsidR="00A36A6C" w:rsidRPr="005162DE" w:rsidRDefault="00A36A6C"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A36A6C" w:rsidRPr="005162DE" w14:paraId="75FABBAC" w14:textId="77777777" w:rsidTr="00D73637">
        <w:trPr>
          <w:trHeight w:val="1342"/>
        </w:trPr>
        <w:tc>
          <w:tcPr>
            <w:tcW w:w="1118" w:type="dxa"/>
            <w:tcMar>
              <w:left w:w="86" w:type="dxa"/>
              <w:right w:w="86" w:type="dxa"/>
            </w:tcMar>
          </w:tcPr>
          <w:p w14:paraId="3A0ACE3F" w14:textId="77777777" w:rsidR="00A36A6C" w:rsidRPr="005162DE" w:rsidRDefault="00A36A6C" w:rsidP="00FC33C4">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4B9729A4" w14:textId="77777777" w:rsidR="00A36A6C" w:rsidRPr="005F082E" w:rsidRDefault="00A36A6C" w:rsidP="00830C85">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9/30/22</w:t>
            </w:r>
          </w:p>
        </w:tc>
        <w:tc>
          <w:tcPr>
            <w:tcW w:w="1021" w:type="dxa"/>
            <w:tcMar>
              <w:left w:w="86" w:type="dxa"/>
              <w:right w:w="86" w:type="dxa"/>
            </w:tcMar>
          </w:tcPr>
          <w:p w14:paraId="012561DB" w14:textId="77777777" w:rsidR="00A36A6C" w:rsidRPr="005F082E" w:rsidRDefault="00A36A6C" w:rsidP="00830C85">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w:t>
            </w:r>
          </w:p>
        </w:tc>
        <w:tc>
          <w:tcPr>
            <w:tcW w:w="1123" w:type="dxa"/>
            <w:tcMar>
              <w:left w:w="86" w:type="dxa"/>
              <w:right w:w="86" w:type="dxa"/>
            </w:tcMar>
          </w:tcPr>
          <w:p w14:paraId="1227C9E8" w14:textId="77777777" w:rsidR="00A36A6C" w:rsidRPr="005F082E" w:rsidRDefault="00A36A6C" w:rsidP="00830C85">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&lt;.050</w:t>
            </w:r>
          </w:p>
        </w:tc>
        <w:tc>
          <w:tcPr>
            <w:tcW w:w="1021" w:type="dxa"/>
            <w:tcMar>
              <w:left w:w="86" w:type="dxa"/>
              <w:right w:w="86" w:type="dxa"/>
            </w:tcMar>
          </w:tcPr>
          <w:p w14:paraId="1B79775E" w14:textId="77777777" w:rsidR="00A36A6C" w:rsidRPr="005F082E" w:rsidRDefault="00A36A6C" w:rsidP="00830C85">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611" w:type="dxa"/>
            <w:tcMar>
              <w:left w:w="86" w:type="dxa"/>
              <w:right w:w="86" w:type="dxa"/>
            </w:tcMar>
          </w:tcPr>
          <w:p w14:paraId="1DE504F7" w14:textId="77777777" w:rsidR="00A36A6C" w:rsidRPr="005162DE" w:rsidRDefault="00A36A6C"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75FC2F36" w14:textId="77777777" w:rsidR="00A36A6C" w:rsidRPr="005162DE" w:rsidRDefault="00A36A6C"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66AC2B01" w14:textId="77777777" w:rsidR="00A36A6C" w:rsidRPr="005162DE" w:rsidRDefault="00A36A6C"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EFEAE6C" w14:textId="77777777" w:rsidR="005D3708" w:rsidRPr="005162DE" w:rsidRDefault="005D3708" w:rsidP="00070C22">
      <w:pPr>
        <w:pStyle w:val="Caption"/>
      </w:pPr>
      <w:r w:rsidRPr="005162DE">
        <w:t xml:space="preserve">Table </w:t>
      </w:r>
      <w:r w:rsidR="00475784">
        <w:fldChar w:fldCharType="begin"/>
      </w:r>
      <w:r w:rsidR="00475784">
        <w:instrText xml:space="preserve"> SEQ Table \* ARABIC </w:instrText>
      </w:r>
      <w:r w:rsidR="00475784">
        <w:fldChar w:fldCharType="separate"/>
      </w:r>
      <w:r w:rsidR="00883E1D">
        <w:rPr>
          <w:noProof/>
        </w:rPr>
        <w:t>3</w:t>
      </w:r>
      <w:r w:rsidR="00475784">
        <w:rPr>
          <w:noProof/>
        </w:rP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52112CC0" w14:textId="77777777" w:rsidTr="002D3FB5">
        <w:tc>
          <w:tcPr>
            <w:tcW w:w="2250" w:type="dxa"/>
            <w:tcMar>
              <w:left w:w="58" w:type="dxa"/>
              <w:right w:w="58" w:type="dxa"/>
            </w:tcMar>
            <w:vAlign w:val="center"/>
          </w:tcPr>
          <w:p w14:paraId="7B761F4D"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7D9BC468"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5BCAB84D"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0B0D38D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15497169"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3D90878F"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CAD5E8D"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A36A6C" w:rsidRPr="005162DE" w14:paraId="21BE4AB0" w14:textId="77777777" w:rsidTr="002D3FB5">
        <w:trPr>
          <w:trHeight w:val="432"/>
        </w:trPr>
        <w:tc>
          <w:tcPr>
            <w:tcW w:w="2250" w:type="dxa"/>
          </w:tcPr>
          <w:p w14:paraId="77EEA062" w14:textId="77777777" w:rsidR="00A36A6C" w:rsidRPr="005162DE" w:rsidRDefault="00A36A6C"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188BB941" w14:textId="77777777" w:rsidR="00A36A6C" w:rsidRPr="005F082E" w:rsidRDefault="00A36A6C" w:rsidP="00830C85">
            <w:pPr>
              <w:spacing w:before="40" w:after="40"/>
              <w:jc w:val="center"/>
              <w:rPr>
                <w:rFonts w:ascii="Arial" w:hAnsi="Arial" w:cs="Arial"/>
                <w:color w:val="000000" w:themeColor="text1"/>
                <w:sz w:val="24"/>
                <w:szCs w:val="24"/>
              </w:rPr>
            </w:pPr>
            <w:r>
              <w:rPr>
                <w:rFonts w:ascii="Arial" w:hAnsi="Arial" w:cs="Arial"/>
                <w:color w:val="000000" w:themeColor="text1"/>
                <w:sz w:val="24"/>
                <w:szCs w:val="24"/>
              </w:rPr>
              <w:t>6/22/21</w:t>
            </w:r>
          </w:p>
        </w:tc>
        <w:tc>
          <w:tcPr>
            <w:tcW w:w="1260" w:type="dxa"/>
            <w:tcMar>
              <w:left w:w="58" w:type="dxa"/>
              <w:right w:w="58" w:type="dxa"/>
            </w:tcMar>
          </w:tcPr>
          <w:p w14:paraId="434EAA96" w14:textId="77777777" w:rsidR="00A36A6C" w:rsidRPr="005F082E" w:rsidRDefault="00A36A6C" w:rsidP="00830C85">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26</w:t>
            </w:r>
          </w:p>
        </w:tc>
        <w:tc>
          <w:tcPr>
            <w:tcW w:w="1530" w:type="dxa"/>
            <w:tcMar>
              <w:left w:w="58" w:type="dxa"/>
              <w:right w:w="58" w:type="dxa"/>
            </w:tcMar>
          </w:tcPr>
          <w:p w14:paraId="3BF30A45" w14:textId="77777777" w:rsidR="00A36A6C" w:rsidRPr="005F082E" w:rsidRDefault="00A36A6C" w:rsidP="00830C85">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810" w:type="dxa"/>
            <w:tcMar>
              <w:left w:w="58" w:type="dxa"/>
              <w:right w:w="58" w:type="dxa"/>
            </w:tcMar>
          </w:tcPr>
          <w:p w14:paraId="75DDC15F" w14:textId="77777777" w:rsidR="00A36A6C" w:rsidRPr="005162DE" w:rsidRDefault="00A36A6C"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57503E37" w14:textId="77777777" w:rsidR="00A36A6C" w:rsidRPr="005162DE" w:rsidRDefault="00A36A6C"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3C6FA29E" w14:textId="77777777" w:rsidR="00A36A6C" w:rsidRPr="00A36A6C" w:rsidRDefault="00A36A6C" w:rsidP="00684C7E">
            <w:pPr>
              <w:spacing w:before="40" w:after="40"/>
              <w:rPr>
                <w:rFonts w:ascii="Arial" w:hAnsi="Arial" w:cs="Arial"/>
              </w:rPr>
            </w:pPr>
            <w:r w:rsidRPr="00A36A6C">
              <w:rPr>
                <w:rFonts w:ascii="Arial" w:hAnsi="Arial" w:cs="Arial"/>
              </w:rPr>
              <w:t>Salt present in the water and is generally naturally occurring</w:t>
            </w:r>
          </w:p>
        </w:tc>
      </w:tr>
      <w:tr w:rsidR="00A36A6C" w:rsidRPr="005162DE" w14:paraId="37F9DDF1" w14:textId="77777777" w:rsidTr="002D3FB5">
        <w:tc>
          <w:tcPr>
            <w:tcW w:w="2250" w:type="dxa"/>
          </w:tcPr>
          <w:p w14:paraId="1C43F9C3" w14:textId="77777777" w:rsidR="00A36A6C" w:rsidRPr="005162DE" w:rsidRDefault="00A36A6C"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76D16DAD" w14:textId="77777777" w:rsidR="00A36A6C" w:rsidRPr="005F082E" w:rsidRDefault="00A36A6C" w:rsidP="00830C85">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6/22/21</w:t>
            </w:r>
          </w:p>
        </w:tc>
        <w:tc>
          <w:tcPr>
            <w:tcW w:w="1260" w:type="dxa"/>
            <w:tcMar>
              <w:left w:w="58" w:type="dxa"/>
              <w:right w:w="58" w:type="dxa"/>
            </w:tcMar>
          </w:tcPr>
          <w:p w14:paraId="5B697CC2" w14:textId="77777777" w:rsidR="00A36A6C" w:rsidRPr="005F082E" w:rsidRDefault="00A36A6C" w:rsidP="00830C85">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110</w:t>
            </w:r>
          </w:p>
        </w:tc>
        <w:tc>
          <w:tcPr>
            <w:tcW w:w="1530" w:type="dxa"/>
            <w:tcMar>
              <w:left w:w="58" w:type="dxa"/>
              <w:right w:w="58" w:type="dxa"/>
            </w:tcMar>
          </w:tcPr>
          <w:p w14:paraId="78E40281" w14:textId="77777777" w:rsidR="00A36A6C" w:rsidRPr="005F082E" w:rsidRDefault="00A36A6C" w:rsidP="00830C85">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810" w:type="dxa"/>
            <w:tcMar>
              <w:left w:w="58" w:type="dxa"/>
              <w:right w:w="58" w:type="dxa"/>
            </w:tcMar>
          </w:tcPr>
          <w:p w14:paraId="5E40FB82" w14:textId="77777777" w:rsidR="00A36A6C" w:rsidRPr="005162DE" w:rsidRDefault="00A36A6C"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DFD92C0" w14:textId="77777777" w:rsidR="00A36A6C" w:rsidRPr="005162DE" w:rsidRDefault="00A36A6C"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3F3B881" w14:textId="77777777" w:rsidR="00A36A6C" w:rsidRPr="00A36A6C" w:rsidRDefault="00A36A6C" w:rsidP="00684C7E">
            <w:pPr>
              <w:spacing w:before="40" w:after="40"/>
              <w:rPr>
                <w:rFonts w:ascii="Arial" w:hAnsi="Arial" w:cs="Arial"/>
              </w:rPr>
            </w:pPr>
            <w:r w:rsidRPr="00A36A6C">
              <w:rPr>
                <w:rFonts w:ascii="Arial" w:hAnsi="Arial" w:cs="Arial"/>
              </w:rPr>
              <w:t>Sum of polyvalent cations present in the water, generally magnesium and calcium, and are usually naturally occurring</w:t>
            </w:r>
          </w:p>
        </w:tc>
      </w:tr>
    </w:tbl>
    <w:p w14:paraId="07C43F6B" w14:textId="77777777" w:rsidR="005D3708" w:rsidRPr="005162DE" w:rsidRDefault="005D3708" w:rsidP="00070C22">
      <w:pPr>
        <w:pStyle w:val="Caption"/>
      </w:pPr>
      <w:r w:rsidRPr="005162DE">
        <w:lastRenderedPageBreak/>
        <w:t xml:space="preserve">Table </w:t>
      </w:r>
      <w:r w:rsidR="00475784">
        <w:fldChar w:fldCharType="begin"/>
      </w:r>
      <w:r w:rsidR="00475784">
        <w:instrText xml:space="preserve"> SEQ Table \* ARABIC </w:instrText>
      </w:r>
      <w:r w:rsidR="00475784">
        <w:fldChar w:fldCharType="separate"/>
      </w:r>
      <w:r w:rsidR="00883E1D">
        <w:rPr>
          <w:noProof/>
        </w:rPr>
        <w:t>4</w:t>
      </w:r>
      <w:r w:rsidR="00475784">
        <w:rPr>
          <w:noProof/>
        </w:rPr>
        <w:fldChar w:fldCharType="end"/>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0F0ADA84" w14:textId="77777777" w:rsidTr="002D3FB5">
        <w:trPr>
          <w:cantSplit/>
          <w:trHeight w:val="1511"/>
        </w:trPr>
        <w:tc>
          <w:tcPr>
            <w:tcW w:w="2245" w:type="dxa"/>
            <w:vAlign w:val="center"/>
          </w:tcPr>
          <w:p w14:paraId="0EC1AFAF"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377D8ED0"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(and</w:t>
            </w:r>
          </w:p>
          <w:p w14:paraId="66DC8AEA"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35CA2C8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281B9BCD"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4634D001"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31C899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28D7F7F2"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004FC37A"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E309BD" w:rsidRPr="005162DE" w14:paraId="52E66A3E" w14:textId="77777777" w:rsidTr="002D3FB5">
        <w:trPr>
          <w:trHeight w:val="432"/>
        </w:trPr>
        <w:tc>
          <w:tcPr>
            <w:tcW w:w="2245" w:type="dxa"/>
            <w:tcMar>
              <w:left w:w="58" w:type="dxa"/>
              <w:right w:w="58" w:type="dxa"/>
            </w:tcMar>
          </w:tcPr>
          <w:p w14:paraId="2E6DC077" w14:textId="77777777" w:rsidR="00E309BD" w:rsidRPr="005F082E" w:rsidRDefault="00FC6373" w:rsidP="00830C85">
            <w:pPr>
              <w:keepNext/>
              <w:keepLines/>
              <w:spacing w:before="40" w:after="40"/>
              <w:ind w:left="30"/>
              <w:jc w:val="both"/>
              <w:rPr>
                <w:rFonts w:ascii="Arial" w:hAnsi="Arial" w:cs="Arial"/>
                <w:color w:val="000000" w:themeColor="text1"/>
                <w:sz w:val="24"/>
                <w:szCs w:val="24"/>
              </w:rPr>
            </w:pPr>
            <w:r>
              <w:rPr>
                <w:sz w:val="18"/>
              </w:rPr>
              <w:t>**</w:t>
            </w:r>
            <w:r w:rsidR="00E309BD">
              <w:rPr>
                <w:sz w:val="18"/>
              </w:rPr>
              <w:t>Arsenic ug/L</w:t>
            </w:r>
          </w:p>
        </w:tc>
        <w:tc>
          <w:tcPr>
            <w:tcW w:w="1440" w:type="dxa"/>
          </w:tcPr>
          <w:p w14:paraId="437D5427" w14:textId="77777777" w:rsidR="00E309BD" w:rsidRPr="005F082E" w:rsidRDefault="00830C85" w:rsidP="00830C85">
            <w:pPr>
              <w:keepNext/>
              <w:keepLines/>
              <w:spacing w:before="40" w:after="40"/>
              <w:jc w:val="center"/>
              <w:rPr>
                <w:rFonts w:ascii="Arial" w:hAnsi="Arial" w:cs="Arial"/>
                <w:color w:val="000000" w:themeColor="text1"/>
                <w:sz w:val="24"/>
                <w:szCs w:val="24"/>
              </w:rPr>
            </w:pPr>
            <w:r>
              <w:rPr>
                <w:sz w:val="18"/>
              </w:rPr>
              <w:t>9</w:t>
            </w:r>
            <w:r w:rsidR="00FC6373">
              <w:rPr>
                <w:sz w:val="18"/>
              </w:rPr>
              <w:t>/2022</w:t>
            </w:r>
            <w:r>
              <w:rPr>
                <w:sz w:val="18"/>
              </w:rPr>
              <w:t>,</w:t>
            </w:r>
            <w:r w:rsidR="00FC6373">
              <w:rPr>
                <w:sz w:val="18"/>
              </w:rPr>
              <w:t xml:space="preserve"> </w:t>
            </w:r>
            <w:r>
              <w:rPr>
                <w:sz w:val="18"/>
              </w:rPr>
              <w:t>12/2022</w:t>
            </w:r>
          </w:p>
        </w:tc>
        <w:tc>
          <w:tcPr>
            <w:tcW w:w="1260" w:type="dxa"/>
          </w:tcPr>
          <w:p w14:paraId="3A122DB1" w14:textId="77777777" w:rsidR="00E309BD" w:rsidRPr="005F082E" w:rsidRDefault="00FC6373" w:rsidP="00830C85">
            <w:pPr>
              <w:keepNext/>
              <w:keepLines/>
              <w:spacing w:before="40" w:after="40"/>
              <w:jc w:val="center"/>
              <w:rPr>
                <w:rFonts w:ascii="Arial" w:hAnsi="Arial" w:cs="Arial"/>
                <w:color w:val="000000" w:themeColor="text1"/>
                <w:sz w:val="24"/>
                <w:szCs w:val="24"/>
              </w:rPr>
            </w:pPr>
            <w:r>
              <w:rPr>
                <w:sz w:val="18"/>
              </w:rPr>
              <w:t>7.1</w:t>
            </w:r>
          </w:p>
        </w:tc>
        <w:tc>
          <w:tcPr>
            <w:tcW w:w="1530" w:type="dxa"/>
          </w:tcPr>
          <w:p w14:paraId="666FAAC0" w14:textId="77777777" w:rsidR="00E309BD" w:rsidRPr="00830C85" w:rsidRDefault="00830C85" w:rsidP="00830C85">
            <w:pPr>
              <w:keepNext/>
              <w:keepLines/>
              <w:spacing w:before="40" w:after="40"/>
              <w:jc w:val="center"/>
              <w:rPr>
                <w:rFonts w:ascii="Arial" w:hAnsi="Arial" w:cs="Arial"/>
                <w:color w:val="000000" w:themeColor="text1"/>
                <w:sz w:val="18"/>
                <w:szCs w:val="18"/>
              </w:rPr>
            </w:pPr>
            <w:r w:rsidRPr="00830C85">
              <w:rPr>
                <w:rFonts w:ascii="Arial" w:hAnsi="Arial" w:cs="Arial"/>
                <w:color w:val="000000" w:themeColor="text1"/>
                <w:sz w:val="18"/>
                <w:szCs w:val="18"/>
              </w:rPr>
              <w:t>3.2-11</w:t>
            </w:r>
          </w:p>
        </w:tc>
        <w:tc>
          <w:tcPr>
            <w:tcW w:w="1170" w:type="dxa"/>
          </w:tcPr>
          <w:p w14:paraId="64F68494" w14:textId="77777777" w:rsidR="00E309BD" w:rsidRPr="005F082E" w:rsidRDefault="00E309BD" w:rsidP="00830C85">
            <w:pPr>
              <w:keepNext/>
              <w:keepLines/>
              <w:spacing w:before="40" w:after="40"/>
              <w:jc w:val="center"/>
              <w:rPr>
                <w:rFonts w:ascii="Arial" w:hAnsi="Arial" w:cs="Arial"/>
                <w:color w:val="000000" w:themeColor="text1"/>
                <w:sz w:val="24"/>
                <w:szCs w:val="24"/>
              </w:rPr>
            </w:pPr>
            <w:r>
              <w:rPr>
                <w:sz w:val="18"/>
              </w:rPr>
              <w:t>10</w:t>
            </w:r>
          </w:p>
        </w:tc>
        <w:tc>
          <w:tcPr>
            <w:tcW w:w="1260" w:type="dxa"/>
          </w:tcPr>
          <w:p w14:paraId="60491321" w14:textId="77777777" w:rsidR="00E309BD" w:rsidRPr="005F082E" w:rsidRDefault="00E309BD" w:rsidP="00830C85">
            <w:pPr>
              <w:keepNext/>
              <w:keepLines/>
              <w:spacing w:before="40" w:after="40"/>
              <w:jc w:val="center"/>
              <w:rPr>
                <w:rFonts w:ascii="Arial" w:hAnsi="Arial" w:cs="Arial"/>
                <w:color w:val="000000" w:themeColor="text1"/>
                <w:sz w:val="24"/>
                <w:szCs w:val="24"/>
              </w:rPr>
            </w:pPr>
            <w:r>
              <w:rPr>
                <w:sz w:val="18"/>
              </w:rPr>
              <w:t>.004</w:t>
            </w:r>
          </w:p>
        </w:tc>
        <w:tc>
          <w:tcPr>
            <w:tcW w:w="1931" w:type="dxa"/>
          </w:tcPr>
          <w:p w14:paraId="6E6FD25F" w14:textId="77777777" w:rsidR="00E309BD" w:rsidRPr="00F77D6B" w:rsidRDefault="00E309BD" w:rsidP="00830C85">
            <w:pPr>
              <w:keepNext/>
              <w:keepLines/>
              <w:spacing w:before="40" w:after="40"/>
              <w:jc w:val="center"/>
              <w:rPr>
                <w:rFonts w:ascii="Arial" w:hAnsi="Arial" w:cs="Arial"/>
                <w:color w:val="000000" w:themeColor="text1"/>
                <w:sz w:val="16"/>
                <w:szCs w:val="16"/>
              </w:rPr>
            </w:pPr>
            <w:r w:rsidRPr="00F77D6B">
              <w:rPr>
                <w:sz w:val="16"/>
                <w:szCs w:val="16"/>
              </w:rPr>
              <w:t>Erosion of natural deposits; runoff from orchards; glass and electronics production wastes</w:t>
            </w:r>
          </w:p>
        </w:tc>
      </w:tr>
      <w:tr w:rsidR="00E309BD" w:rsidRPr="005162DE" w14:paraId="37CA2B54" w14:textId="77777777" w:rsidTr="002D3FB5">
        <w:trPr>
          <w:trHeight w:val="432"/>
        </w:trPr>
        <w:tc>
          <w:tcPr>
            <w:tcW w:w="2245" w:type="dxa"/>
            <w:tcMar>
              <w:left w:w="58" w:type="dxa"/>
              <w:right w:w="58" w:type="dxa"/>
            </w:tcMar>
          </w:tcPr>
          <w:p w14:paraId="6C869D5E" w14:textId="77777777" w:rsidR="00E309BD" w:rsidRPr="005F082E" w:rsidRDefault="00E309BD" w:rsidP="00830C85">
            <w:pPr>
              <w:keepNext/>
              <w:keepLines/>
              <w:spacing w:before="40" w:after="40"/>
              <w:ind w:left="30"/>
              <w:jc w:val="both"/>
              <w:rPr>
                <w:rFonts w:ascii="Arial" w:hAnsi="Arial" w:cs="Arial"/>
                <w:color w:val="000000" w:themeColor="text1"/>
                <w:sz w:val="24"/>
                <w:szCs w:val="24"/>
              </w:rPr>
            </w:pPr>
            <w:r>
              <w:rPr>
                <w:sz w:val="18"/>
              </w:rPr>
              <w:t>Fluoride mg/L</w:t>
            </w:r>
          </w:p>
        </w:tc>
        <w:tc>
          <w:tcPr>
            <w:tcW w:w="1440" w:type="dxa"/>
          </w:tcPr>
          <w:p w14:paraId="03501EFB" w14:textId="77777777" w:rsidR="00E309BD" w:rsidRPr="005F082E" w:rsidRDefault="00E309BD" w:rsidP="00830C85">
            <w:pPr>
              <w:keepNext/>
              <w:keepLines/>
              <w:spacing w:before="40" w:after="40"/>
              <w:jc w:val="center"/>
              <w:rPr>
                <w:rFonts w:ascii="Arial" w:hAnsi="Arial" w:cs="Arial"/>
                <w:color w:val="000000" w:themeColor="text1"/>
                <w:sz w:val="24"/>
                <w:szCs w:val="24"/>
              </w:rPr>
            </w:pPr>
            <w:r>
              <w:rPr>
                <w:sz w:val="18"/>
              </w:rPr>
              <w:t>6/27/18</w:t>
            </w:r>
          </w:p>
        </w:tc>
        <w:tc>
          <w:tcPr>
            <w:tcW w:w="1260" w:type="dxa"/>
          </w:tcPr>
          <w:p w14:paraId="33C1322A" w14:textId="77777777" w:rsidR="00E309BD" w:rsidRPr="005F082E" w:rsidRDefault="00E309BD" w:rsidP="00830C85">
            <w:pPr>
              <w:keepNext/>
              <w:keepLines/>
              <w:spacing w:before="40" w:after="40"/>
              <w:jc w:val="center"/>
              <w:rPr>
                <w:rFonts w:ascii="Arial" w:hAnsi="Arial" w:cs="Arial"/>
                <w:color w:val="000000" w:themeColor="text1"/>
                <w:sz w:val="24"/>
                <w:szCs w:val="24"/>
              </w:rPr>
            </w:pPr>
            <w:r>
              <w:rPr>
                <w:sz w:val="18"/>
              </w:rPr>
              <w:t>0.20</w:t>
            </w:r>
          </w:p>
        </w:tc>
        <w:tc>
          <w:tcPr>
            <w:tcW w:w="1530" w:type="dxa"/>
          </w:tcPr>
          <w:p w14:paraId="15AE4AD5" w14:textId="77777777" w:rsidR="00E309BD" w:rsidRPr="005F082E" w:rsidRDefault="00E309BD" w:rsidP="00830C85">
            <w:pPr>
              <w:keepNext/>
              <w:keepLines/>
              <w:spacing w:before="40" w:after="40"/>
              <w:jc w:val="center"/>
              <w:rPr>
                <w:rFonts w:ascii="Arial" w:hAnsi="Arial" w:cs="Arial"/>
                <w:color w:val="000000" w:themeColor="text1"/>
                <w:sz w:val="24"/>
                <w:szCs w:val="24"/>
              </w:rPr>
            </w:pPr>
          </w:p>
        </w:tc>
        <w:tc>
          <w:tcPr>
            <w:tcW w:w="1170" w:type="dxa"/>
          </w:tcPr>
          <w:p w14:paraId="5A798221" w14:textId="77777777" w:rsidR="00E309BD" w:rsidRPr="005F082E" w:rsidRDefault="00E309BD" w:rsidP="00830C85">
            <w:pPr>
              <w:keepNext/>
              <w:keepLines/>
              <w:spacing w:before="40" w:after="40"/>
              <w:jc w:val="center"/>
              <w:rPr>
                <w:rFonts w:ascii="Arial" w:hAnsi="Arial" w:cs="Arial"/>
                <w:color w:val="000000" w:themeColor="text1"/>
                <w:sz w:val="24"/>
                <w:szCs w:val="24"/>
              </w:rPr>
            </w:pPr>
            <w:r>
              <w:rPr>
                <w:sz w:val="18"/>
              </w:rPr>
              <w:t>2</w:t>
            </w:r>
          </w:p>
        </w:tc>
        <w:tc>
          <w:tcPr>
            <w:tcW w:w="1260" w:type="dxa"/>
          </w:tcPr>
          <w:p w14:paraId="02820109" w14:textId="77777777" w:rsidR="00E309BD" w:rsidRPr="005F082E" w:rsidRDefault="00E309BD" w:rsidP="00830C85">
            <w:pPr>
              <w:keepNext/>
              <w:keepLines/>
              <w:spacing w:before="40" w:after="40"/>
              <w:jc w:val="center"/>
              <w:rPr>
                <w:rFonts w:ascii="Arial" w:hAnsi="Arial" w:cs="Arial"/>
                <w:color w:val="000000" w:themeColor="text1"/>
                <w:sz w:val="24"/>
                <w:szCs w:val="24"/>
              </w:rPr>
            </w:pPr>
            <w:r>
              <w:rPr>
                <w:sz w:val="18"/>
              </w:rPr>
              <w:t>1</w:t>
            </w:r>
          </w:p>
        </w:tc>
        <w:tc>
          <w:tcPr>
            <w:tcW w:w="1931" w:type="dxa"/>
          </w:tcPr>
          <w:p w14:paraId="506E6FF7" w14:textId="77777777" w:rsidR="00E309BD" w:rsidRPr="00F77D6B" w:rsidRDefault="00E309BD" w:rsidP="00830C85">
            <w:pPr>
              <w:keepNext/>
              <w:keepLines/>
              <w:spacing w:before="40" w:after="40"/>
              <w:jc w:val="center"/>
              <w:rPr>
                <w:rFonts w:ascii="Arial" w:hAnsi="Arial" w:cs="Arial"/>
                <w:color w:val="000000" w:themeColor="text1"/>
                <w:sz w:val="16"/>
                <w:szCs w:val="16"/>
              </w:rPr>
            </w:pPr>
            <w:r w:rsidRPr="00F77D6B">
              <w:rPr>
                <w:sz w:val="16"/>
                <w:szCs w:val="16"/>
              </w:rPr>
              <w:t>Erosion of natural deposits; water additive which promotes strong teeth; discharge from fertilizer and aluminum factories</w:t>
            </w:r>
          </w:p>
        </w:tc>
      </w:tr>
      <w:tr w:rsidR="00E309BD" w:rsidRPr="005162DE" w14:paraId="085609CB" w14:textId="77777777" w:rsidTr="002D3FB5">
        <w:trPr>
          <w:trHeight w:val="432"/>
        </w:trPr>
        <w:tc>
          <w:tcPr>
            <w:tcW w:w="2245" w:type="dxa"/>
            <w:tcMar>
              <w:left w:w="58" w:type="dxa"/>
              <w:right w:w="58" w:type="dxa"/>
            </w:tcMar>
          </w:tcPr>
          <w:p w14:paraId="61ED02C4" w14:textId="77777777" w:rsidR="00E309BD" w:rsidRPr="005F082E" w:rsidRDefault="00E309BD" w:rsidP="00830C85">
            <w:pPr>
              <w:keepNext/>
              <w:keepLines/>
              <w:spacing w:before="40" w:after="40"/>
              <w:ind w:left="30"/>
              <w:jc w:val="both"/>
              <w:rPr>
                <w:rFonts w:ascii="Arial" w:hAnsi="Arial" w:cs="Arial"/>
                <w:color w:val="000000" w:themeColor="text1"/>
                <w:sz w:val="24"/>
                <w:szCs w:val="24"/>
              </w:rPr>
            </w:pPr>
            <w:r>
              <w:rPr>
                <w:sz w:val="18"/>
              </w:rPr>
              <w:t>Nitrate mg/L</w:t>
            </w:r>
          </w:p>
        </w:tc>
        <w:tc>
          <w:tcPr>
            <w:tcW w:w="1440" w:type="dxa"/>
          </w:tcPr>
          <w:p w14:paraId="5C8FFD75" w14:textId="77777777" w:rsidR="00E309BD" w:rsidRPr="005F082E" w:rsidRDefault="00E309BD" w:rsidP="00830C85">
            <w:pPr>
              <w:keepNext/>
              <w:keepLines/>
              <w:spacing w:before="40" w:after="40"/>
              <w:jc w:val="center"/>
              <w:rPr>
                <w:rFonts w:ascii="Arial" w:hAnsi="Arial" w:cs="Arial"/>
                <w:color w:val="000000" w:themeColor="text1"/>
                <w:sz w:val="24"/>
                <w:szCs w:val="24"/>
              </w:rPr>
            </w:pPr>
            <w:r>
              <w:rPr>
                <w:sz w:val="18"/>
              </w:rPr>
              <w:t xml:space="preserve"> 6/22/21</w:t>
            </w:r>
          </w:p>
        </w:tc>
        <w:tc>
          <w:tcPr>
            <w:tcW w:w="1260" w:type="dxa"/>
          </w:tcPr>
          <w:p w14:paraId="1AFB4CB2" w14:textId="77777777" w:rsidR="00E309BD" w:rsidRPr="005F082E" w:rsidRDefault="00E309BD" w:rsidP="00830C85">
            <w:pPr>
              <w:keepNext/>
              <w:keepLines/>
              <w:spacing w:before="40" w:after="40"/>
              <w:jc w:val="center"/>
              <w:rPr>
                <w:rFonts w:ascii="Arial" w:hAnsi="Arial" w:cs="Arial"/>
                <w:color w:val="000000" w:themeColor="text1"/>
                <w:sz w:val="24"/>
                <w:szCs w:val="24"/>
              </w:rPr>
            </w:pPr>
            <w:r>
              <w:rPr>
                <w:sz w:val="18"/>
              </w:rPr>
              <w:t>1.4</w:t>
            </w:r>
          </w:p>
        </w:tc>
        <w:tc>
          <w:tcPr>
            <w:tcW w:w="1530" w:type="dxa"/>
          </w:tcPr>
          <w:p w14:paraId="35B9FE50" w14:textId="77777777" w:rsidR="00E309BD" w:rsidRPr="005F082E" w:rsidRDefault="00E309BD" w:rsidP="00830C85">
            <w:pPr>
              <w:keepNext/>
              <w:keepLines/>
              <w:spacing w:before="40" w:after="40"/>
              <w:jc w:val="center"/>
              <w:rPr>
                <w:rFonts w:ascii="Arial" w:hAnsi="Arial" w:cs="Arial"/>
                <w:color w:val="000000" w:themeColor="text1"/>
                <w:sz w:val="24"/>
                <w:szCs w:val="24"/>
              </w:rPr>
            </w:pPr>
          </w:p>
        </w:tc>
        <w:tc>
          <w:tcPr>
            <w:tcW w:w="1170" w:type="dxa"/>
          </w:tcPr>
          <w:p w14:paraId="3B5E1F00" w14:textId="77777777" w:rsidR="00E309BD" w:rsidRPr="005F082E" w:rsidRDefault="00E309BD" w:rsidP="00830C85">
            <w:pPr>
              <w:keepNext/>
              <w:keepLines/>
              <w:spacing w:before="40" w:after="40"/>
              <w:jc w:val="center"/>
              <w:rPr>
                <w:rFonts w:ascii="Arial" w:hAnsi="Arial" w:cs="Arial"/>
                <w:color w:val="000000" w:themeColor="text1"/>
                <w:sz w:val="24"/>
                <w:szCs w:val="24"/>
              </w:rPr>
            </w:pPr>
            <w:r>
              <w:rPr>
                <w:sz w:val="18"/>
              </w:rPr>
              <w:t>10</w:t>
            </w:r>
          </w:p>
        </w:tc>
        <w:tc>
          <w:tcPr>
            <w:tcW w:w="1260" w:type="dxa"/>
          </w:tcPr>
          <w:p w14:paraId="24D817F8" w14:textId="77777777" w:rsidR="00E309BD" w:rsidRPr="005F082E" w:rsidRDefault="00E309BD" w:rsidP="00830C85">
            <w:pPr>
              <w:keepNext/>
              <w:keepLines/>
              <w:spacing w:before="40" w:after="40"/>
              <w:jc w:val="center"/>
              <w:rPr>
                <w:rFonts w:ascii="Arial" w:hAnsi="Arial" w:cs="Arial"/>
                <w:color w:val="000000" w:themeColor="text1"/>
                <w:sz w:val="24"/>
                <w:szCs w:val="24"/>
              </w:rPr>
            </w:pPr>
            <w:r>
              <w:rPr>
                <w:sz w:val="18"/>
              </w:rPr>
              <w:t>10</w:t>
            </w:r>
          </w:p>
        </w:tc>
        <w:tc>
          <w:tcPr>
            <w:tcW w:w="1931" w:type="dxa"/>
          </w:tcPr>
          <w:p w14:paraId="111C5E30" w14:textId="77777777" w:rsidR="00E309BD" w:rsidRPr="00F77D6B" w:rsidRDefault="00E309BD" w:rsidP="00830C85">
            <w:pPr>
              <w:keepNext/>
              <w:keepLines/>
              <w:spacing w:before="40" w:after="40"/>
              <w:jc w:val="center"/>
              <w:rPr>
                <w:rFonts w:ascii="Arial" w:hAnsi="Arial" w:cs="Arial"/>
                <w:color w:val="000000" w:themeColor="text1"/>
                <w:sz w:val="16"/>
                <w:szCs w:val="16"/>
              </w:rPr>
            </w:pPr>
            <w:r w:rsidRPr="00F77D6B">
              <w:rPr>
                <w:sz w:val="16"/>
                <w:szCs w:val="16"/>
              </w:rPr>
              <w:t>Runoff and leaching from fertilizer use; leaching from septic tanks and sewage; erosion of natural deposits</w:t>
            </w:r>
          </w:p>
        </w:tc>
      </w:tr>
      <w:tr w:rsidR="00E309BD" w:rsidRPr="005162DE" w14:paraId="678C0482" w14:textId="77777777" w:rsidTr="002D3FB5">
        <w:trPr>
          <w:trHeight w:val="432"/>
        </w:trPr>
        <w:tc>
          <w:tcPr>
            <w:tcW w:w="2245" w:type="dxa"/>
            <w:tcMar>
              <w:left w:w="58" w:type="dxa"/>
              <w:right w:w="58" w:type="dxa"/>
            </w:tcMar>
          </w:tcPr>
          <w:p w14:paraId="67C2669E" w14:textId="77777777" w:rsidR="00E309BD" w:rsidRPr="005F082E" w:rsidRDefault="00E309BD" w:rsidP="00830C85">
            <w:pPr>
              <w:spacing w:before="40" w:after="40"/>
              <w:ind w:left="30"/>
              <w:jc w:val="both"/>
              <w:rPr>
                <w:rFonts w:ascii="Arial" w:hAnsi="Arial" w:cs="Arial"/>
                <w:color w:val="000000" w:themeColor="text1"/>
                <w:sz w:val="24"/>
                <w:szCs w:val="24"/>
              </w:rPr>
            </w:pPr>
            <w:r>
              <w:rPr>
                <w:sz w:val="18"/>
              </w:rPr>
              <w:t xml:space="preserve">Gross Alpha   </w:t>
            </w:r>
            <w:proofErr w:type="spellStart"/>
            <w:r>
              <w:rPr>
                <w:sz w:val="18"/>
              </w:rPr>
              <w:t>pCi</w:t>
            </w:r>
            <w:proofErr w:type="spellEnd"/>
            <w:r>
              <w:rPr>
                <w:sz w:val="18"/>
              </w:rPr>
              <w:t>/L</w:t>
            </w:r>
          </w:p>
        </w:tc>
        <w:tc>
          <w:tcPr>
            <w:tcW w:w="1440" w:type="dxa"/>
          </w:tcPr>
          <w:p w14:paraId="27E7AC3E" w14:textId="77777777" w:rsidR="00E309BD" w:rsidRPr="005F082E" w:rsidRDefault="00E309BD" w:rsidP="00830C85">
            <w:pPr>
              <w:spacing w:before="40" w:after="40"/>
              <w:jc w:val="center"/>
              <w:rPr>
                <w:rFonts w:ascii="Arial" w:hAnsi="Arial" w:cs="Arial"/>
                <w:color w:val="000000" w:themeColor="text1"/>
                <w:sz w:val="24"/>
                <w:szCs w:val="24"/>
              </w:rPr>
            </w:pPr>
            <w:r>
              <w:rPr>
                <w:sz w:val="18"/>
              </w:rPr>
              <w:t>6/27/16</w:t>
            </w:r>
          </w:p>
        </w:tc>
        <w:tc>
          <w:tcPr>
            <w:tcW w:w="1260" w:type="dxa"/>
          </w:tcPr>
          <w:p w14:paraId="7DC78F20" w14:textId="77777777" w:rsidR="00E309BD" w:rsidRPr="005F082E" w:rsidRDefault="00E309BD" w:rsidP="00830C85">
            <w:pPr>
              <w:spacing w:before="40" w:after="40"/>
              <w:jc w:val="center"/>
              <w:rPr>
                <w:rFonts w:ascii="Arial" w:hAnsi="Arial" w:cs="Arial"/>
                <w:color w:val="000000" w:themeColor="text1"/>
                <w:sz w:val="24"/>
                <w:szCs w:val="24"/>
              </w:rPr>
            </w:pPr>
            <w:r>
              <w:rPr>
                <w:sz w:val="18"/>
              </w:rPr>
              <w:t>1.21</w:t>
            </w:r>
          </w:p>
        </w:tc>
        <w:tc>
          <w:tcPr>
            <w:tcW w:w="1530" w:type="dxa"/>
          </w:tcPr>
          <w:p w14:paraId="6BCABF33" w14:textId="77777777" w:rsidR="00E309BD" w:rsidRPr="005F082E" w:rsidRDefault="00E309BD" w:rsidP="00830C85">
            <w:pPr>
              <w:spacing w:before="40" w:after="40"/>
              <w:jc w:val="center"/>
              <w:rPr>
                <w:rFonts w:ascii="Arial" w:hAnsi="Arial" w:cs="Arial"/>
                <w:color w:val="000000" w:themeColor="text1"/>
                <w:sz w:val="24"/>
                <w:szCs w:val="24"/>
              </w:rPr>
            </w:pPr>
          </w:p>
        </w:tc>
        <w:tc>
          <w:tcPr>
            <w:tcW w:w="1170" w:type="dxa"/>
          </w:tcPr>
          <w:p w14:paraId="5C15FC0A" w14:textId="77777777" w:rsidR="00E309BD" w:rsidRPr="005F082E" w:rsidRDefault="00E309BD" w:rsidP="00830C85">
            <w:pPr>
              <w:spacing w:before="40" w:after="40"/>
              <w:jc w:val="center"/>
              <w:rPr>
                <w:rFonts w:ascii="Arial" w:hAnsi="Arial" w:cs="Arial"/>
                <w:color w:val="000000" w:themeColor="text1"/>
                <w:sz w:val="24"/>
                <w:szCs w:val="24"/>
              </w:rPr>
            </w:pPr>
            <w:r w:rsidRPr="00AE37EC">
              <w:t>15</w:t>
            </w:r>
          </w:p>
        </w:tc>
        <w:tc>
          <w:tcPr>
            <w:tcW w:w="1260" w:type="dxa"/>
          </w:tcPr>
          <w:p w14:paraId="5272F6DB" w14:textId="77777777" w:rsidR="00E309BD" w:rsidRPr="005F082E" w:rsidRDefault="00E309BD" w:rsidP="00830C85">
            <w:pPr>
              <w:spacing w:before="40" w:after="40"/>
              <w:jc w:val="center"/>
              <w:rPr>
                <w:rFonts w:ascii="Arial" w:hAnsi="Arial" w:cs="Arial"/>
                <w:color w:val="000000" w:themeColor="text1"/>
                <w:sz w:val="24"/>
                <w:szCs w:val="24"/>
              </w:rPr>
            </w:pPr>
            <w:r w:rsidRPr="00AE37EC">
              <w:t>(0)</w:t>
            </w:r>
          </w:p>
        </w:tc>
        <w:tc>
          <w:tcPr>
            <w:tcW w:w="1931" w:type="dxa"/>
          </w:tcPr>
          <w:p w14:paraId="1F7506A1" w14:textId="77777777" w:rsidR="00E309BD" w:rsidRPr="00F77D6B" w:rsidRDefault="00E309BD" w:rsidP="00830C85">
            <w:pPr>
              <w:spacing w:before="40" w:after="40"/>
              <w:jc w:val="center"/>
              <w:rPr>
                <w:rFonts w:ascii="Arial" w:hAnsi="Arial" w:cs="Arial"/>
                <w:color w:val="000000" w:themeColor="text1"/>
                <w:sz w:val="16"/>
                <w:szCs w:val="16"/>
              </w:rPr>
            </w:pPr>
            <w:r w:rsidRPr="00F77D6B">
              <w:rPr>
                <w:sz w:val="16"/>
                <w:szCs w:val="16"/>
              </w:rPr>
              <w:t>Erosion of natural deposits</w:t>
            </w:r>
          </w:p>
        </w:tc>
      </w:tr>
      <w:tr w:rsidR="00E309BD" w:rsidRPr="005162DE" w14:paraId="7FB77CB6" w14:textId="77777777" w:rsidTr="002D3FB5">
        <w:trPr>
          <w:trHeight w:val="432"/>
        </w:trPr>
        <w:tc>
          <w:tcPr>
            <w:tcW w:w="2245" w:type="dxa"/>
            <w:tcMar>
              <w:left w:w="58" w:type="dxa"/>
              <w:right w:w="58" w:type="dxa"/>
            </w:tcMar>
          </w:tcPr>
          <w:p w14:paraId="0195EE02" w14:textId="77777777" w:rsidR="00E309BD" w:rsidRPr="005F082E" w:rsidRDefault="00E309BD" w:rsidP="00830C85">
            <w:pPr>
              <w:spacing w:before="40" w:after="40"/>
              <w:ind w:left="30"/>
              <w:jc w:val="both"/>
              <w:rPr>
                <w:rFonts w:ascii="Arial" w:hAnsi="Arial" w:cs="Arial"/>
                <w:color w:val="000000" w:themeColor="text1"/>
                <w:sz w:val="24"/>
                <w:szCs w:val="24"/>
              </w:rPr>
            </w:pPr>
            <w:r>
              <w:rPr>
                <w:sz w:val="18"/>
              </w:rPr>
              <w:t>Copper ug/L</w:t>
            </w:r>
          </w:p>
        </w:tc>
        <w:tc>
          <w:tcPr>
            <w:tcW w:w="1440" w:type="dxa"/>
          </w:tcPr>
          <w:p w14:paraId="6FD88316" w14:textId="77777777" w:rsidR="00E309BD" w:rsidRPr="005F082E" w:rsidRDefault="00E309BD" w:rsidP="00830C85">
            <w:pPr>
              <w:spacing w:before="40" w:after="40"/>
              <w:jc w:val="center"/>
              <w:rPr>
                <w:rFonts w:ascii="Arial" w:hAnsi="Arial" w:cs="Arial"/>
                <w:color w:val="000000" w:themeColor="text1"/>
                <w:sz w:val="24"/>
                <w:szCs w:val="24"/>
              </w:rPr>
            </w:pPr>
            <w:r>
              <w:rPr>
                <w:sz w:val="18"/>
              </w:rPr>
              <w:t>6/27/18</w:t>
            </w:r>
          </w:p>
        </w:tc>
        <w:tc>
          <w:tcPr>
            <w:tcW w:w="1260" w:type="dxa"/>
          </w:tcPr>
          <w:p w14:paraId="6029E451" w14:textId="77777777" w:rsidR="00E309BD" w:rsidRPr="005F082E" w:rsidRDefault="00E309BD" w:rsidP="00830C85">
            <w:pPr>
              <w:spacing w:before="40" w:after="40"/>
              <w:jc w:val="center"/>
              <w:rPr>
                <w:rFonts w:ascii="Arial" w:hAnsi="Arial" w:cs="Arial"/>
                <w:color w:val="000000" w:themeColor="text1"/>
                <w:sz w:val="24"/>
                <w:szCs w:val="24"/>
              </w:rPr>
            </w:pPr>
            <w:r>
              <w:rPr>
                <w:sz w:val="18"/>
              </w:rPr>
              <w:t>69</w:t>
            </w:r>
          </w:p>
        </w:tc>
        <w:tc>
          <w:tcPr>
            <w:tcW w:w="1530" w:type="dxa"/>
          </w:tcPr>
          <w:p w14:paraId="4228F06F" w14:textId="77777777" w:rsidR="00E309BD" w:rsidRPr="005F082E" w:rsidRDefault="00E309BD" w:rsidP="00830C85">
            <w:pPr>
              <w:spacing w:before="40" w:after="40"/>
              <w:jc w:val="center"/>
              <w:rPr>
                <w:rFonts w:ascii="Arial" w:hAnsi="Arial" w:cs="Arial"/>
                <w:color w:val="000000" w:themeColor="text1"/>
                <w:sz w:val="24"/>
                <w:szCs w:val="24"/>
              </w:rPr>
            </w:pPr>
          </w:p>
        </w:tc>
        <w:tc>
          <w:tcPr>
            <w:tcW w:w="1170" w:type="dxa"/>
          </w:tcPr>
          <w:p w14:paraId="379CB994" w14:textId="77777777" w:rsidR="00E309BD" w:rsidRPr="005F082E" w:rsidRDefault="00E309BD" w:rsidP="00830C85">
            <w:pPr>
              <w:spacing w:before="40" w:after="40"/>
              <w:jc w:val="center"/>
              <w:rPr>
                <w:rFonts w:ascii="Arial" w:hAnsi="Arial" w:cs="Arial"/>
                <w:color w:val="000000" w:themeColor="text1"/>
                <w:sz w:val="24"/>
                <w:szCs w:val="24"/>
              </w:rPr>
            </w:pPr>
            <w:r>
              <w:rPr>
                <w:sz w:val="18"/>
              </w:rPr>
              <w:t>1000</w:t>
            </w:r>
          </w:p>
        </w:tc>
        <w:tc>
          <w:tcPr>
            <w:tcW w:w="1260" w:type="dxa"/>
          </w:tcPr>
          <w:p w14:paraId="128821C9" w14:textId="77777777" w:rsidR="00E309BD" w:rsidRPr="005F082E" w:rsidRDefault="00E309BD" w:rsidP="00830C85">
            <w:pPr>
              <w:spacing w:before="40" w:after="40"/>
              <w:jc w:val="center"/>
              <w:rPr>
                <w:rFonts w:ascii="Arial" w:hAnsi="Arial" w:cs="Arial"/>
                <w:color w:val="000000" w:themeColor="text1"/>
                <w:sz w:val="24"/>
                <w:szCs w:val="24"/>
              </w:rPr>
            </w:pPr>
            <w:r w:rsidRPr="0058220C">
              <w:t>0.</w:t>
            </w:r>
            <w:r>
              <w:t>3</w:t>
            </w:r>
          </w:p>
        </w:tc>
        <w:tc>
          <w:tcPr>
            <w:tcW w:w="1931" w:type="dxa"/>
          </w:tcPr>
          <w:p w14:paraId="0B84C648" w14:textId="77777777" w:rsidR="00E309BD" w:rsidRPr="00F77D6B" w:rsidRDefault="00E309BD" w:rsidP="00830C85">
            <w:pPr>
              <w:spacing w:before="40" w:after="40"/>
              <w:jc w:val="center"/>
              <w:rPr>
                <w:rFonts w:ascii="Arial" w:hAnsi="Arial" w:cs="Arial"/>
                <w:color w:val="000000" w:themeColor="text1"/>
                <w:sz w:val="16"/>
                <w:szCs w:val="16"/>
              </w:rPr>
            </w:pPr>
            <w:r w:rsidRPr="00F77D6B">
              <w:rPr>
                <w:sz w:val="16"/>
                <w:szCs w:val="16"/>
              </w:rPr>
              <w:t>Internal corrosion of household plumbing systems; erosion of natural deposits; leaching from wood preservatives</w:t>
            </w:r>
          </w:p>
        </w:tc>
      </w:tr>
    </w:tbl>
    <w:p w14:paraId="3D385A0A" w14:textId="77777777" w:rsidR="005D3708" w:rsidRPr="005162DE" w:rsidRDefault="005D3708" w:rsidP="00070C22">
      <w:pPr>
        <w:pStyle w:val="Caption"/>
      </w:pPr>
      <w:r w:rsidRPr="005162DE">
        <w:t xml:space="preserve">Table </w:t>
      </w:r>
      <w:r w:rsidR="00475784">
        <w:fldChar w:fldCharType="begin"/>
      </w:r>
      <w:r w:rsidR="00475784">
        <w:instrText xml:space="preserve"> SEQ Table \* ARABIC </w:instrText>
      </w:r>
      <w:r w:rsidR="00475784">
        <w:fldChar w:fldCharType="separate"/>
      </w:r>
      <w:r w:rsidR="00883E1D">
        <w:rPr>
          <w:noProof/>
        </w:rPr>
        <w:t>5</w:t>
      </w:r>
      <w:r w:rsidR="00475784">
        <w:rPr>
          <w:noProof/>
        </w:rPr>
        <w:fldChar w:fldCharType="end"/>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7AF14D0D" w14:textId="77777777" w:rsidTr="002D3FB5">
        <w:tc>
          <w:tcPr>
            <w:tcW w:w="2245" w:type="dxa"/>
            <w:tcMar>
              <w:left w:w="58" w:type="dxa"/>
              <w:right w:w="58" w:type="dxa"/>
            </w:tcMar>
            <w:vAlign w:val="center"/>
          </w:tcPr>
          <w:p w14:paraId="35E2F84B" w14:textId="77777777"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5F5C13BC"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6A6DFFDE"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8FDC90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5B16FD05"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1BF587FA"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356E4F86"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63ED8904"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AAE4748" w14:textId="7777777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830C85" w:rsidRPr="005162DE" w14:paraId="4F2E28CF" w14:textId="77777777" w:rsidTr="002D3FB5">
        <w:trPr>
          <w:trHeight w:val="432"/>
        </w:trPr>
        <w:tc>
          <w:tcPr>
            <w:tcW w:w="2245" w:type="dxa"/>
          </w:tcPr>
          <w:p w14:paraId="1625D8E5" w14:textId="77777777" w:rsidR="00830C85" w:rsidRPr="005F082E" w:rsidRDefault="00830C85" w:rsidP="00830C85">
            <w:pPr>
              <w:spacing w:before="40" w:after="40"/>
              <w:ind w:left="187"/>
              <w:rPr>
                <w:rFonts w:ascii="Arial" w:hAnsi="Arial" w:cs="Arial"/>
                <w:color w:val="000000" w:themeColor="text1"/>
                <w:sz w:val="24"/>
                <w:szCs w:val="24"/>
              </w:rPr>
            </w:pPr>
            <w:r>
              <w:rPr>
                <w:sz w:val="18"/>
              </w:rPr>
              <w:t>Chloride mg/L</w:t>
            </w:r>
          </w:p>
        </w:tc>
        <w:tc>
          <w:tcPr>
            <w:tcW w:w="1440" w:type="dxa"/>
          </w:tcPr>
          <w:p w14:paraId="44FE95B1" w14:textId="77777777" w:rsidR="00830C85" w:rsidRPr="005F082E" w:rsidRDefault="00830C85" w:rsidP="00830C85">
            <w:pPr>
              <w:spacing w:before="40" w:after="40"/>
              <w:rPr>
                <w:rFonts w:ascii="Arial" w:hAnsi="Arial" w:cs="Arial"/>
                <w:color w:val="000000" w:themeColor="text1"/>
                <w:sz w:val="24"/>
                <w:szCs w:val="24"/>
              </w:rPr>
            </w:pPr>
            <w:r>
              <w:rPr>
                <w:sz w:val="18"/>
              </w:rPr>
              <w:t>6/22/21</w:t>
            </w:r>
          </w:p>
        </w:tc>
        <w:tc>
          <w:tcPr>
            <w:tcW w:w="1260" w:type="dxa"/>
          </w:tcPr>
          <w:p w14:paraId="75C19298" w14:textId="77777777" w:rsidR="00830C85" w:rsidRPr="005F082E" w:rsidRDefault="00830C85" w:rsidP="00830C85">
            <w:pPr>
              <w:spacing w:before="40" w:after="40"/>
              <w:rPr>
                <w:rFonts w:ascii="Arial" w:hAnsi="Arial" w:cs="Arial"/>
                <w:color w:val="000000" w:themeColor="text1"/>
                <w:sz w:val="24"/>
                <w:szCs w:val="24"/>
              </w:rPr>
            </w:pPr>
            <w:r>
              <w:rPr>
                <w:sz w:val="18"/>
              </w:rPr>
              <w:t>11</w:t>
            </w:r>
          </w:p>
        </w:tc>
        <w:tc>
          <w:tcPr>
            <w:tcW w:w="1530" w:type="dxa"/>
          </w:tcPr>
          <w:p w14:paraId="1E21D59F" w14:textId="77777777" w:rsidR="00830C85" w:rsidRPr="005F082E" w:rsidRDefault="00830C85" w:rsidP="00830C85">
            <w:pPr>
              <w:spacing w:before="40" w:after="40"/>
              <w:rPr>
                <w:rFonts w:ascii="Arial" w:hAnsi="Arial" w:cs="Arial"/>
                <w:color w:val="000000" w:themeColor="text1"/>
                <w:sz w:val="24"/>
                <w:szCs w:val="24"/>
              </w:rPr>
            </w:pPr>
          </w:p>
        </w:tc>
        <w:tc>
          <w:tcPr>
            <w:tcW w:w="900" w:type="dxa"/>
          </w:tcPr>
          <w:p w14:paraId="130CE6BE" w14:textId="77777777" w:rsidR="00830C85" w:rsidRPr="005F082E" w:rsidRDefault="00830C85" w:rsidP="00830C85">
            <w:pPr>
              <w:spacing w:before="40" w:after="40"/>
              <w:rPr>
                <w:rFonts w:ascii="Arial" w:hAnsi="Arial" w:cs="Arial"/>
                <w:color w:val="000000" w:themeColor="text1"/>
                <w:sz w:val="24"/>
                <w:szCs w:val="24"/>
              </w:rPr>
            </w:pPr>
            <w:r>
              <w:rPr>
                <w:sz w:val="18"/>
              </w:rPr>
              <w:t>500</w:t>
            </w:r>
          </w:p>
        </w:tc>
        <w:tc>
          <w:tcPr>
            <w:tcW w:w="1170" w:type="dxa"/>
          </w:tcPr>
          <w:p w14:paraId="70FCC06A" w14:textId="77777777" w:rsidR="00830C85" w:rsidRPr="005F082E" w:rsidRDefault="00830C85" w:rsidP="00830C85">
            <w:pPr>
              <w:spacing w:before="40" w:after="40"/>
              <w:rPr>
                <w:rFonts w:ascii="Arial" w:hAnsi="Arial" w:cs="Arial"/>
                <w:color w:val="000000" w:themeColor="text1"/>
                <w:sz w:val="24"/>
                <w:szCs w:val="24"/>
              </w:rPr>
            </w:pPr>
            <w:r>
              <w:rPr>
                <w:sz w:val="18"/>
              </w:rPr>
              <w:t>N/A</w:t>
            </w:r>
          </w:p>
        </w:tc>
        <w:tc>
          <w:tcPr>
            <w:tcW w:w="2291" w:type="dxa"/>
          </w:tcPr>
          <w:p w14:paraId="2B6EA7F5" w14:textId="77777777" w:rsidR="00830C85" w:rsidRPr="005F082E" w:rsidRDefault="00830C85" w:rsidP="00830C85">
            <w:pPr>
              <w:spacing w:before="40" w:after="40"/>
              <w:rPr>
                <w:rFonts w:ascii="Arial" w:hAnsi="Arial" w:cs="Arial"/>
                <w:color w:val="000000" w:themeColor="text1"/>
                <w:sz w:val="24"/>
                <w:szCs w:val="24"/>
              </w:rPr>
            </w:pPr>
            <w:r>
              <w:rPr>
                <w:sz w:val="22"/>
              </w:rPr>
              <w:t>Runoff/leaching from natural deposits; seawater influence</w:t>
            </w:r>
          </w:p>
        </w:tc>
      </w:tr>
      <w:tr w:rsidR="00830C85" w:rsidRPr="005162DE" w14:paraId="0688A6A0" w14:textId="77777777" w:rsidTr="002D3FB5">
        <w:trPr>
          <w:trHeight w:val="432"/>
        </w:trPr>
        <w:tc>
          <w:tcPr>
            <w:tcW w:w="2245" w:type="dxa"/>
          </w:tcPr>
          <w:p w14:paraId="38E07FFD" w14:textId="77777777" w:rsidR="00830C85" w:rsidRPr="005F082E" w:rsidRDefault="00830C85" w:rsidP="00830C85">
            <w:pPr>
              <w:spacing w:before="40" w:after="40"/>
              <w:ind w:left="187"/>
              <w:rPr>
                <w:rFonts w:ascii="Arial" w:hAnsi="Arial" w:cs="Arial"/>
                <w:color w:val="000000" w:themeColor="text1"/>
                <w:sz w:val="24"/>
                <w:szCs w:val="24"/>
              </w:rPr>
            </w:pPr>
            <w:r>
              <w:rPr>
                <w:sz w:val="18"/>
              </w:rPr>
              <w:t>Color   (units)</w:t>
            </w:r>
          </w:p>
        </w:tc>
        <w:tc>
          <w:tcPr>
            <w:tcW w:w="1440" w:type="dxa"/>
          </w:tcPr>
          <w:p w14:paraId="179AF13E" w14:textId="77777777" w:rsidR="00830C85" w:rsidRPr="005F082E" w:rsidRDefault="00830C85" w:rsidP="00830C85">
            <w:pPr>
              <w:spacing w:before="40" w:after="40"/>
              <w:rPr>
                <w:rFonts w:ascii="Arial" w:hAnsi="Arial" w:cs="Arial"/>
                <w:color w:val="000000" w:themeColor="text1"/>
                <w:sz w:val="24"/>
                <w:szCs w:val="24"/>
              </w:rPr>
            </w:pPr>
            <w:r>
              <w:rPr>
                <w:sz w:val="18"/>
              </w:rPr>
              <w:t>6/22/21</w:t>
            </w:r>
          </w:p>
        </w:tc>
        <w:tc>
          <w:tcPr>
            <w:tcW w:w="1260" w:type="dxa"/>
          </w:tcPr>
          <w:p w14:paraId="2E259351" w14:textId="77777777" w:rsidR="00830C85" w:rsidRPr="005F082E" w:rsidRDefault="00830C85" w:rsidP="00830C85">
            <w:pPr>
              <w:spacing w:before="40" w:after="40"/>
              <w:rPr>
                <w:rFonts w:ascii="Arial" w:hAnsi="Arial" w:cs="Arial"/>
                <w:color w:val="000000" w:themeColor="text1"/>
                <w:sz w:val="24"/>
                <w:szCs w:val="24"/>
              </w:rPr>
            </w:pPr>
            <w:r>
              <w:rPr>
                <w:sz w:val="18"/>
              </w:rPr>
              <w:t>5</w:t>
            </w:r>
          </w:p>
        </w:tc>
        <w:tc>
          <w:tcPr>
            <w:tcW w:w="1530" w:type="dxa"/>
          </w:tcPr>
          <w:p w14:paraId="72916250" w14:textId="77777777" w:rsidR="00830C85" w:rsidRPr="005F082E" w:rsidRDefault="00830C85" w:rsidP="00830C85">
            <w:pPr>
              <w:spacing w:before="40" w:after="40"/>
              <w:rPr>
                <w:rFonts w:ascii="Arial" w:hAnsi="Arial" w:cs="Arial"/>
                <w:color w:val="000000" w:themeColor="text1"/>
                <w:sz w:val="24"/>
                <w:szCs w:val="24"/>
              </w:rPr>
            </w:pPr>
          </w:p>
        </w:tc>
        <w:tc>
          <w:tcPr>
            <w:tcW w:w="900" w:type="dxa"/>
          </w:tcPr>
          <w:p w14:paraId="4E7599BD" w14:textId="77777777" w:rsidR="00830C85" w:rsidRPr="005F082E" w:rsidRDefault="00830C85" w:rsidP="00830C85">
            <w:pPr>
              <w:spacing w:before="40" w:after="40"/>
              <w:rPr>
                <w:rFonts w:ascii="Arial" w:hAnsi="Arial" w:cs="Arial"/>
                <w:color w:val="000000" w:themeColor="text1"/>
                <w:sz w:val="24"/>
                <w:szCs w:val="24"/>
              </w:rPr>
            </w:pPr>
            <w:r>
              <w:rPr>
                <w:sz w:val="18"/>
              </w:rPr>
              <w:t>3</w:t>
            </w:r>
          </w:p>
        </w:tc>
        <w:tc>
          <w:tcPr>
            <w:tcW w:w="1170" w:type="dxa"/>
          </w:tcPr>
          <w:p w14:paraId="1097B91C" w14:textId="77777777" w:rsidR="00830C85" w:rsidRPr="005F082E" w:rsidRDefault="00830C85" w:rsidP="00830C85">
            <w:pPr>
              <w:spacing w:before="40" w:after="40"/>
              <w:rPr>
                <w:rFonts w:ascii="Arial" w:hAnsi="Arial" w:cs="Arial"/>
                <w:color w:val="000000" w:themeColor="text1"/>
                <w:sz w:val="24"/>
                <w:szCs w:val="24"/>
              </w:rPr>
            </w:pPr>
            <w:r w:rsidRPr="008013D4">
              <w:rPr>
                <w:sz w:val="18"/>
              </w:rPr>
              <w:t>N/A</w:t>
            </w:r>
          </w:p>
        </w:tc>
        <w:tc>
          <w:tcPr>
            <w:tcW w:w="2291" w:type="dxa"/>
          </w:tcPr>
          <w:p w14:paraId="27A52BA8" w14:textId="77777777" w:rsidR="00830C85" w:rsidRPr="005F082E" w:rsidRDefault="00830C85" w:rsidP="00830C85">
            <w:pPr>
              <w:spacing w:before="40" w:after="40"/>
              <w:rPr>
                <w:rFonts w:ascii="Arial" w:hAnsi="Arial" w:cs="Arial"/>
                <w:color w:val="000000" w:themeColor="text1"/>
                <w:sz w:val="24"/>
                <w:szCs w:val="24"/>
              </w:rPr>
            </w:pPr>
            <w:r>
              <w:rPr>
                <w:sz w:val="22"/>
              </w:rPr>
              <w:t>Naturally-occurring organic materials</w:t>
            </w:r>
          </w:p>
        </w:tc>
      </w:tr>
      <w:tr w:rsidR="00830C85" w:rsidRPr="005162DE" w14:paraId="05052136" w14:textId="77777777" w:rsidTr="002D3FB5">
        <w:trPr>
          <w:trHeight w:val="432"/>
        </w:trPr>
        <w:tc>
          <w:tcPr>
            <w:tcW w:w="2245" w:type="dxa"/>
          </w:tcPr>
          <w:p w14:paraId="436CEC64" w14:textId="77777777" w:rsidR="00830C85" w:rsidRPr="005F082E" w:rsidRDefault="00830C85" w:rsidP="00830C85">
            <w:pPr>
              <w:spacing w:before="40" w:after="40"/>
              <w:ind w:left="187"/>
              <w:rPr>
                <w:rFonts w:ascii="Arial" w:hAnsi="Arial" w:cs="Arial"/>
                <w:color w:val="000000" w:themeColor="text1"/>
                <w:sz w:val="24"/>
                <w:szCs w:val="24"/>
              </w:rPr>
            </w:pPr>
            <w:r>
              <w:rPr>
                <w:sz w:val="18"/>
              </w:rPr>
              <w:t>**Manganese mg/L</w:t>
            </w:r>
          </w:p>
        </w:tc>
        <w:tc>
          <w:tcPr>
            <w:tcW w:w="1440" w:type="dxa"/>
          </w:tcPr>
          <w:p w14:paraId="44B58EDF" w14:textId="77777777" w:rsidR="00830C85" w:rsidRDefault="00830C85" w:rsidP="00830C85">
            <w:pPr>
              <w:rPr>
                <w:sz w:val="18"/>
              </w:rPr>
            </w:pPr>
            <w:r>
              <w:rPr>
                <w:sz w:val="18"/>
              </w:rPr>
              <w:t xml:space="preserve">  3,6,9,</w:t>
            </w:r>
          </w:p>
          <w:p w14:paraId="0436D2FD" w14:textId="77777777" w:rsidR="00830C85" w:rsidRPr="005F082E" w:rsidRDefault="00830C85" w:rsidP="00830C85">
            <w:pPr>
              <w:spacing w:before="40" w:after="40"/>
              <w:rPr>
                <w:rFonts w:ascii="Arial" w:hAnsi="Arial" w:cs="Arial"/>
                <w:color w:val="000000" w:themeColor="text1"/>
                <w:sz w:val="24"/>
                <w:szCs w:val="24"/>
              </w:rPr>
            </w:pPr>
            <w:r>
              <w:rPr>
                <w:sz w:val="18"/>
              </w:rPr>
              <w:t>12/2022</w:t>
            </w:r>
          </w:p>
        </w:tc>
        <w:tc>
          <w:tcPr>
            <w:tcW w:w="1260" w:type="dxa"/>
          </w:tcPr>
          <w:p w14:paraId="4648DC72" w14:textId="77777777" w:rsidR="00830C85" w:rsidRPr="005F082E" w:rsidRDefault="00FC6373" w:rsidP="00830C85">
            <w:pPr>
              <w:spacing w:before="40" w:after="40"/>
              <w:rPr>
                <w:rFonts w:ascii="Arial" w:hAnsi="Arial" w:cs="Arial"/>
                <w:color w:val="000000" w:themeColor="text1"/>
                <w:sz w:val="24"/>
                <w:szCs w:val="24"/>
              </w:rPr>
            </w:pPr>
            <w:r>
              <w:rPr>
                <w:sz w:val="18"/>
              </w:rPr>
              <w:t>607</w:t>
            </w:r>
          </w:p>
        </w:tc>
        <w:tc>
          <w:tcPr>
            <w:tcW w:w="1530" w:type="dxa"/>
          </w:tcPr>
          <w:p w14:paraId="743DE584" w14:textId="77777777" w:rsidR="00830C85" w:rsidRPr="005F082E" w:rsidRDefault="00FC6373" w:rsidP="00830C85">
            <w:pPr>
              <w:spacing w:before="40" w:after="40"/>
              <w:jc w:val="center"/>
              <w:rPr>
                <w:rFonts w:ascii="Arial" w:hAnsi="Arial" w:cs="Arial"/>
                <w:color w:val="000000" w:themeColor="text1"/>
                <w:sz w:val="24"/>
                <w:szCs w:val="24"/>
              </w:rPr>
            </w:pPr>
            <w:r>
              <w:rPr>
                <w:sz w:val="18"/>
              </w:rPr>
              <w:t>520</w:t>
            </w:r>
            <w:r w:rsidR="00830C85">
              <w:rPr>
                <w:sz w:val="18"/>
              </w:rPr>
              <w:t xml:space="preserve"> - 700</w:t>
            </w:r>
          </w:p>
        </w:tc>
        <w:tc>
          <w:tcPr>
            <w:tcW w:w="900" w:type="dxa"/>
          </w:tcPr>
          <w:p w14:paraId="059AEC92" w14:textId="77777777" w:rsidR="00830C85" w:rsidRPr="005F082E" w:rsidRDefault="00830C85" w:rsidP="00830C85">
            <w:pPr>
              <w:spacing w:before="40" w:after="40"/>
              <w:rPr>
                <w:rFonts w:ascii="Arial" w:hAnsi="Arial" w:cs="Arial"/>
                <w:color w:val="000000" w:themeColor="text1"/>
                <w:sz w:val="24"/>
                <w:szCs w:val="24"/>
              </w:rPr>
            </w:pPr>
            <w:r>
              <w:rPr>
                <w:sz w:val="18"/>
              </w:rPr>
              <w:t>50</w:t>
            </w:r>
          </w:p>
        </w:tc>
        <w:tc>
          <w:tcPr>
            <w:tcW w:w="1170" w:type="dxa"/>
          </w:tcPr>
          <w:p w14:paraId="23725B02" w14:textId="77777777" w:rsidR="00830C85" w:rsidRPr="005F082E" w:rsidRDefault="00830C85" w:rsidP="00830C85">
            <w:pPr>
              <w:spacing w:before="40" w:after="40"/>
              <w:rPr>
                <w:rFonts w:ascii="Arial" w:hAnsi="Arial" w:cs="Arial"/>
                <w:color w:val="000000" w:themeColor="text1"/>
                <w:sz w:val="24"/>
                <w:szCs w:val="24"/>
              </w:rPr>
            </w:pPr>
            <w:r w:rsidRPr="008013D4">
              <w:rPr>
                <w:sz w:val="18"/>
              </w:rPr>
              <w:t>N/A</w:t>
            </w:r>
          </w:p>
        </w:tc>
        <w:tc>
          <w:tcPr>
            <w:tcW w:w="2291" w:type="dxa"/>
          </w:tcPr>
          <w:p w14:paraId="751A1784" w14:textId="77777777" w:rsidR="00830C85" w:rsidRPr="005F082E" w:rsidRDefault="00830C85" w:rsidP="00830C85">
            <w:pPr>
              <w:spacing w:before="40" w:after="40"/>
              <w:rPr>
                <w:rFonts w:ascii="Arial" w:hAnsi="Arial" w:cs="Arial"/>
                <w:color w:val="000000" w:themeColor="text1"/>
                <w:sz w:val="24"/>
                <w:szCs w:val="24"/>
              </w:rPr>
            </w:pPr>
            <w:r>
              <w:rPr>
                <w:sz w:val="22"/>
              </w:rPr>
              <w:t>Leaching from natural deposits</w:t>
            </w:r>
          </w:p>
        </w:tc>
      </w:tr>
      <w:tr w:rsidR="00830C85" w:rsidRPr="005162DE" w14:paraId="6EB4D8F0" w14:textId="77777777" w:rsidTr="002D3FB5">
        <w:trPr>
          <w:trHeight w:val="432"/>
        </w:trPr>
        <w:tc>
          <w:tcPr>
            <w:tcW w:w="2245" w:type="dxa"/>
          </w:tcPr>
          <w:p w14:paraId="30D7CAA4" w14:textId="77777777" w:rsidR="00830C85" w:rsidRPr="005F082E" w:rsidRDefault="00830C85" w:rsidP="00830C85">
            <w:pPr>
              <w:spacing w:before="40" w:after="40"/>
              <w:ind w:left="187"/>
              <w:rPr>
                <w:rFonts w:ascii="Arial" w:hAnsi="Arial" w:cs="Arial"/>
                <w:color w:val="000000" w:themeColor="text1"/>
                <w:sz w:val="24"/>
                <w:szCs w:val="24"/>
              </w:rPr>
            </w:pPr>
            <w:r>
              <w:rPr>
                <w:sz w:val="18"/>
              </w:rPr>
              <w:t>Iron ug/L</w:t>
            </w:r>
          </w:p>
        </w:tc>
        <w:tc>
          <w:tcPr>
            <w:tcW w:w="1440" w:type="dxa"/>
          </w:tcPr>
          <w:p w14:paraId="6185CDFE" w14:textId="77777777" w:rsidR="00830C85" w:rsidRDefault="00830C85" w:rsidP="00830C85">
            <w:pPr>
              <w:spacing w:before="40" w:after="40"/>
              <w:rPr>
                <w:sz w:val="18"/>
              </w:rPr>
            </w:pPr>
            <w:r>
              <w:rPr>
                <w:sz w:val="18"/>
              </w:rPr>
              <w:t>6/22/21</w:t>
            </w:r>
          </w:p>
          <w:p w14:paraId="653C7000" w14:textId="77777777" w:rsidR="00830C85" w:rsidRPr="005F082E" w:rsidRDefault="00830C85" w:rsidP="00830C85">
            <w:pPr>
              <w:spacing w:before="40" w:after="40"/>
              <w:jc w:val="center"/>
              <w:rPr>
                <w:rFonts w:ascii="Arial" w:hAnsi="Arial" w:cs="Arial"/>
                <w:color w:val="000000" w:themeColor="text1"/>
                <w:sz w:val="24"/>
                <w:szCs w:val="24"/>
              </w:rPr>
            </w:pPr>
          </w:p>
        </w:tc>
        <w:tc>
          <w:tcPr>
            <w:tcW w:w="1260" w:type="dxa"/>
          </w:tcPr>
          <w:p w14:paraId="5AA18AF6" w14:textId="77777777" w:rsidR="00830C85" w:rsidRPr="005F082E" w:rsidRDefault="00830C85" w:rsidP="00830C85">
            <w:pPr>
              <w:spacing w:before="40" w:after="40"/>
              <w:rPr>
                <w:rFonts w:ascii="Arial" w:hAnsi="Arial" w:cs="Arial"/>
                <w:color w:val="000000" w:themeColor="text1"/>
                <w:sz w:val="24"/>
                <w:szCs w:val="24"/>
              </w:rPr>
            </w:pPr>
            <w:r>
              <w:rPr>
                <w:sz w:val="18"/>
              </w:rPr>
              <w:t>170</w:t>
            </w:r>
          </w:p>
        </w:tc>
        <w:tc>
          <w:tcPr>
            <w:tcW w:w="1530" w:type="dxa"/>
          </w:tcPr>
          <w:p w14:paraId="025CECD7" w14:textId="77777777" w:rsidR="00830C85" w:rsidRPr="005F082E" w:rsidRDefault="00830C85" w:rsidP="00830C85">
            <w:pPr>
              <w:spacing w:before="40" w:after="40"/>
              <w:jc w:val="center"/>
              <w:rPr>
                <w:rFonts w:ascii="Arial" w:hAnsi="Arial" w:cs="Arial"/>
                <w:color w:val="000000" w:themeColor="text1"/>
                <w:sz w:val="24"/>
                <w:szCs w:val="24"/>
              </w:rPr>
            </w:pPr>
            <w:r>
              <w:rPr>
                <w:sz w:val="18"/>
              </w:rPr>
              <w:t xml:space="preserve"> </w:t>
            </w:r>
          </w:p>
        </w:tc>
        <w:tc>
          <w:tcPr>
            <w:tcW w:w="900" w:type="dxa"/>
          </w:tcPr>
          <w:p w14:paraId="41F6B60B" w14:textId="77777777" w:rsidR="00830C85" w:rsidRPr="005F082E" w:rsidRDefault="00830C85" w:rsidP="00830C85">
            <w:pPr>
              <w:spacing w:before="40" w:after="40"/>
              <w:jc w:val="center"/>
              <w:rPr>
                <w:rFonts w:ascii="Arial" w:hAnsi="Arial" w:cs="Arial"/>
                <w:color w:val="000000" w:themeColor="text1"/>
                <w:sz w:val="24"/>
                <w:szCs w:val="24"/>
              </w:rPr>
            </w:pPr>
            <w:r>
              <w:rPr>
                <w:sz w:val="18"/>
              </w:rPr>
              <w:t>300</w:t>
            </w:r>
          </w:p>
        </w:tc>
        <w:tc>
          <w:tcPr>
            <w:tcW w:w="1170" w:type="dxa"/>
          </w:tcPr>
          <w:p w14:paraId="30B297D8" w14:textId="77777777" w:rsidR="00830C85" w:rsidRPr="005F082E" w:rsidRDefault="00830C85" w:rsidP="00830C85">
            <w:pPr>
              <w:spacing w:before="40" w:after="40"/>
              <w:rPr>
                <w:rFonts w:ascii="Arial" w:hAnsi="Arial" w:cs="Arial"/>
                <w:color w:val="000000" w:themeColor="text1"/>
                <w:sz w:val="24"/>
                <w:szCs w:val="24"/>
              </w:rPr>
            </w:pPr>
            <w:r w:rsidRPr="004C780F">
              <w:rPr>
                <w:sz w:val="18"/>
              </w:rPr>
              <w:t>N/A</w:t>
            </w:r>
          </w:p>
        </w:tc>
        <w:tc>
          <w:tcPr>
            <w:tcW w:w="2291" w:type="dxa"/>
          </w:tcPr>
          <w:p w14:paraId="4E780DC3" w14:textId="77777777" w:rsidR="00830C85" w:rsidRPr="005F082E" w:rsidRDefault="00830C85" w:rsidP="00830C85">
            <w:pPr>
              <w:spacing w:before="40" w:after="40"/>
              <w:rPr>
                <w:rFonts w:ascii="Arial" w:hAnsi="Arial" w:cs="Arial"/>
                <w:color w:val="000000" w:themeColor="text1"/>
                <w:sz w:val="24"/>
                <w:szCs w:val="24"/>
              </w:rPr>
            </w:pPr>
            <w:r>
              <w:rPr>
                <w:sz w:val="22"/>
              </w:rPr>
              <w:t>Leaching from natural deposits; industrial wastes</w:t>
            </w:r>
          </w:p>
        </w:tc>
      </w:tr>
      <w:tr w:rsidR="00830C85" w:rsidRPr="005162DE" w14:paraId="6C5CE572" w14:textId="77777777" w:rsidTr="002D3FB5">
        <w:trPr>
          <w:trHeight w:val="432"/>
        </w:trPr>
        <w:tc>
          <w:tcPr>
            <w:tcW w:w="2245" w:type="dxa"/>
          </w:tcPr>
          <w:p w14:paraId="2AF36CFE" w14:textId="77777777" w:rsidR="00830C85" w:rsidRDefault="00830C85" w:rsidP="00830C85">
            <w:pPr>
              <w:ind w:left="187"/>
              <w:rPr>
                <w:sz w:val="18"/>
              </w:rPr>
            </w:pPr>
            <w:r>
              <w:rPr>
                <w:sz w:val="18"/>
              </w:rPr>
              <w:t>Specific Conductance</w:t>
            </w:r>
          </w:p>
          <w:p w14:paraId="57A92536" w14:textId="77777777" w:rsidR="00830C85" w:rsidRPr="005F082E" w:rsidRDefault="00830C85" w:rsidP="00830C85">
            <w:pPr>
              <w:spacing w:before="40" w:after="40"/>
              <w:ind w:left="187"/>
              <w:rPr>
                <w:rFonts w:ascii="Arial" w:hAnsi="Arial" w:cs="Arial"/>
                <w:color w:val="000000" w:themeColor="text1"/>
                <w:sz w:val="24"/>
                <w:szCs w:val="24"/>
              </w:rPr>
            </w:pPr>
            <w:r w:rsidRPr="00BF023C">
              <w:rPr>
                <w:sz w:val="22"/>
              </w:rPr>
              <w:t>µS/cm</w:t>
            </w:r>
          </w:p>
        </w:tc>
        <w:tc>
          <w:tcPr>
            <w:tcW w:w="1440" w:type="dxa"/>
          </w:tcPr>
          <w:p w14:paraId="0F0579C3" w14:textId="77777777" w:rsidR="00830C85" w:rsidRDefault="00830C85" w:rsidP="00830C85">
            <w:r w:rsidRPr="005C56F8">
              <w:rPr>
                <w:sz w:val="18"/>
              </w:rPr>
              <w:t>6/22/21</w:t>
            </w:r>
          </w:p>
        </w:tc>
        <w:tc>
          <w:tcPr>
            <w:tcW w:w="1260" w:type="dxa"/>
          </w:tcPr>
          <w:p w14:paraId="601CEBF4" w14:textId="77777777" w:rsidR="00830C85" w:rsidRPr="005F082E" w:rsidRDefault="00830C85" w:rsidP="00830C85">
            <w:pPr>
              <w:spacing w:before="40" w:after="40"/>
              <w:rPr>
                <w:rFonts w:ascii="Arial" w:hAnsi="Arial" w:cs="Arial"/>
                <w:color w:val="000000" w:themeColor="text1"/>
                <w:sz w:val="24"/>
                <w:szCs w:val="24"/>
              </w:rPr>
            </w:pPr>
            <w:r>
              <w:rPr>
                <w:sz w:val="18"/>
              </w:rPr>
              <w:t>440</w:t>
            </w:r>
          </w:p>
        </w:tc>
        <w:tc>
          <w:tcPr>
            <w:tcW w:w="1530" w:type="dxa"/>
          </w:tcPr>
          <w:p w14:paraId="5094DFBC" w14:textId="77777777" w:rsidR="00830C85" w:rsidRPr="005F082E" w:rsidRDefault="00830C85" w:rsidP="00830C85">
            <w:pPr>
              <w:spacing w:before="40" w:after="40"/>
              <w:rPr>
                <w:rFonts w:ascii="Arial" w:hAnsi="Arial" w:cs="Arial"/>
                <w:color w:val="000000" w:themeColor="text1"/>
                <w:sz w:val="24"/>
                <w:szCs w:val="24"/>
              </w:rPr>
            </w:pPr>
          </w:p>
        </w:tc>
        <w:tc>
          <w:tcPr>
            <w:tcW w:w="900" w:type="dxa"/>
          </w:tcPr>
          <w:p w14:paraId="7A57FEF1" w14:textId="77777777" w:rsidR="00830C85" w:rsidRPr="005F082E" w:rsidRDefault="00830C85" w:rsidP="00830C85">
            <w:pPr>
              <w:spacing w:before="40" w:after="40"/>
              <w:rPr>
                <w:rFonts w:ascii="Arial" w:hAnsi="Arial" w:cs="Arial"/>
                <w:color w:val="000000" w:themeColor="text1"/>
                <w:sz w:val="24"/>
                <w:szCs w:val="24"/>
              </w:rPr>
            </w:pPr>
            <w:r>
              <w:rPr>
                <w:sz w:val="18"/>
              </w:rPr>
              <w:t>1600</w:t>
            </w:r>
          </w:p>
        </w:tc>
        <w:tc>
          <w:tcPr>
            <w:tcW w:w="1170" w:type="dxa"/>
          </w:tcPr>
          <w:p w14:paraId="1CDC66FA" w14:textId="77777777" w:rsidR="00830C85" w:rsidRPr="005F082E" w:rsidRDefault="00830C85" w:rsidP="00830C85">
            <w:pPr>
              <w:spacing w:before="40" w:after="40"/>
              <w:rPr>
                <w:rFonts w:ascii="Arial" w:hAnsi="Arial" w:cs="Arial"/>
                <w:color w:val="000000" w:themeColor="text1"/>
                <w:sz w:val="24"/>
                <w:szCs w:val="24"/>
              </w:rPr>
            </w:pPr>
            <w:r w:rsidRPr="008013D4">
              <w:rPr>
                <w:sz w:val="18"/>
              </w:rPr>
              <w:t>N/A</w:t>
            </w:r>
          </w:p>
        </w:tc>
        <w:tc>
          <w:tcPr>
            <w:tcW w:w="2291" w:type="dxa"/>
          </w:tcPr>
          <w:p w14:paraId="4E674F60" w14:textId="77777777" w:rsidR="00830C85" w:rsidRPr="005F082E" w:rsidRDefault="00830C85" w:rsidP="00830C85">
            <w:pPr>
              <w:spacing w:before="40" w:after="40"/>
              <w:rPr>
                <w:rFonts w:ascii="Arial" w:hAnsi="Arial" w:cs="Arial"/>
                <w:color w:val="000000" w:themeColor="text1"/>
                <w:sz w:val="24"/>
                <w:szCs w:val="24"/>
              </w:rPr>
            </w:pPr>
            <w:r>
              <w:rPr>
                <w:sz w:val="22"/>
              </w:rPr>
              <w:t>Substances that form ions when in water; seawater influence</w:t>
            </w:r>
          </w:p>
        </w:tc>
      </w:tr>
      <w:tr w:rsidR="00830C85" w:rsidRPr="005162DE" w14:paraId="73090491" w14:textId="77777777" w:rsidTr="002D3FB5">
        <w:trPr>
          <w:trHeight w:val="432"/>
        </w:trPr>
        <w:tc>
          <w:tcPr>
            <w:tcW w:w="2245" w:type="dxa"/>
          </w:tcPr>
          <w:p w14:paraId="42DB42DF" w14:textId="77777777" w:rsidR="00830C85" w:rsidRPr="005F082E" w:rsidRDefault="00830C85" w:rsidP="00830C85">
            <w:pPr>
              <w:spacing w:before="40" w:after="40"/>
              <w:ind w:left="187"/>
              <w:rPr>
                <w:rFonts w:ascii="Arial" w:hAnsi="Arial" w:cs="Arial"/>
                <w:color w:val="000000" w:themeColor="text1"/>
                <w:sz w:val="24"/>
                <w:szCs w:val="24"/>
              </w:rPr>
            </w:pPr>
            <w:r>
              <w:rPr>
                <w:sz w:val="18"/>
              </w:rPr>
              <w:t>Sulfate mg/L</w:t>
            </w:r>
          </w:p>
        </w:tc>
        <w:tc>
          <w:tcPr>
            <w:tcW w:w="1440" w:type="dxa"/>
          </w:tcPr>
          <w:p w14:paraId="70A1339C" w14:textId="77777777" w:rsidR="00830C85" w:rsidRDefault="00830C85" w:rsidP="00830C85">
            <w:r w:rsidRPr="005C56F8">
              <w:rPr>
                <w:sz w:val="18"/>
              </w:rPr>
              <w:t>6/22/21</w:t>
            </w:r>
          </w:p>
        </w:tc>
        <w:tc>
          <w:tcPr>
            <w:tcW w:w="1260" w:type="dxa"/>
          </w:tcPr>
          <w:p w14:paraId="7345D643" w14:textId="77777777" w:rsidR="00830C85" w:rsidRPr="005F082E" w:rsidRDefault="00830C85" w:rsidP="00830C85">
            <w:pPr>
              <w:spacing w:before="40" w:after="40"/>
              <w:rPr>
                <w:rFonts w:ascii="Arial" w:hAnsi="Arial" w:cs="Arial"/>
                <w:color w:val="000000" w:themeColor="text1"/>
                <w:sz w:val="24"/>
                <w:szCs w:val="24"/>
              </w:rPr>
            </w:pPr>
            <w:r>
              <w:rPr>
                <w:sz w:val="18"/>
              </w:rPr>
              <w:t>6.2</w:t>
            </w:r>
          </w:p>
        </w:tc>
        <w:tc>
          <w:tcPr>
            <w:tcW w:w="1530" w:type="dxa"/>
          </w:tcPr>
          <w:p w14:paraId="5939CC70" w14:textId="77777777" w:rsidR="00830C85" w:rsidRPr="005F082E" w:rsidRDefault="00830C85" w:rsidP="00830C85">
            <w:pPr>
              <w:spacing w:before="40" w:after="40"/>
              <w:rPr>
                <w:rFonts w:ascii="Arial" w:hAnsi="Arial" w:cs="Arial"/>
                <w:color w:val="000000" w:themeColor="text1"/>
                <w:sz w:val="24"/>
                <w:szCs w:val="24"/>
              </w:rPr>
            </w:pPr>
          </w:p>
        </w:tc>
        <w:tc>
          <w:tcPr>
            <w:tcW w:w="900" w:type="dxa"/>
          </w:tcPr>
          <w:p w14:paraId="1964C785" w14:textId="77777777" w:rsidR="00830C85" w:rsidRPr="005F082E" w:rsidRDefault="00830C85" w:rsidP="00830C85">
            <w:pPr>
              <w:spacing w:before="40" w:after="40"/>
              <w:rPr>
                <w:rFonts w:ascii="Arial" w:hAnsi="Arial" w:cs="Arial"/>
                <w:color w:val="000000" w:themeColor="text1"/>
                <w:sz w:val="24"/>
                <w:szCs w:val="24"/>
              </w:rPr>
            </w:pPr>
            <w:r>
              <w:rPr>
                <w:sz w:val="18"/>
              </w:rPr>
              <w:t>500</w:t>
            </w:r>
          </w:p>
        </w:tc>
        <w:tc>
          <w:tcPr>
            <w:tcW w:w="1170" w:type="dxa"/>
          </w:tcPr>
          <w:p w14:paraId="4A470332" w14:textId="77777777" w:rsidR="00830C85" w:rsidRPr="005F082E" w:rsidRDefault="00830C85" w:rsidP="00830C85">
            <w:pPr>
              <w:spacing w:before="40" w:after="40"/>
              <w:rPr>
                <w:rFonts w:ascii="Arial" w:hAnsi="Arial" w:cs="Arial"/>
                <w:color w:val="000000" w:themeColor="text1"/>
                <w:sz w:val="24"/>
                <w:szCs w:val="24"/>
              </w:rPr>
            </w:pPr>
            <w:r w:rsidRPr="008013D4">
              <w:rPr>
                <w:sz w:val="18"/>
              </w:rPr>
              <w:t>N/A</w:t>
            </w:r>
          </w:p>
        </w:tc>
        <w:tc>
          <w:tcPr>
            <w:tcW w:w="2291" w:type="dxa"/>
          </w:tcPr>
          <w:p w14:paraId="215272C0" w14:textId="77777777" w:rsidR="00830C85" w:rsidRPr="005F082E" w:rsidRDefault="00830C85" w:rsidP="00830C85">
            <w:pPr>
              <w:spacing w:before="40" w:after="40"/>
              <w:rPr>
                <w:rFonts w:ascii="Arial" w:hAnsi="Arial" w:cs="Arial"/>
                <w:color w:val="000000" w:themeColor="text1"/>
                <w:sz w:val="24"/>
                <w:szCs w:val="24"/>
              </w:rPr>
            </w:pPr>
            <w:r>
              <w:rPr>
                <w:sz w:val="22"/>
              </w:rPr>
              <w:t>Runoff/leaching from natural deposits; industrial wastes</w:t>
            </w:r>
          </w:p>
        </w:tc>
      </w:tr>
      <w:tr w:rsidR="00830C85" w:rsidRPr="005162DE" w14:paraId="2017AFF6" w14:textId="77777777" w:rsidTr="002D3FB5">
        <w:trPr>
          <w:trHeight w:val="432"/>
        </w:trPr>
        <w:tc>
          <w:tcPr>
            <w:tcW w:w="2245" w:type="dxa"/>
          </w:tcPr>
          <w:p w14:paraId="3C012031" w14:textId="77777777" w:rsidR="00830C85" w:rsidRPr="005F082E" w:rsidRDefault="00830C85" w:rsidP="00830C85">
            <w:pPr>
              <w:spacing w:before="40" w:after="40"/>
              <w:ind w:left="187"/>
              <w:rPr>
                <w:rFonts w:ascii="Arial" w:hAnsi="Arial" w:cs="Arial"/>
                <w:color w:val="000000" w:themeColor="text1"/>
                <w:sz w:val="24"/>
                <w:szCs w:val="24"/>
              </w:rPr>
            </w:pPr>
            <w:r>
              <w:rPr>
                <w:sz w:val="18"/>
              </w:rPr>
              <w:t>Total Dissolved Solids</w:t>
            </w:r>
          </w:p>
        </w:tc>
        <w:tc>
          <w:tcPr>
            <w:tcW w:w="1440" w:type="dxa"/>
          </w:tcPr>
          <w:p w14:paraId="123CD8D6" w14:textId="77777777" w:rsidR="00830C85" w:rsidRDefault="00830C85" w:rsidP="00830C85">
            <w:r w:rsidRPr="005C56F8">
              <w:rPr>
                <w:sz w:val="18"/>
              </w:rPr>
              <w:t>6/22/21</w:t>
            </w:r>
          </w:p>
        </w:tc>
        <w:tc>
          <w:tcPr>
            <w:tcW w:w="1260" w:type="dxa"/>
          </w:tcPr>
          <w:p w14:paraId="435745D6" w14:textId="77777777" w:rsidR="00830C85" w:rsidRPr="005F082E" w:rsidRDefault="00830C85" w:rsidP="00830C85">
            <w:pPr>
              <w:spacing w:before="40" w:after="40"/>
              <w:rPr>
                <w:rFonts w:ascii="Arial" w:hAnsi="Arial" w:cs="Arial"/>
                <w:color w:val="000000" w:themeColor="text1"/>
                <w:sz w:val="24"/>
                <w:szCs w:val="24"/>
              </w:rPr>
            </w:pPr>
            <w:r>
              <w:rPr>
                <w:sz w:val="18"/>
              </w:rPr>
              <w:t>220</w:t>
            </w:r>
          </w:p>
        </w:tc>
        <w:tc>
          <w:tcPr>
            <w:tcW w:w="1530" w:type="dxa"/>
          </w:tcPr>
          <w:p w14:paraId="061EF026" w14:textId="77777777" w:rsidR="00830C85" w:rsidRPr="005F082E" w:rsidRDefault="00830C85" w:rsidP="00830C85">
            <w:pPr>
              <w:spacing w:before="40" w:after="40"/>
              <w:rPr>
                <w:rFonts w:ascii="Arial" w:hAnsi="Arial" w:cs="Arial"/>
                <w:color w:val="000000" w:themeColor="text1"/>
                <w:sz w:val="24"/>
                <w:szCs w:val="24"/>
              </w:rPr>
            </w:pPr>
          </w:p>
        </w:tc>
        <w:tc>
          <w:tcPr>
            <w:tcW w:w="900" w:type="dxa"/>
          </w:tcPr>
          <w:p w14:paraId="6BEF8744" w14:textId="77777777" w:rsidR="00830C85" w:rsidRPr="005F082E" w:rsidRDefault="00830C85" w:rsidP="00830C85">
            <w:pPr>
              <w:spacing w:before="40" w:after="40"/>
              <w:rPr>
                <w:rFonts w:ascii="Arial" w:hAnsi="Arial" w:cs="Arial"/>
                <w:color w:val="000000" w:themeColor="text1"/>
                <w:sz w:val="24"/>
                <w:szCs w:val="24"/>
              </w:rPr>
            </w:pPr>
            <w:r>
              <w:rPr>
                <w:sz w:val="18"/>
              </w:rPr>
              <w:t>1000</w:t>
            </w:r>
          </w:p>
        </w:tc>
        <w:tc>
          <w:tcPr>
            <w:tcW w:w="1170" w:type="dxa"/>
          </w:tcPr>
          <w:p w14:paraId="5F253503" w14:textId="77777777" w:rsidR="00830C85" w:rsidRPr="005F082E" w:rsidRDefault="00830C85" w:rsidP="00830C85">
            <w:pPr>
              <w:spacing w:before="40" w:after="40"/>
              <w:rPr>
                <w:rFonts w:ascii="Arial" w:hAnsi="Arial" w:cs="Arial"/>
                <w:color w:val="000000" w:themeColor="text1"/>
                <w:sz w:val="24"/>
                <w:szCs w:val="24"/>
              </w:rPr>
            </w:pPr>
            <w:r w:rsidRPr="008013D4">
              <w:rPr>
                <w:sz w:val="18"/>
              </w:rPr>
              <w:t>N/A</w:t>
            </w:r>
          </w:p>
        </w:tc>
        <w:tc>
          <w:tcPr>
            <w:tcW w:w="2291" w:type="dxa"/>
          </w:tcPr>
          <w:p w14:paraId="316F90ED" w14:textId="77777777" w:rsidR="00830C85" w:rsidRPr="005F082E" w:rsidRDefault="00830C85" w:rsidP="00830C85">
            <w:pPr>
              <w:spacing w:before="40" w:after="40"/>
              <w:rPr>
                <w:rFonts w:ascii="Arial" w:hAnsi="Arial" w:cs="Arial"/>
                <w:color w:val="000000" w:themeColor="text1"/>
                <w:sz w:val="24"/>
                <w:szCs w:val="24"/>
              </w:rPr>
            </w:pPr>
            <w:r>
              <w:rPr>
                <w:sz w:val="22"/>
              </w:rPr>
              <w:t>Runoff/leaching from natural deposits</w:t>
            </w:r>
          </w:p>
        </w:tc>
      </w:tr>
    </w:tbl>
    <w:p w14:paraId="47C63E5E" w14:textId="77777777" w:rsidR="005D3708" w:rsidRPr="005162DE" w:rsidRDefault="005D3708" w:rsidP="00875407">
      <w:pPr>
        <w:pStyle w:val="Caption"/>
        <w:widowControl w:val="0"/>
      </w:pPr>
      <w:r w:rsidRPr="005162DE">
        <w:lastRenderedPageBreak/>
        <w:t xml:space="preserve">Table </w:t>
      </w:r>
      <w:r w:rsidR="00475784">
        <w:fldChar w:fldCharType="begin"/>
      </w:r>
      <w:r w:rsidR="00475784">
        <w:instrText xml:space="preserve"> SEQ Table \* ARABIC </w:instrText>
      </w:r>
      <w:r w:rsidR="00475784">
        <w:fldChar w:fldCharType="separate"/>
      </w:r>
      <w:r w:rsidR="00883E1D">
        <w:rPr>
          <w:noProof/>
        </w:rPr>
        <w:t>6</w:t>
      </w:r>
      <w:r w:rsidR="00475784">
        <w:rPr>
          <w:noProof/>
        </w:rPr>
        <w:fldChar w:fldCharType="end"/>
      </w:r>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3886854F" w14:textId="77777777" w:rsidTr="002D3FB5">
        <w:trPr>
          <w:trHeight w:val="440"/>
        </w:trPr>
        <w:tc>
          <w:tcPr>
            <w:tcW w:w="2245" w:type="dxa"/>
          </w:tcPr>
          <w:p w14:paraId="1B53795D"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6C6396C3"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439B9699"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42ED4AD1"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245C0899"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79C292CC"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E309BD" w:rsidRPr="005F082E" w14:paraId="7B6B5093" w14:textId="77777777" w:rsidTr="00830C85">
        <w:tblPrEx>
          <w:tblLook w:val="0020" w:firstRow="1" w:lastRow="0" w:firstColumn="0" w:lastColumn="0" w:noHBand="0" w:noVBand="0"/>
        </w:tblPrEx>
        <w:trPr>
          <w:trHeight w:val="432"/>
        </w:trPr>
        <w:tc>
          <w:tcPr>
            <w:tcW w:w="2245" w:type="dxa"/>
          </w:tcPr>
          <w:p w14:paraId="1BB50271" w14:textId="77777777" w:rsidR="00E309BD" w:rsidRPr="005F082E" w:rsidRDefault="00E309BD" w:rsidP="00830C85">
            <w:pPr>
              <w:spacing w:before="40" w:after="40"/>
              <w:rPr>
                <w:rFonts w:ascii="Arial" w:hAnsi="Arial" w:cs="Arial"/>
                <w:color w:val="FFFFFF" w:themeColor="background1"/>
                <w:sz w:val="24"/>
                <w:szCs w:val="24"/>
              </w:rPr>
            </w:pPr>
            <w:r>
              <w:rPr>
                <w:rFonts w:ascii="Arial" w:hAnsi="Arial" w:cs="Arial"/>
                <w:color w:val="000000" w:themeColor="text1"/>
                <w:sz w:val="24"/>
                <w:szCs w:val="24"/>
              </w:rPr>
              <w:t>PFOS ng/L</w:t>
            </w:r>
          </w:p>
        </w:tc>
        <w:tc>
          <w:tcPr>
            <w:tcW w:w="1440" w:type="dxa"/>
          </w:tcPr>
          <w:p w14:paraId="0A2B5B42" w14:textId="77777777" w:rsidR="00E309BD" w:rsidRPr="005F082E" w:rsidRDefault="00E309BD" w:rsidP="00830C85">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 xml:space="preserve">6/23/2021 </w:t>
            </w:r>
          </w:p>
        </w:tc>
        <w:tc>
          <w:tcPr>
            <w:tcW w:w="1350" w:type="dxa"/>
          </w:tcPr>
          <w:p w14:paraId="3C589AEA" w14:textId="77777777" w:rsidR="00E309BD" w:rsidRPr="005F082E" w:rsidRDefault="00542FA2" w:rsidP="00830C85">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12.27</w:t>
            </w:r>
          </w:p>
        </w:tc>
        <w:tc>
          <w:tcPr>
            <w:tcW w:w="1530" w:type="dxa"/>
          </w:tcPr>
          <w:p w14:paraId="2E3BD5BB" w14:textId="77777777" w:rsidR="00E309BD" w:rsidRPr="005F082E" w:rsidRDefault="00542FA2" w:rsidP="00830C85">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9.1-16</w:t>
            </w:r>
          </w:p>
        </w:tc>
        <w:tc>
          <w:tcPr>
            <w:tcW w:w="1800" w:type="dxa"/>
          </w:tcPr>
          <w:p w14:paraId="48832ECA" w14:textId="77777777" w:rsidR="00E309BD" w:rsidRPr="003177B2" w:rsidRDefault="00E309BD" w:rsidP="00830C85">
            <w:pPr>
              <w:spacing w:before="40" w:after="40"/>
              <w:rPr>
                <w:rFonts w:ascii="Arial" w:hAnsi="Arial" w:cs="Arial"/>
                <w:sz w:val="24"/>
                <w:szCs w:val="32"/>
              </w:rPr>
            </w:pPr>
            <w:r w:rsidRPr="003177B2">
              <w:rPr>
                <w:rFonts w:ascii="Arial" w:hAnsi="Arial" w:cs="Arial"/>
                <w:sz w:val="24"/>
                <w:szCs w:val="32"/>
              </w:rPr>
              <w:t>6.5 ng/L</w:t>
            </w:r>
            <w:r w:rsidRPr="003177B2">
              <w:rPr>
                <w:rFonts w:ascii="Arial" w:hAnsi="Arial" w:cs="Arial"/>
                <w:sz w:val="24"/>
                <w:szCs w:val="32"/>
                <w:vertAlign w:val="superscript"/>
              </w:rPr>
              <w:t>**</w:t>
            </w:r>
          </w:p>
        </w:tc>
        <w:tc>
          <w:tcPr>
            <w:tcW w:w="2471" w:type="dxa"/>
          </w:tcPr>
          <w:p w14:paraId="6BA6DCA3" w14:textId="77777777" w:rsidR="00E309BD" w:rsidRPr="00BE6EC1" w:rsidRDefault="00E309BD" w:rsidP="00830C85">
            <w:pPr>
              <w:spacing w:before="40" w:after="40"/>
              <w:rPr>
                <w:rFonts w:ascii="Arial" w:hAnsi="Arial" w:cs="Arial"/>
              </w:rPr>
            </w:pPr>
            <w:r w:rsidRPr="00BE6EC1">
              <w:rPr>
                <w:rFonts w:ascii="Arial" w:hAnsi="Arial" w:cs="Arial"/>
              </w:rPr>
              <w:t>Perfluorooctanoic acid exposures resulted in increased liver weight and cancer in laboratory animals.</w:t>
            </w:r>
          </w:p>
        </w:tc>
      </w:tr>
      <w:tr w:rsidR="00E309BD" w:rsidRPr="005162DE" w14:paraId="1D17D652" w14:textId="77777777" w:rsidTr="002D3FB5">
        <w:trPr>
          <w:trHeight w:val="432"/>
        </w:trPr>
        <w:tc>
          <w:tcPr>
            <w:tcW w:w="2245" w:type="dxa"/>
          </w:tcPr>
          <w:p w14:paraId="5EFEFEE0" w14:textId="77777777" w:rsidR="00E309BD" w:rsidRPr="005162DE" w:rsidRDefault="00E309BD" w:rsidP="00DA4F32">
            <w:pPr>
              <w:spacing w:before="40" w:after="40"/>
              <w:rPr>
                <w:rFonts w:ascii="Arial" w:hAnsi="Arial" w:cs="Arial"/>
                <w:sz w:val="24"/>
                <w:szCs w:val="24"/>
              </w:rPr>
            </w:pPr>
          </w:p>
        </w:tc>
        <w:tc>
          <w:tcPr>
            <w:tcW w:w="1440" w:type="dxa"/>
          </w:tcPr>
          <w:p w14:paraId="7784D1BB" w14:textId="77777777" w:rsidR="00E309BD" w:rsidRPr="005162DE" w:rsidRDefault="00E309BD" w:rsidP="00DA4F32">
            <w:pPr>
              <w:spacing w:before="40" w:after="40"/>
              <w:jc w:val="center"/>
              <w:rPr>
                <w:rFonts w:ascii="Arial" w:hAnsi="Arial" w:cs="Arial"/>
                <w:sz w:val="24"/>
                <w:szCs w:val="24"/>
              </w:rPr>
            </w:pPr>
          </w:p>
        </w:tc>
        <w:tc>
          <w:tcPr>
            <w:tcW w:w="1350" w:type="dxa"/>
          </w:tcPr>
          <w:p w14:paraId="3D6EE486" w14:textId="77777777" w:rsidR="00E309BD" w:rsidRPr="005162DE" w:rsidRDefault="00E309BD" w:rsidP="00DA4F32">
            <w:pPr>
              <w:spacing w:before="40" w:after="40"/>
              <w:rPr>
                <w:rFonts w:ascii="Arial" w:hAnsi="Arial" w:cs="Arial"/>
                <w:sz w:val="24"/>
                <w:szCs w:val="24"/>
              </w:rPr>
            </w:pPr>
          </w:p>
        </w:tc>
        <w:tc>
          <w:tcPr>
            <w:tcW w:w="1530" w:type="dxa"/>
          </w:tcPr>
          <w:p w14:paraId="6241D09A" w14:textId="77777777" w:rsidR="00E309BD" w:rsidRPr="005162DE" w:rsidRDefault="00E309BD" w:rsidP="00DA4F32">
            <w:pPr>
              <w:spacing w:before="40" w:after="40"/>
              <w:jc w:val="center"/>
              <w:rPr>
                <w:rFonts w:ascii="Arial" w:hAnsi="Arial" w:cs="Arial"/>
                <w:sz w:val="24"/>
                <w:szCs w:val="24"/>
              </w:rPr>
            </w:pPr>
          </w:p>
        </w:tc>
        <w:tc>
          <w:tcPr>
            <w:tcW w:w="1800" w:type="dxa"/>
          </w:tcPr>
          <w:p w14:paraId="11ECA1AE" w14:textId="77777777" w:rsidR="00E309BD" w:rsidRPr="005162DE" w:rsidRDefault="00E309BD" w:rsidP="00DA4F32">
            <w:pPr>
              <w:spacing w:before="40" w:after="40"/>
              <w:jc w:val="center"/>
              <w:rPr>
                <w:rFonts w:ascii="Arial" w:hAnsi="Arial" w:cs="Arial"/>
                <w:sz w:val="24"/>
                <w:szCs w:val="24"/>
              </w:rPr>
            </w:pPr>
          </w:p>
        </w:tc>
        <w:tc>
          <w:tcPr>
            <w:tcW w:w="2471" w:type="dxa"/>
          </w:tcPr>
          <w:p w14:paraId="3E033BBF" w14:textId="77777777" w:rsidR="00E309BD" w:rsidRPr="005162DE" w:rsidRDefault="00E309BD" w:rsidP="00DA4F32">
            <w:pPr>
              <w:spacing w:before="40" w:after="40"/>
              <w:rPr>
                <w:rFonts w:ascii="Arial" w:hAnsi="Arial" w:cs="Arial"/>
                <w:sz w:val="24"/>
                <w:szCs w:val="24"/>
              </w:rPr>
            </w:pPr>
          </w:p>
        </w:tc>
      </w:tr>
    </w:tbl>
    <w:p w14:paraId="3685C9A7"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95D88B"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20A13446"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635F2ADC" w14:textId="77777777"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F19DE" w:rsidRPr="005162DE">
        <w:rPr>
          <w:rFonts w:ascii="Arial" w:hAnsi="Arial" w:cs="Arial"/>
          <w:bCs/>
          <w:sz w:val="24"/>
          <w:szCs w:val="24"/>
        </w:rPr>
        <w:t>Enter</w:t>
      </w:r>
      <w:r w:rsidRPr="005162DE">
        <w:rPr>
          <w:rFonts w:ascii="Arial" w:hAnsi="Arial" w:cs="Arial"/>
          <w:bCs/>
          <w:sz w:val="24"/>
          <w:szCs w:val="24"/>
        </w:rPr>
        <w:t xml:space="preserve"> Water System</w:t>
      </w:r>
      <w:r w:rsidR="008F19DE" w:rsidRPr="005162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54FC140F" w14:textId="77777777"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r w:rsidRPr="005162DE">
        <w:rPr>
          <w:rFonts w:ascii="Arial" w:hAnsi="Arial" w:cs="Arial"/>
          <w:bCs/>
          <w:sz w:val="24"/>
        </w:rPr>
        <w:t>:  [Enter Additional Information Described in Instructions for SWS CCR Document]</w:t>
      </w:r>
    </w:p>
    <w:p w14:paraId="659A70FE" w14:textId="77777777"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p w14:paraId="70EDAF8A" w14:textId="77777777" w:rsidR="0087640F" w:rsidRPr="005162DE" w:rsidRDefault="0025569C" w:rsidP="00937B7B">
      <w:pPr>
        <w:pStyle w:val="Heading3"/>
        <w:keepNext/>
        <w:rPr>
          <w:color w:val="auto"/>
        </w:rPr>
      </w:pPr>
      <w:bookmarkStart w:id="9"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9"/>
    </w:p>
    <w:p w14:paraId="69743738" w14:textId="77777777"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7EFFF4CA" w14:textId="77777777" w:rsidTr="002D3FB5">
        <w:trPr>
          <w:trHeight w:val="457"/>
        </w:trPr>
        <w:tc>
          <w:tcPr>
            <w:tcW w:w="1975" w:type="dxa"/>
            <w:tcMar>
              <w:left w:w="58" w:type="dxa"/>
              <w:right w:w="58" w:type="dxa"/>
            </w:tcMar>
            <w:vAlign w:val="center"/>
          </w:tcPr>
          <w:p w14:paraId="2A774360"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3C608029"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5D2166E8"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6575AD18"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6E7E5140"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74A1A" w:rsidRPr="00574A1A" w14:paraId="4474E2A9" w14:textId="77777777" w:rsidTr="002D3FB5">
        <w:trPr>
          <w:trHeight w:val="449"/>
        </w:trPr>
        <w:tc>
          <w:tcPr>
            <w:tcW w:w="1975" w:type="dxa"/>
            <w:tcMar>
              <w:left w:w="58" w:type="dxa"/>
              <w:right w:w="58" w:type="dxa"/>
            </w:tcMar>
          </w:tcPr>
          <w:p w14:paraId="3C5EE2FE" w14:textId="77777777" w:rsidR="00574A1A" w:rsidRPr="00574A1A" w:rsidRDefault="00574A1A" w:rsidP="002F1625">
            <w:pPr>
              <w:spacing w:before="40" w:after="40"/>
              <w:rPr>
                <w:rFonts w:ascii="Arial" w:hAnsi="Arial" w:cs="Arial"/>
                <w:sz w:val="24"/>
                <w:szCs w:val="24"/>
              </w:rPr>
            </w:pPr>
            <w:r w:rsidRPr="00574A1A">
              <w:rPr>
                <w:rFonts w:ascii="Arial" w:hAnsi="Arial" w:cs="Arial"/>
                <w:sz w:val="24"/>
                <w:szCs w:val="24"/>
              </w:rPr>
              <w:t>Manganese</w:t>
            </w:r>
          </w:p>
          <w:p w14:paraId="1F36FC9F" w14:textId="77777777" w:rsidR="00574A1A" w:rsidRPr="00574A1A" w:rsidRDefault="00574A1A" w:rsidP="002F1625">
            <w:pPr>
              <w:spacing w:before="40" w:after="40"/>
              <w:rPr>
                <w:rFonts w:ascii="Arial" w:hAnsi="Arial" w:cs="Arial"/>
                <w:sz w:val="24"/>
                <w:szCs w:val="24"/>
              </w:rPr>
            </w:pPr>
            <w:r w:rsidRPr="00574A1A">
              <w:rPr>
                <w:rFonts w:ascii="Arial" w:hAnsi="Arial" w:cs="Arial"/>
                <w:sz w:val="24"/>
                <w:szCs w:val="24"/>
              </w:rPr>
              <w:t>MCL Violation</w:t>
            </w:r>
          </w:p>
        </w:tc>
        <w:tc>
          <w:tcPr>
            <w:tcW w:w="2250" w:type="dxa"/>
            <w:tcMar>
              <w:left w:w="58" w:type="dxa"/>
              <w:right w:w="58" w:type="dxa"/>
            </w:tcMar>
          </w:tcPr>
          <w:p w14:paraId="1B862B24" w14:textId="77777777" w:rsidR="00574A1A" w:rsidRPr="00574A1A" w:rsidRDefault="00574A1A" w:rsidP="002F1625">
            <w:pPr>
              <w:spacing w:before="40" w:after="40"/>
              <w:rPr>
                <w:rFonts w:ascii="Arial" w:hAnsi="Arial" w:cs="Arial"/>
                <w:sz w:val="24"/>
                <w:szCs w:val="24"/>
              </w:rPr>
            </w:pPr>
            <w:r w:rsidRPr="00574A1A">
              <w:rPr>
                <w:rFonts w:ascii="Arial" w:hAnsi="Arial" w:cs="Arial"/>
                <w:sz w:val="24"/>
                <w:szCs w:val="24"/>
              </w:rPr>
              <w:t xml:space="preserve"> Exceeded the MCL</w:t>
            </w:r>
          </w:p>
          <w:p w14:paraId="0531D395" w14:textId="77777777" w:rsidR="00574A1A" w:rsidRPr="00574A1A" w:rsidRDefault="00574A1A" w:rsidP="002F1625">
            <w:pPr>
              <w:spacing w:before="40" w:after="40"/>
              <w:rPr>
                <w:rFonts w:ascii="Arial" w:hAnsi="Arial" w:cs="Arial"/>
                <w:sz w:val="24"/>
                <w:szCs w:val="24"/>
              </w:rPr>
            </w:pPr>
            <w:r w:rsidRPr="00574A1A">
              <w:rPr>
                <w:rFonts w:ascii="Arial" w:hAnsi="Arial" w:cs="Arial"/>
                <w:sz w:val="24"/>
                <w:szCs w:val="24"/>
              </w:rPr>
              <w:t>Of 50</w:t>
            </w:r>
          </w:p>
        </w:tc>
        <w:tc>
          <w:tcPr>
            <w:tcW w:w="1890" w:type="dxa"/>
            <w:tcMar>
              <w:left w:w="58" w:type="dxa"/>
              <w:right w:w="58" w:type="dxa"/>
            </w:tcMar>
          </w:tcPr>
          <w:p w14:paraId="638EA3E3" w14:textId="77777777" w:rsidR="00574A1A" w:rsidRPr="00574A1A" w:rsidRDefault="00574A1A" w:rsidP="002F1625">
            <w:pPr>
              <w:spacing w:before="40" w:after="40"/>
              <w:jc w:val="center"/>
              <w:rPr>
                <w:rFonts w:ascii="Arial" w:hAnsi="Arial" w:cs="Arial"/>
                <w:sz w:val="24"/>
                <w:szCs w:val="24"/>
              </w:rPr>
            </w:pPr>
            <w:r w:rsidRPr="00574A1A">
              <w:rPr>
                <w:rFonts w:ascii="Arial" w:hAnsi="Arial" w:cs="Arial"/>
                <w:sz w:val="24"/>
                <w:szCs w:val="24"/>
              </w:rPr>
              <w:t>ongoing</w:t>
            </w:r>
          </w:p>
        </w:tc>
        <w:tc>
          <w:tcPr>
            <w:tcW w:w="2160" w:type="dxa"/>
            <w:tcMar>
              <w:left w:w="58" w:type="dxa"/>
              <w:right w:w="58" w:type="dxa"/>
            </w:tcMar>
          </w:tcPr>
          <w:p w14:paraId="72323479" w14:textId="77777777" w:rsidR="00574A1A" w:rsidRPr="00574A1A" w:rsidRDefault="00574A1A" w:rsidP="002F1625">
            <w:pPr>
              <w:spacing w:before="40" w:after="40"/>
              <w:rPr>
                <w:rFonts w:ascii="Arial" w:hAnsi="Arial" w:cs="Arial"/>
                <w:sz w:val="22"/>
                <w:szCs w:val="22"/>
              </w:rPr>
            </w:pPr>
            <w:r w:rsidRPr="00574A1A">
              <w:rPr>
                <w:rFonts w:ascii="Arial" w:hAnsi="Arial" w:cs="Arial"/>
                <w:sz w:val="22"/>
                <w:szCs w:val="22"/>
              </w:rPr>
              <w:t xml:space="preserve">Park flushes the </w:t>
            </w:r>
          </w:p>
          <w:p w14:paraId="0B13ED36" w14:textId="77777777" w:rsidR="00574A1A" w:rsidRDefault="00574A1A" w:rsidP="002F1625">
            <w:pPr>
              <w:spacing w:before="40" w:after="40"/>
              <w:rPr>
                <w:rFonts w:ascii="Arial" w:hAnsi="Arial" w:cs="Arial"/>
                <w:sz w:val="22"/>
                <w:szCs w:val="22"/>
              </w:rPr>
            </w:pPr>
            <w:r w:rsidRPr="00574A1A">
              <w:rPr>
                <w:rFonts w:ascii="Arial" w:hAnsi="Arial" w:cs="Arial"/>
                <w:sz w:val="22"/>
                <w:szCs w:val="22"/>
              </w:rPr>
              <w:t>Distribution monthly</w:t>
            </w:r>
          </w:p>
          <w:p w14:paraId="167FEFC9" w14:textId="77777777" w:rsidR="00574A1A" w:rsidRPr="00574A1A" w:rsidRDefault="00574A1A" w:rsidP="002F1625">
            <w:pPr>
              <w:spacing w:before="40" w:after="40"/>
              <w:rPr>
                <w:rFonts w:ascii="Arial" w:hAnsi="Arial" w:cs="Arial"/>
                <w:sz w:val="22"/>
                <w:szCs w:val="22"/>
              </w:rPr>
            </w:pPr>
            <w:r>
              <w:rPr>
                <w:rFonts w:ascii="Arial" w:hAnsi="Arial" w:cs="Arial"/>
                <w:sz w:val="22"/>
                <w:szCs w:val="22"/>
              </w:rPr>
              <w:t>Engineering filtration</w:t>
            </w:r>
          </w:p>
        </w:tc>
        <w:tc>
          <w:tcPr>
            <w:tcW w:w="2367" w:type="dxa"/>
            <w:tcMar>
              <w:left w:w="58" w:type="dxa"/>
              <w:right w:w="58" w:type="dxa"/>
            </w:tcMar>
          </w:tcPr>
          <w:p w14:paraId="451EAA37" w14:textId="77777777" w:rsidR="00574A1A" w:rsidRPr="00574A1A" w:rsidRDefault="00574A1A" w:rsidP="002F1625">
            <w:pPr>
              <w:spacing w:before="40" w:after="40"/>
              <w:rPr>
                <w:rFonts w:ascii="Arial" w:hAnsi="Arial" w:cs="Arial"/>
                <w:sz w:val="24"/>
                <w:szCs w:val="24"/>
              </w:rPr>
            </w:pPr>
            <w:r w:rsidRPr="00574A1A">
              <w:rPr>
                <w:rFonts w:ascii="Arial" w:hAnsi="Arial" w:cs="Arial"/>
                <w:sz w:val="24"/>
                <w:szCs w:val="24"/>
              </w:rPr>
              <w:t xml:space="preserve">  </w:t>
            </w:r>
          </w:p>
        </w:tc>
      </w:tr>
      <w:tr w:rsidR="00574A1A" w:rsidRPr="005162DE" w14:paraId="2AF78E8F" w14:textId="77777777" w:rsidTr="002D3FB5">
        <w:trPr>
          <w:trHeight w:val="449"/>
        </w:trPr>
        <w:tc>
          <w:tcPr>
            <w:tcW w:w="1975" w:type="dxa"/>
            <w:tcMar>
              <w:left w:w="58" w:type="dxa"/>
              <w:right w:w="58" w:type="dxa"/>
            </w:tcMar>
          </w:tcPr>
          <w:p w14:paraId="53284FB3" w14:textId="77777777" w:rsidR="00574A1A" w:rsidRPr="000743D0" w:rsidRDefault="00574A1A" w:rsidP="002F1625">
            <w:pPr>
              <w:spacing w:before="40" w:after="40"/>
              <w:rPr>
                <w:rFonts w:ascii="Arial" w:hAnsi="Arial" w:cs="Arial"/>
                <w:sz w:val="24"/>
                <w:szCs w:val="24"/>
              </w:rPr>
            </w:pPr>
            <w:r w:rsidRPr="000743D0">
              <w:rPr>
                <w:rFonts w:ascii="Arial" w:hAnsi="Arial" w:cs="Arial"/>
                <w:sz w:val="24"/>
                <w:szCs w:val="24"/>
              </w:rPr>
              <w:t>Arsenic</w:t>
            </w:r>
            <w:r>
              <w:rPr>
                <w:rFonts w:ascii="Arial" w:hAnsi="Arial" w:cs="Arial"/>
                <w:sz w:val="24"/>
                <w:szCs w:val="24"/>
              </w:rPr>
              <w:t xml:space="preserve"> MCL Violation</w:t>
            </w:r>
          </w:p>
        </w:tc>
        <w:tc>
          <w:tcPr>
            <w:tcW w:w="2250" w:type="dxa"/>
            <w:tcMar>
              <w:left w:w="58" w:type="dxa"/>
              <w:right w:w="58" w:type="dxa"/>
            </w:tcMar>
          </w:tcPr>
          <w:p w14:paraId="4C866BDB" w14:textId="77777777" w:rsidR="00574A1A" w:rsidRDefault="00574A1A" w:rsidP="002F1625">
            <w:pPr>
              <w:spacing w:before="40" w:after="40"/>
              <w:rPr>
                <w:rFonts w:ascii="Arial" w:hAnsi="Arial" w:cs="Arial"/>
                <w:sz w:val="24"/>
                <w:szCs w:val="24"/>
              </w:rPr>
            </w:pPr>
            <w:r w:rsidRPr="000743D0">
              <w:rPr>
                <w:rFonts w:ascii="Arial" w:hAnsi="Arial" w:cs="Arial"/>
                <w:sz w:val="24"/>
                <w:szCs w:val="24"/>
              </w:rPr>
              <w:t xml:space="preserve"> </w:t>
            </w:r>
            <w:r>
              <w:rPr>
                <w:rFonts w:ascii="Arial" w:hAnsi="Arial" w:cs="Arial"/>
                <w:sz w:val="24"/>
                <w:szCs w:val="24"/>
              </w:rPr>
              <w:t>Arsenic Exceeded</w:t>
            </w:r>
          </w:p>
          <w:p w14:paraId="5BE484A0" w14:textId="77777777" w:rsidR="00574A1A" w:rsidRPr="000743D0" w:rsidRDefault="00574A1A" w:rsidP="002F1625">
            <w:pPr>
              <w:spacing w:before="40" w:after="40"/>
              <w:rPr>
                <w:rFonts w:ascii="Arial" w:hAnsi="Arial" w:cs="Arial"/>
                <w:sz w:val="24"/>
                <w:szCs w:val="24"/>
              </w:rPr>
            </w:pPr>
            <w:r>
              <w:rPr>
                <w:rFonts w:ascii="Arial" w:hAnsi="Arial" w:cs="Arial"/>
                <w:sz w:val="24"/>
                <w:szCs w:val="24"/>
              </w:rPr>
              <w:t>The MCL of 10 ug/L</w:t>
            </w:r>
          </w:p>
        </w:tc>
        <w:tc>
          <w:tcPr>
            <w:tcW w:w="1890" w:type="dxa"/>
            <w:tcMar>
              <w:left w:w="58" w:type="dxa"/>
              <w:right w:w="58" w:type="dxa"/>
            </w:tcMar>
          </w:tcPr>
          <w:p w14:paraId="68C0E6AF" w14:textId="77777777" w:rsidR="00574A1A" w:rsidRPr="000743D0" w:rsidRDefault="00574A1A" w:rsidP="002F1625">
            <w:pPr>
              <w:spacing w:before="40" w:after="40"/>
              <w:rPr>
                <w:rFonts w:ascii="Arial" w:hAnsi="Arial" w:cs="Arial"/>
                <w:sz w:val="24"/>
                <w:szCs w:val="24"/>
              </w:rPr>
            </w:pPr>
            <w:r w:rsidRPr="000743D0">
              <w:rPr>
                <w:rFonts w:ascii="Arial" w:hAnsi="Arial" w:cs="Arial"/>
                <w:sz w:val="24"/>
                <w:szCs w:val="24"/>
              </w:rPr>
              <w:t xml:space="preserve"> </w:t>
            </w:r>
            <w:r>
              <w:rPr>
                <w:rFonts w:ascii="Arial" w:hAnsi="Arial" w:cs="Arial"/>
                <w:sz w:val="24"/>
                <w:szCs w:val="24"/>
              </w:rPr>
              <w:t xml:space="preserve">   Recently</w:t>
            </w:r>
          </w:p>
        </w:tc>
        <w:tc>
          <w:tcPr>
            <w:tcW w:w="2160" w:type="dxa"/>
            <w:tcMar>
              <w:left w:w="58" w:type="dxa"/>
              <w:right w:w="58" w:type="dxa"/>
            </w:tcMar>
          </w:tcPr>
          <w:p w14:paraId="4B5EAB61" w14:textId="77777777" w:rsidR="00574A1A" w:rsidRPr="000743D0" w:rsidRDefault="00574A1A" w:rsidP="002F1625">
            <w:pPr>
              <w:spacing w:before="40" w:after="40"/>
              <w:rPr>
                <w:rFonts w:ascii="Arial" w:hAnsi="Arial" w:cs="Arial"/>
                <w:sz w:val="24"/>
                <w:szCs w:val="24"/>
              </w:rPr>
            </w:pPr>
            <w:r>
              <w:rPr>
                <w:rFonts w:ascii="Arial" w:hAnsi="Arial" w:cs="Arial"/>
                <w:sz w:val="24"/>
                <w:szCs w:val="24"/>
              </w:rPr>
              <w:t>Increased to quarterly monitoring</w:t>
            </w:r>
          </w:p>
        </w:tc>
        <w:tc>
          <w:tcPr>
            <w:tcW w:w="2367" w:type="dxa"/>
            <w:tcMar>
              <w:left w:w="58" w:type="dxa"/>
              <w:right w:w="58" w:type="dxa"/>
            </w:tcMar>
          </w:tcPr>
          <w:p w14:paraId="09E17FFC" w14:textId="77777777" w:rsidR="00574A1A" w:rsidRPr="000743D0" w:rsidRDefault="00574A1A" w:rsidP="002F1625">
            <w:pPr>
              <w:spacing w:before="40" w:after="40"/>
              <w:rPr>
                <w:rFonts w:ascii="Arial" w:hAnsi="Arial" w:cs="Arial"/>
                <w:sz w:val="24"/>
                <w:szCs w:val="24"/>
              </w:rPr>
            </w:pPr>
          </w:p>
        </w:tc>
      </w:tr>
    </w:tbl>
    <w:p w14:paraId="7624DDA3" w14:textId="77777777" w:rsidR="001F503E" w:rsidRPr="005162DE" w:rsidRDefault="001F503E" w:rsidP="001F503E">
      <w:pPr>
        <w:rPr>
          <w:rFonts w:ascii="Arial" w:hAnsi="Arial" w:cs="Arial"/>
          <w:sz w:val="24"/>
          <w:szCs w:val="24"/>
        </w:rPr>
      </w:pPr>
    </w:p>
    <w:p w14:paraId="7F57A04F" w14:textId="77777777" w:rsidR="00181F3E" w:rsidRPr="005162DE" w:rsidRDefault="0025569C" w:rsidP="001B4F20">
      <w:pPr>
        <w:pStyle w:val="Heading3"/>
        <w:keepNext/>
        <w:rPr>
          <w:color w:val="auto"/>
        </w:rPr>
      </w:pPr>
      <w:bookmarkStart w:id="10"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of Drinking Water</w:t>
      </w:r>
      <w:bookmarkEnd w:id="10"/>
    </w:p>
    <w:p w14:paraId="5FADFEB1" w14:textId="77777777"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4E59B783" w14:textId="77777777" w:rsidTr="002D3FB5">
        <w:trPr>
          <w:tblHeader/>
        </w:trPr>
        <w:tc>
          <w:tcPr>
            <w:tcW w:w="2515" w:type="dxa"/>
            <w:tcMar>
              <w:left w:w="58" w:type="dxa"/>
              <w:right w:w="58" w:type="dxa"/>
            </w:tcMar>
            <w:vAlign w:val="center"/>
          </w:tcPr>
          <w:p w14:paraId="3110C037"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Microbiological Contaminants</w:t>
            </w:r>
            <w:r w:rsidR="00624516" w:rsidRPr="005162DE">
              <w:rPr>
                <w:rFonts w:ascii="Arial" w:hAnsi="Arial" w:cs="Arial"/>
                <w:b/>
                <w:sz w:val="24"/>
                <w:szCs w:val="24"/>
              </w:rPr>
              <w:t xml:space="preserve"> </w:t>
            </w:r>
            <w:r w:rsidRPr="005162DE">
              <w:rPr>
                <w:rFonts w:ascii="Arial" w:hAnsi="Arial" w:cs="Arial"/>
                <w:b/>
                <w:sz w:val="24"/>
                <w:szCs w:val="24"/>
              </w:rPr>
              <w:t>(complete if fecal-indicator detected)</w:t>
            </w:r>
          </w:p>
        </w:tc>
        <w:tc>
          <w:tcPr>
            <w:tcW w:w="1620" w:type="dxa"/>
            <w:tcMar>
              <w:left w:w="58" w:type="dxa"/>
              <w:right w:w="58" w:type="dxa"/>
            </w:tcMar>
            <w:vAlign w:val="center"/>
          </w:tcPr>
          <w:p w14:paraId="6AAAD7BE" w14:textId="77777777"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37238517"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68B5A0DD"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1AE93280"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7F4327C5"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1ADA959" w14:textId="77777777" w:rsidTr="002D3FB5">
        <w:trPr>
          <w:trHeight w:val="504"/>
          <w:tblHeader/>
        </w:trPr>
        <w:tc>
          <w:tcPr>
            <w:tcW w:w="2515" w:type="dxa"/>
            <w:tcMar>
              <w:left w:w="58" w:type="dxa"/>
              <w:right w:w="58" w:type="dxa"/>
            </w:tcMar>
          </w:tcPr>
          <w:p w14:paraId="62E1FBAC"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1280E295" w14:textId="77777777" w:rsidR="001F503E" w:rsidRDefault="008D7FE9" w:rsidP="0087640F">
            <w:pPr>
              <w:spacing w:before="40" w:after="40"/>
              <w:jc w:val="center"/>
              <w:rPr>
                <w:rFonts w:ascii="Arial" w:hAnsi="Arial" w:cs="Arial"/>
                <w:sz w:val="24"/>
                <w:szCs w:val="24"/>
              </w:rPr>
            </w:pPr>
            <w:r>
              <w:rPr>
                <w:rFonts w:ascii="Arial" w:hAnsi="Arial" w:cs="Arial"/>
                <w:sz w:val="24"/>
                <w:szCs w:val="24"/>
              </w:rPr>
              <w:t>2022</w:t>
            </w:r>
          </w:p>
          <w:p w14:paraId="75813396" w14:textId="77777777" w:rsidR="008D7FE9" w:rsidRPr="005162DE" w:rsidRDefault="008D7FE9"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78A4E9F0" w14:textId="77777777" w:rsidR="00E80EE7" w:rsidRPr="005162DE" w:rsidRDefault="008D7FE9" w:rsidP="0087640F">
            <w:pPr>
              <w:spacing w:before="40" w:after="40"/>
              <w:jc w:val="center"/>
              <w:rPr>
                <w:rFonts w:ascii="Arial" w:hAnsi="Arial" w:cs="Arial"/>
                <w:sz w:val="24"/>
                <w:szCs w:val="24"/>
              </w:rPr>
            </w:pPr>
            <w:r>
              <w:rPr>
                <w:rFonts w:ascii="Arial" w:hAnsi="Arial" w:cs="Arial"/>
                <w:sz w:val="24"/>
                <w:szCs w:val="24"/>
              </w:rPr>
              <w:t xml:space="preserve"> </w:t>
            </w:r>
          </w:p>
        </w:tc>
        <w:tc>
          <w:tcPr>
            <w:tcW w:w="1080" w:type="dxa"/>
            <w:tcMar>
              <w:left w:w="58" w:type="dxa"/>
              <w:right w:w="58" w:type="dxa"/>
            </w:tcMar>
          </w:tcPr>
          <w:p w14:paraId="69AFA47B"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1245EC1C"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1F7FB774"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182954E0" w14:textId="77777777" w:rsidTr="002D3FB5">
        <w:trPr>
          <w:trHeight w:val="504"/>
          <w:tblHeader/>
        </w:trPr>
        <w:tc>
          <w:tcPr>
            <w:tcW w:w="2515" w:type="dxa"/>
            <w:tcMar>
              <w:left w:w="58" w:type="dxa"/>
              <w:right w:w="58" w:type="dxa"/>
            </w:tcMar>
          </w:tcPr>
          <w:p w14:paraId="7E466464"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6D863ED9" w14:textId="77777777" w:rsidR="001F503E" w:rsidRDefault="008D7FE9" w:rsidP="0087640F">
            <w:pPr>
              <w:spacing w:before="40" w:after="40"/>
              <w:jc w:val="center"/>
              <w:rPr>
                <w:rFonts w:ascii="Arial" w:hAnsi="Arial" w:cs="Arial"/>
                <w:sz w:val="24"/>
                <w:szCs w:val="24"/>
              </w:rPr>
            </w:pPr>
            <w:r>
              <w:rPr>
                <w:rFonts w:ascii="Arial" w:hAnsi="Arial" w:cs="Arial"/>
                <w:sz w:val="24"/>
                <w:szCs w:val="24"/>
              </w:rPr>
              <w:t>2022</w:t>
            </w:r>
          </w:p>
          <w:p w14:paraId="5225F89A" w14:textId="77777777" w:rsidR="008D7FE9" w:rsidRPr="005162DE" w:rsidRDefault="008D7FE9"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15BF09D5" w14:textId="77777777" w:rsidR="001F7181" w:rsidRPr="005162DE" w:rsidRDefault="008D7FE9" w:rsidP="0087640F">
            <w:pPr>
              <w:spacing w:before="40" w:after="40"/>
              <w:jc w:val="center"/>
              <w:rPr>
                <w:rFonts w:ascii="Arial" w:hAnsi="Arial" w:cs="Arial"/>
                <w:sz w:val="24"/>
                <w:szCs w:val="24"/>
              </w:rPr>
            </w:pPr>
            <w:r>
              <w:rPr>
                <w:rFonts w:ascii="Arial" w:hAnsi="Arial" w:cs="Arial"/>
                <w:sz w:val="24"/>
                <w:szCs w:val="24"/>
              </w:rPr>
              <w:t xml:space="preserve"> </w:t>
            </w:r>
          </w:p>
        </w:tc>
        <w:tc>
          <w:tcPr>
            <w:tcW w:w="1080" w:type="dxa"/>
            <w:tcMar>
              <w:left w:w="58" w:type="dxa"/>
              <w:right w:w="58" w:type="dxa"/>
            </w:tcMar>
          </w:tcPr>
          <w:p w14:paraId="5CE8FAB5"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70E6D2C9"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62314B79"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2FE8229F" w14:textId="77777777" w:rsidTr="002D3FB5">
        <w:trPr>
          <w:trHeight w:val="504"/>
          <w:tblHeader/>
        </w:trPr>
        <w:tc>
          <w:tcPr>
            <w:tcW w:w="2515" w:type="dxa"/>
            <w:tcMar>
              <w:left w:w="58" w:type="dxa"/>
              <w:right w:w="58" w:type="dxa"/>
            </w:tcMar>
          </w:tcPr>
          <w:p w14:paraId="04A9C8C8"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00884500" w14:textId="77777777" w:rsidR="001F503E" w:rsidRDefault="008D7FE9" w:rsidP="0087640F">
            <w:pPr>
              <w:spacing w:before="40" w:after="40"/>
              <w:jc w:val="center"/>
              <w:rPr>
                <w:rFonts w:ascii="Arial" w:hAnsi="Arial" w:cs="Arial"/>
                <w:sz w:val="24"/>
                <w:szCs w:val="24"/>
              </w:rPr>
            </w:pPr>
            <w:r>
              <w:rPr>
                <w:rFonts w:ascii="Arial" w:hAnsi="Arial" w:cs="Arial"/>
                <w:sz w:val="24"/>
                <w:szCs w:val="24"/>
              </w:rPr>
              <w:t>2022</w:t>
            </w:r>
          </w:p>
          <w:p w14:paraId="06CBC827" w14:textId="77777777" w:rsidR="008D7FE9" w:rsidRPr="005162DE" w:rsidRDefault="008D7FE9"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52CA27A8" w14:textId="77777777" w:rsidR="001F7181" w:rsidRPr="005162DE" w:rsidRDefault="008D7FE9" w:rsidP="0087640F">
            <w:pPr>
              <w:spacing w:before="40" w:after="40"/>
              <w:jc w:val="center"/>
              <w:rPr>
                <w:rFonts w:ascii="Arial" w:hAnsi="Arial" w:cs="Arial"/>
                <w:sz w:val="24"/>
                <w:szCs w:val="24"/>
              </w:rPr>
            </w:pPr>
            <w:r>
              <w:rPr>
                <w:rFonts w:ascii="Arial" w:hAnsi="Arial" w:cs="Arial"/>
                <w:sz w:val="24"/>
                <w:szCs w:val="24"/>
              </w:rPr>
              <w:t xml:space="preserve"> </w:t>
            </w:r>
          </w:p>
        </w:tc>
        <w:tc>
          <w:tcPr>
            <w:tcW w:w="1080" w:type="dxa"/>
            <w:tcMar>
              <w:left w:w="58" w:type="dxa"/>
              <w:right w:w="58" w:type="dxa"/>
            </w:tcMar>
          </w:tcPr>
          <w:p w14:paraId="306032CF"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7589F807"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48FD13A9"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7784FAA3" w14:textId="77777777" w:rsidR="001F503E" w:rsidRPr="005162DE" w:rsidRDefault="00BC4EA7" w:rsidP="00BF628D">
      <w:pPr>
        <w:pStyle w:val="Heading3"/>
        <w:rPr>
          <w:color w:val="auto"/>
          <w:sz w:val="28"/>
        </w:rPr>
      </w:pPr>
      <w:bookmarkStart w:id="11" w:name="_Toc58336722"/>
      <w:r w:rsidRPr="005162DE">
        <w:rPr>
          <w:color w:val="auto"/>
        </w:rPr>
        <w:t xml:space="preserve">Summary Information for Fecal Indicator-Positive </w:t>
      </w:r>
      <w:r w:rsidR="001A47B7" w:rsidRPr="005162DE">
        <w:rPr>
          <w:color w:val="auto"/>
        </w:rPr>
        <w:t>Ground</w:t>
      </w:r>
      <w:r w:rsidR="009160C7" w:rsidRPr="005162DE">
        <w:rPr>
          <w:color w:val="auto"/>
        </w:rPr>
        <w:t>w</w:t>
      </w:r>
      <w:r w:rsidR="001A47B7" w:rsidRPr="005162DE">
        <w:rPr>
          <w:color w:val="auto"/>
        </w:rPr>
        <w:t xml:space="preserve">ater </w:t>
      </w:r>
      <w:r w:rsidRPr="005162DE">
        <w:rPr>
          <w:color w:val="auto"/>
        </w:rPr>
        <w:t>Source Samples</w:t>
      </w:r>
      <w:r w:rsidR="00F51B61" w:rsidRPr="005162DE">
        <w:rPr>
          <w:color w:val="auto"/>
        </w:rPr>
        <w:t>,</w:t>
      </w:r>
      <w:r w:rsidR="001909F2" w:rsidRPr="005162DE">
        <w:rPr>
          <w:color w:val="auto"/>
        </w:rPr>
        <w:t xml:space="preserve"> </w:t>
      </w:r>
      <w:r w:rsidR="00895240" w:rsidRPr="005162DE">
        <w:rPr>
          <w:color w:val="auto"/>
        </w:rPr>
        <w:t>Uncorrected Significant Deficiencies</w:t>
      </w:r>
      <w:r w:rsidR="00F51B61" w:rsidRPr="005162DE">
        <w:rPr>
          <w:color w:val="auto"/>
        </w:rPr>
        <w:t xml:space="preserve">, or </w:t>
      </w:r>
      <w:r w:rsidR="00E27390" w:rsidRPr="005162DE">
        <w:rPr>
          <w:color w:val="auto"/>
        </w:rPr>
        <w:t xml:space="preserve">Violation of a </w:t>
      </w:r>
      <w:r w:rsidR="00F51B61" w:rsidRPr="005162DE">
        <w:rPr>
          <w:color w:val="auto"/>
        </w:rPr>
        <w:t>Ground</w:t>
      </w:r>
      <w:r w:rsidR="009160C7" w:rsidRPr="005162DE">
        <w:rPr>
          <w:color w:val="auto"/>
        </w:rPr>
        <w:t>w</w:t>
      </w:r>
      <w:r w:rsidR="00F51B61" w:rsidRPr="005162DE">
        <w:rPr>
          <w:color w:val="auto"/>
        </w:rPr>
        <w:t>ater T</w:t>
      </w:r>
      <w:r w:rsidR="004F2F03" w:rsidRPr="005162DE">
        <w:rPr>
          <w:color w:val="auto"/>
        </w:rPr>
        <w:t>T</w:t>
      </w:r>
      <w:bookmarkEnd w:id="11"/>
    </w:p>
    <w:tbl>
      <w:tblPr>
        <w:tblStyle w:val="TableGrid"/>
        <w:tblW w:w="0" w:type="auto"/>
        <w:tblLook w:val="04A0" w:firstRow="1" w:lastRow="0" w:firstColumn="1" w:lastColumn="0" w:noHBand="0" w:noVBand="1"/>
      </w:tblPr>
      <w:tblGrid>
        <w:gridCol w:w="10790"/>
      </w:tblGrid>
      <w:tr w:rsidR="005162DE" w:rsidRPr="005162DE" w14:paraId="0C34A7C8" w14:textId="77777777" w:rsidTr="001F503E">
        <w:tc>
          <w:tcPr>
            <w:tcW w:w="10790" w:type="dxa"/>
          </w:tcPr>
          <w:p w14:paraId="439026FE" w14:textId="77777777"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of Fecal Indicator-Positive Groundwater Source Sample:</w:t>
            </w:r>
            <w:r w:rsidRPr="005162DE">
              <w:rPr>
                <w:rFonts w:ascii="Arial" w:hAnsi="Arial" w:cs="Arial"/>
                <w:sz w:val="24"/>
                <w:szCs w:val="24"/>
              </w:rPr>
              <w:t xml:space="preserve"> </w:t>
            </w:r>
            <w:r w:rsidR="008D7FE9" w:rsidRPr="008D7FE9">
              <w:rPr>
                <w:rFonts w:ascii="Arial" w:hAnsi="Arial" w:cs="Arial"/>
                <w:sz w:val="24"/>
                <w:szCs w:val="24"/>
                <w:highlight w:val="yellow"/>
              </w:rPr>
              <w:t>None</w:t>
            </w:r>
          </w:p>
        </w:tc>
      </w:tr>
    </w:tbl>
    <w:p w14:paraId="5B155E66" w14:textId="77777777" w:rsidR="0014624C" w:rsidRPr="005162D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162DE" w14:paraId="0FF62FF7" w14:textId="77777777" w:rsidTr="001F503E">
        <w:tc>
          <w:tcPr>
            <w:tcW w:w="10790" w:type="dxa"/>
          </w:tcPr>
          <w:p w14:paraId="5DD3587A" w14:textId="77777777"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Pr="005162DE">
              <w:rPr>
                <w:rFonts w:ascii="Arial" w:hAnsi="Arial" w:cs="Arial"/>
                <w:sz w:val="24"/>
                <w:szCs w:val="24"/>
              </w:rPr>
              <w:t xml:space="preserve"> </w:t>
            </w:r>
            <w:r w:rsidR="008D7FE9" w:rsidRPr="008D7FE9">
              <w:rPr>
                <w:rFonts w:ascii="Arial" w:hAnsi="Arial" w:cs="Arial"/>
                <w:sz w:val="24"/>
                <w:szCs w:val="24"/>
                <w:highlight w:val="yellow"/>
              </w:rPr>
              <w:t>None</w:t>
            </w:r>
          </w:p>
        </w:tc>
      </w:tr>
    </w:tbl>
    <w:p w14:paraId="729AE2EE" w14:textId="77777777" w:rsidR="00BF628D" w:rsidRPr="005162DE" w:rsidRDefault="00BF628D" w:rsidP="0087640F">
      <w:pPr>
        <w:pStyle w:val="Caption"/>
        <w:spacing w:before="100" w:beforeAutospacing="1"/>
      </w:pPr>
    </w:p>
    <w:p w14:paraId="3B00BA40" w14:textId="77777777" w:rsidR="0087640F" w:rsidRPr="005162DE" w:rsidRDefault="0087640F" w:rsidP="00B47ED5">
      <w:pPr>
        <w:pStyle w:val="Caption"/>
        <w:spacing w:before="100" w:beforeAutospacing="1"/>
      </w:pPr>
      <w:r w:rsidRPr="005162DE">
        <w:t xml:space="preserve">Table </w:t>
      </w:r>
      <w:r w:rsidR="00B704C3" w:rsidRPr="005162DE">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EBE0760" w14:textId="77777777" w:rsidTr="002D3FB5">
        <w:trPr>
          <w:trHeight w:val="457"/>
        </w:trPr>
        <w:tc>
          <w:tcPr>
            <w:tcW w:w="1975" w:type="dxa"/>
            <w:tcMar>
              <w:left w:w="58" w:type="dxa"/>
              <w:right w:w="58" w:type="dxa"/>
            </w:tcMar>
            <w:vAlign w:val="center"/>
          </w:tcPr>
          <w:p w14:paraId="25F5F168"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673AF98C"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5C8456BC"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5C005332"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13848A65"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8D7FE9" w:rsidRPr="005162DE" w14:paraId="11CE93CD" w14:textId="77777777" w:rsidTr="002D3FB5">
        <w:trPr>
          <w:trHeight w:val="449"/>
        </w:trPr>
        <w:tc>
          <w:tcPr>
            <w:tcW w:w="1975" w:type="dxa"/>
            <w:tcMar>
              <w:left w:w="58" w:type="dxa"/>
              <w:right w:w="58" w:type="dxa"/>
            </w:tcMar>
          </w:tcPr>
          <w:p w14:paraId="3B2DE10A" w14:textId="77777777" w:rsidR="008D7FE9" w:rsidRPr="005162DE" w:rsidRDefault="008D7FE9" w:rsidP="00B47ED5">
            <w:pPr>
              <w:keepNext/>
              <w:spacing w:before="40" w:after="40"/>
              <w:rPr>
                <w:rFonts w:ascii="Arial" w:hAnsi="Arial" w:cs="Arial"/>
                <w:sz w:val="24"/>
                <w:szCs w:val="24"/>
              </w:rPr>
            </w:pPr>
            <w:r w:rsidRPr="008D7FE9">
              <w:rPr>
                <w:rFonts w:ascii="Arial" w:hAnsi="Arial" w:cs="Arial"/>
                <w:sz w:val="24"/>
                <w:szCs w:val="24"/>
                <w:highlight w:val="yellow"/>
              </w:rPr>
              <w:t>None</w:t>
            </w:r>
          </w:p>
        </w:tc>
        <w:tc>
          <w:tcPr>
            <w:tcW w:w="2250" w:type="dxa"/>
            <w:tcMar>
              <w:left w:w="58" w:type="dxa"/>
              <w:right w:w="58" w:type="dxa"/>
            </w:tcMar>
          </w:tcPr>
          <w:p w14:paraId="6A1F1D70" w14:textId="77777777" w:rsidR="008D7FE9" w:rsidRPr="005162DE" w:rsidRDefault="008D7FE9" w:rsidP="00B47ED5">
            <w:pPr>
              <w:keepNext/>
              <w:spacing w:before="40" w:after="40"/>
              <w:rPr>
                <w:rFonts w:ascii="Arial" w:hAnsi="Arial" w:cs="Arial"/>
                <w:sz w:val="24"/>
                <w:szCs w:val="24"/>
              </w:rPr>
            </w:pPr>
          </w:p>
        </w:tc>
        <w:tc>
          <w:tcPr>
            <w:tcW w:w="1890" w:type="dxa"/>
            <w:tcMar>
              <w:left w:w="58" w:type="dxa"/>
              <w:right w:w="58" w:type="dxa"/>
            </w:tcMar>
          </w:tcPr>
          <w:p w14:paraId="46B9459A" w14:textId="77777777" w:rsidR="008D7FE9" w:rsidRPr="005162DE" w:rsidRDefault="008D7FE9" w:rsidP="00B47ED5">
            <w:pPr>
              <w:keepNext/>
              <w:spacing w:before="40" w:after="40"/>
              <w:rPr>
                <w:rFonts w:ascii="Arial" w:hAnsi="Arial" w:cs="Arial"/>
                <w:sz w:val="24"/>
                <w:szCs w:val="24"/>
              </w:rPr>
            </w:pPr>
          </w:p>
        </w:tc>
        <w:tc>
          <w:tcPr>
            <w:tcW w:w="2160" w:type="dxa"/>
            <w:tcMar>
              <w:left w:w="58" w:type="dxa"/>
              <w:right w:w="58" w:type="dxa"/>
            </w:tcMar>
          </w:tcPr>
          <w:p w14:paraId="4CAFFEB5" w14:textId="77777777" w:rsidR="008D7FE9" w:rsidRPr="005162DE" w:rsidRDefault="008D7FE9" w:rsidP="00B47ED5">
            <w:pPr>
              <w:keepNext/>
              <w:spacing w:before="40" w:after="40"/>
              <w:rPr>
                <w:rFonts w:ascii="Arial" w:hAnsi="Arial" w:cs="Arial"/>
                <w:sz w:val="24"/>
                <w:szCs w:val="24"/>
              </w:rPr>
            </w:pPr>
          </w:p>
        </w:tc>
        <w:tc>
          <w:tcPr>
            <w:tcW w:w="2367" w:type="dxa"/>
            <w:tcMar>
              <w:left w:w="58" w:type="dxa"/>
              <w:right w:w="58" w:type="dxa"/>
            </w:tcMar>
          </w:tcPr>
          <w:p w14:paraId="16CB56D3" w14:textId="77777777" w:rsidR="008D7FE9" w:rsidRPr="005162DE" w:rsidRDefault="008D7FE9" w:rsidP="00B47ED5">
            <w:pPr>
              <w:keepNext/>
              <w:spacing w:before="40" w:after="40"/>
              <w:rPr>
                <w:rFonts w:ascii="Arial" w:hAnsi="Arial" w:cs="Arial"/>
                <w:sz w:val="24"/>
                <w:szCs w:val="24"/>
              </w:rPr>
            </w:pPr>
          </w:p>
        </w:tc>
      </w:tr>
      <w:tr w:rsidR="008D7FE9" w:rsidRPr="005162DE" w14:paraId="7A37B309" w14:textId="77777777" w:rsidTr="002D3FB5">
        <w:trPr>
          <w:trHeight w:val="449"/>
        </w:trPr>
        <w:tc>
          <w:tcPr>
            <w:tcW w:w="1975" w:type="dxa"/>
            <w:tcMar>
              <w:left w:w="58" w:type="dxa"/>
              <w:right w:w="58" w:type="dxa"/>
            </w:tcMar>
          </w:tcPr>
          <w:p w14:paraId="3D08ED53" w14:textId="77777777" w:rsidR="008D7FE9" w:rsidRPr="005162DE" w:rsidRDefault="008D7FE9" w:rsidP="00244938">
            <w:pPr>
              <w:spacing w:before="40" w:after="40"/>
              <w:rPr>
                <w:rFonts w:ascii="Arial" w:hAnsi="Arial" w:cs="Arial"/>
                <w:sz w:val="24"/>
                <w:szCs w:val="24"/>
              </w:rPr>
            </w:pPr>
          </w:p>
        </w:tc>
        <w:tc>
          <w:tcPr>
            <w:tcW w:w="2250" w:type="dxa"/>
            <w:tcMar>
              <w:left w:w="58" w:type="dxa"/>
              <w:right w:w="58" w:type="dxa"/>
            </w:tcMar>
          </w:tcPr>
          <w:p w14:paraId="1A85586E" w14:textId="77777777" w:rsidR="008D7FE9" w:rsidRPr="005162DE" w:rsidRDefault="008D7FE9" w:rsidP="00244938">
            <w:pPr>
              <w:spacing w:before="40" w:after="40"/>
              <w:rPr>
                <w:rFonts w:ascii="Arial" w:hAnsi="Arial" w:cs="Arial"/>
                <w:sz w:val="24"/>
                <w:szCs w:val="24"/>
              </w:rPr>
            </w:pPr>
          </w:p>
        </w:tc>
        <w:tc>
          <w:tcPr>
            <w:tcW w:w="1890" w:type="dxa"/>
            <w:tcMar>
              <w:left w:w="58" w:type="dxa"/>
              <w:right w:w="58" w:type="dxa"/>
            </w:tcMar>
          </w:tcPr>
          <w:p w14:paraId="089E2E2F" w14:textId="77777777" w:rsidR="008D7FE9" w:rsidRPr="005162DE" w:rsidRDefault="008D7FE9" w:rsidP="00244938">
            <w:pPr>
              <w:spacing w:before="40" w:after="40"/>
              <w:rPr>
                <w:rFonts w:ascii="Arial" w:hAnsi="Arial" w:cs="Arial"/>
                <w:sz w:val="24"/>
                <w:szCs w:val="24"/>
              </w:rPr>
            </w:pPr>
          </w:p>
        </w:tc>
        <w:tc>
          <w:tcPr>
            <w:tcW w:w="2160" w:type="dxa"/>
            <w:tcMar>
              <w:left w:w="58" w:type="dxa"/>
              <w:right w:w="58" w:type="dxa"/>
            </w:tcMar>
          </w:tcPr>
          <w:p w14:paraId="375E79B9" w14:textId="77777777" w:rsidR="008D7FE9" w:rsidRPr="005162DE" w:rsidRDefault="008D7FE9" w:rsidP="00244938">
            <w:pPr>
              <w:spacing w:before="40" w:after="40"/>
              <w:rPr>
                <w:rFonts w:ascii="Arial" w:hAnsi="Arial" w:cs="Arial"/>
                <w:sz w:val="24"/>
                <w:szCs w:val="24"/>
              </w:rPr>
            </w:pPr>
          </w:p>
        </w:tc>
        <w:tc>
          <w:tcPr>
            <w:tcW w:w="2367" w:type="dxa"/>
            <w:tcMar>
              <w:left w:w="58" w:type="dxa"/>
              <w:right w:w="58" w:type="dxa"/>
            </w:tcMar>
          </w:tcPr>
          <w:p w14:paraId="3E706DF9" w14:textId="77777777" w:rsidR="008D7FE9" w:rsidRPr="005162DE" w:rsidRDefault="008D7FE9" w:rsidP="00244938">
            <w:pPr>
              <w:spacing w:before="40" w:after="40"/>
              <w:rPr>
                <w:rFonts w:ascii="Arial" w:hAnsi="Arial" w:cs="Arial"/>
                <w:sz w:val="24"/>
                <w:szCs w:val="24"/>
              </w:rPr>
            </w:pPr>
          </w:p>
        </w:tc>
      </w:tr>
    </w:tbl>
    <w:p w14:paraId="45DC4858" w14:textId="77777777" w:rsidR="002A4E09" w:rsidRPr="005162DE" w:rsidRDefault="0087537E" w:rsidP="001B4F20">
      <w:pPr>
        <w:pStyle w:val="Heading3"/>
        <w:keepNext/>
        <w:rPr>
          <w:color w:val="auto"/>
        </w:rPr>
      </w:pPr>
      <w:bookmarkStart w:id="12" w:name="_Toc58336723"/>
      <w:r w:rsidRPr="005162DE">
        <w:rPr>
          <w:color w:val="auto"/>
        </w:rPr>
        <w:t>F</w:t>
      </w:r>
      <w:r w:rsidR="002A4E09" w:rsidRPr="005162DE">
        <w:rPr>
          <w:color w:val="auto"/>
        </w:rPr>
        <w:t>or Systems Providing Surface Water as a Source of Drinking Water</w:t>
      </w:r>
      <w:bookmarkEnd w:id="12"/>
    </w:p>
    <w:p w14:paraId="2ED03D59" w14:textId="77777777" w:rsidR="004F2F03" w:rsidRPr="005162DE" w:rsidRDefault="004F2F03" w:rsidP="001B4F20">
      <w:pPr>
        <w:pStyle w:val="Caption"/>
        <w:spacing w:before="120"/>
      </w:pPr>
      <w:r w:rsidRPr="005162DE">
        <w:t xml:space="preserve">Table </w:t>
      </w:r>
      <w:r w:rsidR="00B704C3" w:rsidRPr="005162DE">
        <w:t>10</w:t>
      </w:r>
      <w:r w:rsidRPr="005162DE">
        <w:t>.  Sampling Results Showing Treatment of Surface Water Sources</w:t>
      </w:r>
      <w:r w:rsidR="008D7FE9">
        <w:t xml:space="preserve">   </w:t>
      </w:r>
      <w:r w:rsidR="008D7FE9" w:rsidRPr="008D7FE9">
        <w:rPr>
          <w:highlight w:val="yellow"/>
        </w:rPr>
        <w:t>N/A</w:t>
      </w:r>
    </w:p>
    <w:tbl>
      <w:tblPr>
        <w:tblStyle w:val="TableGrid"/>
        <w:tblW w:w="0" w:type="auto"/>
        <w:tblLayout w:type="fixed"/>
        <w:tblLook w:val="04A0" w:firstRow="1" w:lastRow="0" w:firstColumn="1" w:lastColumn="0" w:noHBand="0" w:noVBand="1"/>
      </w:tblPr>
      <w:tblGrid>
        <w:gridCol w:w="4045"/>
        <w:gridCol w:w="6725"/>
      </w:tblGrid>
      <w:tr w:rsidR="005162DE" w:rsidRPr="005162DE" w14:paraId="24AD2BDF" w14:textId="77777777" w:rsidTr="004C3239">
        <w:tc>
          <w:tcPr>
            <w:tcW w:w="4045" w:type="dxa"/>
          </w:tcPr>
          <w:p w14:paraId="05CE4FF5" w14:textId="77777777" w:rsidR="00E80EE7" w:rsidRPr="005162DE" w:rsidRDefault="00E80EE7" w:rsidP="001B4F20">
            <w:pPr>
              <w:keepNext/>
              <w:spacing w:before="40" w:after="40"/>
              <w:rPr>
                <w:rFonts w:ascii="Arial" w:hAnsi="Arial" w:cs="Arial"/>
                <w:bCs/>
                <w:sz w:val="24"/>
                <w:szCs w:val="24"/>
              </w:rPr>
            </w:pPr>
            <w:r w:rsidRPr="005162DE">
              <w:rPr>
                <w:rFonts w:ascii="Arial" w:hAnsi="Arial" w:cs="Arial"/>
                <w:bCs/>
                <w:sz w:val="24"/>
                <w:szCs w:val="24"/>
              </w:rPr>
              <w:t xml:space="preserve">Treatment Technique </w:t>
            </w:r>
            <w:r w:rsidRPr="005162DE">
              <w:rPr>
                <w:rFonts w:ascii="Arial" w:hAnsi="Arial" w:cs="Arial"/>
                <w:bCs/>
                <w:sz w:val="24"/>
                <w:szCs w:val="24"/>
                <w:vertAlign w:val="superscript"/>
              </w:rPr>
              <w:t xml:space="preserve">(a) </w:t>
            </w:r>
            <w:r w:rsidRPr="005162DE">
              <w:rPr>
                <w:rFonts w:ascii="Arial" w:hAnsi="Arial" w:cs="Arial"/>
                <w:bCs/>
                <w:sz w:val="24"/>
                <w:szCs w:val="24"/>
              </w:rPr>
              <w:t>(Type of approved filtration technology used)</w:t>
            </w:r>
          </w:p>
        </w:tc>
        <w:tc>
          <w:tcPr>
            <w:tcW w:w="6725" w:type="dxa"/>
          </w:tcPr>
          <w:p w14:paraId="56DE2E90" w14:textId="77777777" w:rsidR="00E80EE7" w:rsidRPr="005162DE" w:rsidRDefault="001F7181" w:rsidP="001B4F20">
            <w:pPr>
              <w:pStyle w:val="BodyText"/>
              <w:keepNext/>
              <w:spacing w:before="40" w:after="40"/>
              <w:jc w:val="left"/>
              <w:rPr>
                <w:rFonts w:ascii="Arial" w:hAnsi="Arial" w:cs="Arial"/>
                <w:sz w:val="24"/>
                <w:szCs w:val="24"/>
              </w:rPr>
            </w:pPr>
            <w:r w:rsidRPr="005162DE">
              <w:rPr>
                <w:rFonts w:ascii="Arial" w:hAnsi="Arial" w:cs="Arial"/>
                <w:sz w:val="24"/>
                <w:szCs w:val="24"/>
              </w:rPr>
              <w:t>[Enter Treatment Technique]</w:t>
            </w:r>
          </w:p>
        </w:tc>
      </w:tr>
      <w:tr w:rsidR="005162DE" w:rsidRPr="005162DE" w14:paraId="4FB78FF6" w14:textId="77777777" w:rsidTr="004C3239">
        <w:tc>
          <w:tcPr>
            <w:tcW w:w="4045" w:type="dxa"/>
          </w:tcPr>
          <w:p w14:paraId="2278D085"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 xml:space="preserve">Turbidity Performance Standards </w:t>
            </w:r>
            <w:r w:rsidRPr="005162DE">
              <w:rPr>
                <w:rFonts w:ascii="Arial" w:hAnsi="Arial" w:cs="Arial"/>
                <w:bCs/>
                <w:sz w:val="24"/>
                <w:szCs w:val="24"/>
                <w:vertAlign w:val="superscript"/>
              </w:rPr>
              <w:t xml:space="preserve">(b) </w:t>
            </w:r>
            <w:r w:rsidRPr="005162DE">
              <w:rPr>
                <w:rFonts w:ascii="Arial" w:hAnsi="Arial" w:cs="Arial"/>
                <w:bCs/>
                <w:sz w:val="24"/>
                <w:szCs w:val="24"/>
              </w:rPr>
              <w:t>(that must be met through the water treatment process)</w:t>
            </w:r>
          </w:p>
        </w:tc>
        <w:tc>
          <w:tcPr>
            <w:tcW w:w="6725" w:type="dxa"/>
          </w:tcPr>
          <w:p w14:paraId="0FE4553D" w14:textId="77777777"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Turbidity of the filtered water must:</w:t>
            </w:r>
          </w:p>
          <w:p w14:paraId="45A6AD3F" w14:textId="77777777"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1 – Be less than or equal to [Enter Turbidity Performance Standard to Be Less Than or Equal to 95% of Measurements in a Month] NTU in 95% of measurements in a month.</w:t>
            </w:r>
          </w:p>
          <w:p w14:paraId="26512A8C" w14:textId="77777777"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2 – Not exceed [Enter Turbidity Performance Standard Not to Be Exceeded for More Than Eight Consecutive Hours] NTU for more than eight consecutive hours.</w:t>
            </w:r>
          </w:p>
          <w:p w14:paraId="12D9FC7A" w14:textId="77777777"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3 – Not exceed [Enter Turbidity Performance Standard Not to Be Exceeded at Any Time] NTU at any time.</w:t>
            </w:r>
          </w:p>
        </w:tc>
      </w:tr>
      <w:tr w:rsidR="005162DE" w:rsidRPr="005162DE" w14:paraId="2B7C68B0" w14:textId="77777777" w:rsidTr="004C3239">
        <w:trPr>
          <w:trHeight w:val="490"/>
        </w:trPr>
        <w:tc>
          <w:tcPr>
            <w:tcW w:w="4045" w:type="dxa"/>
          </w:tcPr>
          <w:p w14:paraId="501AC0AF"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Lowest monthly percentage of samples that met Turbidity Performance Standard No. 1.</w:t>
            </w:r>
          </w:p>
        </w:tc>
        <w:tc>
          <w:tcPr>
            <w:tcW w:w="6725" w:type="dxa"/>
          </w:tcPr>
          <w:p w14:paraId="2D5EDE21" w14:textId="77777777"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r w:rsidR="005162DE" w:rsidRPr="005162DE" w14:paraId="17E6DC02" w14:textId="77777777" w:rsidTr="004C3239">
        <w:trPr>
          <w:trHeight w:val="490"/>
        </w:trPr>
        <w:tc>
          <w:tcPr>
            <w:tcW w:w="4045" w:type="dxa"/>
          </w:tcPr>
          <w:p w14:paraId="5EC8F377"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Highest single turbidity measurement during the year</w:t>
            </w:r>
          </w:p>
        </w:tc>
        <w:tc>
          <w:tcPr>
            <w:tcW w:w="6725" w:type="dxa"/>
          </w:tcPr>
          <w:p w14:paraId="5E30F9AA" w14:textId="77777777"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r w:rsidR="005162DE" w:rsidRPr="005162DE" w14:paraId="72B6D31A" w14:textId="77777777" w:rsidTr="004C3239">
        <w:trPr>
          <w:trHeight w:val="490"/>
        </w:trPr>
        <w:tc>
          <w:tcPr>
            <w:tcW w:w="4045" w:type="dxa"/>
          </w:tcPr>
          <w:p w14:paraId="0E92E5C3"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Number of violations of any surface water treatment requirements</w:t>
            </w:r>
          </w:p>
        </w:tc>
        <w:tc>
          <w:tcPr>
            <w:tcW w:w="6725" w:type="dxa"/>
          </w:tcPr>
          <w:p w14:paraId="348523AF" w14:textId="77777777"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bl>
    <w:p w14:paraId="6ACD872D" w14:textId="77777777" w:rsidR="00BC6327" w:rsidRPr="005162DE" w:rsidRDefault="00BC6327" w:rsidP="00390A3E">
      <w:pPr>
        <w:pStyle w:val="BlockText"/>
        <w:tabs>
          <w:tab w:val="left" w:pos="360"/>
        </w:tabs>
        <w:spacing w:before="60"/>
        <w:ind w:left="360" w:right="0" w:hanging="360"/>
        <w:rPr>
          <w:rFonts w:ascii="Arial" w:hAnsi="Arial" w:cs="Arial"/>
          <w:b w:val="0"/>
          <w:bCs/>
          <w:sz w:val="24"/>
          <w:szCs w:val="24"/>
        </w:rPr>
      </w:pPr>
      <w:r w:rsidRPr="005162DE">
        <w:rPr>
          <w:rFonts w:ascii="Arial" w:hAnsi="Arial" w:cs="Arial"/>
          <w:b w:val="0"/>
          <w:bCs/>
          <w:sz w:val="24"/>
          <w:szCs w:val="24"/>
        </w:rPr>
        <w:t>(a)</w:t>
      </w:r>
      <w:r w:rsidRPr="005162DE">
        <w:rPr>
          <w:rFonts w:ascii="Arial" w:hAnsi="Arial" w:cs="Arial"/>
          <w:b w:val="0"/>
          <w:bCs/>
          <w:sz w:val="24"/>
          <w:szCs w:val="24"/>
        </w:rPr>
        <w:tab/>
        <w:t>A required process intended to reduce the level of a contaminant in drinking water.</w:t>
      </w:r>
    </w:p>
    <w:p w14:paraId="69C7B791" w14:textId="77777777" w:rsidR="0060219E" w:rsidRPr="005162DE" w:rsidRDefault="00BC6327" w:rsidP="00390A3E">
      <w:pPr>
        <w:pStyle w:val="BlockText"/>
        <w:spacing w:before="60"/>
        <w:ind w:left="0" w:right="0" w:firstLine="0"/>
        <w:rPr>
          <w:rFonts w:ascii="Arial" w:hAnsi="Arial" w:cs="Arial"/>
          <w:b w:val="0"/>
          <w:bCs/>
          <w:i/>
          <w:sz w:val="24"/>
          <w:szCs w:val="24"/>
        </w:rPr>
      </w:pPr>
      <w:r w:rsidRPr="005162DE">
        <w:rPr>
          <w:rFonts w:ascii="Arial" w:hAnsi="Arial" w:cs="Arial"/>
          <w:b w:val="0"/>
          <w:bCs/>
          <w:sz w:val="24"/>
          <w:szCs w:val="24"/>
        </w:rPr>
        <w:t>(b)</w:t>
      </w:r>
      <w:r w:rsidR="004F23D7" w:rsidRPr="005162DE">
        <w:rPr>
          <w:rFonts w:ascii="Arial" w:hAnsi="Arial" w:cs="Arial"/>
          <w:b w:val="0"/>
          <w:bCs/>
          <w:sz w:val="24"/>
          <w:szCs w:val="24"/>
        </w:rPr>
        <w:t xml:space="preserve"> </w:t>
      </w:r>
      <w:r w:rsidRPr="005162DE">
        <w:rPr>
          <w:rFonts w:ascii="Arial" w:hAnsi="Arial" w:cs="Arial"/>
          <w:b w:val="0"/>
          <w:bCs/>
          <w:sz w:val="24"/>
          <w:szCs w:val="24"/>
        </w:rPr>
        <w:t>Turbidity (measured in NTU) is a measurement of the cloudiness of water and is a good indicator of water quality and filtration performance.  Turbidity results which meet performance standards are considered to be in compliance with filtration requirements.</w:t>
      </w:r>
    </w:p>
    <w:p w14:paraId="2DDA1702" w14:textId="77777777" w:rsidR="00BC6327" w:rsidRPr="005162DE" w:rsidRDefault="00BC6327" w:rsidP="00427046">
      <w:pPr>
        <w:pStyle w:val="Heading3"/>
        <w:keepNext/>
        <w:rPr>
          <w:color w:val="auto"/>
        </w:rPr>
      </w:pPr>
      <w:bookmarkStart w:id="13" w:name="_Toc58336724"/>
      <w:r w:rsidRPr="005162DE">
        <w:rPr>
          <w:color w:val="auto"/>
        </w:rPr>
        <w:t xml:space="preserve">Summary Information for </w:t>
      </w:r>
      <w:r w:rsidR="00024D43" w:rsidRPr="005162DE">
        <w:rPr>
          <w:color w:val="auto"/>
        </w:rPr>
        <w:t xml:space="preserve">Violation of a </w:t>
      </w:r>
      <w:r w:rsidRPr="005162DE">
        <w:rPr>
          <w:color w:val="auto"/>
        </w:rPr>
        <w:t xml:space="preserve">Surface Water </w:t>
      </w:r>
      <w:bookmarkEnd w:id="13"/>
      <w:r w:rsidR="0087640F" w:rsidRPr="005162DE">
        <w:rPr>
          <w:color w:val="auto"/>
        </w:rPr>
        <w:t>TT</w:t>
      </w:r>
    </w:p>
    <w:p w14:paraId="22B17FB2" w14:textId="77777777" w:rsidR="0087640F" w:rsidRPr="005162DE" w:rsidRDefault="0087640F" w:rsidP="00427046">
      <w:pPr>
        <w:pStyle w:val="Caption"/>
        <w:spacing w:before="100" w:beforeAutospacing="1"/>
      </w:pPr>
      <w:bookmarkStart w:id="14" w:name="_Toc58336725"/>
      <w:bookmarkStart w:id="15" w:name="_Hlk58234306"/>
      <w:r w:rsidRPr="005162DE">
        <w:t xml:space="preserve">Table </w:t>
      </w:r>
      <w:r w:rsidR="00B704C3" w:rsidRPr="005162DE">
        <w:t>11</w:t>
      </w:r>
      <w:r w:rsidRPr="005162DE">
        <w:t>. Violation of Surface 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1FC27B4A" w14:textId="77777777" w:rsidTr="002D3FB5">
        <w:trPr>
          <w:trHeight w:val="457"/>
        </w:trPr>
        <w:tc>
          <w:tcPr>
            <w:tcW w:w="1975" w:type="dxa"/>
            <w:vAlign w:val="center"/>
          </w:tcPr>
          <w:p w14:paraId="0E7C8C96"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vAlign w:val="center"/>
          </w:tcPr>
          <w:p w14:paraId="5B29FD74"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vAlign w:val="center"/>
          </w:tcPr>
          <w:p w14:paraId="74ED365C"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vAlign w:val="center"/>
          </w:tcPr>
          <w:p w14:paraId="4B4B64DA"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vAlign w:val="center"/>
          </w:tcPr>
          <w:p w14:paraId="2668DBBC"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FC6373" w:rsidRPr="005162DE" w14:paraId="1DA90FD0" w14:textId="77777777" w:rsidTr="002D3FB5">
        <w:trPr>
          <w:trHeight w:val="449"/>
        </w:trPr>
        <w:tc>
          <w:tcPr>
            <w:tcW w:w="1975" w:type="dxa"/>
            <w:tcMar>
              <w:left w:w="58" w:type="dxa"/>
              <w:right w:w="58" w:type="dxa"/>
            </w:tcMar>
          </w:tcPr>
          <w:p w14:paraId="03007E02" w14:textId="77777777" w:rsidR="00FC6373" w:rsidRPr="005162DE" w:rsidRDefault="00FC6373" w:rsidP="00496939">
            <w:pPr>
              <w:spacing w:before="40" w:after="40"/>
              <w:rPr>
                <w:rFonts w:ascii="Arial" w:hAnsi="Arial" w:cs="Arial"/>
                <w:sz w:val="24"/>
                <w:szCs w:val="24"/>
              </w:rPr>
            </w:pPr>
            <w:r w:rsidRPr="00FC6373">
              <w:rPr>
                <w:rFonts w:ascii="Arial" w:hAnsi="Arial" w:cs="Arial"/>
                <w:sz w:val="24"/>
                <w:szCs w:val="24"/>
                <w:highlight w:val="yellow"/>
              </w:rPr>
              <w:t>N/A</w:t>
            </w:r>
          </w:p>
        </w:tc>
        <w:tc>
          <w:tcPr>
            <w:tcW w:w="2250" w:type="dxa"/>
            <w:tcMar>
              <w:left w:w="58" w:type="dxa"/>
              <w:right w:w="58" w:type="dxa"/>
            </w:tcMar>
          </w:tcPr>
          <w:p w14:paraId="44EEC813" w14:textId="77777777" w:rsidR="00FC6373" w:rsidRPr="005162DE" w:rsidRDefault="00FC6373" w:rsidP="00496939">
            <w:pPr>
              <w:spacing w:before="40" w:after="40"/>
              <w:rPr>
                <w:rFonts w:ascii="Arial" w:hAnsi="Arial" w:cs="Arial"/>
                <w:sz w:val="24"/>
                <w:szCs w:val="24"/>
              </w:rPr>
            </w:pPr>
          </w:p>
        </w:tc>
        <w:tc>
          <w:tcPr>
            <w:tcW w:w="1890" w:type="dxa"/>
            <w:tcMar>
              <w:left w:w="58" w:type="dxa"/>
              <w:right w:w="58" w:type="dxa"/>
            </w:tcMar>
          </w:tcPr>
          <w:p w14:paraId="177E6756" w14:textId="77777777" w:rsidR="00FC6373" w:rsidRPr="005162DE" w:rsidRDefault="00FC6373" w:rsidP="00496939">
            <w:pPr>
              <w:spacing w:before="40" w:after="40"/>
              <w:rPr>
                <w:rFonts w:ascii="Arial" w:hAnsi="Arial" w:cs="Arial"/>
                <w:sz w:val="24"/>
                <w:szCs w:val="24"/>
              </w:rPr>
            </w:pPr>
          </w:p>
        </w:tc>
        <w:tc>
          <w:tcPr>
            <w:tcW w:w="2160" w:type="dxa"/>
            <w:tcMar>
              <w:left w:w="58" w:type="dxa"/>
              <w:right w:w="58" w:type="dxa"/>
            </w:tcMar>
          </w:tcPr>
          <w:p w14:paraId="674EFDF8" w14:textId="77777777" w:rsidR="00FC6373" w:rsidRPr="005162DE" w:rsidRDefault="00FC6373" w:rsidP="00496939">
            <w:pPr>
              <w:spacing w:before="40" w:after="40"/>
              <w:rPr>
                <w:rFonts w:ascii="Arial" w:hAnsi="Arial" w:cs="Arial"/>
                <w:sz w:val="24"/>
                <w:szCs w:val="24"/>
              </w:rPr>
            </w:pPr>
          </w:p>
        </w:tc>
        <w:tc>
          <w:tcPr>
            <w:tcW w:w="2367" w:type="dxa"/>
            <w:tcMar>
              <w:left w:w="58" w:type="dxa"/>
              <w:right w:w="58" w:type="dxa"/>
            </w:tcMar>
          </w:tcPr>
          <w:p w14:paraId="5C7207FB" w14:textId="77777777" w:rsidR="00FC6373" w:rsidRPr="005162DE" w:rsidRDefault="00FC6373" w:rsidP="00496939">
            <w:pPr>
              <w:spacing w:before="40" w:after="40"/>
              <w:rPr>
                <w:rFonts w:ascii="Arial" w:hAnsi="Arial" w:cs="Arial"/>
                <w:sz w:val="24"/>
                <w:szCs w:val="24"/>
              </w:rPr>
            </w:pPr>
          </w:p>
        </w:tc>
      </w:tr>
      <w:tr w:rsidR="00FC6373" w:rsidRPr="005162DE" w14:paraId="324D8788" w14:textId="77777777" w:rsidTr="002D3FB5">
        <w:trPr>
          <w:trHeight w:val="449"/>
        </w:trPr>
        <w:tc>
          <w:tcPr>
            <w:tcW w:w="1975" w:type="dxa"/>
            <w:tcMar>
              <w:left w:w="58" w:type="dxa"/>
              <w:right w:w="58" w:type="dxa"/>
            </w:tcMar>
          </w:tcPr>
          <w:p w14:paraId="79D05A0D" w14:textId="77777777" w:rsidR="00FC6373" w:rsidRPr="005162DE" w:rsidRDefault="00FC6373" w:rsidP="00496939">
            <w:pPr>
              <w:spacing w:before="40" w:after="40"/>
              <w:rPr>
                <w:rFonts w:ascii="Arial" w:hAnsi="Arial" w:cs="Arial"/>
                <w:sz w:val="24"/>
                <w:szCs w:val="24"/>
              </w:rPr>
            </w:pPr>
          </w:p>
        </w:tc>
        <w:tc>
          <w:tcPr>
            <w:tcW w:w="2250" w:type="dxa"/>
            <w:tcMar>
              <w:left w:w="58" w:type="dxa"/>
              <w:right w:w="58" w:type="dxa"/>
            </w:tcMar>
          </w:tcPr>
          <w:p w14:paraId="491BAD77" w14:textId="77777777" w:rsidR="00FC6373" w:rsidRPr="005162DE" w:rsidRDefault="00FC6373" w:rsidP="00496939">
            <w:pPr>
              <w:spacing w:before="40" w:after="40"/>
              <w:rPr>
                <w:rFonts w:ascii="Arial" w:hAnsi="Arial" w:cs="Arial"/>
                <w:sz w:val="24"/>
                <w:szCs w:val="24"/>
              </w:rPr>
            </w:pPr>
          </w:p>
        </w:tc>
        <w:tc>
          <w:tcPr>
            <w:tcW w:w="1890" w:type="dxa"/>
            <w:tcMar>
              <w:left w:w="58" w:type="dxa"/>
              <w:right w:w="58" w:type="dxa"/>
            </w:tcMar>
          </w:tcPr>
          <w:p w14:paraId="45DA9B1A" w14:textId="77777777" w:rsidR="00FC6373" w:rsidRPr="005162DE" w:rsidRDefault="00FC6373" w:rsidP="00496939">
            <w:pPr>
              <w:spacing w:before="40" w:after="40"/>
              <w:rPr>
                <w:rFonts w:ascii="Arial" w:hAnsi="Arial" w:cs="Arial"/>
                <w:sz w:val="24"/>
                <w:szCs w:val="24"/>
              </w:rPr>
            </w:pPr>
          </w:p>
        </w:tc>
        <w:tc>
          <w:tcPr>
            <w:tcW w:w="2160" w:type="dxa"/>
            <w:tcMar>
              <w:left w:w="58" w:type="dxa"/>
              <w:right w:w="58" w:type="dxa"/>
            </w:tcMar>
          </w:tcPr>
          <w:p w14:paraId="6E7D0B5C" w14:textId="77777777" w:rsidR="00FC6373" w:rsidRPr="005162DE" w:rsidRDefault="00FC6373" w:rsidP="00496939">
            <w:pPr>
              <w:spacing w:before="40" w:after="40"/>
              <w:rPr>
                <w:rFonts w:ascii="Arial" w:hAnsi="Arial" w:cs="Arial"/>
                <w:sz w:val="24"/>
                <w:szCs w:val="24"/>
              </w:rPr>
            </w:pPr>
          </w:p>
        </w:tc>
        <w:tc>
          <w:tcPr>
            <w:tcW w:w="2367" w:type="dxa"/>
            <w:tcMar>
              <w:left w:w="58" w:type="dxa"/>
              <w:right w:w="58" w:type="dxa"/>
            </w:tcMar>
          </w:tcPr>
          <w:p w14:paraId="4E29BD3C" w14:textId="77777777" w:rsidR="00FC6373" w:rsidRPr="005162DE" w:rsidRDefault="00FC6373" w:rsidP="00496939">
            <w:pPr>
              <w:spacing w:before="40" w:after="40"/>
              <w:rPr>
                <w:rFonts w:ascii="Arial" w:hAnsi="Arial" w:cs="Arial"/>
                <w:sz w:val="24"/>
                <w:szCs w:val="24"/>
              </w:rPr>
            </w:pPr>
          </w:p>
        </w:tc>
      </w:tr>
    </w:tbl>
    <w:p w14:paraId="635532FD" w14:textId="77777777" w:rsidR="004F2F03" w:rsidRDefault="003131EE" w:rsidP="00FC6373">
      <w:pPr>
        <w:pStyle w:val="Heading3"/>
        <w:keepNext/>
        <w:rPr>
          <w:color w:val="auto"/>
        </w:rPr>
      </w:pPr>
      <w:r w:rsidRPr="005162DE">
        <w:rPr>
          <w:color w:val="auto"/>
        </w:rPr>
        <w:t>Summary Information for Operating Under a</w:t>
      </w:r>
      <w:r w:rsidR="002D429D" w:rsidRPr="005162DE">
        <w:rPr>
          <w:color w:val="auto"/>
        </w:rPr>
        <w:t xml:space="preserve"> Variance or Exemption</w:t>
      </w:r>
      <w:bookmarkEnd w:id="14"/>
      <w:bookmarkEnd w:id="15"/>
    </w:p>
    <w:p w14:paraId="5691F1CB" w14:textId="77777777" w:rsidR="00FC6373" w:rsidRPr="00FC6373" w:rsidRDefault="00FC6373" w:rsidP="00FC6373">
      <w:pPr>
        <w:rPr>
          <w:rFonts w:ascii="Arial" w:hAnsi="Arial" w:cs="Arial"/>
          <w:sz w:val="24"/>
          <w:szCs w:val="24"/>
        </w:rPr>
      </w:pPr>
      <w:r w:rsidRPr="00FC6373">
        <w:rPr>
          <w:rFonts w:ascii="Arial" w:hAnsi="Arial" w:cs="Arial"/>
          <w:sz w:val="24"/>
          <w:szCs w:val="24"/>
          <w:highlight w:val="yellow"/>
        </w:rPr>
        <w:t>None</w:t>
      </w:r>
    </w:p>
    <w:p w14:paraId="37F5E970" w14:textId="77777777" w:rsidR="00E25265" w:rsidRPr="005162DE" w:rsidRDefault="00E25265" w:rsidP="008E66E2">
      <w:pPr>
        <w:pStyle w:val="Heading3"/>
        <w:keepNext/>
        <w:rPr>
          <w:color w:val="auto"/>
        </w:rPr>
      </w:pPr>
      <w:bookmarkStart w:id="16" w:name="_Toc58336726"/>
      <w:r w:rsidRPr="005162DE">
        <w:rPr>
          <w:color w:val="auto"/>
        </w:rPr>
        <w:t>Summary Information for Revised Total Coliform Rule</w:t>
      </w:r>
      <w:r w:rsidR="003131EE" w:rsidRPr="005162DE">
        <w:rPr>
          <w:color w:val="auto"/>
        </w:rPr>
        <w:t xml:space="preserve"> </w:t>
      </w:r>
      <w:r w:rsidRPr="005162DE">
        <w:rPr>
          <w:color w:val="auto"/>
        </w:rPr>
        <w:t>Level 1 and Level 2 Assessment Requirements</w:t>
      </w:r>
      <w:bookmarkEnd w:id="16"/>
    </w:p>
    <w:p w14:paraId="70094EB8" w14:textId="77777777" w:rsidR="009610BC" w:rsidRPr="005162DE" w:rsidRDefault="00E56E23" w:rsidP="009610BC">
      <w:pPr>
        <w:rPr>
          <w:rFonts w:ascii="Arial" w:hAnsi="Arial" w:cs="Arial"/>
          <w:sz w:val="24"/>
          <w:szCs w:val="24"/>
        </w:rPr>
      </w:pPr>
      <w:r w:rsidRPr="005162DE">
        <w:rPr>
          <w:rFonts w:ascii="Arial" w:hAnsi="Arial" w:cs="Arial"/>
          <w:sz w:val="24"/>
          <w:szCs w:val="24"/>
        </w:rPr>
        <w:t xml:space="preserve">If a water system is required to comply with a Level 1 or Level 2 assessment requirement that is not due to an </w:t>
      </w:r>
      <w:r w:rsidRPr="005162DE">
        <w:rPr>
          <w:rFonts w:ascii="Arial" w:hAnsi="Arial" w:cs="Arial"/>
          <w:i/>
          <w:iCs/>
          <w:sz w:val="24"/>
          <w:szCs w:val="24"/>
        </w:rPr>
        <w:t>E. coli</w:t>
      </w:r>
      <w:r w:rsidRPr="005162DE">
        <w:rPr>
          <w:rFonts w:ascii="Arial" w:hAnsi="Arial" w:cs="Arial"/>
          <w:sz w:val="24"/>
          <w:szCs w:val="24"/>
        </w:rPr>
        <w:t xml:space="preserve"> MCL violation, include the following information below [</w:t>
      </w:r>
      <w:r w:rsidR="00696362" w:rsidRPr="005162DE">
        <w:rPr>
          <w:rFonts w:ascii="Arial" w:hAnsi="Arial" w:cs="Arial"/>
          <w:sz w:val="24"/>
          <w:szCs w:val="24"/>
        </w:rPr>
        <w:t>22 CCR section 64481(n)(1)].</w:t>
      </w:r>
    </w:p>
    <w:p w14:paraId="301DCB4D" w14:textId="77777777" w:rsidR="00D17E2F" w:rsidRPr="005162DE" w:rsidRDefault="00D17E2F" w:rsidP="009610BC">
      <w:pPr>
        <w:rPr>
          <w:rFonts w:ascii="Arial" w:hAnsi="Arial" w:cs="Arial"/>
          <w:sz w:val="24"/>
          <w:szCs w:val="24"/>
        </w:rPr>
      </w:pPr>
    </w:p>
    <w:p w14:paraId="020D1687" w14:textId="77777777" w:rsidR="00DD7D18" w:rsidRPr="005162DE" w:rsidRDefault="00DD7D18" w:rsidP="00BF628D">
      <w:pPr>
        <w:pStyle w:val="Heading4"/>
        <w:rPr>
          <w:color w:val="auto"/>
        </w:rPr>
      </w:pPr>
      <w:r w:rsidRPr="005162DE">
        <w:rPr>
          <w:color w:val="auto"/>
        </w:rPr>
        <w:t xml:space="preserve">Level 1 or Level 2 Assessment Requirement not Due to an </w:t>
      </w:r>
      <w:r w:rsidRPr="005162DE">
        <w:rPr>
          <w:i/>
          <w:color w:val="auto"/>
        </w:rPr>
        <w:t>E. coli</w:t>
      </w:r>
      <w:r w:rsidRPr="005162DE">
        <w:rPr>
          <w:color w:val="auto"/>
        </w:rPr>
        <w:t xml:space="preserve"> MCL Violation</w:t>
      </w:r>
    </w:p>
    <w:p w14:paraId="4B25EC72" w14:textId="77777777" w:rsidR="00DD7D18" w:rsidRPr="005162DE"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162DE">
        <w:rPr>
          <w:rFonts w:ascii="Arial" w:hAnsi="Arial" w:cs="Arial"/>
          <w:sz w:val="24"/>
          <w:szCs w:val="24"/>
        </w:rPr>
        <w:t>Coliforms are bacteria that are naturally present in the environment and are used as an indicator that other, potentially harmful</w:t>
      </w:r>
      <w:r w:rsidR="00832E7C" w:rsidRPr="005162DE">
        <w:rPr>
          <w:rFonts w:ascii="Arial" w:hAnsi="Arial" w:cs="Arial"/>
          <w:sz w:val="24"/>
          <w:szCs w:val="24"/>
        </w:rPr>
        <w:t>,</w:t>
      </w:r>
      <w:r w:rsidRPr="005162D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08EC9C20" w14:textId="77777777" w:rsidR="001E07A6" w:rsidRPr="005162DE" w:rsidRDefault="001E07A6" w:rsidP="00B93439">
      <w:pPr>
        <w:spacing w:after="240"/>
        <w:rPr>
          <w:rFonts w:ascii="Arial" w:hAnsi="Arial" w:cs="Arial"/>
          <w:sz w:val="24"/>
          <w:szCs w:val="24"/>
        </w:rPr>
      </w:pPr>
      <w:r w:rsidRPr="005162DE">
        <w:rPr>
          <w:rFonts w:ascii="Arial" w:hAnsi="Arial" w:cs="Arial"/>
          <w:sz w:val="24"/>
          <w:szCs w:val="24"/>
        </w:rPr>
        <w:t>The water system shall include the following statements, as appropriate:</w:t>
      </w:r>
      <w:r w:rsidR="00FC6373">
        <w:rPr>
          <w:rFonts w:ascii="Arial" w:hAnsi="Arial" w:cs="Arial"/>
          <w:sz w:val="24"/>
          <w:szCs w:val="24"/>
        </w:rPr>
        <w:t xml:space="preserve"> </w:t>
      </w:r>
      <w:r w:rsidR="00FC6373" w:rsidRPr="00FC6373">
        <w:rPr>
          <w:rFonts w:ascii="Arial" w:hAnsi="Arial" w:cs="Arial"/>
          <w:sz w:val="24"/>
          <w:szCs w:val="24"/>
          <w:highlight w:val="yellow"/>
        </w:rPr>
        <w:t>None</w:t>
      </w:r>
    </w:p>
    <w:p w14:paraId="782E1F69" w14:textId="77777777"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we were required to conduct [</w:t>
      </w:r>
      <w:r w:rsidR="00FB5ACE" w:rsidRPr="005162DE">
        <w:rPr>
          <w:rFonts w:ascii="Arial" w:hAnsi="Arial" w:cs="Arial"/>
          <w:sz w:val="24"/>
          <w:szCs w:val="24"/>
        </w:rPr>
        <w:t>Insert Number of Level 1 Assessments</w:t>
      </w:r>
      <w:r w:rsidRPr="005162DE">
        <w:rPr>
          <w:rFonts w:ascii="Arial" w:hAnsi="Arial" w:cs="Arial"/>
          <w:sz w:val="24"/>
          <w:szCs w:val="24"/>
        </w:rPr>
        <w:t>] Level</w:t>
      </w:r>
      <w:r w:rsidR="007D21BB" w:rsidRPr="005162DE">
        <w:rPr>
          <w:rFonts w:ascii="Arial" w:hAnsi="Arial" w:cs="Arial"/>
          <w:sz w:val="24"/>
          <w:szCs w:val="24"/>
        </w:rPr>
        <w:t> </w:t>
      </w:r>
      <w:r w:rsidRPr="005162DE">
        <w:rPr>
          <w:rFonts w:ascii="Arial" w:hAnsi="Arial" w:cs="Arial"/>
          <w:sz w:val="24"/>
          <w:szCs w:val="24"/>
        </w:rPr>
        <w:t>1 assessment(s).  [</w:t>
      </w:r>
      <w:bookmarkStart w:id="17" w:name="_Hlk534984154"/>
      <w:r w:rsidR="00FB5ACE" w:rsidRPr="005162DE">
        <w:rPr>
          <w:rFonts w:ascii="Arial" w:hAnsi="Arial" w:cs="Arial"/>
          <w:sz w:val="24"/>
          <w:szCs w:val="24"/>
        </w:rPr>
        <w:t>Insert Number of Level 1 Assessment</w:t>
      </w:r>
      <w:bookmarkEnd w:id="17"/>
      <w:r w:rsidR="005F600B" w:rsidRPr="005162DE">
        <w:rPr>
          <w:rFonts w:ascii="Arial" w:hAnsi="Arial" w:cs="Arial"/>
          <w:sz w:val="24"/>
          <w:szCs w:val="24"/>
        </w:rPr>
        <w:t>s</w:t>
      </w:r>
      <w:r w:rsidRPr="005162DE">
        <w:rPr>
          <w:rFonts w:ascii="Arial" w:hAnsi="Arial" w:cs="Arial"/>
          <w:sz w:val="24"/>
          <w:szCs w:val="24"/>
        </w:rPr>
        <w:t>] Level 1 assessment(s) were completed.  In addition, we were required to take [</w:t>
      </w:r>
      <w:bookmarkStart w:id="18" w:name="_Hlk534984203"/>
      <w:r w:rsidR="00FB5ACE" w:rsidRPr="005162DE">
        <w:rPr>
          <w:rFonts w:ascii="Arial" w:hAnsi="Arial" w:cs="Arial"/>
          <w:sz w:val="24"/>
          <w:szCs w:val="24"/>
        </w:rPr>
        <w:t>Insert Number of Corrective Actions</w:t>
      </w:r>
      <w:bookmarkEnd w:id="18"/>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1C77EA4B" w14:textId="77777777"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t>
      </w:r>
      <w:bookmarkStart w:id="19" w:name="_Hlk535238544"/>
      <w:r w:rsidR="00FB5ACE" w:rsidRPr="005162DE">
        <w:rPr>
          <w:rFonts w:ascii="Arial" w:hAnsi="Arial" w:cs="Arial"/>
          <w:sz w:val="24"/>
          <w:szCs w:val="24"/>
        </w:rPr>
        <w:t>Insert Number of Level 2 Assessment</w:t>
      </w:r>
      <w:bookmarkEnd w:id="19"/>
      <w:r w:rsidRPr="005162DE">
        <w:rPr>
          <w:rFonts w:ascii="Arial" w:hAnsi="Arial" w:cs="Arial"/>
          <w:sz w:val="24"/>
          <w:szCs w:val="24"/>
        </w:rPr>
        <w:t>] Level 2 assessments were required to be completed for our water system.  [</w:t>
      </w:r>
      <w:r w:rsidR="00FB5ACE" w:rsidRPr="005162DE">
        <w:rPr>
          <w:rFonts w:ascii="Arial" w:hAnsi="Arial" w:cs="Arial"/>
          <w:sz w:val="24"/>
          <w:szCs w:val="24"/>
        </w:rPr>
        <w:t>Insert Number of Level 2 Assessments</w:t>
      </w:r>
      <w:r w:rsidRPr="005162DE">
        <w:rPr>
          <w:rFonts w:ascii="Arial" w:hAnsi="Arial" w:cs="Arial"/>
          <w:sz w:val="24"/>
          <w:szCs w:val="24"/>
        </w:rPr>
        <w:t>] Level 2 assessments were completed.  In addition, we were required to take [</w:t>
      </w:r>
      <w:bookmarkStart w:id="20" w:name="_Hlk535238579"/>
      <w:r w:rsidR="00FB5ACE" w:rsidRPr="005162DE">
        <w:rPr>
          <w:rFonts w:ascii="Arial" w:hAnsi="Arial" w:cs="Arial"/>
          <w:sz w:val="24"/>
          <w:szCs w:val="24"/>
        </w:rPr>
        <w:t>Insert Number of Corrective Actions</w:t>
      </w:r>
      <w:bookmarkEnd w:id="20"/>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3F640F7F" w14:textId="77777777" w:rsidR="001E07A6" w:rsidRPr="005162DE" w:rsidRDefault="001E07A6" w:rsidP="003131EE">
      <w:pPr>
        <w:spacing w:after="240"/>
        <w:rPr>
          <w:rFonts w:ascii="Arial" w:hAnsi="Arial" w:cs="Arial"/>
          <w:sz w:val="24"/>
          <w:szCs w:val="24"/>
        </w:rPr>
      </w:pPr>
      <w:r w:rsidRPr="005162DE">
        <w:rPr>
          <w:rFonts w:ascii="Arial" w:hAnsi="Arial" w:cs="Arial"/>
          <w:sz w:val="24"/>
          <w:szCs w:val="24"/>
        </w:rPr>
        <w:t>If the water system failed to complete all the required assessments or correct all identified sanitary defects, the water system is in violation of the treatment technique requirement and shall include the following statements, as appropriate:</w:t>
      </w:r>
      <w:r w:rsidR="00FC6373">
        <w:rPr>
          <w:rFonts w:ascii="Arial" w:hAnsi="Arial" w:cs="Arial"/>
          <w:sz w:val="24"/>
          <w:szCs w:val="24"/>
        </w:rPr>
        <w:t xml:space="preserve"> </w:t>
      </w:r>
      <w:r w:rsidR="00FC6373" w:rsidRPr="00FC6373">
        <w:rPr>
          <w:rFonts w:ascii="Arial" w:hAnsi="Arial" w:cs="Arial"/>
          <w:sz w:val="24"/>
          <w:szCs w:val="24"/>
          <w:highlight w:val="yellow"/>
        </w:rPr>
        <w:t>None</w:t>
      </w:r>
    </w:p>
    <w:p w14:paraId="7CB34337" w14:textId="77777777" w:rsidR="001E07A6" w:rsidRPr="005162DE" w:rsidRDefault="001E07A6"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During the past year we failed to conduct all of the required assessment(s).</w:t>
      </w:r>
    </w:p>
    <w:p w14:paraId="04268B25" w14:textId="77777777"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5B4CF26" w14:textId="77777777"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During the past we </w:t>
      </w:r>
      <w:r w:rsidR="003831B4" w:rsidRPr="005162DE">
        <w:rPr>
          <w:rFonts w:ascii="Arial" w:hAnsi="Arial" w:cs="Arial"/>
          <w:sz w:val="24"/>
          <w:szCs w:val="24"/>
        </w:rPr>
        <w:t>failed to correct all identified defects that were found during the assessment.</w:t>
      </w:r>
    </w:p>
    <w:p w14:paraId="147BD44D" w14:textId="77777777" w:rsidR="001E07A6" w:rsidRPr="005162DE" w:rsidRDefault="001E07A6" w:rsidP="001E07A6">
      <w:pPr>
        <w:pStyle w:val="ListParagraph"/>
        <w:numPr>
          <w:ilvl w:val="0"/>
          <w:numId w:val="0"/>
        </w:numPr>
        <w:ind w:left="720"/>
      </w:pPr>
    </w:p>
    <w:p w14:paraId="6D8C4C3C" w14:textId="77777777" w:rsidR="00FB5ACE" w:rsidRPr="005162DE" w:rsidRDefault="00FB5ACE" w:rsidP="003131EE">
      <w:pPr>
        <w:spacing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 xml:space="preserve">For </w:t>
      </w:r>
      <w:r w:rsidR="007C116A" w:rsidRPr="005162DE">
        <w:rPr>
          <w:rFonts w:ascii="Arial" w:hAnsi="Arial" w:cs="Arial"/>
          <w:sz w:val="24"/>
          <w:szCs w:val="24"/>
        </w:rPr>
        <w:t xml:space="preserve">Violation of the Total Coliform Bacteria TT Requirement, </w:t>
      </w:r>
      <w:r w:rsidR="008F19DE" w:rsidRPr="005162DE">
        <w:rPr>
          <w:rFonts w:ascii="Arial" w:hAnsi="Arial" w:cs="Arial"/>
          <w:sz w:val="24"/>
          <w:szCs w:val="24"/>
        </w:rPr>
        <w:t>Enter</w:t>
      </w:r>
      <w:r w:rsidR="007C116A" w:rsidRPr="005162DE">
        <w:rPr>
          <w:rFonts w:ascii="Arial" w:hAnsi="Arial" w:cs="Arial"/>
          <w:sz w:val="24"/>
        </w:rPr>
        <w:t xml:space="preserve"> Additional Information Described in Instructions for SWS CCR Document</w:t>
      </w:r>
      <w:r w:rsidRPr="005162DE">
        <w:rPr>
          <w:rFonts w:ascii="Arial" w:hAnsi="Arial" w:cs="Arial"/>
          <w:sz w:val="24"/>
          <w:szCs w:val="24"/>
        </w:rPr>
        <w:t>]</w:t>
      </w:r>
    </w:p>
    <w:p w14:paraId="3A5597D4" w14:textId="77777777" w:rsidR="00696362" w:rsidRPr="005162DE" w:rsidRDefault="00696362" w:rsidP="003131EE">
      <w:pPr>
        <w:spacing w:after="240"/>
      </w:pPr>
      <w:r w:rsidRPr="005162DE">
        <w:rPr>
          <w:rFonts w:ascii="Arial" w:hAnsi="Arial" w:cs="Arial"/>
          <w:sz w:val="24"/>
          <w:szCs w:val="24"/>
        </w:rPr>
        <w:t xml:space="preserve">If a water system is required to comply with a Level 2 assessment requirement that is due to an </w:t>
      </w:r>
      <w:r w:rsidRPr="005162DE">
        <w:rPr>
          <w:rFonts w:ascii="Arial" w:hAnsi="Arial" w:cs="Arial"/>
          <w:i/>
          <w:iCs/>
          <w:sz w:val="24"/>
          <w:szCs w:val="24"/>
        </w:rPr>
        <w:t>E. coli</w:t>
      </w:r>
      <w:r w:rsidRPr="005162DE">
        <w:t xml:space="preserve"> </w:t>
      </w:r>
      <w:r w:rsidRPr="005162DE">
        <w:rPr>
          <w:rFonts w:ascii="Arial" w:hAnsi="Arial" w:cs="Arial"/>
          <w:sz w:val="24"/>
          <w:szCs w:val="24"/>
        </w:rPr>
        <w:t>MCL violation, include the information below [22 CCR section 64481(n)(2)].</w:t>
      </w:r>
    </w:p>
    <w:p w14:paraId="00AE6794" w14:textId="77777777" w:rsidR="00DD7D18" w:rsidRPr="005162DE" w:rsidRDefault="00DD7D18" w:rsidP="00BF628D">
      <w:pPr>
        <w:pStyle w:val="Heading4"/>
        <w:rPr>
          <w:color w:val="auto"/>
        </w:rPr>
      </w:pPr>
      <w:r w:rsidRPr="005162DE">
        <w:rPr>
          <w:color w:val="auto"/>
        </w:rPr>
        <w:t xml:space="preserve">Level 2 Assessment Requirement Due to an </w:t>
      </w:r>
      <w:r w:rsidRPr="005162DE">
        <w:rPr>
          <w:i/>
          <w:color w:val="auto"/>
        </w:rPr>
        <w:t>E. coli</w:t>
      </w:r>
      <w:r w:rsidRPr="005162DE">
        <w:rPr>
          <w:color w:val="auto"/>
        </w:rPr>
        <w:t xml:space="preserve"> MCL Violation</w:t>
      </w:r>
    </w:p>
    <w:p w14:paraId="3DC837C9" w14:textId="77777777" w:rsidR="00DD7D18" w:rsidRPr="005162DE" w:rsidRDefault="00DD7D18" w:rsidP="00636BFA">
      <w:pPr>
        <w:keepNext/>
        <w:keepLines/>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i/>
          <w:sz w:val="24"/>
          <w:szCs w:val="24"/>
        </w:rPr>
        <w:t>E. coli</w:t>
      </w:r>
      <w:r w:rsidRPr="005162D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w:t>
      </w:r>
      <w:r w:rsidR="00827994" w:rsidRPr="005162DE">
        <w:rPr>
          <w:rFonts w:ascii="Arial" w:hAnsi="Arial" w:cs="Arial"/>
          <w:sz w:val="24"/>
          <w:szCs w:val="24"/>
        </w:rPr>
        <w:t xml:space="preserve"> </w:t>
      </w:r>
      <w:r w:rsidRPr="005162DE">
        <w:rPr>
          <w:rFonts w:ascii="Arial" w:hAnsi="Arial" w:cs="Arial"/>
          <w:sz w:val="24"/>
          <w:szCs w:val="24"/>
        </w:rPr>
        <w:t xml:space="preserve">compromised immune systems.  We found </w:t>
      </w:r>
      <w:r w:rsidRPr="005162DE">
        <w:rPr>
          <w:rFonts w:ascii="Arial" w:hAnsi="Arial" w:cs="Arial"/>
          <w:i/>
          <w:sz w:val="24"/>
          <w:szCs w:val="24"/>
        </w:rPr>
        <w:t>E. coli</w:t>
      </w:r>
      <w:r w:rsidRPr="005162D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4510FB81" w14:textId="77777777" w:rsidR="00ED2935" w:rsidRPr="005162DE" w:rsidRDefault="00ED2935"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 xml:space="preserve">We were required to complete a Level 2 assessment because we found </w:t>
      </w:r>
      <w:r w:rsidRPr="005162DE">
        <w:rPr>
          <w:rFonts w:ascii="Arial" w:hAnsi="Arial" w:cs="Arial"/>
          <w:i/>
          <w:sz w:val="24"/>
          <w:szCs w:val="24"/>
        </w:rPr>
        <w:t>E. coli</w:t>
      </w:r>
      <w:r w:rsidRPr="005162DE">
        <w:rPr>
          <w:rFonts w:ascii="Arial" w:hAnsi="Arial" w:cs="Arial"/>
          <w:sz w:val="24"/>
          <w:szCs w:val="24"/>
        </w:rPr>
        <w:t xml:space="preserve"> in our water system.  In addition, we were required to take </w:t>
      </w:r>
      <w:r w:rsidR="00D0475A" w:rsidRPr="005162DE">
        <w:rPr>
          <w:rFonts w:ascii="Arial" w:hAnsi="Arial" w:cs="Arial"/>
          <w:sz w:val="24"/>
          <w:szCs w:val="24"/>
        </w:rPr>
        <w:t xml:space="preserve">[Insert Number of Corrective Actions] </w:t>
      </w:r>
      <w:r w:rsidRPr="005162DE">
        <w:rPr>
          <w:rFonts w:ascii="Arial" w:hAnsi="Arial" w:cs="Arial"/>
          <w:sz w:val="24"/>
          <w:szCs w:val="24"/>
        </w:rPr>
        <w:t xml:space="preserve">corrective actions and we completed </w:t>
      </w:r>
      <w:r w:rsidR="00D0475A" w:rsidRPr="005162DE">
        <w:rPr>
          <w:rFonts w:ascii="Arial" w:hAnsi="Arial" w:cs="Arial"/>
          <w:sz w:val="24"/>
          <w:szCs w:val="24"/>
        </w:rPr>
        <w:t xml:space="preserve">[Insert </w:t>
      </w:r>
      <w:r w:rsidR="008F19DE" w:rsidRPr="005162DE">
        <w:rPr>
          <w:rFonts w:ascii="Arial" w:hAnsi="Arial" w:cs="Arial"/>
          <w:sz w:val="24"/>
          <w:szCs w:val="24"/>
        </w:rPr>
        <w:t>N</w:t>
      </w:r>
      <w:r w:rsidR="00D0475A" w:rsidRPr="005162DE">
        <w:rPr>
          <w:rFonts w:ascii="Arial" w:hAnsi="Arial" w:cs="Arial"/>
          <w:sz w:val="24"/>
          <w:szCs w:val="24"/>
        </w:rPr>
        <w:t xml:space="preserve">umber of </w:t>
      </w:r>
      <w:r w:rsidR="008F19DE" w:rsidRPr="005162DE">
        <w:rPr>
          <w:rFonts w:ascii="Arial" w:hAnsi="Arial" w:cs="Arial"/>
          <w:sz w:val="24"/>
          <w:szCs w:val="24"/>
        </w:rPr>
        <w:t>C</w:t>
      </w:r>
      <w:r w:rsidR="00D0475A" w:rsidRPr="005162DE">
        <w:rPr>
          <w:rFonts w:ascii="Arial" w:hAnsi="Arial" w:cs="Arial"/>
          <w:sz w:val="24"/>
          <w:szCs w:val="24"/>
        </w:rPr>
        <w:t xml:space="preserve">orrective </w:t>
      </w:r>
      <w:r w:rsidR="008F19DE" w:rsidRPr="005162DE">
        <w:rPr>
          <w:rFonts w:ascii="Arial" w:hAnsi="Arial" w:cs="Arial"/>
          <w:sz w:val="24"/>
          <w:szCs w:val="24"/>
        </w:rPr>
        <w:t>A</w:t>
      </w:r>
      <w:r w:rsidR="00D0475A" w:rsidRPr="005162DE">
        <w:rPr>
          <w:rFonts w:ascii="Arial" w:hAnsi="Arial" w:cs="Arial"/>
          <w:sz w:val="24"/>
          <w:szCs w:val="24"/>
        </w:rPr>
        <w:t>ctions]</w:t>
      </w:r>
      <w:r w:rsidRPr="005162DE">
        <w:rPr>
          <w:rFonts w:ascii="Arial" w:hAnsi="Arial" w:cs="Arial"/>
          <w:sz w:val="24"/>
          <w:szCs w:val="24"/>
        </w:rPr>
        <w:t xml:space="preserve"> of these actions.</w:t>
      </w:r>
    </w:p>
    <w:p w14:paraId="378D4EDE" w14:textId="77777777" w:rsidR="00827994" w:rsidRPr="005162DE" w:rsidRDefault="00827994" w:rsidP="003131EE">
      <w:pPr>
        <w:spacing w:after="240"/>
        <w:rPr>
          <w:rFonts w:ascii="Arial" w:hAnsi="Arial" w:cs="Arial"/>
          <w:sz w:val="24"/>
          <w:szCs w:val="24"/>
        </w:rPr>
      </w:pPr>
      <w:r w:rsidRPr="005162DE">
        <w:rPr>
          <w:rFonts w:ascii="Arial" w:hAnsi="Arial" w:cs="Arial"/>
          <w:sz w:val="24"/>
          <w:szCs w:val="24"/>
        </w:rPr>
        <w:t>If a water system failed to complete the required assessment or correct all identified sanitary defects, the water system is in violation of the treatment technique requirement and shall include the following statements, as appropriate:</w:t>
      </w:r>
      <w:r w:rsidR="00FC6373">
        <w:rPr>
          <w:rFonts w:ascii="Arial" w:hAnsi="Arial" w:cs="Arial"/>
          <w:sz w:val="24"/>
          <w:szCs w:val="24"/>
        </w:rPr>
        <w:t xml:space="preserve"> </w:t>
      </w:r>
      <w:r w:rsidR="00FC6373" w:rsidRPr="00FC6373">
        <w:rPr>
          <w:rFonts w:ascii="Arial" w:hAnsi="Arial" w:cs="Arial"/>
          <w:sz w:val="24"/>
          <w:szCs w:val="24"/>
          <w:highlight w:val="yellow"/>
        </w:rPr>
        <w:t>None</w:t>
      </w:r>
    </w:p>
    <w:p w14:paraId="43176DAB" w14:textId="77777777"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conduct the required assessment.</w:t>
      </w:r>
    </w:p>
    <w:p w14:paraId="74D71CD9"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B7AA7F7" w14:textId="77777777"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correct all sanitary defects that were identified during the assessment.</w:t>
      </w:r>
    </w:p>
    <w:p w14:paraId="2B8AA7BE" w14:textId="77777777" w:rsidR="001E07A6" w:rsidRPr="005162DE" w:rsidRDefault="001E07A6" w:rsidP="001B269F">
      <w:pPr>
        <w:rPr>
          <w:rFonts w:ascii="Arial" w:hAnsi="Arial" w:cs="Arial"/>
          <w:i/>
          <w:iCs/>
          <w:sz w:val="24"/>
          <w:szCs w:val="24"/>
        </w:rPr>
      </w:pPr>
    </w:p>
    <w:p w14:paraId="0151E4FE" w14:textId="77777777" w:rsidR="00DD0989" w:rsidRPr="005162DE" w:rsidRDefault="00827994" w:rsidP="00827994">
      <w:pPr>
        <w:spacing w:after="240"/>
        <w:rPr>
          <w:rFonts w:ascii="Arial" w:hAnsi="Arial" w:cs="Arial"/>
          <w:sz w:val="24"/>
          <w:szCs w:val="24"/>
        </w:rPr>
      </w:pPr>
      <w:r w:rsidRPr="005162DE">
        <w:rPr>
          <w:rFonts w:ascii="Arial" w:hAnsi="Arial" w:cs="Arial"/>
          <w:sz w:val="24"/>
          <w:szCs w:val="24"/>
        </w:rPr>
        <w:t xml:space="preserve">If a water system detects </w:t>
      </w:r>
      <w:r w:rsidRPr="005162DE">
        <w:rPr>
          <w:rFonts w:ascii="Arial" w:hAnsi="Arial" w:cs="Arial"/>
          <w:i/>
          <w:iCs/>
          <w:sz w:val="24"/>
          <w:szCs w:val="24"/>
        </w:rPr>
        <w:t>E. coli</w:t>
      </w:r>
      <w:r w:rsidRPr="005162DE">
        <w:rPr>
          <w:rFonts w:ascii="Arial" w:hAnsi="Arial" w:cs="Arial"/>
          <w:sz w:val="24"/>
          <w:szCs w:val="24"/>
        </w:rPr>
        <w:t xml:space="preserve"> and has violated the </w:t>
      </w:r>
      <w:r w:rsidRPr="005162DE">
        <w:rPr>
          <w:rFonts w:ascii="Arial" w:hAnsi="Arial" w:cs="Arial"/>
          <w:i/>
          <w:iCs/>
          <w:sz w:val="24"/>
          <w:szCs w:val="24"/>
        </w:rPr>
        <w:t>E. coli</w:t>
      </w:r>
      <w:r w:rsidRPr="005162DE">
        <w:rPr>
          <w:rFonts w:ascii="Arial" w:hAnsi="Arial" w:cs="Arial"/>
          <w:sz w:val="24"/>
          <w:szCs w:val="24"/>
        </w:rPr>
        <w:t xml:space="preserve"> MCL, include one or more the following statements to describe any noncompliance, as applicable</w:t>
      </w:r>
      <w:r w:rsidRPr="00FC6373">
        <w:rPr>
          <w:rFonts w:ascii="Arial" w:hAnsi="Arial" w:cs="Arial"/>
          <w:sz w:val="24"/>
          <w:szCs w:val="24"/>
          <w:highlight w:val="yellow"/>
        </w:rPr>
        <w:t xml:space="preserve">: </w:t>
      </w:r>
      <w:r w:rsidR="00FC6373" w:rsidRPr="00FC6373">
        <w:rPr>
          <w:rFonts w:ascii="Arial" w:hAnsi="Arial" w:cs="Arial"/>
          <w:sz w:val="24"/>
          <w:szCs w:val="24"/>
          <w:highlight w:val="yellow"/>
        </w:rPr>
        <w:t xml:space="preserve"> None</w:t>
      </w:r>
    </w:p>
    <w:p w14:paraId="3DCA83E5" w14:textId="77777777"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an </w:t>
      </w:r>
      <w:r w:rsidRPr="005162DE">
        <w:rPr>
          <w:rFonts w:ascii="Arial" w:hAnsi="Arial" w:cs="Arial"/>
          <w:i/>
          <w:iCs/>
          <w:sz w:val="24"/>
          <w:szCs w:val="24"/>
        </w:rPr>
        <w:t>E. coli</w:t>
      </w:r>
      <w:r w:rsidRPr="005162DE">
        <w:rPr>
          <w:rFonts w:ascii="Arial" w:hAnsi="Arial" w:cs="Arial"/>
          <w:sz w:val="24"/>
          <w:szCs w:val="24"/>
        </w:rPr>
        <w:t>-positive repeat sample following a total coliform positive routine sample.</w:t>
      </w:r>
    </w:p>
    <w:p w14:paraId="1D32B4B2"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3D4AE110" w14:textId="77777777"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 total coliform-positive repeat sample following an </w:t>
      </w:r>
      <w:r w:rsidRPr="005162DE">
        <w:rPr>
          <w:rFonts w:ascii="Arial" w:hAnsi="Arial" w:cs="Arial"/>
          <w:i/>
          <w:iCs/>
          <w:sz w:val="24"/>
          <w:szCs w:val="24"/>
        </w:rPr>
        <w:t>E. coli</w:t>
      </w:r>
      <w:r w:rsidRPr="005162DE">
        <w:rPr>
          <w:rFonts w:ascii="Arial" w:hAnsi="Arial" w:cs="Arial"/>
          <w:sz w:val="24"/>
          <w:szCs w:val="24"/>
        </w:rPr>
        <w:t>-positive routine sample.</w:t>
      </w:r>
    </w:p>
    <w:p w14:paraId="7CA8F8D4"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95ECAEF" w14:textId="77777777" w:rsidR="0082799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take all required repeat samples following an </w:t>
      </w:r>
      <w:r w:rsidRPr="005162DE">
        <w:rPr>
          <w:rFonts w:ascii="Arial" w:hAnsi="Arial" w:cs="Arial"/>
          <w:i/>
          <w:iCs/>
          <w:sz w:val="24"/>
          <w:szCs w:val="24"/>
        </w:rPr>
        <w:t>E. coli</w:t>
      </w:r>
      <w:r w:rsidRPr="005162DE">
        <w:rPr>
          <w:rFonts w:ascii="Arial" w:hAnsi="Arial" w:cs="Arial"/>
          <w:sz w:val="24"/>
          <w:szCs w:val="24"/>
        </w:rPr>
        <w:t>-positive routine sample.</w:t>
      </w:r>
    </w:p>
    <w:p w14:paraId="449C1EA5" w14:textId="77777777" w:rsidR="003831B4" w:rsidRPr="005162DE" w:rsidRDefault="003831B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p>
    <w:p w14:paraId="34508878" w14:textId="77777777" w:rsidR="003831B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test for </w:t>
      </w:r>
      <w:r w:rsidRPr="005162DE">
        <w:rPr>
          <w:rFonts w:ascii="Arial" w:hAnsi="Arial" w:cs="Arial"/>
          <w:i/>
          <w:iCs/>
          <w:sz w:val="24"/>
          <w:szCs w:val="24"/>
        </w:rPr>
        <w:t>E. coli</w:t>
      </w:r>
      <w:r w:rsidRPr="005162DE">
        <w:rPr>
          <w:rFonts w:ascii="Arial" w:hAnsi="Arial" w:cs="Arial"/>
          <w:sz w:val="24"/>
          <w:szCs w:val="24"/>
        </w:rPr>
        <w:t xml:space="preserve"> when any repeat sample tests positive for total coliform.</w:t>
      </w:r>
    </w:p>
    <w:p w14:paraId="109025FC" w14:textId="77777777" w:rsidR="00827994" w:rsidRPr="005162DE" w:rsidRDefault="00827994" w:rsidP="00827994">
      <w:pPr>
        <w:rPr>
          <w:rFonts w:ascii="Arial" w:hAnsi="Arial" w:cs="Arial"/>
          <w:i/>
          <w:iCs/>
          <w:sz w:val="24"/>
          <w:szCs w:val="24"/>
        </w:rPr>
      </w:pPr>
    </w:p>
    <w:p w14:paraId="050DE57B" w14:textId="77777777" w:rsidR="00827994" w:rsidRPr="005162DE" w:rsidRDefault="00F772CC" w:rsidP="00827994">
      <w:pPr>
        <w:rPr>
          <w:rFonts w:ascii="Arial" w:hAnsi="Arial" w:cs="Arial"/>
          <w:sz w:val="24"/>
          <w:szCs w:val="24"/>
        </w:rPr>
      </w:pPr>
      <w:r w:rsidRPr="005162DE">
        <w:rPr>
          <w:rFonts w:ascii="Arial" w:hAnsi="Arial" w:cs="Arial"/>
          <w:sz w:val="24"/>
          <w:szCs w:val="24"/>
        </w:rPr>
        <w:t>[</w:t>
      </w:r>
      <w:r w:rsidR="00827994" w:rsidRPr="005162DE">
        <w:rPr>
          <w:rFonts w:ascii="Arial" w:hAnsi="Arial" w:cs="Arial"/>
          <w:sz w:val="24"/>
          <w:szCs w:val="24"/>
        </w:rPr>
        <w:t xml:space="preserve">If a water system detects </w:t>
      </w:r>
      <w:r w:rsidR="00827994" w:rsidRPr="005162DE">
        <w:rPr>
          <w:rFonts w:ascii="Arial" w:hAnsi="Arial" w:cs="Arial"/>
          <w:i/>
          <w:iCs/>
          <w:sz w:val="24"/>
          <w:szCs w:val="24"/>
        </w:rPr>
        <w:t>E. coli</w:t>
      </w:r>
      <w:r w:rsidR="00827994" w:rsidRPr="005162DE">
        <w:rPr>
          <w:rFonts w:ascii="Arial" w:hAnsi="Arial" w:cs="Arial"/>
          <w:sz w:val="24"/>
          <w:szCs w:val="24"/>
        </w:rPr>
        <w:t xml:space="preserve"> and has not violated the </w:t>
      </w:r>
      <w:r w:rsidR="00827994" w:rsidRPr="005162DE">
        <w:rPr>
          <w:rFonts w:ascii="Arial" w:hAnsi="Arial" w:cs="Arial"/>
          <w:i/>
          <w:iCs/>
          <w:sz w:val="24"/>
          <w:szCs w:val="24"/>
        </w:rPr>
        <w:t>E. coli</w:t>
      </w:r>
      <w:r w:rsidR="00827994" w:rsidRPr="005162DE">
        <w:rPr>
          <w:rFonts w:ascii="Arial" w:hAnsi="Arial" w:cs="Arial"/>
          <w:sz w:val="24"/>
          <w:szCs w:val="24"/>
        </w:rPr>
        <w:t xml:space="preserve"> MCL,</w:t>
      </w:r>
      <w:r w:rsidR="001B269F" w:rsidRPr="005162DE">
        <w:rPr>
          <w:rFonts w:ascii="Arial" w:hAnsi="Arial" w:cs="Arial"/>
          <w:sz w:val="24"/>
          <w:szCs w:val="24"/>
        </w:rPr>
        <w:t xml:space="preserve"> the water system</w:t>
      </w:r>
      <w:r w:rsidR="00827994" w:rsidRPr="005162DE">
        <w:rPr>
          <w:rFonts w:ascii="Arial" w:hAnsi="Arial" w:cs="Arial"/>
          <w:sz w:val="24"/>
          <w:szCs w:val="24"/>
        </w:rPr>
        <w:t xml:space="preserve"> may include a statement that explains that although they have detected </w:t>
      </w:r>
      <w:r w:rsidR="00827994" w:rsidRPr="005162DE">
        <w:rPr>
          <w:rFonts w:ascii="Arial" w:hAnsi="Arial" w:cs="Arial"/>
          <w:i/>
          <w:iCs/>
          <w:sz w:val="24"/>
          <w:szCs w:val="24"/>
        </w:rPr>
        <w:t>E. coli</w:t>
      </w:r>
      <w:r w:rsidR="00827994" w:rsidRPr="005162DE">
        <w:rPr>
          <w:rFonts w:ascii="Arial" w:hAnsi="Arial" w:cs="Arial"/>
          <w:sz w:val="24"/>
          <w:szCs w:val="24"/>
        </w:rPr>
        <w:t xml:space="preserve">, they are not in violation of the </w:t>
      </w:r>
      <w:r w:rsidR="00827994" w:rsidRPr="005162DE">
        <w:rPr>
          <w:rFonts w:ascii="Arial" w:hAnsi="Arial" w:cs="Arial"/>
          <w:i/>
          <w:iCs/>
          <w:sz w:val="24"/>
          <w:szCs w:val="24"/>
        </w:rPr>
        <w:t xml:space="preserve">E. coli </w:t>
      </w:r>
      <w:r w:rsidR="00827994" w:rsidRPr="005162DE">
        <w:rPr>
          <w:rFonts w:ascii="Arial" w:hAnsi="Arial" w:cs="Arial"/>
          <w:sz w:val="24"/>
          <w:szCs w:val="24"/>
        </w:rPr>
        <w:t>MCL.</w:t>
      </w:r>
      <w:r w:rsidRPr="005162DE">
        <w:rPr>
          <w:rFonts w:ascii="Arial" w:hAnsi="Arial" w:cs="Arial"/>
          <w:sz w:val="24"/>
          <w:szCs w:val="24"/>
        </w:rPr>
        <w:t>]</w:t>
      </w:r>
      <w:r w:rsidR="00FC6373">
        <w:rPr>
          <w:rFonts w:ascii="Arial" w:hAnsi="Arial" w:cs="Arial"/>
          <w:sz w:val="24"/>
          <w:szCs w:val="24"/>
        </w:rPr>
        <w:t xml:space="preserve"> </w:t>
      </w:r>
      <w:r w:rsidR="00FC6373" w:rsidRPr="00FC6373">
        <w:rPr>
          <w:rFonts w:ascii="Arial" w:hAnsi="Arial" w:cs="Arial"/>
          <w:sz w:val="24"/>
          <w:szCs w:val="24"/>
          <w:highlight w:val="yellow"/>
        </w:rPr>
        <w:t>None</w:t>
      </w: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DE9144" w14:textId="77777777" w:rsidR="00F26435" w:rsidRDefault="00F26435">
      <w:r>
        <w:separator/>
      </w:r>
    </w:p>
    <w:p w14:paraId="6C77B9B6" w14:textId="77777777" w:rsidR="00F26435" w:rsidRDefault="00F26435"/>
  </w:endnote>
  <w:endnote w:type="continuationSeparator" w:id="0">
    <w:p w14:paraId="080446EB" w14:textId="77777777" w:rsidR="00F26435" w:rsidRDefault="00F26435">
      <w:r>
        <w:continuationSeparator/>
      </w:r>
    </w:p>
    <w:p w14:paraId="27215F11" w14:textId="77777777" w:rsidR="00F26435" w:rsidRDefault="00F26435"/>
  </w:endnote>
  <w:endnote w:type="continuationNotice" w:id="1">
    <w:p w14:paraId="7556D92D" w14:textId="77777777" w:rsidR="00F26435" w:rsidRDefault="00F264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altName w:val="Book Antiqua"/>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8C57AB" w14:textId="77777777" w:rsidR="00830C85" w:rsidRDefault="00830C85">
    <w:pPr>
      <w:pStyle w:val="Footer"/>
    </w:pPr>
  </w:p>
  <w:p w14:paraId="470C1EED" w14:textId="77777777" w:rsidR="00830C85" w:rsidRDefault="00830C8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E9A37B" w14:textId="77777777" w:rsidR="00830C85" w:rsidRPr="002E5912" w:rsidRDefault="00830C85"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Revised January 202</w:t>
    </w:r>
    <w:r>
      <w:rPr>
        <w:rFonts w:ascii="Arial" w:hAnsi="Arial" w:cs="Arial"/>
        <w:sz w:val="24"/>
        <w:szCs w:val="24"/>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294441" w14:textId="77777777" w:rsidR="00F26435" w:rsidRDefault="00F26435">
      <w:r>
        <w:separator/>
      </w:r>
    </w:p>
    <w:p w14:paraId="272C174E" w14:textId="77777777" w:rsidR="00F26435" w:rsidRDefault="00F26435"/>
  </w:footnote>
  <w:footnote w:type="continuationSeparator" w:id="0">
    <w:p w14:paraId="0B6C968E" w14:textId="77777777" w:rsidR="00F26435" w:rsidRDefault="00F26435">
      <w:r>
        <w:continuationSeparator/>
      </w:r>
    </w:p>
    <w:p w14:paraId="5FD883ED" w14:textId="77777777" w:rsidR="00F26435" w:rsidRDefault="00F26435"/>
  </w:footnote>
  <w:footnote w:type="continuationNotice" w:id="1">
    <w:p w14:paraId="00FE6496" w14:textId="77777777" w:rsidR="00F26435" w:rsidRDefault="00F2643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12FA90" w14:textId="77777777" w:rsidR="00830C85" w:rsidRDefault="00830C85">
    <w:pPr>
      <w:pStyle w:val="Header"/>
    </w:pPr>
  </w:p>
  <w:p w14:paraId="0A232302" w14:textId="77777777" w:rsidR="00830C85" w:rsidRDefault="00830C8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F8E605" w14:textId="77777777" w:rsidR="00830C85" w:rsidRDefault="00830C85"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sidR="00FC6373">
      <w:rPr>
        <w:rStyle w:val="PageNumber"/>
        <w:rFonts w:ascii="Arial" w:hAnsi="Arial" w:cs="Arial"/>
        <w:noProof/>
        <w:sz w:val="24"/>
        <w:szCs w:val="24"/>
      </w:rPr>
      <w:t>1</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sidR="00FC6373">
      <w:rPr>
        <w:rStyle w:val="PageNumber"/>
        <w:rFonts w:ascii="Arial" w:hAnsi="Arial" w:cs="Arial"/>
        <w:noProof/>
        <w:sz w:val="24"/>
        <w:szCs w:val="24"/>
      </w:rPr>
      <w:t>10</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89952460">
    <w:abstractNumId w:val="6"/>
  </w:num>
  <w:num w:numId="2" w16cid:durableId="1333265900">
    <w:abstractNumId w:val="1"/>
  </w:num>
  <w:num w:numId="3" w16cid:durableId="571888012">
    <w:abstractNumId w:val="3"/>
  </w:num>
  <w:num w:numId="4" w16cid:durableId="365563333">
    <w:abstractNumId w:val="0"/>
  </w:num>
  <w:num w:numId="5" w16cid:durableId="873470054">
    <w:abstractNumId w:val="2"/>
  </w:num>
  <w:num w:numId="6" w16cid:durableId="1402675290">
    <w:abstractNumId w:val="5"/>
  </w:num>
  <w:num w:numId="7" w16cid:durableId="2039892760">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5D00"/>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3CD0"/>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53C0"/>
    <w:rsid w:val="0042631E"/>
    <w:rsid w:val="004263A6"/>
    <w:rsid w:val="00427046"/>
    <w:rsid w:val="00427F0E"/>
    <w:rsid w:val="00435A3F"/>
    <w:rsid w:val="00441930"/>
    <w:rsid w:val="00442D66"/>
    <w:rsid w:val="004445E4"/>
    <w:rsid w:val="00445901"/>
    <w:rsid w:val="00446969"/>
    <w:rsid w:val="00450A4E"/>
    <w:rsid w:val="0045424E"/>
    <w:rsid w:val="004562E8"/>
    <w:rsid w:val="00470811"/>
    <w:rsid w:val="0047086C"/>
    <w:rsid w:val="00472D17"/>
    <w:rsid w:val="00473411"/>
    <w:rsid w:val="00475784"/>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2FA2"/>
    <w:rsid w:val="00546A68"/>
    <w:rsid w:val="00546FDB"/>
    <w:rsid w:val="00552801"/>
    <w:rsid w:val="00552D92"/>
    <w:rsid w:val="005540D9"/>
    <w:rsid w:val="0055419E"/>
    <w:rsid w:val="005556BF"/>
    <w:rsid w:val="0056039D"/>
    <w:rsid w:val="0056503B"/>
    <w:rsid w:val="00574A1A"/>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0C85"/>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D7FE9"/>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6A6C"/>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3DAC"/>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09BD"/>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3E5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6435"/>
    <w:rsid w:val="00F27D20"/>
    <w:rsid w:val="00F41F91"/>
    <w:rsid w:val="00F467B0"/>
    <w:rsid w:val="00F51B61"/>
    <w:rsid w:val="00F56F85"/>
    <w:rsid w:val="00F61DCB"/>
    <w:rsid w:val="00F63DD2"/>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C6373"/>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9EC8D0"/>
  <w15:docId w15:val="{107993D1-CF9F-465F-BFD0-8002DF808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rsid w:val="003D3CD0"/>
    <w:pPr>
      <w:keepNext/>
      <w:jc w:val="center"/>
      <w:outlineLvl w:val="4"/>
    </w:pPr>
    <w:rPr>
      <w:rFonts w:ascii="Footlight MT Light" w:hAnsi="Footlight MT Light"/>
      <w:b/>
      <w:sz w:val="22"/>
    </w:rPr>
  </w:style>
  <w:style w:type="paragraph" w:styleId="Heading6">
    <w:name w:val="heading 6"/>
    <w:basedOn w:val="Normal"/>
    <w:next w:val="Normal"/>
    <w:qFormat/>
    <w:rsid w:val="003D3CD0"/>
    <w:pPr>
      <w:keepNext/>
      <w:jc w:val="right"/>
      <w:outlineLvl w:val="5"/>
    </w:pPr>
    <w:rPr>
      <w:rFonts w:ascii="Footlight MT Light" w:hAnsi="Footlight MT Light"/>
      <w:sz w:val="24"/>
    </w:rPr>
  </w:style>
  <w:style w:type="paragraph" w:styleId="Heading7">
    <w:name w:val="heading 7"/>
    <w:basedOn w:val="Normal"/>
    <w:next w:val="Normal"/>
    <w:qFormat/>
    <w:rsid w:val="003D3CD0"/>
    <w:pPr>
      <w:keepNext/>
      <w:spacing w:line="200" w:lineRule="exact"/>
      <w:jc w:val="center"/>
      <w:outlineLvl w:val="6"/>
    </w:pPr>
    <w:rPr>
      <w:rFonts w:ascii="Comic Sans MS" w:hAnsi="Comic Sans MS"/>
      <w:b/>
      <w:bCs/>
      <w:sz w:val="18"/>
    </w:rPr>
  </w:style>
  <w:style w:type="paragraph" w:styleId="Heading8">
    <w:name w:val="heading 8"/>
    <w:basedOn w:val="Normal"/>
    <w:next w:val="Normal"/>
    <w:qFormat/>
    <w:rsid w:val="003D3CD0"/>
    <w:pPr>
      <w:keepNext/>
      <w:spacing w:line="200" w:lineRule="exact"/>
      <w:outlineLvl w:val="7"/>
    </w:pPr>
    <w:rPr>
      <w:rFonts w:ascii="Comic Sans MS" w:hAnsi="Comic Sans MS"/>
      <w:b/>
      <w:bCs/>
      <w:sz w:val="18"/>
    </w:rPr>
  </w:style>
  <w:style w:type="paragraph" w:styleId="Heading9">
    <w:name w:val="heading 9"/>
    <w:basedOn w:val="Normal"/>
    <w:next w:val="Normal"/>
    <w:qFormat/>
    <w:rsid w:val="003D3CD0"/>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D3CD0"/>
    <w:pPr>
      <w:tabs>
        <w:tab w:val="center" w:pos="4320"/>
        <w:tab w:val="right" w:pos="8640"/>
      </w:tabs>
    </w:pPr>
  </w:style>
  <w:style w:type="paragraph" w:styleId="Footer">
    <w:name w:val="footer"/>
    <w:basedOn w:val="Normal"/>
    <w:link w:val="FooterChar"/>
    <w:uiPriority w:val="99"/>
    <w:rsid w:val="003D3CD0"/>
    <w:pPr>
      <w:tabs>
        <w:tab w:val="center" w:pos="4320"/>
        <w:tab w:val="right" w:pos="8640"/>
      </w:tabs>
    </w:pPr>
  </w:style>
  <w:style w:type="character" w:styleId="PageNumber">
    <w:name w:val="page number"/>
    <w:basedOn w:val="DefaultParagraphFont"/>
    <w:rsid w:val="003D3CD0"/>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rsid w:val="003D3CD0"/>
    <w:pPr>
      <w:spacing w:after="120"/>
      <w:jc w:val="center"/>
    </w:pPr>
    <w:rPr>
      <w:b/>
      <w:u w:val="single"/>
    </w:rPr>
  </w:style>
  <w:style w:type="paragraph" w:styleId="BodyText">
    <w:name w:val="Body Text"/>
    <w:basedOn w:val="Normal"/>
    <w:link w:val="BodyTextChar"/>
    <w:rsid w:val="003D3CD0"/>
    <w:pPr>
      <w:spacing w:before="120"/>
      <w:jc w:val="both"/>
    </w:pPr>
    <w:rPr>
      <w:rFonts w:ascii="Footlight MT Light" w:hAnsi="Footlight MT Light"/>
      <w:sz w:val="22"/>
    </w:rPr>
  </w:style>
  <w:style w:type="paragraph" w:styleId="BodyText2">
    <w:name w:val="Body Text 2"/>
    <w:basedOn w:val="Normal"/>
    <w:rsid w:val="003D3CD0"/>
    <w:pPr>
      <w:spacing w:after="120"/>
    </w:pPr>
    <w:rPr>
      <w:rFonts w:ascii="Footlight MT Light" w:hAnsi="Footlight MT Light"/>
      <w:sz w:val="22"/>
    </w:rPr>
  </w:style>
  <w:style w:type="paragraph" w:styleId="BodyText3">
    <w:name w:val="Body Text 3"/>
    <w:basedOn w:val="Normal"/>
    <w:rsid w:val="003D3CD0"/>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rsid w:val="003D3CD0"/>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rsid w:val="003D3CD0"/>
    <w:pPr>
      <w:ind w:firstLine="720"/>
    </w:pPr>
    <w:rPr>
      <w:snapToGrid w:val="0"/>
      <w:u w:val="single"/>
    </w:rPr>
  </w:style>
  <w:style w:type="paragraph" w:styleId="BodyTextIndent3">
    <w:name w:val="Body Text Indent 3"/>
    <w:basedOn w:val="Normal"/>
    <w:rsid w:val="003D3CD0"/>
    <w:pPr>
      <w:ind w:left="360" w:hanging="360"/>
    </w:pPr>
    <w:rPr>
      <w:snapToGrid w:val="0"/>
      <w:u w:val="single"/>
    </w:rPr>
  </w:style>
  <w:style w:type="paragraph" w:styleId="BlockText">
    <w:name w:val="Block Text"/>
    <w:basedOn w:val="Normal"/>
    <w:rsid w:val="003D3CD0"/>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1">
    <w:name w:val="Unresolved Mention1"/>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813E247-FCAD-4666-A111-EE7BF9C3BBBA}">
  <ds:schemaRefs>
    <ds:schemaRef ds:uri="http://schemas.openxmlformats.org/officeDocument/2006/bibliography"/>
  </ds:schemaRefs>
</ds:datastoreItem>
</file>

<file path=customXml/itemProps2.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4.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3171</Words>
  <Characters>18076</Characters>
  <Application>Microsoft Office Word</Application>
  <DocSecurity>4</DocSecurity>
  <Lines>150</Lines>
  <Paragraphs>42</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21205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Mark Zastrow</cp:lastModifiedBy>
  <cp:revision>2</cp:revision>
  <cp:lastPrinted>2022-01-19T18:53:00Z</cp:lastPrinted>
  <dcterms:created xsi:type="dcterms:W3CDTF">2023-06-28T23:20:00Z</dcterms:created>
  <dcterms:modified xsi:type="dcterms:W3CDTF">2023-06-28T23:20:00Z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