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F5C0E5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52138">
        <w:rPr>
          <w:rFonts w:ascii="Arial" w:hAnsi="Arial" w:cs="Arial"/>
          <w:sz w:val="24"/>
          <w:szCs w:val="24"/>
        </w:rPr>
        <w:t>Vine Hill Vistas Mutual Water Co., Inc.</w:t>
      </w:r>
      <w:r w:rsidR="00494C7A" w:rsidRPr="005162DE">
        <w:rPr>
          <w:rFonts w:ascii="Arial" w:hAnsi="Arial" w:cs="Arial"/>
          <w:sz w:val="24"/>
          <w:szCs w:val="24"/>
        </w:rPr>
        <w:t xml:space="preserve"> </w:t>
      </w:r>
    </w:p>
    <w:p w14:paraId="65A99AB1" w14:textId="661E1E1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752138">
        <w:rPr>
          <w:rFonts w:ascii="Arial" w:hAnsi="Arial" w:cs="Arial"/>
          <w:sz w:val="24"/>
          <w:szCs w:val="24"/>
        </w:rPr>
        <w:t>March 6, 2023</w:t>
      </w:r>
    </w:p>
    <w:p w14:paraId="21C05768" w14:textId="7020887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52138">
        <w:rPr>
          <w:rFonts w:ascii="Arial" w:hAnsi="Arial" w:cs="Arial"/>
          <w:sz w:val="24"/>
          <w:szCs w:val="24"/>
        </w:rPr>
        <w:t>Ground</w:t>
      </w:r>
    </w:p>
    <w:p w14:paraId="6AE5ED8C" w14:textId="6FEC0B7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52138">
        <w:rPr>
          <w:rFonts w:ascii="Arial" w:hAnsi="Arial" w:cs="Arial"/>
          <w:sz w:val="24"/>
          <w:szCs w:val="24"/>
        </w:rPr>
        <w:t>Well 1 &amp; Well 2, Vine Hill Rd.,Sebastopol, CA</w:t>
      </w:r>
    </w:p>
    <w:p w14:paraId="11D6F99D" w14:textId="35CDB14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52138">
        <w:rPr>
          <w:rFonts w:ascii="Arial" w:hAnsi="Arial" w:cs="Arial"/>
          <w:sz w:val="24"/>
          <w:szCs w:val="24"/>
        </w:rPr>
        <w:t>Drinking Water Field Operations Branch, 50 D St. Ste. 200, Santa Rosa, CA</w:t>
      </w:r>
    </w:p>
    <w:p w14:paraId="47379B88" w14:textId="030518EC" w:rsidR="00752138" w:rsidRDefault="004263A6" w:rsidP="00752138">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52138">
        <w:rPr>
          <w:rFonts w:ascii="Arial" w:hAnsi="Arial" w:cs="Arial"/>
          <w:sz w:val="24"/>
          <w:szCs w:val="24"/>
        </w:rPr>
        <w:t>7:00PM in June at 2405 Lewis Drive, Sebastopol, CA   Contact Tom Mansell for meeting date in 2023 (707-486-0356)</w:t>
      </w:r>
    </w:p>
    <w:p w14:paraId="175FE9EF" w14:textId="1659E237" w:rsidR="004263A6" w:rsidRPr="005162DE" w:rsidRDefault="0065365D" w:rsidP="00752138">
      <w:pPr>
        <w:spacing w:after="240"/>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52138">
        <w:rPr>
          <w:rFonts w:ascii="Arial" w:hAnsi="Arial" w:cs="Arial"/>
          <w:sz w:val="24"/>
          <w:szCs w:val="24"/>
        </w:rPr>
        <w:t>Tim DuPertuis, 707-829-2270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407C50">
        <w:rPr>
          <w:noProof/>
        </w:rPr>
        <w:fldChar w:fldCharType="begin"/>
      </w:r>
      <w:r w:rsidR="00407C50">
        <w:rPr>
          <w:noProof/>
        </w:rPr>
        <w:instrText xml:space="preserve"> SEQ Table \* ARABIC </w:instrText>
      </w:r>
      <w:r w:rsidR="00407C50">
        <w:rPr>
          <w:noProof/>
        </w:rPr>
        <w:fldChar w:fldCharType="separate"/>
      </w:r>
      <w:r w:rsidR="00883E1D">
        <w:rPr>
          <w:noProof/>
        </w:rPr>
        <w:t>1</w:t>
      </w:r>
      <w:r w:rsidR="00407C5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407C50">
        <w:rPr>
          <w:noProof/>
        </w:rPr>
        <w:fldChar w:fldCharType="begin"/>
      </w:r>
      <w:r w:rsidR="00407C50">
        <w:rPr>
          <w:noProof/>
        </w:rPr>
        <w:instrText xml:space="preserve"> SEQ Table \* ARABIC </w:instrText>
      </w:r>
      <w:r w:rsidR="00407C50">
        <w:rPr>
          <w:noProof/>
        </w:rPr>
        <w:fldChar w:fldCharType="separate"/>
      </w:r>
      <w:r w:rsidR="00883E1D">
        <w:rPr>
          <w:noProof/>
        </w:rPr>
        <w:t>2</w:t>
      </w:r>
      <w:r w:rsidR="00407C5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3050A6C1" w14:textId="77777777" w:rsidR="00DC6628" w:rsidRDefault="00DC6628" w:rsidP="00DC6628">
            <w:pPr>
              <w:spacing w:before="40" w:after="40"/>
              <w:jc w:val="center"/>
              <w:rPr>
                <w:rFonts w:ascii="Arial" w:hAnsi="Arial" w:cs="Arial"/>
                <w:sz w:val="24"/>
                <w:szCs w:val="24"/>
              </w:rPr>
            </w:pPr>
          </w:p>
          <w:p w14:paraId="0A0580DD" w14:textId="2DF87942" w:rsidR="008572DA" w:rsidRPr="005162DE" w:rsidRDefault="00DC6628" w:rsidP="00DC6628">
            <w:pPr>
              <w:spacing w:before="40" w:after="40"/>
              <w:jc w:val="center"/>
              <w:rPr>
                <w:rFonts w:ascii="Arial" w:hAnsi="Arial" w:cs="Arial"/>
                <w:sz w:val="24"/>
                <w:szCs w:val="24"/>
              </w:rPr>
            </w:pPr>
            <w:r>
              <w:rPr>
                <w:rFonts w:ascii="Arial" w:hAnsi="Arial" w:cs="Arial"/>
                <w:sz w:val="24"/>
                <w:szCs w:val="24"/>
              </w:rPr>
              <w:t>9/29/22</w:t>
            </w:r>
          </w:p>
        </w:tc>
        <w:tc>
          <w:tcPr>
            <w:tcW w:w="900" w:type="dxa"/>
            <w:tcMar>
              <w:left w:w="86" w:type="dxa"/>
              <w:right w:w="86" w:type="dxa"/>
            </w:tcMar>
          </w:tcPr>
          <w:p w14:paraId="39A0EFFE" w14:textId="77777777" w:rsidR="008572DA" w:rsidRDefault="008572DA" w:rsidP="00DC6628">
            <w:pPr>
              <w:spacing w:before="40" w:after="40"/>
              <w:jc w:val="center"/>
              <w:rPr>
                <w:rFonts w:ascii="Arial" w:hAnsi="Arial" w:cs="Arial"/>
                <w:sz w:val="24"/>
                <w:szCs w:val="24"/>
              </w:rPr>
            </w:pPr>
          </w:p>
          <w:p w14:paraId="102D5A02" w14:textId="6E23C880" w:rsidR="00DC6628" w:rsidRPr="005162DE" w:rsidRDefault="00DC6628" w:rsidP="00DC6628">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22C7F21D" w14:textId="77777777" w:rsidR="008572DA" w:rsidRDefault="008572DA" w:rsidP="00960466">
            <w:pPr>
              <w:spacing w:before="40" w:after="40"/>
              <w:jc w:val="center"/>
              <w:rPr>
                <w:rFonts w:ascii="Arial" w:hAnsi="Arial" w:cs="Arial"/>
                <w:sz w:val="24"/>
                <w:szCs w:val="24"/>
              </w:rPr>
            </w:pPr>
          </w:p>
          <w:p w14:paraId="36E2A949" w14:textId="6BA018ED" w:rsidR="00DC6628" w:rsidRPr="005162DE" w:rsidRDefault="00DC6628" w:rsidP="00960466">
            <w:pPr>
              <w:spacing w:before="40" w:after="40"/>
              <w:jc w:val="center"/>
              <w:rPr>
                <w:rFonts w:ascii="Arial" w:hAnsi="Arial" w:cs="Arial"/>
                <w:sz w:val="24"/>
                <w:szCs w:val="24"/>
              </w:rPr>
            </w:pPr>
            <w:r>
              <w:rPr>
                <w:rFonts w:ascii="Arial" w:hAnsi="Arial" w:cs="Arial"/>
                <w:sz w:val="24"/>
                <w:szCs w:val="24"/>
              </w:rPr>
              <w:t>&lt;5.0</w:t>
            </w:r>
          </w:p>
        </w:tc>
        <w:tc>
          <w:tcPr>
            <w:tcW w:w="900" w:type="dxa"/>
            <w:tcMar>
              <w:left w:w="86" w:type="dxa"/>
              <w:right w:w="86" w:type="dxa"/>
            </w:tcMar>
          </w:tcPr>
          <w:p w14:paraId="51E26039" w14:textId="77777777" w:rsidR="008572DA" w:rsidRDefault="008572DA" w:rsidP="00960466">
            <w:pPr>
              <w:spacing w:before="40" w:after="40"/>
              <w:jc w:val="center"/>
              <w:rPr>
                <w:rFonts w:ascii="Arial" w:hAnsi="Arial" w:cs="Arial"/>
                <w:sz w:val="24"/>
                <w:szCs w:val="24"/>
              </w:rPr>
            </w:pPr>
          </w:p>
          <w:p w14:paraId="308535F4" w14:textId="749245F8" w:rsidR="00DC6628" w:rsidRPr="005162DE" w:rsidRDefault="00DC6628"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30A6C60F" w14:textId="77777777" w:rsidR="008572DA" w:rsidRDefault="008572DA" w:rsidP="00DC6628">
            <w:pPr>
              <w:spacing w:before="40" w:after="40"/>
              <w:rPr>
                <w:rFonts w:ascii="Arial" w:hAnsi="Arial" w:cs="Arial"/>
                <w:sz w:val="24"/>
                <w:szCs w:val="24"/>
              </w:rPr>
            </w:pPr>
          </w:p>
          <w:p w14:paraId="2A95BBE1" w14:textId="0908FEE6" w:rsidR="00DC6628" w:rsidRPr="005162DE" w:rsidRDefault="00DC6628" w:rsidP="00DC6628">
            <w:pPr>
              <w:spacing w:before="40" w:after="40"/>
              <w:rPr>
                <w:rFonts w:ascii="Arial" w:hAnsi="Arial" w:cs="Arial"/>
                <w:sz w:val="24"/>
                <w:szCs w:val="24"/>
              </w:rPr>
            </w:pPr>
            <w:r>
              <w:rPr>
                <w:rFonts w:ascii="Arial" w:hAnsi="Arial" w:cs="Arial"/>
                <w:sz w:val="24"/>
                <w:szCs w:val="24"/>
              </w:rPr>
              <w:t xml:space="preserve">   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9A71957" w14:textId="77777777" w:rsidR="00FC33C4" w:rsidRDefault="00FC33C4" w:rsidP="00FC33C4">
            <w:pPr>
              <w:spacing w:before="40" w:after="40"/>
              <w:jc w:val="center"/>
              <w:rPr>
                <w:rFonts w:ascii="Arial" w:hAnsi="Arial" w:cs="Arial"/>
                <w:sz w:val="24"/>
                <w:szCs w:val="24"/>
              </w:rPr>
            </w:pPr>
          </w:p>
          <w:p w14:paraId="1E79D436" w14:textId="3A83CEC9" w:rsidR="00DC6628" w:rsidRPr="005162DE" w:rsidRDefault="00DC6628" w:rsidP="00FC33C4">
            <w:pPr>
              <w:spacing w:before="40" w:after="40"/>
              <w:jc w:val="center"/>
              <w:rPr>
                <w:rFonts w:ascii="Arial" w:hAnsi="Arial" w:cs="Arial"/>
                <w:sz w:val="24"/>
                <w:szCs w:val="24"/>
              </w:rPr>
            </w:pPr>
            <w:r>
              <w:rPr>
                <w:rFonts w:ascii="Arial" w:hAnsi="Arial" w:cs="Arial"/>
                <w:sz w:val="24"/>
                <w:szCs w:val="24"/>
              </w:rPr>
              <w:t>9/29/22</w:t>
            </w:r>
          </w:p>
        </w:tc>
        <w:tc>
          <w:tcPr>
            <w:tcW w:w="900" w:type="dxa"/>
            <w:tcMar>
              <w:left w:w="86" w:type="dxa"/>
              <w:right w:w="86" w:type="dxa"/>
            </w:tcMar>
          </w:tcPr>
          <w:p w14:paraId="0911F52B" w14:textId="77777777" w:rsidR="00FC33C4" w:rsidRDefault="00FC33C4" w:rsidP="00FC33C4">
            <w:pPr>
              <w:spacing w:before="40" w:after="40"/>
              <w:jc w:val="center"/>
              <w:rPr>
                <w:rFonts w:ascii="Arial" w:hAnsi="Arial" w:cs="Arial"/>
                <w:sz w:val="24"/>
                <w:szCs w:val="24"/>
              </w:rPr>
            </w:pPr>
          </w:p>
          <w:p w14:paraId="42CEE2F3" w14:textId="10F7207B" w:rsidR="00DC6628" w:rsidRPr="005162DE" w:rsidRDefault="00DC6628"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5C040308" w14:textId="77777777" w:rsidR="00FC33C4" w:rsidRDefault="00FC33C4" w:rsidP="00FC33C4">
            <w:pPr>
              <w:spacing w:before="40" w:after="40"/>
              <w:jc w:val="center"/>
              <w:rPr>
                <w:rFonts w:ascii="Arial" w:hAnsi="Arial" w:cs="Arial"/>
                <w:sz w:val="24"/>
                <w:szCs w:val="24"/>
              </w:rPr>
            </w:pPr>
          </w:p>
          <w:p w14:paraId="15E55B1F" w14:textId="20F51F2D" w:rsidR="00DC6628" w:rsidRPr="005162DE" w:rsidRDefault="00DC6628" w:rsidP="00FC33C4">
            <w:pPr>
              <w:spacing w:before="40" w:after="40"/>
              <w:jc w:val="center"/>
              <w:rPr>
                <w:rFonts w:ascii="Arial" w:hAnsi="Arial" w:cs="Arial"/>
                <w:sz w:val="24"/>
                <w:szCs w:val="24"/>
              </w:rPr>
            </w:pPr>
            <w:r>
              <w:rPr>
                <w:rFonts w:ascii="Arial" w:hAnsi="Arial" w:cs="Arial"/>
                <w:sz w:val="24"/>
                <w:szCs w:val="24"/>
              </w:rPr>
              <w:t>0.2</w:t>
            </w:r>
          </w:p>
        </w:tc>
        <w:tc>
          <w:tcPr>
            <w:tcW w:w="900" w:type="dxa"/>
            <w:tcMar>
              <w:left w:w="86" w:type="dxa"/>
              <w:right w:w="86" w:type="dxa"/>
            </w:tcMar>
          </w:tcPr>
          <w:p w14:paraId="202209F7" w14:textId="77777777" w:rsidR="00FC33C4" w:rsidRDefault="00FC33C4" w:rsidP="00FC33C4">
            <w:pPr>
              <w:spacing w:before="40" w:after="40"/>
              <w:jc w:val="center"/>
              <w:rPr>
                <w:rFonts w:ascii="Arial" w:hAnsi="Arial" w:cs="Arial"/>
                <w:sz w:val="24"/>
                <w:szCs w:val="24"/>
              </w:rPr>
            </w:pPr>
          </w:p>
          <w:p w14:paraId="1AE57BBF" w14:textId="54E5051F" w:rsidR="00DC6628" w:rsidRPr="005162DE" w:rsidRDefault="00DC6628"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407C50">
        <w:rPr>
          <w:noProof/>
        </w:rPr>
        <w:fldChar w:fldCharType="begin"/>
      </w:r>
      <w:r w:rsidR="00407C50">
        <w:rPr>
          <w:noProof/>
        </w:rPr>
        <w:instrText xml:space="preserve"> SEQ Table \* ARABIC </w:instrText>
      </w:r>
      <w:r w:rsidR="00407C50">
        <w:rPr>
          <w:noProof/>
        </w:rPr>
        <w:fldChar w:fldCharType="separate"/>
      </w:r>
      <w:r w:rsidR="00883E1D">
        <w:rPr>
          <w:noProof/>
        </w:rPr>
        <w:t>3</w:t>
      </w:r>
      <w:r w:rsidR="00407C5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F65DC7E" w:rsidR="002A62B7" w:rsidRPr="005162DE" w:rsidRDefault="002A62B7" w:rsidP="002A62B7">
            <w:pPr>
              <w:spacing w:before="40" w:after="40"/>
              <w:rPr>
                <w:rFonts w:ascii="Arial" w:hAnsi="Arial" w:cs="Arial"/>
                <w:sz w:val="24"/>
                <w:szCs w:val="24"/>
              </w:rPr>
            </w:pPr>
            <w:r>
              <w:rPr>
                <w:rFonts w:ascii="Arial" w:hAnsi="Arial" w:cs="Arial"/>
                <w:sz w:val="24"/>
                <w:szCs w:val="24"/>
              </w:rPr>
              <w:t xml:space="preserve"> 8/4/21</w:t>
            </w:r>
          </w:p>
        </w:tc>
        <w:tc>
          <w:tcPr>
            <w:tcW w:w="1260" w:type="dxa"/>
            <w:tcMar>
              <w:left w:w="58" w:type="dxa"/>
              <w:right w:w="58" w:type="dxa"/>
            </w:tcMar>
          </w:tcPr>
          <w:p w14:paraId="690B0D1C" w14:textId="0EFDC20D" w:rsidR="00684C7E" w:rsidRPr="005162DE" w:rsidRDefault="002A62B7" w:rsidP="00684C7E">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14:paraId="6802CC34" w14:textId="7DE1716E" w:rsidR="00684C7E" w:rsidRPr="005162DE" w:rsidRDefault="002A62B7" w:rsidP="00684C7E">
            <w:pPr>
              <w:spacing w:before="40" w:after="40"/>
              <w:jc w:val="center"/>
              <w:rPr>
                <w:rFonts w:ascii="Arial" w:hAnsi="Arial" w:cs="Arial"/>
                <w:sz w:val="24"/>
                <w:szCs w:val="24"/>
              </w:rPr>
            </w:pPr>
            <w:r>
              <w:rPr>
                <w:rFonts w:ascii="Arial" w:hAnsi="Arial" w:cs="Arial"/>
                <w:sz w:val="24"/>
                <w:szCs w:val="24"/>
              </w:rPr>
              <w:t>23-23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6E05BCF" w:rsidR="00684C7E" w:rsidRPr="005162DE" w:rsidRDefault="002A62B7" w:rsidP="00684C7E">
            <w:pPr>
              <w:spacing w:before="40" w:after="40"/>
              <w:jc w:val="center"/>
              <w:rPr>
                <w:rFonts w:ascii="Arial" w:hAnsi="Arial" w:cs="Arial"/>
                <w:sz w:val="24"/>
                <w:szCs w:val="24"/>
              </w:rPr>
            </w:pPr>
            <w:r>
              <w:rPr>
                <w:rFonts w:ascii="Arial" w:hAnsi="Arial" w:cs="Arial"/>
                <w:sz w:val="24"/>
                <w:szCs w:val="24"/>
              </w:rPr>
              <w:t>8/4/21</w:t>
            </w:r>
          </w:p>
        </w:tc>
        <w:tc>
          <w:tcPr>
            <w:tcW w:w="1260" w:type="dxa"/>
            <w:tcMar>
              <w:left w:w="58" w:type="dxa"/>
              <w:right w:w="58" w:type="dxa"/>
            </w:tcMar>
          </w:tcPr>
          <w:p w14:paraId="5F571C45" w14:textId="78FBA308" w:rsidR="00684C7E" w:rsidRPr="005162DE" w:rsidRDefault="002A62B7" w:rsidP="00684C7E">
            <w:pPr>
              <w:spacing w:before="40" w:after="40"/>
              <w:jc w:val="center"/>
              <w:rPr>
                <w:rFonts w:ascii="Arial" w:hAnsi="Arial" w:cs="Arial"/>
                <w:sz w:val="24"/>
                <w:szCs w:val="24"/>
              </w:rPr>
            </w:pPr>
            <w:r>
              <w:rPr>
                <w:rFonts w:ascii="Arial" w:hAnsi="Arial" w:cs="Arial"/>
                <w:sz w:val="24"/>
                <w:szCs w:val="24"/>
              </w:rPr>
              <w:t>420</w:t>
            </w:r>
          </w:p>
        </w:tc>
        <w:tc>
          <w:tcPr>
            <w:tcW w:w="1530" w:type="dxa"/>
            <w:tcMar>
              <w:left w:w="58" w:type="dxa"/>
              <w:right w:w="58" w:type="dxa"/>
            </w:tcMar>
          </w:tcPr>
          <w:p w14:paraId="2BE476FB" w14:textId="712CEB0A" w:rsidR="00684C7E" w:rsidRPr="005162DE" w:rsidRDefault="002A62B7" w:rsidP="00684C7E">
            <w:pPr>
              <w:spacing w:before="40" w:after="40"/>
              <w:jc w:val="center"/>
              <w:rPr>
                <w:rFonts w:ascii="Arial" w:hAnsi="Arial" w:cs="Arial"/>
                <w:sz w:val="24"/>
                <w:szCs w:val="24"/>
              </w:rPr>
            </w:pPr>
            <w:r>
              <w:rPr>
                <w:rFonts w:ascii="Arial" w:hAnsi="Arial" w:cs="Arial"/>
                <w:sz w:val="24"/>
                <w:szCs w:val="24"/>
              </w:rPr>
              <w:t>380-460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407C50">
        <w:rPr>
          <w:noProof/>
        </w:rPr>
        <w:fldChar w:fldCharType="begin"/>
      </w:r>
      <w:r w:rsidR="00407C50">
        <w:rPr>
          <w:noProof/>
        </w:rPr>
        <w:instrText xml:space="preserve"> SEQ Table \* ARABIC </w:instrText>
      </w:r>
      <w:r w:rsidR="00407C50">
        <w:rPr>
          <w:noProof/>
        </w:rPr>
        <w:fldChar w:fldCharType="separate"/>
      </w:r>
      <w:r w:rsidR="00883E1D">
        <w:rPr>
          <w:noProof/>
        </w:rPr>
        <w:t>4</w:t>
      </w:r>
      <w:r w:rsidR="00407C5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DFEAD3B" w:rsidR="00512D8C" w:rsidRPr="002A62B7" w:rsidRDefault="002A62B7" w:rsidP="00512D8C">
            <w:pPr>
              <w:keepNext/>
              <w:keepLines/>
              <w:spacing w:before="40" w:after="40"/>
              <w:ind w:left="30"/>
              <w:jc w:val="both"/>
              <w:rPr>
                <w:rFonts w:ascii="Arial" w:hAnsi="Arial" w:cs="Arial"/>
                <w:sz w:val="32"/>
                <w:szCs w:val="32"/>
              </w:rPr>
            </w:pPr>
            <w:r>
              <w:rPr>
                <w:rFonts w:ascii="Arial" w:hAnsi="Arial" w:cs="Arial"/>
                <w:sz w:val="32"/>
                <w:szCs w:val="32"/>
              </w:rPr>
              <w:t>SEE</w:t>
            </w:r>
          </w:p>
        </w:tc>
        <w:tc>
          <w:tcPr>
            <w:tcW w:w="1440" w:type="dxa"/>
          </w:tcPr>
          <w:p w14:paraId="21F7006B" w14:textId="63B8CA92"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BD7CABC" w14:textId="4340244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0895B2C" w14:textId="0EBD489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707B8EC2" w14:textId="0E9749B7"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4F209845" w14:textId="5CF398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307E6935" w14:textId="7665CD0A"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7E778FAF" w14:textId="77777777" w:rsidTr="002D3FB5">
        <w:trPr>
          <w:trHeight w:val="432"/>
        </w:trPr>
        <w:tc>
          <w:tcPr>
            <w:tcW w:w="2245" w:type="dxa"/>
            <w:tcMar>
              <w:left w:w="58" w:type="dxa"/>
              <w:right w:w="58" w:type="dxa"/>
            </w:tcMar>
          </w:tcPr>
          <w:p w14:paraId="2BC454A4" w14:textId="464ADA0B" w:rsidR="00244938" w:rsidRPr="002A62B7" w:rsidRDefault="002A62B7" w:rsidP="00244938">
            <w:pPr>
              <w:spacing w:before="40" w:after="40"/>
              <w:ind w:left="30"/>
              <w:jc w:val="both"/>
              <w:rPr>
                <w:rFonts w:ascii="Arial" w:hAnsi="Arial" w:cs="Arial"/>
                <w:sz w:val="32"/>
                <w:szCs w:val="32"/>
              </w:rPr>
            </w:pPr>
            <w:r>
              <w:rPr>
                <w:rFonts w:ascii="Arial" w:hAnsi="Arial" w:cs="Arial"/>
                <w:sz w:val="32"/>
                <w:szCs w:val="32"/>
              </w:rPr>
              <w:t>ATTACHED</w:t>
            </w:r>
          </w:p>
        </w:tc>
        <w:tc>
          <w:tcPr>
            <w:tcW w:w="1440" w:type="dxa"/>
          </w:tcPr>
          <w:p w14:paraId="25EFD446" w14:textId="72FD199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CAF39D9" w14:textId="72CC21BA"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94B316A" w14:textId="1C36D548"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Range]</w:t>
            </w:r>
          </w:p>
        </w:tc>
        <w:tc>
          <w:tcPr>
            <w:tcW w:w="1170" w:type="dxa"/>
          </w:tcPr>
          <w:p w14:paraId="04B3ABD1" w14:textId="7EA0F69B"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7BD33183" w14:textId="00219525"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701F5E75" w14:textId="2363513C" w:rsidR="00244938" w:rsidRPr="005162DE" w:rsidRDefault="00244938" w:rsidP="00244938">
            <w:pPr>
              <w:spacing w:before="40" w:after="40"/>
              <w:jc w:val="center"/>
              <w:rPr>
                <w:rFonts w:ascii="Arial" w:hAnsi="Arial" w:cs="Arial"/>
                <w:sz w:val="24"/>
                <w:szCs w:val="24"/>
              </w:rPr>
            </w:pPr>
            <w:r w:rsidRPr="005162DE">
              <w:rPr>
                <w:rFonts w:ascii="Arial" w:hAnsi="Arial" w:cs="Arial"/>
                <w:sz w:val="24"/>
                <w:szCs w:val="24"/>
              </w:rPr>
              <w:t>[Enter Source]</w:t>
            </w:r>
          </w:p>
        </w:tc>
      </w:tr>
      <w:tr w:rsidR="005162DE" w:rsidRPr="005162DE" w14:paraId="5A2E4EDA" w14:textId="77777777" w:rsidTr="002D3FB5">
        <w:trPr>
          <w:trHeight w:val="432"/>
        </w:trPr>
        <w:tc>
          <w:tcPr>
            <w:tcW w:w="2245" w:type="dxa"/>
            <w:tcMar>
              <w:left w:w="58" w:type="dxa"/>
              <w:right w:w="58" w:type="dxa"/>
            </w:tcMar>
          </w:tcPr>
          <w:p w14:paraId="490802B3" w14:textId="0463AB69"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C97B13D"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1A872876" w14:textId="027742D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4E27FAAD" w14:textId="344BBEC5"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 xml:space="preserve">[Enter </w:t>
            </w:r>
            <w:r w:rsidR="002A5101" w:rsidRPr="005162DE">
              <w:rPr>
                <w:rFonts w:ascii="Arial" w:hAnsi="Arial" w:cs="Arial"/>
                <w:sz w:val="24"/>
                <w:szCs w:val="24"/>
              </w:rPr>
              <w:t>Range</w:t>
            </w:r>
            <w:r w:rsidRPr="005162DE">
              <w:rPr>
                <w:rFonts w:ascii="Arial" w:hAnsi="Arial" w:cs="Arial"/>
                <w:sz w:val="24"/>
                <w:szCs w:val="24"/>
              </w:rPr>
              <w:t>]</w:t>
            </w:r>
          </w:p>
        </w:tc>
        <w:tc>
          <w:tcPr>
            <w:tcW w:w="1170" w:type="dxa"/>
          </w:tcPr>
          <w:p w14:paraId="6EC8A772" w14:textId="58E259CB"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260" w:type="dxa"/>
          </w:tcPr>
          <w:p w14:paraId="22CCB022" w14:textId="7E9BA380"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No.]</w:t>
            </w:r>
          </w:p>
        </w:tc>
        <w:tc>
          <w:tcPr>
            <w:tcW w:w="1931" w:type="dxa"/>
          </w:tcPr>
          <w:p w14:paraId="218DDB99" w14:textId="33DC4EC6" w:rsidR="001F7181" w:rsidRPr="005162DE" w:rsidRDefault="001F7181" w:rsidP="001F7181">
            <w:pPr>
              <w:spacing w:before="40" w:after="40"/>
              <w:jc w:val="center"/>
              <w:rPr>
                <w:rFonts w:ascii="Arial" w:hAnsi="Arial" w:cs="Arial"/>
                <w:sz w:val="24"/>
                <w:szCs w:val="24"/>
              </w:rPr>
            </w:pPr>
            <w:r w:rsidRPr="005162DE">
              <w:rPr>
                <w:rFonts w:ascii="Arial" w:hAnsi="Arial" w:cs="Arial"/>
                <w:sz w:val="24"/>
                <w:szCs w:val="24"/>
              </w:rPr>
              <w:t>[Enter Source]</w:t>
            </w:r>
          </w:p>
        </w:tc>
      </w:tr>
    </w:tbl>
    <w:p w14:paraId="7CEB1FE7" w14:textId="0D6B728A" w:rsidR="005D3708" w:rsidRPr="005162DE" w:rsidRDefault="005D3708" w:rsidP="00070C22">
      <w:pPr>
        <w:pStyle w:val="Caption"/>
      </w:pPr>
      <w:r w:rsidRPr="005162DE">
        <w:t xml:space="preserve">Table </w:t>
      </w:r>
      <w:r w:rsidR="00407C50">
        <w:rPr>
          <w:noProof/>
        </w:rPr>
        <w:fldChar w:fldCharType="begin"/>
      </w:r>
      <w:r w:rsidR="00407C50">
        <w:rPr>
          <w:noProof/>
        </w:rPr>
        <w:instrText xml:space="preserve"> SEQ Table \* ARABIC </w:instrText>
      </w:r>
      <w:r w:rsidR="00407C50">
        <w:rPr>
          <w:noProof/>
        </w:rPr>
        <w:fldChar w:fldCharType="separate"/>
      </w:r>
      <w:r w:rsidR="00883E1D">
        <w:rPr>
          <w:noProof/>
        </w:rPr>
        <w:t>5</w:t>
      </w:r>
      <w:r w:rsidR="00407C5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3392F1B" w:rsidR="00086BEB" w:rsidRPr="002A62B7" w:rsidRDefault="002A62B7" w:rsidP="002A62B7">
            <w:pPr>
              <w:spacing w:before="40" w:after="40"/>
              <w:rPr>
                <w:rFonts w:ascii="Arial" w:hAnsi="Arial" w:cs="Arial"/>
                <w:sz w:val="32"/>
                <w:szCs w:val="32"/>
              </w:rPr>
            </w:pPr>
            <w:r>
              <w:rPr>
                <w:rFonts w:ascii="Arial" w:hAnsi="Arial" w:cs="Arial"/>
                <w:sz w:val="32"/>
                <w:szCs w:val="32"/>
              </w:rPr>
              <w:t>SEE</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65A0723" w:rsidR="00086BEB" w:rsidRPr="002A62B7" w:rsidRDefault="002A62B7" w:rsidP="002A62B7">
            <w:pPr>
              <w:spacing w:before="40" w:after="40"/>
              <w:rPr>
                <w:rFonts w:ascii="Arial" w:hAnsi="Arial" w:cs="Arial"/>
                <w:sz w:val="32"/>
                <w:szCs w:val="32"/>
              </w:rPr>
            </w:pPr>
            <w:r>
              <w:rPr>
                <w:rFonts w:ascii="Arial" w:hAnsi="Arial" w:cs="Arial"/>
                <w:sz w:val="32"/>
                <w:szCs w:val="32"/>
              </w:rPr>
              <w:t>ATTACHED</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424C74A4" w:rsidR="00086BEB" w:rsidRPr="005162DE" w:rsidRDefault="00086BEB" w:rsidP="00086BEB">
            <w:pPr>
              <w:spacing w:before="40" w:after="40"/>
              <w:ind w:left="187"/>
              <w:rPr>
                <w:rFonts w:ascii="Arial" w:hAnsi="Arial" w:cs="Arial"/>
                <w:sz w:val="24"/>
                <w:szCs w:val="24"/>
              </w:rPr>
            </w:pP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407C50">
        <w:rPr>
          <w:noProof/>
        </w:rPr>
        <w:fldChar w:fldCharType="begin"/>
      </w:r>
      <w:r w:rsidR="00407C50">
        <w:rPr>
          <w:noProof/>
        </w:rPr>
        <w:instrText xml:space="preserve"> SEQ Table \* ARABIC </w:instrText>
      </w:r>
      <w:r w:rsidR="00407C50">
        <w:rPr>
          <w:noProof/>
        </w:rPr>
        <w:fldChar w:fldCharType="separate"/>
      </w:r>
      <w:r w:rsidR="00883E1D">
        <w:rPr>
          <w:noProof/>
        </w:rPr>
        <w:t>6</w:t>
      </w:r>
      <w:r w:rsidR="00407C5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7922369F" w:rsidR="001F503E" w:rsidRPr="005162DE" w:rsidRDefault="002A62B7" w:rsidP="001F503E">
            <w:pPr>
              <w:spacing w:before="40" w:after="40"/>
              <w:rPr>
                <w:rFonts w:ascii="Arial" w:hAnsi="Arial" w:cs="Arial"/>
                <w:sz w:val="24"/>
                <w:szCs w:val="24"/>
              </w:rPr>
            </w:pPr>
            <w:r>
              <w:rPr>
                <w:rFonts w:ascii="Arial" w:hAnsi="Arial" w:cs="Arial"/>
                <w:sz w:val="24"/>
                <w:szCs w:val="24"/>
              </w:rPr>
              <w:t>Iron and Manganese</w:t>
            </w:r>
          </w:p>
        </w:tc>
        <w:tc>
          <w:tcPr>
            <w:tcW w:w="2250" w:type="dxa"/>
            <w:tcMar>
              <w:left w:w="58" w:type="dxa"/>
              <w:right w:w="58" w:type="dxa"/>
            </w:tcMar>
          </w:tcPr>
          <w:p w14:paraId="14D9A9B3" w14:textId="4093652D" w:rsidR="001F503E" w:rsidRPr="005162DE" w:rsidRDefault="002A62B7"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79883F54" w:rsidR="001F503E" w:rsidRPr="005162DE" w:rsidRDefault="002A62B7"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09CA9B74" w:rsidR="001F503E" w:rsidRPr="005162DE" w:rsidRDefault="002A62B7"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67233B7F" w14:textId="1E8DC7E8" w:rsidR="001F503E" w:rsidRPr="002A62B7" w:rsidRDefault="002A62B7" w:rsidP="001F503E">
            <w:pPr>
              <w:spacing w:before="40" w:after="40"/>
              <w:rPr>
                <w:rFonts w:ascii="Arial" w:hAnsi="Arial" w:cs="Arial"/>
                <w:sz w:val="18"/>
                <w:szCs w:val="18"/>
              </w:rPr>
            </w:pPr>
            <w:r>
              <w:rPr>
                <w:rFonts w:ascii="Arial" w:hAnsi="Arial" w:cs="Arial"/>
                <w:sz w:val="18"/>
                <w:szCs w:val="18"/>
              </w:rPr>
              <w:t>Has aesthetic effect of color, taste, odor and staining plumbing fixtures and clothes while washing.</w:t>
            </w:r>
          </w:p>
        </w:tc>
      </w:tr>
      <w:tr w:rsidR="002D3FB5" w:rsidRPr="005162DE" w14:paraId="2E9938F8" w14:textId="77777777" w:rsidTr="002D3FB5">
        <w:trPr>
          <w:trHeight w:val="449"/>
        </w:trPr>
        <w:tc>
          <w:tcPr>
            <w:tcW w:w="1975" w:type="dxa"/>
            <w:tcMar>
              <w:left w:w="58" w:type="dxa"/>
              <w:right w:w="58" w:type="dxa"/>
            </w:tcMar>
          </w:tcPr>
          <w:p w14:paraId="3650B6DE" w14:textId="6910F93D" w:rsidR="001F503E" w:rsidRPr="005162DE" w:rsidRDefault="002A62B7" w:rsidP="001F503E">
            <w:pPr>
              <w:spacing w:before="40" w:after="40"/>
              <w:rPr>
                <w:rFonts w:ascii="Arial" w:hAnsi="Arial" w:cs="Arial"/>
                <w:sz w:val="24"/>
                <w:szCs w:val="24"/>
              </w:rPr>
            </w:pPr>
            <w:r>
              <w:rPr>
                <w:rFonts w:ascii="Arial" w:hAnsi="Arial" w:cs="Arial"/>
                <w:sz w:val="24"/>
                <w:szCs w:val="24"/>
              </w:rPr>
              <w:t>Turbidity</w:t>
            </w:r>
          </w:p>
        </w:tc>
        <w:tc>
          <w:tcPr>
            <w:tcW w:w="2250" w:type="dxa"/>
            <w:tcMar>
              <w:left w:w="58" w:type="dxa"/>
              <w:right w:w="58" w:type="dxa"/>
            </w:tcMar>
          </w:tcPr>
          <w:p w14:paraId="51843EBC" w14:textId="12799069" w:rsidR="001F503E" w:rsidRPr="005162DE" w:rsidRDefault="002A62B7"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59679533" w14:textId="5B6D16E0" w:rsidR="001F503E" w:rsidRPr="005162DE" w:rsidRDefault="002A62B7"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5D3BCBC" w14:textId="00B761F6" w:rsidR="001F503E" w:rsidRPr="005162DE" w:rsidRDefault="00B141F9" w:rsidP="001F503E">
            <w:pPr>
              <w:spacing w:before="40" w:after="40"/>
              <w:rPr>
                <w:rFonts w:ascii="Arial" w:hAnsi="Arial" w:cs="Arial"/>
                <w:sz w:val="24"/>
                <w:szCs w:val="24"/>
              </w:rPr>
            </w:pPr>
            <w:r>
              <w:rPr>
                <w:rFonts w:ascii="Arial" w:hAnsi="Arial" w:cs="Arial"/>
                <w:sz w:val="24"/>
                <w:szCs w:val="24"/>
              </w:rPr>
              <w:t>None</w:t>
            </w:r>
          </w:p>
        </w:tc>
        <w:tc>
          <w:tcPr>
            <w:tcW w:w="2367" w:type="dxa"/>
            <w:tcMar>
              <w:left w:w="58" w:type="dxa"/>
              <w:right w:w="58" w:type="dxa"/>
            </w:tcMar>
          </w:tcPr>
          <w:p w14:paraId="56FC7820" w14:textId="61D9909C" w:rsidR="001F503E" w:rsidRPr="00B141F9" w:rsidRDefault="00B141F9" w:rsidP="001F503E">
            <w:pPr>
              <w:spacing w:before="40" w:after="40"/>
              <w:rPr>
                <w:rFonts w:ascii="Arial" w:hAnsi="Arial" w:cs="Arial"/>
                <w:sz w:val="18"/>
                <w:szCs w:val="18"/>
              </w:rPr>
            </w:pPr>
            <w:r>
              <w:rPr>
                <w:rFonts w:ascii="Arial" w:hAnsi="Arial" w:cs="Arial"/>
                <w:sz w:val="18"/>
                <w:szCs w:val="18"/>
              </w:rPr>
              <w:t>No health effects. High levels can interfere with disinfection and provide a medium for microbial growth.</w:t>
            </w:r>
            <w:bookmarkStart w:id="10" w:name="_GoBack"/>
            <w:bookmarkEnd w:id="10"/>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3069CE4F" w14:textId="23CECF74"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5"/>
    </w:p>
    <w:bookmarkEnd w:id="16"/>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lastRenderedPageBreak/>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DE1E2" w14:textId="77777777" w:rsidR="00407C50" w:rsidRDefault="00407C50">
      <w:r>
        <w:separator/>
      </w:r>
    </w:p>
    <w:p w14:paraId="196F6C07" w14:textId="77777777" w:rsidR="00407C50" w:rsidRDefault="00407C50"/>
  </w:endnote>
  <w:endnote w:type="continuationSeparator" w:id="0">
    <w:p w14:paraId="49C1121B" w14:textId="77777777" w:rsidR="00407C50" w:rsidRDefault="00407C50">
      <w:r>
        <w:continuationSeparator/>
      </w:r>
    </w:p>
    <w:p w14:paraId="0EE0842E" w14:textId="77777777" w:rsidR="00407C50" w:rsidRDefault="00407C50"/>
  </w:endnote>
  <w:endnote w:type="continuationNotice" w:id="1">
    <w:p w14:paraId="48B11A40" w14:textId="77777777" w:rsidR="00407C50" w:rsidRDefault="00407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71190" w14:textId="77777777" w:rsidR="00407C50" w:rsidRDefault="00407C50">
      <w:r>
        <w:separator/>
      </w:r>
    </w:p>
    <w:p w14:paraId="05D99FA7" w14:textId="77777777" w:rsidR="00407C50" w:rsidRDefault="00407C50"/>
  </w:footnote>
  <w:footnote w:type="continuationSeparator" w:id="0">
    <w:p w14:paraId="72D4FAEF" w14:textId="77777777" w:rsidR="00407C50" w:rsidRDefault="00407C50">
      <w:r>
        <w:continuationSeparator/>
      </w:r>
    </w:p>
    <w:p w14:paraId="6FAB8786" w14:textId="77777777" w:rsidR="00407C50" w:rsidRDefault="00407C50"/>
  </w:footnote>
  <w:footnote w:type="continuationNotice" w:id="1">
    <w:p w14:paraId="693AEA92" w14:textId="77777777" w:rsidR="00407C50" w:rsidRDefault="00407C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A5FF2">
      <w:rPr>
        <w:rStyle w:val="PageNumber"/>
        <w:rFonts w:ascii="Arial" w:hAnsi="Arial" w:cs="Arial"/>
        <w:noProof/>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A5FF2">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62B7"/>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7C50"/>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FF2"/>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138"/>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41F9"/>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C6628"/>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94477-3C73-4C61-9902-3EE3587D4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Nancy James</cp:lastModifiedBy>
  <cp:revision>2</cp:revision>
  <cp:lastPrinted>2022-01-19T18:53:00Z</cp:lastPrinted>
  <dcterms:created xsi:type="dcterms:W3CDTF">2023-03-04T22:02:00Z</dcterms:created>
  <dcterms:modified xsi:type="dcterms:W3CDTF">2023-03-04T22:02:00Z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