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C33643" w:rsidR="00BC6327" w:rsidRPr="00412B2F" w:rsidRDefault="00D9798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 Side Union School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90597C3" w:rsidR="00BC6327" w:rsidRPr="00412B2F" w:rsidRDefault="00D9798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455E95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D97981">
        <w:rPr>
          <w:b/>
          <w:sz w:val="21"/>
          <w:szCs w:val="21"/>
        </w:rPr>
        <w:t>West Side Union School District</w:t>
      </w:r>
      <w:r w:rsidRPr="00442D66">
        <w:rPr>
          <w:b/>
          <w:bCs/>
          <w:sz w:val="21"/>
          <w:szCs w:val="21"/>
          <w:lang w:val="es-MX"/>
        </w:rPr>
        <w:t xml:space="preserve"> a </w:t>
      </w:r>
      <w:r w:rsidR="00CE6F37" w:rsidRPr="00EF548A">
        <w:rPr>
          <w:b/>
          <w:sz w:val="21"/>
          <w:szCs w:val="21"/>
        </w:rPr>
        <w:t xml:space="preserve">1201 </w:t>
      </w:r>
      <w:proofErr w:type="spellStart"/>
      <w:r w:rsidR="00CE6F37" w:rsidRPr="00EF548A">
        <w:rPr>
          <w:b/>
          <w:sz w:val="21"/>
          <w:szCs w:val="21"/>
        </w:rPr>
        <w:t>Felta</w:t>
      </w:r>
      <w:proofErr w:type="spellEnd"/>
      <w:r w:rsidR="00CE6F37" w:rsidRPr="00EF548A">
        <w:rPr>
          <w:b/>
          <w:sz w:val="21"/>
          <w:szCs w:val="21"/>
        </w:rPr>
        <w:t xml:space="preserve"> Rd. Healdsburg, CA 95448</w:t>
      </w:r>
      <w:r w:rsidR="00CE6F37">
        <w:rPr>
          <w:b/>
          <w:sz w:val="21"/>
          <w:szCs w:val="21"/>
        </w:rPr>
        <w:t>,</w:t>
      </w:r>
      <w:r w:rsidR="00CE6F37">
        <w:rPr>
          <w:b/>
          <w:sz w:val="21"/>
          <w:szCs w:val="21"/>
        </w:rPr>
        <w:t xml:space="preserve"> (707)</w:t>
      </w:r>
      <w:r w:rsidR="00CE6F37">
        <w:rPr>
          <w:b/>
          <w:bCs/>
          <w:sz w:val="21"/>
          <w:szCs w:val="21"/>
          <w:lang w:val="es-ES"/>
        </w:rPr>
        <w:t xml:space="preserve"> 433-3923</w:t>
      </w:r>
      <w:r w:rsidR="00CE6F37">
        <w:rPr>
          <w:b/>
          <w:bCs/>
          <w:sz w:val="21"/>
          <w:szCs w:val="21"/>
          <w:lang w:val="es-ES"/>
        </w:rPr>
        <w:t xml:space="preserve"> </w:t>
      </w:r>
      <w:r w:rsidRPr="00442D66">
        <w:rPr>
          <w:b/>
          <w:bCs/>
          <w:sz w:val="21"/>
          <w:szCs w:val="21"/>
          <w:lang w:val="es-MX"/>
        </w:rPr>
        <w:t>para asistirlo en español.</w:t>
      </w:r>
    </w:p>
    <w:p w14:paraId="72C2ECD4" w14:textId="552E730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8B00C5">
        <w:rPr>
          <w:b/>
          <w:sz w:val="21"/>
          <w:szCs w:val="21"/>
        </w:rPr>
        <w:t>West Side Union School District</w:t>
      </w:r>
      <w:r w:rsidR="008B00C5">
        <w:rPr>
          <w:rFonts w:ascii="PMingLiU" w:eastAsia="PMingLiU" w:hAnsi="PMingLiU" w:cs="PMingLiU"/>
          <w:b/>
          <w:bCs/>
          <w:sz w:val="21"/>
          <w:szCs w:val="21"/>
          <w:lang w:val="es-ES"/>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EF548A">
        <w:rPr>
          <w:rFonts w:ascii="PMingLiU" w:eastAsia="PMingLiU" w:hAnsi="PMingLiU" w:cs="PMingLiU"/>
          <w:b/>
          <w:bCs/>
          <w:sz w:val="21"/>
          <w:szCs w:val="21"/>
          <w:lang w:val="es-ES"/>
        </w:rPr>
        <w:t xml:space="preserve"> </w:t>
      </w:r>
      <w:r w:rsidR="00EF548A" w:rsidRPr="00EF548A">
        <w:rPr>
          <w:b/>
          <w:sz w:val="21"/>
          <w:szCs w:val="21"/>
        </w:rPr>
        <w:t xml:space="preserve">1201 </w:t>
      </w:r>
      <w:proofErr w:type="spellStart"/>
      <w:r w:rsidR="00EF548A" w:rsidRPr="00EF548A">
        <w:rPr>
          <w:b/>
          <w:sz w:val="21"/>
          <w:szCs w:val="21"/>
        </w:rPr>
        <w:t>Felta</w:t>
      </w:r>
      <w:proofErr w:type="spellEnd"/>
      <w:r w:rsidR="00EF548A" w:rsidRPr="00EF548A">
        <w:rPr>
          <w:b/>
          <w:sz w:val="21"/>
          <w:szCs w:val="21"/>
        </w:rPr>
        <w:t xml:space="preserve"> Rd. Healdsburg, CA 95448</w:t>
      </w:r>
      <w:r w:rsidR="00CE6F37">
        <w:rPr>
          <w:b/>
          <w:sz w:val="21"/>
          <w:szCs w:val="21"/>
        </w:rPr>
        <w:t xml:space="preserve"> </w:t>
      </w:r>
      <w:r w:rsidR="00CE6F37">
        <w:rPr>
          <w:b/>
          <w:sz w:val="21"/>
          <w:szCs w:val="21"/>
        </w:rPr>
        <w:t>(707)</w:t>
      </w:r>
      <w:r w:rsidR="00CE6F37">
        <w:rPr>
          <w:b/>
          <w:bCs/>
          <w:sz w:val="21"/>
          <w:szCs w:val="21"/>
          <w:lang w:val="es-ES"/>
        </w:rPr>
        <w:t xml:space="preserve"> 433-3923</w:t>
      </w:r>
    </w:p>
    <w:p w14:paraId="36F751DC" w14:textId="77777777" w:rsidR="00CE6F3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r w:rsidR="008B00C5">
        <w:rPr>
          <w:b/>
          <w:bCs/>
          <w:sz w:val="21"/>
          <w:szCs w:val="21"/>
          <w:lang w:val="es-ES"/>
        </w:rPr>
        <w:t xml:space="preserve"> </w:t>
      </w:r>
      <w:proofErr w:type="spellStart"/>
      <w:r w:rsidR="008B00C5">
        <w:rPr>
          <w:b/>
          <w:bCs/>
          <w:sz w:val="21"/>
          <w:szCs w:val="21"/>
          <w:lang w:val="es-ES"/>
        </w:rPr>
        <w:t>Mangyaring</w:t>
      </w:r>
      <w:proofErr w:type="spellEnd"/>
      <w:r w:rsidR="008B00C5">
        <w:rPr>
          <w:b/>
          <w:bCs/>
          <w:sz w:val="21"/>
          <w:szCs w:val="21"/>
          <w:lang w:val="es-ES"/>
        </w:rPr>
        <w:t xml:space="preserve"> </w:t>
      </w:r>
      <w:proofErr w:type="spellStart"/>
      <w:r w:rsidR="008B00C5">
        <w:rPr>
          <w:b/>
          <w:bCs/>
          <w:sz w:val="21"/>
          <w:szCs w:val="21"/>
          <w:lang w:val="es-ES"/>
        </w:rPr>
        <w:t>makipag-ugnayan</w:t>
      </w:r>
      <w:proofErr w:type="spellEnd"/>
      <w:r w:rsidR="008B00C5">
        <w:rPr>
          <w:b/>
          <w:bCs/>
          <w:sz w:val="21"/>
          <w:szCs w:val="21"/>
          <w:lang w:val="es-ES"/>
        </w:rPr>
        <w:t xml:space="preserve"> </w:t>
      </w:r>
      <w:proofErr w:type="spellStart"/>
      <w:r w:rsidR="008B00C5">
        <w:rPr>
          <w:b/>
          <w:bCs/>
          <w:sz w:val="21"/>
          <w:szCs w:val="21"/>
          <w:lang w:val="es-ES"/>
        </w:rPr>
        <w:t>sa</w:t>
      </w:r>
      <w:proofErr w:type="spellEnd"/>
      <w:r w:rsidR="008B00C5">
        <w:rPr>
          <w:b/>
          <w:bCs/>
          <w:sz w:val="21"/>
          <w:szCs w:val="21"/>
          <w:lang w:val="es-ES"/>
        </w:rPr>
        <w:t xml:space="preserve"> </w:t>
      </w:r>
      <w:r w:rsidR="008B00C5">
        <w:rPr>
          <w:b/>
          <w:sz w:val="21"/>
          <w:szCs w:val="21"/>
        </w:rPr>
        <w:t>West Side Union School District</w:t>
      </w:r>
      <w:r w:rsidR="00EF548A">
        <w:rPr>
          <w:b/>
          <w:bCs/>
          <w:i/>
          <w:sz w:val="21"/>
          <w:szCs w:val="21"/>
          <w:lang w:val="es-ES"/>
        </w:rPr>
        <w:t xml:space="preserve">, </w:t>
      </w:r>
      <w:r w:rsidR="00EF548A" w:rsidRPr="00EF548A">
        <w:rPr>
          <w:b/>
          <w:sz w:val="21"/>
          <w:szCs w:val="21"/>
        </w:rPr>
        <w:t xml:space="preserve">1201 </w:t>
      </w:r>
      <w:proofErr w:type="spellStart"/>
      <w:r w:rsidR="00EF548A" w:rsidRPr="00EF548A">
        <w:rPr>
          <w:b/>
          <w:sz w:val="21"/>
          <w:szCs w:val="21"/>
        </w:rPr>
        <w:t>Felta</w:t>
      </w:r>
      <w:proofErr w:type="spellEnd"/>
      <w:r w:rsidR="00EF548A" w:rsidRPr="00EF548A">
        <w:rPr>
          <w:b/>
          <w:sz w:val="21"/>
          <w:szCs w:val="21"/>
        </w:rPr>
        <w:t xml:space="preserve"> Rd. Healdsburg, CA 95448</w:t>
      </w:r>
      <w:r w:rsidR="00EF548A">
        <w:rPr>
          <w:b/>
          <w:sz w:val="21"/>
          <w:szCs w:val="21"/>
        </w:rPr>
        <w:t xml:space="preserve">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proofErr w:type="gramStart"/>
      <w:r w:rsidRPr="008A64D8">
        <w:rPr>
          <w:b/>
          <w:bCs/>
          <w:sz w:val="21"/>
          <w:szCs w:val="21"/>
          <w:lang w:val="es-ES"/>
        </w:rPr>
        <w:t>sa</w:t>
      </w:r>
      <w:proofErr w:type="spellEnd"/>
      <w:proofErr w:type="gramEnd"/>
      <w:r w:rsidRPr="008A64D8">
        <w:rPr>
          <w:b/>
          <w:bCs/>
          <w:sz w:val="21"/>
          <w:szCs w:val="21"/>
          <w:lang w:val="es-ES"/>
        </w:rPr>
        <w:t xml:space="preserve"> </w:t>
      </w:r>
    </w:p>
    <w:p w14:paraId="7D3636E6" w14:textId="490C3BC3" w:rsidR="002436C8" w:rsidRPr="00412B2F" w:rsidRDefault="00CE6F37"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sz w:val="21"/>
          <w:szCs w:val="21"/>
        </w:rPr>
        <w:t>(707)</w:t>
      </w:r>
      <w:r>
        <w:rPr>
          <w:b/>
          <w:bCs/>
          <w:sz w:val="21"/>
          <w:szCs w:val="21"/>
          <w:lang w:val="es-ES"/>
        </w:rPr>
        <w:t xml:space="preserve"> 433-3923</w:t>
      </w:r>
      <w:r>
        <w:rPr>
          <w:b/>
          <w:bCs/>
          <w:sz w:val="21"/>
          <w:szCs w:val="21"/>
          <w:lang w:val="es-ES"/>
        </w:rPr>
        <w:t xml:space="preserve"> </w:t>
      </w:r>
      <w:r w:rsidR="008A64D8" w:rsidRPr="008A64D8">
        <w:rPr>
          <w:b/>
          <w:bCs/>
          <w:sz w:val="21"/>
          <w:szCs w:val="21"/>
          <w:lang w:val="es-ES"/>
        </w:rPr>
        <w:t xml:space="preserve">para </w:t>
      </w:r>
      <w:proofErr w:type="spellStart"/>
      <w:r w:rsidR="008A64D8" w:rsidRPr="008A64D8">
        <w:rPr>
          <w:b/>
          <w:bCs/>
          <w:sz w:val="21"/>
          <w:szCs w:val="21"/>
          <w:lang w:val="es-ES"/>
        </w:rPr>
        <w:t>matulungan</w:t>
      </w:r>
      <w:proofErr w:type="spellEnd"/>
      <w:r w:rsidR="008A64D8" w:rsidRPr="008A64D8">
        <w:rPr>
          <w:b/>
          <w:bCs/>
          <w:sz w:val="21"/>
          <w:szCs w:val="21"/>
          <w:lang w:val="es-ES"/>
        </w:rPr>
        <w:t xml:space="preserve"> </w:t>
      </w:r>
      <w:proofErr w:type="spellStart"/>
      <w:proofErr w:type="gramStart"/>
      <w:r w:rsidR="008A64D8" w:rsidRPr="008A64D8">
        <w:rPr>
          <w:b/>
          <w:bCs/>
          <w:sz w:val="21"/>
          <w:szCs w:val="21"/>
          <w:lang w:val="es-ES"/>
        </w:rPr>
        <w:t>sa</w:t>
      </w:r>
      <w:proofErr w:type="spellEnd"/>
      <w:proofErr w:type="gramEnd"/>
      <w:r w:rsidR="008A64D8" w:rsidRPr="008A64D8">
        <w:rPr>
          <w:b/>
          <w:bCs/>
          <w:sz w:val="21"/>
          <w:szCs w:val="21"/>
          <w:lang w:val="es-ES"/>
        </w:rPr>
        <w:t xml:space="preserve"> </w:t>
      </w:r>
      <w:proofErr w:type="spellStart"/>
      <w:r w:rsidR="008A64D8" w:rsidRPr="008A64D8">
        <w:rPr>
          <w:b/>
          <w:bCs/>
          <w:sz w:val="21"/>
          <w:szCs w:val="21"/>
          <w:lang w:val="es-ES"/>
        </w:rPr>
        <w:t>wikang</w:t>
      </w:r>
      <w:proofErr w:type="spellEnd"/>
      <w:r w:rsidR="008A64D8" w:rsidRPr="008A64D8">
        <w:rPr>
          <w:b/>
          <w:bCs/>
          <w:sz w:val="21"/>
          <w:szCs w:val="21"/>
          <w:lang w:val="es-ES"/>
        </w:rPr>
        <w:t xml:space="preserve"> </w:t>
      </w:r>
      <w:proofErr w:type="spellStart"/>
      <w:r w:rsidR="008A64D8" w:rsidRPr="008A64D8">
        <w:rPr>
          <w:b/>
          <w:bCs/>
          <w:sz w:val="21"/>
          <w:szCs w:val="21"/>
          <w:lang w:val="es-ES"/>
        </w:rPr>
        <w:t>Tagalog</w:t>
      </w:r>
      <w:proofErr w:type="spellEnd"/>
      <w:r w:rsidR="002436C8" w:rsidRPr="00412B2F">
        <w:rPr>
          <w:b/>
          <w:bCs/>
          <w:sz w:val="21"/>
          <w:szCs w:val="21"/>
          <w:lang w:val="es-ES"/>
        </w:rPr>
        <w:t>.</w:t>
      </w:r>
    </w:p>
    <w:p w14:paraId="4C37EC14" w14:textId="6EE63DEB"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EF548A" w:rsidRPr="00EF548A">
        <w:rPr>
          <w:b/>
          <w:sz w:val="21"/>
          <w:szCs w:val="21"/>
        </w:rPr>
        <w:t>West Side Union School District</w:t>
      </w:r>
      <w:r w:rsidR="00EF548A">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CE6F37" w:rsidRPr="00EF548A">
        <w:rPr>
          <w:b/>
          <w:sz w:val="21"/>
          <w:szCs w:val="21"/>
        </w:rPr>
        <w:t xml:space="preserve">1201 </w:t>
      </w:r>
      <w:proofErr w:type="spellStart"/>
      <w:r w:rsidR="00CE6F37" w:rsidRPr="00EF548A">
        <w:rPr>
          <w:b/>
          <w:sz w:val="21"/>
          <w:szCs w:val="21"/>
        </w:rPr>
        <w:t>Felta</w:t>
      </w:r>
      <w:proofErr w:type="spellEnd"/>
      <w:r w:rsidR="00CE6F37" w:rsidRPr="00EF548A">
        <w:rPr>
          <w:b/>
          <w:sz w:val="21"/>
          <w:szCs w:val="21"/>
        </w:rPr>
        <w:t xml:space="preserve"> Rd. Healdsburg, CA 95448</w:t>
      </w:r>
      <w:r w:rsidR="00CE6F37">
        <w:rPr>
          <w:b/>
          <w:sz w:val="21"/>
          <w:szCs w:val="21"/>
        </w:rPr>
        <w:t>,</w:t>
      </w:r>
      <w:r w:rsidR="00CE6F37">
        <w:rPr>
          <w:b/>
          <w:sz w:val="21"/>
          <w:szCs w:val="21"/>
        </w:rPr>
        <w:t xml:space="preserve"> (707)</w:t>
      </w:r>
      <w:r w:rsidR="00CE6F37">
        <w:rPr>
          <w:b/>
          <w:bCs/>
          <w:sz w:val="21"/>
          <w:szCs w:val="21"/>
          <w:lang w:val="es-ES"/>
        </w:rPr>
        <w:t xml:space="preserve"> 433-3923</w:t>
      </w:r>
      <w:r w:rsidR="00CE6F37">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1E255DD"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EF548A" w:rsidRPr="00EF548A">
        <w:rPr>
          <w:b/>
          <w:sz w:val="21"/>
          <w:szCs w:val="21"/>
        </w:rPr>
        <w:t>West Side Union School District</w:t>
      </w:r>
      <w:r w:rsidR="00EF548A"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CE6F37" w:rsidRPr="00EF548A">
        <w:rPr>
          <w:b/>
          <w:sz w:val="21"/>
          <w:szCs w:val="21"/>
        </w:rPr>
        <w:t xml:space="preserve">1201 </w:t>
      </w:r>
      <w:proofErr w:type="spellStart"/>
      <w:r w:rsidR="00CE6F37" w:rsidRPr="00EF548A">
        <w:rPr>
          <w:b/>
          <w:sz w:val="21"/>
          <w:szCs w:val="21"/>
        </w:rPr>
        <w:t>Felta</w:t>
      </w:r>
      <w:proofErr w:type="spellEnd"/>
      <w:r w:rsidR="00CE6F37" w:rsidRPr="00EF548A">
        <w:rPr>
          <w:b/>
          <w:sz w:val="21"/>
          <w:szCs w:val="21"/>
        </w:rPr>
        <w:t xml:space="preserve"> Rd. Healdsburg, CA 95448</w:t>
      </w:r>
      <w:r w:rsidR="00CE6F37">
        <w:rPr>
          <w:b/>
          <w:sz w:val="21"/>
          <w:szCs w:val="21"/>
        </w:rPr>
        <w:t>,</w:t>
      </w:r>
      <w:r w:rsidR="00CE6F37">
        <w:rPr>
          <w:b/>
          <w:sz w:val="21"/>
          <w:szCs w:val="21"/>
        </w:rPr>
        <w:t xml:space="preserve"> (707)</w:t>
      </w:r>
      <w:r w:rsidR="00CE6F37">
        <w:rPr>
          <w:b/>
          <w:bCs/>
          <w:sz w:val="21"/>
          <w:szCs w:val="21"/>
          <w:lang w:val="es-ES"/>
        </w:rPr>
        <w:t xml:space="preserve"> 433-3923</w:t>
      </w:r>
      <w:r w:rsidR="00CE6F37">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proofErr w:type="gramStart"/>
      <w:r w:rsidRPr="00412B2F">
        <w:rPr>
          <w:b/>
          <w:bCs/>
          <w:sz w:val="21"/>
          <w:szCs w:val="21"/>
          <w:lang w:val="es-ES"/>
        </w:rPr>
        <w:t>kev</w:t>
      </w:r>
      <w:proofErr w:type="spellEnd"/>
      <w:proofErr w:type="gram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606DDF9" w:rsidR="00BC6327" w:rsidRPr="00412B2F" w:rsidRDefault="00933F0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location of source(s)</w:t>
            </w:r>
            <w:proofErr w:type="gramStart"/>
            <w:r w:rsidRPr="00412B2F">
              <w:rPr>
                <w:sz w:val="21"/>
                <w:szCs w:val="21"/>
              </w:rPr>
              <w:t xml:space="preserve">:  </w:t>
            </w:r>
            <w:proofErr w:type="gramEnd"/>
          </w:p>
        </w:tc>
        <w:tc>
          <w:tcPr>
            <w:tcW w:w="7200" w:type="dxa"/>
            <w:gridSpan w:val="5"/>
            <w:tcBorders>
              <w:bottom w:val="single" w:sz="4" w:space="0" w:color="auto"/>
            </w:tcBorders>
          </w:tcPr>
          <w:p w14:paraId="20CC1803" w14:textId="49B72170" w:rsidR="00BC6327" w:rsidRPr="00EF548A" w:rsidRDefault="00933F07" w:rsidP="00933F07">
            <w:pPr>
              <w:pStyle w:val="BodyText3"/>
              <w:pBdr>
                <w:top w:val="none" w:sz="0" w:space="0" w:color="auto"/>
                <w:left w:val="none" w:sz="0" w:space="0" w:color="auto"/>
                <w:bottom w:val="none" w:sz="0" w:space="0" w:color="auto"/>
                <w:right w:val="none" w:sz="0" w:space="0" w:color="auto"/>
              </w:pBdr>
              <w:spacing w:before="60"/>
              <w:jc w:val="left"/>
              <w:rPr>
                <w:b/>
                <w:sz w:val="21"/>
                <w:szCs w:val="21"/>
              </w:rPr>
            </w:pPr>
            <w:r>
              <w:rPr>
                <w:sz w:val="21"/>
                <w:szCs w:val="21"/>
              </w:rPr>
              <w:t xml:space="preserve">Well #1, Well #1 is located at the northwest corner of the school property next </w:t>
            </w:r>
            <w:proofErr w:type="gramStart"/>
            <w:r>
              <w:rPr>
                <w:sz w:val="21"/>
                <w:szCs w:val="21"/>
              </w:rPr>
              <w:t>to</w:t>
            </w:r>
            <w:r w:rsidR="00EF548A" w:rsidRPr="00EF548A">
              <w:rPr>
                <w:b/>
                <w:sz w:val="21"/>
                <w:szCs w:val="21"/>
              </w:rPr>
              <w:t xml:space="preserve"> </w:t>
            </w:r>
            <w:r>
              <w:rPr>
                <w:b/>
                <w:sz w:val="21"/>
                <w:szCs w:val="21"/>
              </w:rPr>
              <w:t xml:space="preserve"> </w:t>
            </w:r>
            <w:proofErr w:type="gramEnd"/>
          </w:p>
        </w:tc>
      </w:tr>
      <w:tr w:rsidR="00BC6327" w:rsidRPr="00412B2F" w14:paraId="07255395" w14:textId="77777777" w:rsidTr="008A5B6C">
        <w:tc>
          <w:tcPr>
            <w:tcW w:w="10800" w:type="dxa"/>
            <w:gridSpan w:val="8"/>
            <w:tcBorders>
              <w:bottom w:val="single" w:sz="4" w:space="0" w:color="auto"/>
            </w:tcBorders>
          </w:tcPr>
          <w:p w14:paraId="795D30C8" w14:textId="1B5BFE96" w:rsidR="00BC6327" w:rsidRPr="00412B2F" w:rsidRDefault="00933F0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The Garden.</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40DDE77" w:rsidR="00BC6327" w:rsidRPr="00412B2F" w:rsidRDefault="00933F0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33F07">
              <w:rPr>
                <w:sz w:val="21"/>
                <w:szCs w:val="21"/>
              </w:rPr>
              <w:t>Mark Zastrow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C9351A" w:rsidR="00BC6327" w:rsidRPr="00412B2F" w:rsidRDefault="00933F0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Pr>
                <w:sz w:val="21"/>
                <w:szCs w:val="21"/>
              </w:rPr>
              <w:t>( 707</w:t>
            </w:r>
            <w:proofErr w:type="gramEnd"/>
            <w:r w:rsidR="008E4080" w:rsidRPr="008E4080">
              <w:rPr>
                <w:sz w:val="21"/>
                <w:szCs w:val="21"/>
              </w:rPr>
              <w:t>)</w:t>
            </w:r>
            <w:r>
              <w:rPr>
                <w:sz w:val="21"/>
                <w:szCs w:val="21"/>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A5F6AE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995E5EF" w:rsidR="00A77A66" w:rsidRPr="00F41F91" w:rsidRDefault="00A77A66"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6A2C197" w14:textId="77777777" w:rsidR="00BC6327" w:rsidRDefault="00BC6327" w:rsidP="00383730">
            <w:pPr>
              <w:jc w:val="center"/>
              <w:rPr>
                <w:sz w:val="18"/>
                <w:szCs w:val="18"/>
              </w:rPr>
            </w:pPr>
          </w:p>
          <w:p w14:paraId="41570855" w14:textId="6CE9876F" w:rsidR="00A77A66" w:rsidRPr="00F41F91" w:rsidRDefault="00A77A6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proofErr w:type="gramStart"/>
            <w:r w:rsidRPr="00F41F91">
              <w:rPr>
                <w:sz w:val="18"/>
                <w:szCs w:val="18"/>
              </w:rPr>
              <w:t>sample</w:t>
            </w:r>
            <w:r w:rsidR="00945B59" w:rsidRPr="00945B59">
              <w:rPr>
                <w:sz w:val="18"/>
                <w:szCs w:val="18"/>
                <w:highlight w:val="yellow"/>
                <w:vertAlign w:val="superscript"/>
              </w:rPr>
              <w:t>(</w:t>
            </w:r>
            <w:proofErr w:type="gramEnd"/>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5FD9566" w14:textId="77777777" w:rsidR="008F7660" w:rsidRDefault="005540D9" w:rsidP="00383730">
            <w:pPr>
              <w:jc w:val="center"/>
              <w:rPr>
                <w:sz w:val="18"/>
                <w:szCs w:val="18"/>
              </w:rPr>
            </w:pPr>
            <w:r w:rsidRPr="00F41F91">
              <w:rPr>
                <w:sz w:val="18"/>
                <w:szCs w:val="18"/>
              </w:rPr>
              <w:t>(In the year)</w:t>
            </w:r>
          </w:p>
          <w:p w14:paraId="0F22EBDD" w14:textId="7C594F6E" w:rsidR="00A77A66" w:rsidRPr="00F41F91" w:rsidRDefault="00A77A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94925F3" w14:textId="77777777" w:rsidR="008F7660" w:rsidRDefault="008F7660" w:rsidP="00383730">
            <w:pPr>
              <w:jc w:val="center"/>
              <w:rPr>
                <w:sz w:val="18"/>
                <w:szCs w:val="18"/>
              </w:rPr>
            </w:pPr>
          </w:p>
          <w:p w14:paraId="49BF3FBF" w14:textId="56419FD6" w:rsidR="00A77A66" w:rsidRPr="00F41F91" w:rsidRDefault="00A77A6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60247059" w14:textId="77777777" w:rsidR="008F7660" w:rsidRDefault="008F7660" w:rsidP="00383730">
            <w:pPr>
              <w:jc w:val="center"/>
              <w:rPr>
                <w:sz w:val="18"/>
                <w:szCs w:val="18"/>
              </w:rPr>
            </w:pPr>
          </w:p>
          <w:p w14:paraId="3B71871D" w14:textId="70F6EC4F" w:rsidR="00A77A66" w:rsidRPr="00F41F91" w:rsidRDefault="00A77A6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E9DB64D"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3676E7A" w:rsidR="00A77A66" w:rsidRPr="00F41F91" w:rsidRDefault="00A77A6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2063B99" w14:textId="77777777" w:rsidR="005540D9" w:rsidRDefault="005540D9" w:rsidP="00383730">
            <w:pPr>
              <w:jc w:val="center"/>
              <w:rPr>
                <w:sz w:val="18"/>
                <w:szCs w:val="18"/>
              </w:rPr>
            </w:pPr>
          </w:p>
          <w:p w14:paraId="39CB7EA1" w14:textId="24295166" w:rsidR="00A77A66" w:rsidRPr="00F41F91" w:rsidRDefault="00A77A6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2F5B1236" w14:textId="77777777" w:rsidR="00B44817" w:rsidRDefault="00B44817" w:rsidP="00D057C3">
            <w:pPr>
              <w:jc w:val="center"/>
              <w:rPr>
                <w:sz w:val="18"/>
              </w:rPr>
            </w:pPr>
          </w:p>
          <w:p w14:paraId="74C46DDB" w14:textId="53D66B45" w:rsidR="000B4CE1" w:rsidRPr="00F41F91" w:rsidRDefault="000B4CE1" w:rsidP="00D057C3">
            <w:pPr>
              <w:jc w:val="center"/>
              <w:rPr>
                <w:sz w:val="18"/>
              </w:rPr>
            </w:pPr>
            <w:r>
              <w:rPr>
                <w:sz w:val="18"/>
              </w:rPr>
              <w:t>9/26/18</w:t>
            </w:r>
          </w:p>
        </w:tc>
        <w:tc>
          <w:tcPr>
            <w:tcW w:w="991" w:type="dxa"/>
            <w:gridSpan w:val="2"/>
            <w:tcBorders>
              <w:top w:val="nil"/>
            </w:tcBorders>
          </w:tcPr>
          <w:p w14:paraId="7EDC6116" w14:textId="77777777" w:rsidR="00B44817" w:rsidRDefault="00B44817" w:rsidP="00D057C3">
            <w:pPr>
              <w:jc w:val="center"/>
              <w:rPr>
                <w:sz w:val="18"/>
              </w:rPr>
            </w:pPr>
          </w:p>
          <w:p w14:paraId="2EB76238" w14:textId="67857483" w:rsidR="000B4CE1" w:rsidRPr="00F41F91" w:rsidRDefault="000B4CE1" w:rsidP="00D057C3">
            <w:pPr>
              <w:jc w:val="center"/>
              <w:rPr>
                <w:sz w:val="18"/>
              </w:rPr>
            </w:pPr>
            <w:r>
              <w:rPr>
                <w:sz w:val="18"/>
              </w:rPr>
              <w:t>5</w:t>
            </w:r>
          </w:p>
        </w:tc>
        <w:tc>
          <w:tcPr>
            <w:tcW w:w="990" w:type="dxa"/>
            <w:gridSpan w:val="2"/>
            <w:tcBorders>
              <w:top w:val="nil"/>
              <w:bottom w:val="nil"/>
            </w:tcBorders>
          </w:tcPr>
          <w:p w14:paraId="7B2DEB80" w14:textId="77777777" w:rsidR="00B44817" w:rsidRDefault="00B44817" w:rsidP="00D057C3">
            <w:pPr>
              <w:jc w:val="center"/>
              <w:rPr>
                <w:sz w:val="18"/>
              </w:rPr>
            </w:pPr>
          </w:p>
          <w:p w14:paraId="4C3FDB54" w14:textId="2BB08CE1" w:rsidR="000B4CE1" w:rsidRPr="00F41F91" w:rsidRDefault="000B4CE1" w:rsidP="00D057C3">
            <w:pPr>
              <w:jc w:val="center"/>
              <w:rPr>
                <w:sz w:val="18"/>
              </w:rPr>
            </w:pPr>
            <w:r>
              <w:rPr>
                <w:sz w:val="18"/>
              </w:rPr>
              <w:t>0</w:t>
            </w:r>
          </w:p>
        </w:tc>
        <w:tc>
          <w:tcPr>
            <w:tcW w:w="1080" w:type="dxa"/>
            <w:tcBorders>
              <w:top w:val="nil"/>
              <w:bottom w:val="nil"/>
            </w:tcBorders>
          </w:tcPr>
          <w:p w14:paraId="36692DE3" w14:textId="77777777" w:rsidR="00B44817" w:rsidRDefault="00B44817" w:rsidP="00D057C3">
            <w:pPr>
              <w:jc w:val="center"/>
              <w:rPr>
                <w:sz w:val="18"/>
              </w:rPr>
            </w:pPr>
          </w:p>
          <w:p w14:paraId="48CE0F50" w14:textId="7C1229AA" w:rsidR="000B4CE1" w:rsidRPr="00F41F91" w:rsidRDefault="000B4CE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2C63B38" w:rsidR="00B44817" w:rsidRPr="00F41F91" w:rsidRDefault="000B4CE1"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63DE251C" w14:textId="77777777" w:rsidR="00B44817" w:rsidRDefault="00B44817" w:rsidP="00D057C3">
            <w:pPr>
              <w:jc w:val="center"/>
              <w:rPr>
                <w:sz w:val="18"/>
              </w:rPr>
            </w:pPr>
          </w:p>
          <w:p w14:paraId="192E15A5" w14:textId="5C42845A" w:rsidR="000B4CE1" w:rsidRPr="00F41F91" w:rsidRDefault="000B4CE1" w:rsidP="00D057C3">
            <w:pPr>
              <w:jc w:val="center"/>
              <w:rPr>
                <w:sz w:val="18"/>
              </w:rPr>
            </w:pPr>
            <w:r>
              <w:rPr>
                <w:sz w:val="18"/>
              </w:rPr>
              <w:t>9/26/18</w:t>
            </w:r>
          </w:p>
        </w:tc>
        <w:tc>
          <w:tcPr>
            <w:tcW w:w="991" w:type="dxa"/>
            <w:gridSpan w:val="2"/>
            <w:tcBorders>
              <w:bottom w:val="single" w:sz="18" w:space="0" w:color="auto"/>
            </w:tcBorders>
          </w:tcPr>
          <w:p w14:paraId="05D3B89C" w14:textId="77777777" w:rsidR="00B44817" w:rsidRDefault="00B44817" w:rsidP="00D057C3">
            <w:pPr>
              <w:jc w:val="center"/>
              <w:rPr>
                <w:sz w:val="18"/>
              </w:rPr>
            </w:pPr>
          </w:p>
          <w:p w14:paraId="18011756" w14:textId="265DE52E" w:rsidR="000B4CE1" w:rsidRPr="00F41F91" w:rsidRDefault="000B4CE1" w:rsidP="00D057C3">
            <w:pPr>
              <w:jc w:val="center"/>
              <w:rPr>
                <w:sz w:val="18"/>
              </w:rPr>
            </w:pPr>
            <w:r>
              <w:rPr>
                <w:sz w:val="18"/>
              </w:rPr>
              <w:t>5</w:t>
            </w:r>
          </w:p>
        </w:tc>
        <w:tc>
          <w:tcPr>
            <w:tcW w:w="990" w:type="dxa"/>
            <w:gridSpan w:val="2"/>
            <w:tcBorders>
              <w:bottom w:val="single" w:sz="18" w:space="0" w:color="auto"/>
            </w:tcBorders>
          </w:tcPr>
          <w:p w14:paraId="2F19657D" w14:textId="77777777" w:rsidR="00B44817" w:rsidRDefault="00B44817" w:rsidP="00D057C3">
            <w:pPr>
              <w:jc w:val="center"/>
              <w:rPr>
                <w:sz w:val="18"/>
              </w:rPr>
            </w:pPr>
          </w:p>
          <w:p w14:paraId="7CE90126" w14:textId="7C572667" w:rsidR="000B4CE1" w:rsidRPr="00F41F91" w:rsidRDefault="000B4CE1" w:rsidP="00D057C3">
            <w:pPr>
              <w:jc w:val="center"/>
              <w:rPr>
                <w:sz w:val="18"/>
              </w:rPr>
            </w:pPr>
            <w:r>
              <w:rPr>
                <w:sz w:val="18"/>
              </w:rPr>
              <w:t>.55</w:t>
            </w:r>
          </w:p>
        </w:tc>
        <w:tc>
          <w:tcPr>
            <w:tcW w:w="1080" w:type="dxa"/>
            <w:tcBorders>
              <w:bottom w:val="single" w:sz="18" w:space="0" w:color="auto"/>
            </w:tcBorders>
          </w:tcPr>
          <w:p w14:paraId="5FD5548B" w14:textId="77777777" w:rsidR="00B44817" w:rsidRDefault="00B44817" w:rsidP="00D057C3">
            <w:pPr>
              <w:jc w:val="center"/>
              <w:rPr>
                <w:sz w:val="18"/>
              </w:rPr>
            </w:pPr>
          </w:p>
          <w:p w14:paraId="11DE16E1" w14:textId="16194705" w:rsidR="000B4CE1" w:rsidRPr="00F41F91" w:rsidRDefault="000B4CE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01B5B" w:rsidRPr="001F3468" w14:paraId="371CAB6A" w14:textId="77777777" w:rsidTr="002F1DD3">
        <w:trPr>
          <w:trHeight w:val="432"/>
          <w:jc w:val="center"/>
        </w:trPr>
        <w:tc>
          <w:tcPr>
            <w:tcW w:w="2268" w:type="dxa"/>
            <w:gridSpan w:val="2"/>
            <w:tcBorders>
              <w:top w:val="nil"/>
              <w:left w:val="single" w:sz="6" w:space="0" w:color="auto"/>
            </w:tcBorders>
          </w:tcPr>
          <w:p w14:paraId="40E2F254" w14:textId="116EB8A2" w:rsidR="00B01B5B" w:rsidRPr="00B01B5B" w:rsidRDefault="00B01B5B" w:rsidP="00B01B5B">
            <w:pPr>
              <w:ind w:left="180"/>
              <w:rPr>
                <w:sz w:val="18"/>
              </w:rPr>
            </w:pPr>
            <w:r>
              <w:rPr>
                <w:sz w:val="18"/>
              </w:rPr>
              <w:t xml:space="preserve">    Nitrate mg/L</w:t>
            </w:r>
          </w:p>
        </w:tc>
        <w:tc>
          <w:tcPr>
            <w:tcW w:w="990" w:type="dxa"/>
            <w:tcBorders>
              <w:top w:val="nil"/>
            </w:tcBorders>
          </w:tcPr>
          <w:p w14:paraId="5D776A03" w14:textId="023E0536" w:rsidR="00B01B5B" w:rsidRPr="00F41F91" w:rsidRDefault="000B4CE1" w:rsidP="00D057C3">
            <w:pPr>
              <w:jc w:val="center"/>
              <w:rPr>
                <w:sz w:val="18"/>
              </w:rPr>
            </w:pPr>
            <w:r>
              <w:rPr>
                <w:sz w:val="18"/>
              </w:rPr>
              <w:t xml:space="preserve">  03/29/19</w:t>
            </w:r>
          </w:p>
        </w:tc>
        <w:tc>
          <w:tcPr>
            <w:tcW w:w="1350" w:type="dxa"/>
            <w:tcBorders>
              <w:top w:val="nil"/>
            </w:tcBorders>
          </w:tcPr>
          <w:p w14:paraId="492AEBB3" w14:textId="78535119" w:rsidR="00B01B5B" w:rsidRPr="00F41F91" w:rsidRDefault="000B4CE1" w:rsidP="00D057C3">
            <w:pPr>
              <w:jc w:val="center"/>
              <w:rPr>
                <w:sz w:val="18"/>
              </w:rPr>
            </w:pPr>
            <w:r>
              <w:rPr>
                <w:sz w:val="18"/>
              </w:rPr>
              <w:t>0.40</w:t>
            </w:r>
          </w:p>
        </w:tc>
        <w:tc>
          <w:tcPr>
            <w:tcW w:w="1440" w:type="dxa"/>
            <w:tcBorders>
              <w:top w:val="nil"/>
            </w:tcBorders>
          </w:tcPr>
          <w:p w14:paraId="0EA1207A" w14:textId="77777777" w:rsidR="00B01B5B" w:rsidRPr="00F41F91" w:rsidRDefault="00B01B5B" w:rsidP="00D057C3">
            <w:pPr>
              <w:jc w:val="center"/>
              <w:rPr>
                <w:sz w:val="18"/>
              </w:rPr>
            </w:pPr>
          </w:p>
        </w:tc>
        <w:tc>
          <w:tcPr>
            <w:tcW w:w="900" w:type="dxa"/>
            <w:tcBorders>
              <w:top w:val="nil"/>
            </w:tcBorders>
          </w:tcPr>
          <w:p w14:paraId="566791C1" w14:textId="2ED6A109" w:rsidR="00B01B5B" w:rsidRPr="00F41F91" w:rsidRDefault="00B01B5B" w:rsidP="00D057C3">
            <w:pPr>
              <w:jc w:val="center"/>
              <w:rPr>
                <w:sz w:val="18"/>
              </w:rPr>
            </w:pPr>
            <w:r>
              <w:rPr>
                <w:sz w:val="18"/>
              </w:rPr>
              <w:t>10</w:t>
            </w:r>
          </w:p>
        </w:tc>
        <w:tc>
          <w:tcPr>
            <w:tcW w:w="1080" w:type="dxa"/>
            <w:tcBorders>
              <w:top w:val="nil"/>
            </w:tcBorders>
          </w:tcPr>
          <w:p w14:paraId="5E4F841C" w14:textId="7AEC91FC" w:rsidR="00B01B5B" w:rsidRPr="00F41F91" w:rsidRDefault="00B01B5B" w:rsidP="00D057C3">
            <w:pPr>
              <w:jc w:val="center"/>
              <w:rPr>
                <w:sz w:val="18"/>
              </w:rPr>
            </w:pPr>
            <w:r>
              <w:rPr>
                <w:sz w:val="18"/>
              </w:rPr>
              <w:t>10</w:t>
            </w:r>
          </w:p>
        </w:tc>
        <w:tc>
          <w:tcPr>
            <w:tcW w:w="2808" w:type="dxa"/>
            <w:tcBorders>
              <w:top w:val="nil"/>
              <w:right w:val="single" w:sz="6" w:space="0" w:color="auto"/>
            </w:tcBorders>
          </w:tcPr>
          <w:p w14:paraId="2B8C0EB3" w14:textId="60A967D5" w:rsidR="00B01B5B" w:rsidRPr="00F41F91" w:rsidRDefault="00B01B5B" w:rsidP="00D057C3">
            <w:pPr>
              <w:rPr>
                <w:sz w:val="18"/>
              </w:rPr>
            </w:pPr>
            <w:r w:rsidRPr="00D96C45">
              <w:t>Runoff and leaching from fertilizer use; leaching from septic tanks and sewage; erosion of natural deposits</w:t>
            </w:r>
          </w:p>
        </w:tc>
      </w:tr>
      <w:tr w:rsidR="00B01B5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E0136CF" w:rsidR="00B01B5B" w:rsidRPr="00F41F91" w:rsidRDefault="00B01B5B" w:rsidP="00D057C3">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tc>
        <w:tc>
          <w:tcPr>
            <w:tcW w:w="990" w:type="dxa"/>
            <w:tcBorders>
              <w:bottom w:val="single" w:sz="18" w:space="0" w:color="auto"/>
            </w:tcBorders>
          </w:tcPr>
          <w:p w14:paraId="3CD1FB67" w14:textId="6FA09AA2" w:rsidR="00B01B5B" w:rsidRPr="00F41F91" w:rsidRDefault="00B01B5B" w:rsidP="00D057C3">
            <w:pPr>
              <w:jc w:val="center"/>
              <w:rPr>
                <w:sz w:val="18"/>
              </w:rPr>
            </w:pPr>
            <w:r>
              <w:rPr>
                <w:sz w:val="18"/>
              </w:rPr>
              <w:t>09/08/16</w:t>
            </w:r>
          </w:p>
        </w:tc>
        <w:tc>
          <w:tcPr>
            <w:tcW w:w="1350" w:type="dxa"/>
            <w:tcBorders>
              <w:bottom w:val="single" w:sz="18" w:space="0" w:color="auto"/>
            </w:tcBorders>
          </w:tcPr>
          <w:p w14:paraId="5EA66A78" w14:textId="7F592738" w:rsidR="00B01B5B" w:rsidRPr="00F41F91" w:rsidRDefault="00B01B5B" w:rsidP="00D057C3">
            <w:pPr>
              <w:jc w:val="center"/>
              <w:rPr>
                <w:sz w:val="18"/>
              </w:rPr>
            </w:pPr>
            <w:r>
              <w:rPr>
                <w:sz w:val="18"/>
              </w:rPr>
              <w:t>0.443</w:t>
            </w:r>
          </w:p>
        </w:tc>
        <w:tc>
          <w:tcPr>
            <w:tcW w:w="1440" w:type="dxa"/>
            <w:tcBorders>
              <w:bottom w:val="single" w:sz="18" w:space="0" w:color="auto"/>
            </w:tcBorders>
          </w:tcPr>
          <w:p w14:paraId="314F6572" w14:textId="77777777" w:rsidR="00B01B5B" w:rsidRPr="00F41F91" w:rsidRDefault="00B01B5B" w:rsidP="00D057C3">
            <w:pPr>
              <w:jc w:val="center"/>
              <w:rPr>
                <w:sz w:val="18"/>
              </w:rPr>
            </w:pPr>
          </w:p>
        </w:tc>
        <w:tc>
          <w:tcPr>
            <w:tcW w:w="900" w:type="dxa"/>
            <w:tcBorders>
              <w:bottom w:val="single" w:sz="18" w:space="0" w:color="auto"/>
            </w:tcBorders>
          </w:tcPr>
          <w:p w14:paraId="4DF396D0" w14:textId="1A427E9D" w:rsidR="00B01B5B" w:rsidRPr="00F41F91" w:rsidRDefault="00B01B5B" w:rsidP="00D057C3">
            <w:pPr>
              <w:jc w:val="center"/>
              <w:rPr>
                <w:sz w:val="18"/>
              </w:rPr>
            </w:pPr>
            <w:r>
              <w:rPr>
                <w:sz w:val="18"/>
              </w:rPr>
              <w:t>15</w:t>
            </w:r>
          </w:p>
        </w:tc>
        <w:tc>
          <w:tcPr>
            <w:tcW w:w="1080" w:type="dxa"/>
            <w:tcBorders>
              <w:bottom w:val="single" w:sz="18" w:space="0" w:color="auto"/>
            </w:tcBorders>
          </w:tcPr>
          <w:p w14:paraId="14ED7F95" w14:textId="04001CD6" w:rsidR="00B01B5B" w:rsidRPr="00F41F91" w:rsidRDefault="00B01B5B" w:rsidP="00D057C3">
            <w:pPr>
              <w:jc w:val="center"/>
              <w:rPr>
                <w:sz w:val="18"/>
              </w:rPr>
            </w:pPr>
            <w:r>
              <w:rPr>
                <w:sz w:val="18"/>
              </w:rPr>
              <w:t>(0)</w:t>
            </w:r>
          </w:p>
        </w:tc>
        <w:tc>
          <w:tcPr>
            <w:tcW w:w="2808" w:type="dxa"/>
            <w:tcBorders>
              <w:bottom w:val="single" w:sz="18" w:space="0" w:color="auto"/>
              <w:right w:val="single" w:sz="6" w:space="0" w:color="auto"/>
            </w:tcBorders>
          </w:tcPr>
          <w:p w14:paraId="76443EAF" w14:textId="135F0261" w:rsidR="00B01B5B" w:rsidRPr="00F41F91" w:rsidRDefault="00B01B5B" w:rsidP="00D057C3">
            <w:pPr>
              <w:rPr>
                <w:sz w:val="18"/>
              </w:rPr>
            </w:pPr>
            <w:r w:rsidRPr="00AE37EC">
              <w:t>Erosion of natural deposits</w:t>
            </w:r>
          </w:p>
        </w:tc>
      </w:tr>
      <w:tr w:rsidR="00B01B5B" w:rsidRPr="001F3468" w14:paraId="7E612675" w14:textId="77777777" w:rsidTr="002F1DD3">
        <w:trPr>
          <w:trHeight w:val="432"/>
          <w:jc w:val="center"/>
        </w:trPr>
        <w:tc>
          <w:tcPr>
            <w:tcW w:w="2268" w:type="dxa"/>
            <w:gridSpan w:val="2"/>
            <w:tcBorders>
              <w:left w:val="single" w:sz="6" w:space="0" w:color="auto"/>
              <w:bottom w:val="single" w:sz="18" w:space="0" w:color="auto"/>
            </w:tcBorders>
          </w:tcPr>
          <w:p w14:paraId="3EEB0566" w14:textId="77777777" w:rsidR="00B01B5B" w:rsidRDefault="00B01B5B" w:rsidP="00246A56">
            <w:pPr>
              <w:ind w:left="180"/>
              <w:rPr>
                <w:sz w:val="18"/>
              </w:rPr>
            </w:pPr>
            <w:r>
              <w:rPr>
                <w:sz w:val="18"/>
              </w:rPr>
              <w:t>Chromium (Hexavalent)</w:t>
            </w:r>
          </w:p>
          <w:p w14:paraId="58098D76" w14:textId="593B02CE" w:rsidR="00B01B5B" w:rsidRPr="00F41F91" w:rsidRDefault="00B01B5B" w:rsidP="00D057C3">
            <w:pPr>
              <w:ind w:left="180"/>
              <w:rPr>
                <w:sz w:val="18"/>
              </w:rPr>
            </w:pPr>
            <w:r>
              <w:rPr>
                <w:sz w:val="18"/>
              </w:rPr>
              <w:t xml:space="preserve">    </w:t>
            </w:r>
            <w:proofErr w:type="spellStart"/>
            <w:proofErr w:type="gramStart"/>
            <w:r>
              <w:rPr>
                <w:sz w:val="18"/>
              </w:rPr>
              <w:t>ug</w:t>
            </w:r>
            <w:proofErr w:type="spellEnd"/>
            <w:proofErr w:type="gramEnd"/>
            <w:r>
              <w:rPr>
                <w:sz w:val="18"/>
              </w:rPr>
              <w:t>/L</w:t>
            </w:r>
          </w:p>
        </w:tc>
        <w:tc>
          <w:tcPr>
            <w:tcW w:w="990" w:type="dxa"/>
            <w:tcBorders>
              <w:bottom w:val="single" w:sz="18" w:space="0" w:color="auto"/>
            </w:tcBorders>
          </w:tcPr>
          <w:p w14:paraId="0184DB30" w14:textId="77777777" w:rsidR="00B01B5B" w:rsidRPr="00F41F91" w:rsidRDefault="00B01B5B" w:rsidP="00D057C3">
            <w:pPr>
              <w:jc w:val="center"/>
              <w:rPr>
                <w:sz w:val="18"/>
              </w:rPr>
            </w:pPr>
          </w:p>
        </w:tc>
        <w:tc>
          <w:tcPr>
            <w:tcW w:w="1350" w:type="dxa"/>
            <w:tcBorders>
              <w:bottom w:val="single" w:sz="18" w:space="0" w:color="auto"/>
            </w:tcBorders>
          </w:tcPr>
          <w:p w14:paraId="60D96274" w14:textId="47E77021" w:rsidR="00B01B5B" w:rsidRPr="00F41F91" w:rsidRDefault="00B01B5B" w:rsidP="00D057C3">
            <w:pPr>
              <w:jc w:val="center"/>
              <w:rPr>
                <w:sz w:val="18"/>
              </w:rPr>
            </w:pPr>
            <w:r>
              <w:rPr>
                <w:sz w:val="18"/>
              </w:rPr>
              <w:t>.49</w:t>
            </w:r>
          </w:p>
        </w:tc>
        <w:tc>
          <w:tcPr>
            <w:tcW w:w="1440" w:type="dxa"/>
            <w:tcBorders>
              <w:bottom w:val="single" w:sz="18" w:space="0" w:color="auto"/>
            </w:tcBorders>
          </w:tcPr>
          <w:p w14:paraId="0EA2E7D1" w14:textId="77777777" w:rsidR="00B01B5B" w:rsidRPr="00F41F91" w:rsidRDefault="00B01B5B" w:rsidP="00D057C3">
            <w:pPr>
              <w:jc w:val="center"/>
              <w:rPr>
                <w:sz w:val="18"/>
              </w:rPr>
            </w:pPr>
          </w:p>
        </w:tc>
        <w:tc>
          <w:tcPr>
            <w:tcW w:w="900" w:type="dxa"/>
            <w:tcBorders>
              <w:bottom w:val="single" w:sz="18" w:space="0" w:color="auto"/>
            </w:tcBorders>
          </w:tcPr>
          <w:p w14:paraId="1AA3FC8B" w14:textId="14C56CEB" w:rsidR="00B01B5B" w:rsidRPr="00F41F91" w:rsidRDefault="00B01B5B" w:rsidP="00D057C3">
            <w:pPr>
              <w:jc w:val="center"/>
              <w:rPr>
                <w:sz w:val="18"/>
              </w:rPr>
            </w:pPr>
            <w:r>
              <w:t>10</w:t>
            </w:r>
          </w:p>
        </w:tc>
        <w:tc>
          <w:tcPr>
            <w:tcW w:w="1080" w:type="dxa"/>
            <w:tcBorders>
              <w:bottom w:val="single" w:sz="18" w:space="0" w:color="auto"/>
            </w:tcBorders>
          </w:tcPr>
          <w:p w14:paraId="201C1C24" w14:textId="74F03F6C" w:rsidR="00B01B5B" w:rsidRPr="00F41F91" w:rsidRDefault="00B01B5B" w:rsidP="00D057C3">
            <w:pPr>
              <w:jc w:val="center"/>
              <w:rPr>
                <w:sz w:val="18"/>
              </w:rPr>
            </w:pPr>
            <w:r>
              <w:t>0.02</w:t>
            </w:r>
          </w:p>
        </w:tc>
        <w:tc>
          <w:tcPr>
            <w:tcW w:w="2808" w:type="dxa"/>
            <w:tcBorders>
              <w:bottom w:val="single" w:sz="18" w:space="0" w:color="auto"/>
              <w:right w:val="single" w:sz="6" w:space="0" w:color="auto"/>
            </w:tcBorders>
          </w:tcPr>
          <w:p w14:paraId="71705B08" w14:textId="3FBDFA16" w:rsidR="00B01B5B" w:rsidRPr="00F41F91" w:rsidRDefault="00B01B5B" w:rsidP="00D057C3">
            <w:pPr>
              <w:rPr>
                <w:sz w:val="18"/>
              </w:rPr>
            </w:pPr>
            <w:r>
              <w:t>Discharge from electroplating factories, leather tanneries, wood preservation, chemical synthesis, refractory production, and textile manufacturing facilities; erosion of natural deposits</w:t>
            </w:r>
          </w:p>
        </w:tc>
      </w:tr>
      <w:tr w:rsidR="00B01B5B" w:rsidRPr="001F3468" w14:paraId="55C8B7C4" w14:textId="77777777" w:rsidTr="002F1DD3">
        <w:trPr>
          <w:trHeight w:val="432"/>
          <w:jc w:val="center"/>
        </w:trPr>
        <w:tc>
          <w:tcPr>
            <w:tcW w:w="2268" w:type="dxa"/>
            <w:gridSpan w:val="2"/>
            <w:tcBorders>
              <w:left w:val="single" w:sz="6" w:space="0" w:color="auto"/>
              <w:bottom w:val="single" w:sz="18" w:space="0" w:color="auto"/>
            </w:tcBorders>
          </w:tcPr>
          <w:p w14:paraId="146C198C" w14:textId="762FEE8A" w:rsidR="00B01B5B" w:rsidRPr="00F41F91" w:rsidRDefault="00B01B5B" w:rsidP="00D057C3">
            <w:pPr>
              <w:ind w:left="180"/>
              <w:rPr>
                <w:sz w:val="18"/>
              </w:rPr>
            </w:pPr>
            <w:proofErr w:type="spellStart"/>
            <w:proofErr w:type="gramStart"/>
            <w:r>
              <w:rPr>
                <w:sz w:val="18"/>
              </w:rPr>
              <w:t>Haloacetic</w:t>
            </w:r>
            <w:proofErr w:type="spellEnd"/>
            <w:r>
              <w:rPr>
                <w:sz w:val="18"/>
              </w:rPr>
              <w:t xml:space="preserve">  Acids</w:t>
            </w:r>
            <w:proofErr w:type="gramEnd"/>
          </w:p>
        </w:tc>
        <w:tc>
          <w:tcPr>
            <w:tcW w:w="990" w:type="dxa"/>
            <w:tcBorders>
              <w:bottom w:val="single" w:sz="18" w:space="0" w:color="auto"/>
            </w:tcBorders>
          </w:tcPr>
          <w:p w14:paraId="121CB999" w14:textId="27DF0817" w:rsidR="00B01B5B" w:rsidRPr="00F41F91" w:rsidRDefault="00B01B5B" w:rsidP="00D057C3">
            <w:pPr>
              <w:jc w:val="center"/>
              <w:rPr>
                <w:sz w:val="18"/>
              </w:rPr>
            </w:pPr>
            <w:r>
              <w:rPr>
                <w:sz w:val="18"/>
              </w:rPr>
              <w:t>09/30/14</w:t>
            </w:r>
          </w:p>
        </w:tc>
        <w:tc>
          <w:tcPr>
            <w:tcW w:w="1350" w:type="dxa"/>
            <w:tcBorders>
              <w:bottom w:val="single" w:sz="18" w:space="0" w:color="auto"/>
            </w:tcBorders>
          </w:tcPr>
          <w:p w14:paraId="7308DCB9" w14:textId="324619D2" w:rsidR="00B01B5B" w:rsidRPr="00F41F91" w:rsidRDefault="00B01B5B" w:rsidP="00D057C3">
            <w:pPr>
              <w:jc w:val="center"/>
              <w:rPr>
                <w:sz w:val="18"/>
              </w:rPr>
            </w:pPr>
            <w:r>
              <w:rPr>
                <w:sz w:val="18"/>
              </w:rPr>
              <w:t>3.17</w:t>
            </w:r>
          </w:p>
        </w:tc>
        <w:tc>
          <w:tcPr>
            <w:tcW w:w="1440" w:type="dxa"/>
            <w:tcBorders>
              <w:bottom w:val="single" w:sz="18" w:space="0" w:color="auto"/>
            </w:tcBorders>
          </w:tcPr>
          <w:p w14:paraId="3608A39D" w14:textId="77777777" w:rsidR="00B01B5B" w:rsidRPr="00F41F91" w:rsidRDefault="00B01B5B" w:rsidP="00D057C3">
            <w:pPr>
              <w:jc w:val="center"/>
              <w:rPr>
                <w:sz w:val="18"/>
              </w:rPr>
            </w:pPr>
          </w:p>
        </w:tc>
        <w:tc>
          <w:tcPr>
            <w:tcW w:w="900" w:type="dxa"/>
            <w:tcBorders>
              <w:bottom w:val="single" w:sz="18" w:space="0" w:color="auto"/>
            </w:tcBorders>
          </w:tcPr>
          <w:p w14:paraId="04798200" w14:textId="4659615C" w:rsidR="00B01B5B" w:rsidRPr="00F41F91" w:rsidRDefault="00B01B5B" w:rsidP="00D057C3">
            <w:pPr>
              <w:jc w:val="center"/>
              <w:rPr>
                <w:sz w:val="18"/>
              </w:rPr>
            </w:pPr>
            <w:r w:rsidRPr="0058220C">
              <w:t>60</w:t>
            </w:r>
          </w:p>
        </w:tc>
        <w:tc>
          <w:tcPr>
            <w:tcW w:w="1080" w:type="dxa"/>
            <w:tcBorders>
              <w:bottom w:val="single" w:sz="18" w:space="0" w:color="auto"/>
            </w:tcBorders>
          </w:tcPr>
          <w:p w14:paraId="447CE3CF" w14:textId="6DF8D89E" w:rsidR="00B01B5B" w:rsidRPr="00F41F91" w:rsidRDefault="00B01B5B" w:rsidP="00D057C3">
            <w:pPr>
              <w:jc w:val="center"/>
              <w:rPr>
                <w:sz w:val="18"/>
              </w:rPr>
            </w:pPr>
            <w:r w:rsidRPr="0058220C">
              <w:t>N/A</w:t>
            </w:r>
          </w:p>
        </w:tc>
        <w:tc>
          <w:tcPr>
            <w:tcW w:w="2808" w:type="dxa"/>
            <w:tcBorders>
              <w:bottom w:val="single" w:sz="18" w:space="0" w:color="auto"/>
              <w:right w:val="single" w:sz="6" w:space="0" w:color="auto"/>
            </w:tcBorders>
          </w:tcPr>
          <w:p w14:paraId="063C63AE" w14:textId="7E9B0933" w:rsidR="00B01B5B" w:rsidRPr="00F41F91" w:rsidRDefault="00B01B5B" w:rsidP="00D057C3">
            <w:pPr>
              <w:rPr>
                <w:sz w:val="18"/>
              </w:rPr>
            </w:pPr>
            <w:r w:rsidRPr="0058220C">
              <w:t>Byproduct of drinking water disinfection</w:t>
            </w:r>
          </w:p>
        </w:tc>
      </w:tr>
      <w:tr w:rsidR="00B01B5B" w:rsidRPr="001F3468" w14:paraId="258481D1" w14:textId="77777777" w:rsidTr="002F1DD3">
        <w:trPr>
          <w:trHeight w:val="432"/>
          <w:jc w:val="center"/>
        </w:trPr>
        <w:tc>
          <w:tcPr>
            <w:tcW w:w="2268" w:type="dxa"/>
            <w:gridSpan w:val="2"/>
            <w:tcBorders>
              <w:left w:val="single" w:sz="6" w:space="0" w:color="auto"/>
              <w:bottom w:val="single" w:sz="18" w:space="0" w:color="auto"/>
            </w:tcBorders>
          </w:tcPr>
          <w:p w14:paraId="1CBCE7A2" w14:textId="77777777" w:rsidR="00B01B5B" w:rsidRDefault="00B01B5B" w:rsidP="00246A56">
            <w:pPr>
              <w:ind w:left="180"/>
              <w:rPr>
                <w:sz w:val="18"/>
              </w:rPr>
            </w:pPr>
            <w:r>
              <w:rPr>
                <w:sz w:val="18"/>
              </w:rPr>
              <w:t xml:space="preserve">Total </w:t>
            </w:r>
            <w:proofErr w:type="spellStart"/>
            <w:r>
              <w:rPr>
                <w:sz w:val="18"/>
              </w:rPr>
              <w:t>Trihalomethanes</w:t>
            </w:r>
            <w:proofErr w:type="spellEnd"/>
          </w:p>
          <w:p w14:paraId="6D24EFEB" w14:textId="160F004E" w:rsidR="00B01B5B" w:rsidRPr="00F41F91" w:rsidRDefault="00B01B5B" w:rsidP="00D057C3">
            <w:pPr>
              <w:ind w:left="180"/>
              <w:rPr>
                <w:sz w:val="18"/>
              </w:rPr>
            </w:pPr>
            <w:r>
              <w:rPr>
                <w:sz w:val="18"/>
              </w:rPr>
              <w:t xml:space="preserve">     </w:t>
            </w:r>
            <w:proofErr w:type="spellStart"/>
            <w:proofErr w:type="gramStart"/>
            <w:r>
              <w:rPr>
                <w:sz w:val="18"/>
              </w:rPr>
              <w:t>ug</w:t>
            </w:r>
            <w:proofErr w:type="spellEnd"/>
            <w:proofErr w:type="gramEnd"/>
            <w:r>
              <w:rPr>
                <w:sz w:val="18"/>
              </w:rPr>
              <w:t>/L</w:t>
            </w:r>
          </w:p>
        </w:tc>
        <w:tc>
          <w:tcPr>
            <w:tcW w:w="990" w:type="dxa"/>
            <w:tcBorders>
              <w:bottom w:val="single" w:sz="18" w:space="0" w:color="auto"/>
            </w:tcBorders>
          </w:tcPr>
          <w:p w14:paraId="3D14F405" w14:textId="588B6AA1" w:rsidR="00B01B5B" w:rsidRPr="00F41F91" w:rsidRDefault="00B01B5B" w:rsidP="00D057C3">
            <w:pPr>
              <w:jc w:val="center"/>
              <w:rPr>
                <w:sz w:val="18"/>
              </w:rPr>
            </w:pPr>
            <w:r>
              <w:rPr>
                <w:sz w:val="18"/>
              </w:rPr>
              <w:t>09/30/14</w:t>
            </w:r>
          </w:p>
        </w:tc>
        <w:tc>
          <w:tcPr>
            <w:tcW w:w="1350" w:type="dxa"/>
            <w:tcBorders>
              <w:bottom w:val="single" w:sz="18" w:space="0" w:color="auto"/>
            </w:tcBorders>
          </w:tcPr>
          <w:p w14:paraId="67E24226" w14:textId="77868876" w:rsidR="00B01B5B" w:rsidRPr="00F41F91" w:rsidRDefault="00B01B5B" w:rsidP="00D057C3">
            <w:pPr>
              <w:jc w:val="center"/>
              <w:rPr>
                <w:sz w:val="18"/>
              </w:rPr>
            </w:pPr>
            <w:r>
              <w:rPr>
                <w:sz w:val="18"/>
              </w:rPr>
              <w:t>5.4</w:t>
            </w:r>
          </w:p>
        </w:tc>
        <w:tc>
          <w:tcPr>
            <w:tcW w:w="1440" w:type="dxa"/>
            <w:tcBorders>
              <w:bottom w:val="single" w:sz="18" w:space="0" w:color="auto"/>
            </w:tcBorders>
          </w:tcPr>
          <w:p w14:paraId="6E109FF1" w14:textId="77777777" w:rsidR="00B01B5B" w:rsidRPr="00F41F91" w:rsidRDefault="00B01B5B" w:rsidP="00D057C3">
            <w:pPr>
              <w:jc w:val="center"/>
              <w:rPr>
                <w:sz w:val="18"/>
              </w:rPr>
            </w:pPr>
          </w:p>
        </w:tc>
        <w:tc>
          <w:tcPr>
            <w:tcW w:w="900" w:type="dxa"/>
            <w:tcBorders>
              <w:bottom w:val="single" w:sz="18" w:space="0" w:color="auto"/>
            </w:tcBorders>
          </w:tcPr>
          <w:p w14:paraId="0ED4CF39" w14:textId="7F2E1F3C" w:rsidR="00B01B5B" w:rsidRPr="00F41F91" w:rsidRDefault="00B01B5B" w:rsidP="00D057C3">
            <w:pPr>
              <w:jc w:val="center"/>
              <w:rPr>
                <w:sz w:val="18"/>
              </w:rPr>
            </w:pPr>
            <w:r w:rsidRPr="0058220C">
              <w:t>80</w:t>
            </w:r>
          </w:p>
        </w:tc>
        <w:tc>
          <w:tcPr>
            <w:tcW w:w="1080" w:type="dxa"/>
            <w:tcBorders>
              <w:bottom w:val="single" w:sz="18" w:space="0" w:color="auto"/>
            </w:tcBorders>
          </w:tcPr>
          <w:p w14:paraId="151E7C20" w14:textId="2771311E" w:rsidR="00B01B5B" w:rsidRPr="00F41F91" w:rsidRDefault="00B01B5B" w:rsidP="00D057C3">
            <w:pPr>
              <w:jc w:val="center"/>
              <w:rPr>
                <w:sz w:val="18"/>
              </w:rPr>
            </w:pPr>
            <w:r w:rsidRPr="0058220C">
              <w:t>N/A</w:t>
            </w:r>
          </w:p>
        </w:tc>
        <w:tc>
          <w:tcPr>
            <w:tcW w:w="2808" w:type="dxa"/>
            <w:tcBorders>
              <w:bottom w:val="single" w:sz="18" w:space="0" w:color="auto"/>
              <w:right w:val="single" w:sz="6" w:space="0" w:color="auto"/>
            </w:tcBorders>
          </w:tcPr>
          <w:p w14:paraId="4D8C96DD" w14:textId="3C760A2A" w:rsidR="00B01B5B" w:rsidRPr="00F41F91" w:rsidRDefault="00B01B5B" w:rsidP="00D057C3">
            <w:pPr>
              <w:rPr>
                <w:sz w:val="18"/>
              </w:rPr>
            </w:pPr>
            <w:r w:rsidRPr="0058220C">
              <w:t xml:space="preserve">By-product of drinking water </w:t>
            </w:r>
            <w:r>
              <w:t>disinfection</w:t>
            </w:r>
          </w:p>
        </w:tc>
      </w:tr>
      <w:tr w:rsidR="00B01B5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01B5B" w:rsidRPr="00F41F91" w:rsidRDefault="00B01B5B"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01B5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01B5B" w:rsidRPr="00F41F91" w:rsidRDefault="00B01B5B"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01B5B" w:rsidRPr="00F41F91" w:rsidRDefault="00B01B5B"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01B5B" w:rsidRPr="00F41F91" w:rsidRDefault="00B01B5B"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01B5B" w:rsidRPr="00F41F91" w:rsidRDefault="00B01B5B"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01B5B" w:rsidRPr="00F41F91" w:rsidRDefault="00B01B5B"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01B5B" w:rsidRPr="00F41F91" w:rsidRDefault="00B01B5B"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01B5B" w:rsidRPr="00F41F91" w:rsidRDefault="00B01B5B"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01B5B" w:rsidRPr="001F3468" w14:paraId="51CC94F2" w14:textId="77777777" w:rsidTr="002F1DD3">
        <w:trPr>
          <w:trHeight w:val="432"/>
          <w:jc w:val="center"/>
        </w:trPr>
        <w:tc>
          <w:tcPr>
            <w:tcW w:w="2268" w:type="dxa"/>
            <w:gridSpan w:val="2"/>
            <w:tcBorders>
              <w:left w:val="single" w:sz="6" w:space="0" w:color="auto"/>
            </w:tcBorders>
          </w:tcPr>
          <w:p w14:paraId="3DAB9A83" w14:textId="77777777" w:rsidR="00B01B5B" w:rsidRPr="00F41F91" w:rsidRDefault="00B01B5B" w:rsidP="00D057C3">
            <w:pPr>
              <w:ind w:left="187"/>
              <w:rPr>
                <w:sz w:val="18"/>
              </w:rPr>
            </w:pPr>
          </w:p>
        </w:tc>
        <w:tc>
          <w:tcPr>
            <w:tcW w:w="990" w:type="dxa"/>
          </w:tcPr>
          <w:p w14:paraId="7B53609D" w14:textId="77777777" w:rsidR="00B01B5B" w:rsidRPr="00F41F91" w:rsidRDefault="00B01B5B" w:rsidP="00D057C3">
            <w:pPr>
              <w:jc w:val="center"/>
              <w:rPr>
                <w:sz w:val="18"/>
              </w:rPr>
            </w:pPr>
          </w:p>
        </w:tc>
        <w:tc>
          <w:tcPr>
            <w:tcW w:w="1350" w:type="dxa"/>
          </w:tcPr>
          <w:p w14:paraId="48AE5CBF" w14:textId="77777777" w:rsidR="00B01B5B" w:rsidRPr="00F41F91" w:rsidRDefault="00B01B5B" w:rsidP="00D057C3">
            <w:pPr>
              <w:jc w:val="center"/>
              <w:rPr>
                <w:sz w:val="18"/>
              </w:rPr>
            </w:pPr>
          </w:p>
        </w:tc>
        <w:tc>
          <w:tcPr>
            <w:tcW w:w="1440" w:type="dxa"/>
          </w:tcPr>
          <w:p w14:paraId="6428F303" w14:textId="77777777" w:rsidR="00B01B5B" w:rsidRPr="00F41F91" w:rsidRDefault="00B01B5B" w:rsidP="00D057C3">
            <w:pPr>
              <w:jc w:val="center"/>
              <w:rPr>
                <w:sz w:val="18"/>
              </w:rPr>
            </w:pPr>
          </w:p>
        </w:tc>
        <w:tc>
          <w:tcPr>
            <w:tcW w:w="900" w:type="dxa"/>
          </w:tcPr>
          <w:p w14:paraId="11FF9BF3" w14:textId="77777777" w:rsidR="00B01B5B" w:rsidRPr="00F41F91" w:rsidRDefault="00B01B5B" w:rsidP="00D057C3">
            <w:pPr>
              <w:jc w:val="center"/>
              <w:rPr>
                <w:sz w:val="18"/>
              </w:rPr>
            </w:pPr>
          </w:p>
        </w:tc>
        <w:tc>
          <w:tcPr>
            <w:tcW w:w="1080" w:type="dxa"/>
          </w:tcPr>
          <w:p w14:paraId="160E754C" w14:textId="77777777" w:rsidR="00B01B5B" w:rsidRPr="00F41F91" w:rsidRDefault="00B01B5B" w:rsidP="00D057C3">
            <w:pPr>
              <w:jc w:val="center"/>
              <w:rPr>
                <w:sz w:val="18"/>
              </w:rPr>
            </w:pPr>
          </w:p>
        </w:tc>
        <w:tc>
          <w:tcPr>
            <w:tcW w:w="2808" w:type="dxa"/>
            <w:tcBorders>
              <w:right w:val="single" w:sz="6" w:space="0" w:color="auto"/>
            </w:tcBorders>
          </w:tcPr>
          <w:p w14:paraId="43B6AB0B" w14:textId="77777777" w:rsidR="00B01B5B" w:rsidRPr="00F41F91" w:rsidRDefault="00B01B5B" w:rsidP="00D057C3">
            <w:pPr>
              <w:rPr>
                <w:sz w:val="18"/>
              </w:rPr>
            </w:pPr>
          </w:p>
        </w:tc>
      </w:tr>
      <w:tr w:rsidR="00B01B5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01B5B" w:rsidRPr="00F41F91" w:rsidRDefault="00B01B5B" w:rsidP="00D057C3">
            <w:pPr>
              <w:ind w:left="187"/>
              <w:rPr>
                <w:sz w:val="18"/>
              </w:rPr>
            </w:pPr>
          </w:p>
        </w:tc>
        <w:tc>
          <w:tcPr>
            <w:tcW w:w="990" w:type="dxa"/>
            <w:tcBorders>
              <w:bottom w:val="single" w:sz="18" w:space="0" w:color="auto"/>
            </w:tcBorders>
          </w:tcPr>
          <w:p w14:paraId="741CA754" w14:textId="77777777" w:rsidR="00B01B5B" w:rsidRPr="00F41F91" w:rsidRDefault="00B01B5B" w:rsidP="00D057C3">
            <w:pPr>
              <w:jc w:val="center"/>
              <w:rPr>
                <w:sz w:val="18"/>
              </w:rPr>
            </w:pPr>
          </w:p>
        </w:tc>
        <w:tc>
          <w:tcPr>
            <w:tcW w:w="1350" w:type="dxa"/>
            <w:tcBorders>
              <w:bottom w:val="single" w:sz="18" w:space="0" w:color="auto"/>
              <w:right w:val="single" w:sz="6" w:space="0" w:color="auto"/>
            </w:tcBorders>
          </w:tcPr>
          <w:p w14:paraId="0A4C2B05" w14:textId="77777777" w:rsidR="00B01B5B" w:rsidRPr="00F41F91" w:rsidRDefault="00B01B5B"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01B5B" w:rsidRPr="00F41F91" w:rsidRDefault="00B01B5B" w:rsidP="00D057C3">
            <w:pPr>
              <w:jc w:val="center"/>
              <w:rPr>
                <w:sz w:val="18"/>
              </w:rPr>
            </w:pPr>
          </w:p>
        </w:tc>
        <w:tc>
          <w:tcPr>
            <w:tcW w:w="900" w:type="dxa"/>
            <w:tcBorders>
              <w:left w:val="single" w:sz="6" w:space="0" w:color="auto"/>
              <w:bottom w:val="single" w:sz="18" w:space="0" w:color="auto"/>
            </w:tcBorders>
          </w:tcPr>
          <w:p w14:paraId="5329A979" w14:textId="77777777" w:rsidR="00B01B5B" w:rsidRPr="00F41F91" w:rsidRDefault="00B01B5B" w:rsidP="00D057C3">
            <w:pPr>
              <w:jc w:val="center"/>
              <w:rPr>
                <w:sz w:val="18"/>
              </w:rPr>
            </w:pPr>
          </w:p>
        </w:tc>
        <w:tc>
          <w:tcPr>
            <w:tcW w:w="1080" w:type="dxa"/>
            <w:tcBorders>
              <w:bottom w:val="single" w:sz="18" w:space="0" w:color="auto"/>
            </w:tcBorders>
          </w:tcPr>
          <w:p w14:paraId="005756C3" w14:textId="77777777" w:rsidR="00B01B5B" w:rsidRPr="00F41F91" w:rsidRDefault="00B01B5B" w:rsidP="00D057C3">
            <w:pPr>
              <w:jc w:val="center"/>
              <w:rPr>
                <w:sz w:val="18"/>
              </w:rPr>
            </w:pPr>
          </w:p>
        </w:tc>
        <w:tc>
          <w:tcPr>
            <w:tcW w:w="2808" w:type="dxa"/>
            <w:tcBorders>
              <w:bottom w:val="single" w:sz="18" w:space="0" w:color="auto"/>
              <w:right w:val="single" w:sz="6" w:space="0" w:color="auto"/>
            </w:tcBorders>
          </w:tcPr>
          <w:p w14:paraId="31A8151D" w14:textId="77777777" w:rsidR="00B01B5B" w:rsidRPr="00F41F91" w:rsidRDefault="00B01B5B" w:rsidP="00D057C3">
            <w:pPr>
              <w:rPr>
                <w:sz w:val="18"/>
              </w:rPr>
            </w:pPr>
          </w:p>
        </w:tc>
      </w:tr>
      <w:tr w:rsidR="00B01B5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01B5B" w:rsidRPr="00F41F91" w:rsidRDefault="00B01B5B" w:rsidP="00D057C3">
            <w:pPr>
              <w:spacing w:before="20" w:after="20"/>
              <w:jc w:val="center"/>
              <w:rPr>
                <w:b/>
                <w:caps/>
              </w:rPr>
            </w:pPr>
            <w:r w:rsidRPr="00F41F91">
              <w:rPr>
                <w:b/>
                <w:caps/>
              </w:rPr>
              <w:t>TAble 6 – detection of UNREGULATED CONTAMINANTS</w:t>
            </w:r>
          </w:p>
        </w:tc>
      </w:tr>
      <w:tr w:rsidR="00B01B5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01B5B" w:rsidRPr="00F41F91" w:rsidRDefault="00B01B5B"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01B5B" w:rsidRPr="00F41F91" w:rsidRDefault="00B01B5B"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01B5B" w:rsidRPr="00F41F91" w:rsidRDefault="00B01B5B"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01B5B" w:rsidRPr="00F41F91" w:rsidRDefault="00B01B5B"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01B5B" w:rsidRPr="00F41F91" w:rsidRDefault="00B01B5B"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01B5B" w:rsidRPr="00F41F91" w:rsidRDefault="00B01B5B" w:rsidP="00F01B42">
            <w:pPr>
              <w:spacing w:before="40" w:after="40"/>
              <w:jc w:val="center"/>
              <w:rPr>
                <w:b/>
                <w:bCs/>
                <w:sz w:val="18"/>
              </w:rPr>
            </w:pPr>
            <w:r w:rsidRPr="00F41F91">
              <w:rPr>
                <w:b/>
                <w:bCs/>
                <w:sz w:val="18"/>
              </w:rPr>
              <w:t>Health Effects Language</w:t>
            </w:r>
          </w:p>
        </w:tc>
      </w:tr>
      <w:tr w:rsidR="00B01B5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B01B5B" w:rsidRPr="00F41F91" w:rsidRDefault="00B01B5B"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B01B5B" w:rsidRPr="00F41F91" w:rsidRDefault="00B01B5B"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B01B5B" w:rsidRPr="00F41F91" w:rsidRDefault="00B01B5B"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01B5B" w:rsidRPr="00F41F91" w:rsidRDefault="00B01B5B"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01B5B" w:rsidRPr="00F41F91" w:rsidRDefault="00B01B5B"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01B5B" w:rsidRPr="00F41F91" w:rsidRDefault="00B01B5B"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69DABA38" w:rsidR="002B3B52" w:rsidRPr="001F3468" w:rsidRDefault="000B4CE1">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726DF3F" w:rsidR="00803861" w:rsidRPr="00F41F91" w:rsidRDefault="000B4CE1"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94F32C0" w:rsidR="00501B52" w:rsidRPr="00F41F91" w:rsidRDefault="000B4CE1"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E76070E" w:rsidR="00AD4876" w:rsidRPr="00F41F91" w:rsidRDefault="000B4CE1"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lastRenderedPageBreak/>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0F9705D" w:rsidR="00C24948" w:rsidRPr="00F41F91" w:rsidRDefault="000B4CE1"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C58762E" w:rsidR="00883433" w:rsidRPr="00F41F91" w:rsidRDefault="000B4CE1"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08BA86C0" w:rsidR="002D429D" w:rsidRPr="00CC2F86" w:rsidRDefault="000B4CE1"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6D02486" w:rsidR="00BE6564" w:rsidRPr="00CC2F86" w:rsidRDefault="000B4CE1"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2A163266" w:rsidR="00BE6564" w:rsidRPr="00CC2F86" w:rsidRDefault="000B4CE1" w:rsidP="00D924EC">
            <w:pPr>
              <w:pStyle w:val="BodyText"/>
              <w:spacing w:before="0"/>
              <w:jc w:val="left"/>
              <w:rPr>
                <w:rFonts w:ascii="Times New Roman" w:hAnsi="Times New Roman"/>
              </w:rPr>
            </w:pPr>
            <w:r>
              <w:rPr>
                <w:rFonts w:ascii="Times New Roman" w:hAnsi="Times New Roman"/>
              </w:rPr>
              <w:t>N/A</w:t>
            </w:r>
            <w:bookmarkStart w:id="6" w:name="_GoBack"/>
            <w:bookmarkEnd w:id="6"/>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9C52" w14:textId="77777777" w:rsidR="00EF548A" w:rsidRDefault="00EF548A">
      <w:r>
        <w:separator/>
      </w:r>
    </w:p>
  </w:endnote>
  <w:endnote w:type="continuationSeparator" w:id="0">
    <w:p w14:paraId="701DBA4F" w14:textId="77777777" w:rsidR="00EF548A" w:rsidRDefault="00EF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21423" w14:textId="04295647" w:rsidR="00EF548A" w:rsidRDefault="00EF548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EEF13" w14:textId="77777777" w:rsidR="00EF548A" w:rsidRDefault="00EF548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4418" w14:textId="77777777" w:rsidR="00EF548A" w:rsidRDefault="00EF548A">
      <w:r>
        <w:separator/>
      </w:r>
    </w:p>
  </w:footnote>
  <w:footnote w:type="continuationSeparator" w:id="0">
    <w:p w14:paraId="35A7000F" w14:textId="77777777" w:rsidR="00EF548A" w:rsidRDefault="00EF5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6AA5" w14:textId="77777777" w:rsidR="00EF548A" w:rsidRDefault="00EF548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F548A" w:rsidRDefault="00EF548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8D568" w14:textId="77777777" w:rsidR="00EF548A" w:rsidRDefault="00EF548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B4CE1">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B4CE1">
      <w:rPr>
        <w:rStyle w:val="PageNumber"/>
        <w:i/>
        <w:noProof/>
        <w:u w:val="single"/>
      </w:rPr>
      <w:t>6</w:t>
    </w:r>
    <w:r w:rsidRPr="00246D6E">
      <w:rPr>
        <w:rStyle w:val="PageNumber"/>
        <w:i/>
        <w:u w:val="single"/>
      </w:rPr>
      <w:fldChar w:fldCharType="end"/>
    </w:r>
  </w:p>
  <w:p w14:paraId="565CDDE1" w14:textId="77777777" w:rsidR="00EF548A" w:rsidRPr="00E45705" w:rsidRDefault="00EF548A" w:rsidP="00E457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4CE1"/>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C5"/>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3F07"/>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A66"/>
    <w:rsid w:val="00A93A21"/>
    <w:rsid w:val="00A94D32"/>
    <w:rsid w:val="00A9766F"/>
    <w:rsid w:val="00AB01B0"/>
    <w:rsid w:val="00AB5E87"/>
    <w:rsid w:val="00AC41BE"/>
    <w:rsid w:val="00AC6D1E"/>
    <w:rsid w:val="00AD4876"/>
    <w:rsid w:val="00AF0445"/>
    <w:rsid w:val="00AF2E38"/>
    <w:rsid w:val="00AF5724"/>
    <w:rsid w:val="00B01B5B"/>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E6F37"/>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97981"/>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48A"/>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epa.gov/lead"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D77E-C0A0-6A4F-B440-7B8D0AC7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2609</Words>
  <Characters>14874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7</cp:revision>
  <cp:lastPrinted>2020-02-07T22:54:00Z</cp:lastPrinted>
  <dcterms:created xsi:type="dcterms:W3CDTF">2020-06-30T15:18:00Z</dcterms:created>
  <dcterms:modified xsi:type="dcterms:W3CDTF">2020-06-30T17:22:00Z</dcterms:modified>
</cp:coreProperties>
</file>