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4BACCF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A1854">
        <w:rPr>
          <w:rFonts w:ascii="Arial" w:hAnsi="Arial" w:cs="Arial"/>
          <w:sz w:val="24"/>
          <w:szCs w:val="24"/>
        </w:rPr>
        <w:t>Bellevue School</w:t>
      </w:r>
      <w:r w:rsidR="00494C7A" w:rsidRPr="005162DE">
        <w:rPr>
          <w:rFonts w:ascii="Arial" w:hAnsi="Arial" w:cs="Arial"/>
          <w:sz w:val="24"/>
          <w:szCs w:val="24"/>
        </w:rPr>
        <w:t xml:space="preserve"> </w:t>
      </w:r>
    </w:p>
    <w:p w14:paraId="65A99AB1" w14:textId="085ED9D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A1854">
        <w:rPr>
          <w:rFonts w:ascii="Arial" w:hAnsi="Arial" w:cs="Arial"/>
          <w:sz w:val="24"/>
          <w:szCs w:val="24"/>
        </w:rPr>
        <w:t>June 27</w:t>
      </w:r>
      <w:r w:rsidR="006A1854" w:rsidRPr="00A96AD4">
        <w:rPr>
          <w:rFonts w:ascii="Arial" w:hAnsi="Arial" w:cs="Arial"/>
          <w:sz w:val="24"/>
          <w:szCs w:val="24"/>
          <w:vertAlign w:val="superscript"/>
        </w:rPr>
        <w:t>th</w:t>
      </w:r>
      <w:proofErr w:type="gramStart"/>
      <w:r w:rsidR="00A96AD4">
        <w:rPr>
          <w:rFonts w:ascii="Arial" w:hAnsi="Arial" w:cs="Arial"/>
          <w:sz w:val="24"/>
          <w:szCs w:val="24"/>
        </w:rPr>
        <w:t xml:space="preserve"> 2023</w:t>
      </w:r>
      <w:proofErr w:type="gramEnd"/>
    </w:p>
    <w:p w14:paraId="21C05768" w14:textId="643F1B7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96AD4">
        <w:rPr>
          <w:rFonts w:ascii="Arial" w:hAnsi="Arial" w:cs="Arial"/>
          <w:sz w:val="24"/>
          <w:szCs w:val="24"/>
        </w:rPr>
        <w:t>Well</w:t>
      </w:r>
    </w:p>
    <w:p w14:paraId="6AE5ED8C" w14:textId="60E671A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96AD4">
        <w:rPr>
          <w:rFonts w:ascii="Arial" w:hAnsi="Arial" w:cs="Arial"/>
          <w:sz w:val="24"/>
          <w:szCs w:val="24"/>
        </w:rPr>
        <w:t xml:space="preserve">Well </w:t>
      </w:r>
      <w:r w:rsidR="009927E6">
        <w:rPr>
          <w:rFonts w:ascii="Arial" w:hAnsi="Arial" w:cs="Arial"/>
          <w:sz w:val="24"/>
          <w:szCs w:val="24"/>
        </w:rPr>
        <w:t>0</w:t>
      </w:r>
      <w:r w:rsidR="00A96AD4">
        <w:rPr>
          <w:rFonts w:ascii="Arial" w:hAnsi="Arial" w:cs="Arial"/>
          <w:sz w:val="24"/>
          <w:szCs w:val="24"/>
        </w:rPr>
        <w:t>1 3223 Primrose Ave</w:t>
      </w:r>
    </w:p>
    <w:p w14:paraId="11D6F99D" w14:textId="796F750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9927E6">
        <w:rPr>
          <w:rFonts w:ascii="Arial" w:hAnsi="Arial" w:cs="Arial"/>
          <w:sz w:val="24"/>
          <w:szCs w:val="24"/>
        </w:rPr>
        <w:t xml:space="preserve"> N/A</w:t>
      </w:r>
    </w:p>
    <w:p w14:paraId="55CC3D7E" w14:textId="2582A4D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97E1E">
        <w:rPr>
          <w:rFonts w:ascii="Arial" w:hAnsi="Arial" w:cs="Arial"/>
          <w:sz w:val="24"/>
          <w:szCs w:val="24"/>
        </w:rPr>
        <w:t>7 PM on 3</w:t>
      </w:r>
      <w:r w:rsidR="00A97E1E" w:rsidRPr="00A97E1E">
        <w:rPr>
          <w:rFonts w:ascii="Arial" w:hAnsi="Arial" w:cs="Arial"/>
          <w:sz w:val="24"/>
          <w:szCs w:val="24"/>
          <w:vertAlign w:val="superscript"/>
        </w:rPr>
        <w:t>rd</w:t>
      </w:r>
      <w:r w:rsidR="00A97E1E">
        <w:rPr>
          <w:rFonts w:ascii="Arial" w:hAnsi="Arial" w:cs="Arial"/>
          <w:sz w:val="24"/>
          <w:szCs w:val="24"/>
        </w:rPr>
        <w:t xml:space="preserve"> Tuesday of each month at the </w:t>
      </w:r>
      <w:proofErr w:type="gramStart"/>
      <w:r w:rsidR="00A97E1E">
        <w:rPr>
          <w:rFonts w:ascii="Arial" w:hAnsi="Arial" w:cs="Arial"/>
          <w:sz w:val="24"/>
          <w:szCs w:val="24"/>
        </w:rPr>
        <w:t>District</w:t>
      </w:r>
      <w:proofErr w:type="gramEnd"/>
      <w:r w:rsidR="00A97E1E">
        <w:rPr>
          <w:rFonts w:ascii="Arial" w:hAnsi="Arial" w:cs="Arial"/>
          <w:sz w:val="24"/>
          <w:szCs w:val="24"/>
        </w:rPr>
        <w:t xml:space="preserve"> office 3150 Education Dr</w:t>
      </w:r>
    </w:p>
    <w:p w14:paraId="175FE9EF" w14:textId="4742A71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75027">
        <w:rPr>
          <w:rFonts w:ascii="Arial" w:hAnsi="Arial" w:cs="Arial"/>
          <w:sz w:val="24"/>
          <w:szCs w:val="24"/>
        </w:rPr>
        <w:t>Bellevue Union School District 707-542-5197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333FD">
        <w:fldChar w:fldCharType="begin"/>
      </w:r>
      <w:r w:rsidR="008333FD">
        <w:instrText xml:space="preserve"> SEQ Table \* ARABIC </w:instrText>
      </w:r>
      <w:r w:rsidR="008333FD">
        <w:fldChar w:fldCharType="separate"/>
      </w:r>
      <w:r w:rsidR="00883E1D">
        <w:rPr>
          <w:noProof/>
        </w:rPr>
        <w:t>1</w:t>
      </w:r>
      <w:r w:rsidR="008333F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333FD">
        <w:fldChar w:fldCharType="begin"/>
      </w:r>
      <w:r w:rsidR="008333FD">
        <w:instrText xml:space="preserve"> SEQ Table \* ARABIC </w:instrText>
      </w:r>
      <w:r w:rsidR="008333FD">
        <w:fldChar w:fldCharType="separate"/>
      </w:r>
      <w:r w:rsidR="00883E1D">
        <w:rPr>
          <w:noProof/>
        </w:rPr>
        <w:t>2</w:t>
      </w:r>
      <w:r w:rsidR="008333F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6FF1F2B" w:rsidR="00D73637" w:rsidRPr="005162DE" w:rsidRDefault="00183E78" w:rsidP="00960466">
            <w:pPr>
              <w:spacing w:before="40" w:after="40"/>
              <w:jc w:val="center"/>
              <w:rPr>
                <w:rFonts w:ascii="Arial" w:hAnsi="Arial" w:cs="Arial"/>
                <w:sz w:val="24"/>
                <w:szCs w:val="24"/>
              </w:rPr>
            </w:pPr>
            <w:r>
              <w:rPr>
                <w:rFonts w:ascii="Arial" w:hAnsi="Arial" w:cs="Arial"/>
                <w:sz w:val="24"/>
                <w:szCs w:val="24"/>
              </w:rPr>
              <w:t>0</w:t>
            </w:r>
            <w:r w:rsidR="00E2735E">
              <w:rPr>
                <w:rFonts w:ascii="Arial" w:hAnsi="Arial" w:cs="Arial"/>
                <w:sz w:val="24"/>
                <w:szCs w:val="24"/>
              </w:rPr>
              <w:t>6/28/2017</w:t>
            </w:r>
          </w:p>
        </w:tc>
        <w:tc>
          <w:tcPr>
            <w:tcW w:w="1021" w:type="dxa"/>
            <w:tcMar>
              <w:left w:w="86" w:type="dxa"/>
              <w:right w:w="86" w:type="dxa"/>
            </w:tcMar>
          </w:tcPr>
          <w:p w14:paraId="102D5A02" w14:textId="3FFD8C8B" w:rsidR="00D73637" w:rsidRPr="005162DE" w:rsidRDefault="00E2735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5548DD10" w:rsidR="00D73637" w:rsidRPr="005162DE" w:rsidRDefault="00E2735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AA58935" w:rsidR="00D73637" w:rsidRPr="005162DE" w:rsidRDefault="00E2735E" w:rsidP="00FC33C4">
            <w:pPr>
              <w:spacing w:before="40" w:after="40"/>
              <w:jc w:val="center"/>
              <w:rPr>
                <w:rFonts w:ascii="Arial" w:hAnsi="Arial" w:cs="Arial"/>
                <w:sz w:val="24"/>
                <w:szCs w:val="24"/>
              </w:rPr>
            </w:pPr>
            <w:r>
              <w:rPr>
                <w:rFonts w:ascii="Arial" w:hAnsi="Arial" w:cs="Arial"/>
                <w:sz w:val="24"/>
                <w:szCs w:val="24"/>
              </w:rPr>
              <w:t>06/28/2017</w:t>
            </w:r>
          </w:p>
        </w:tc>
        <w:tc>
          <w:tcPr>
            <w:tcW w:w="1021" w:type="dxa"/>
            <w:tcMar>
              <w:left w:w="86" w:type="dxa"/>
              <w:right w:w="86" w:type="dxa"/>
            </w:tcMar>
          </w:tcPr>
          <w:p w14:paraId="42CEE2F3" w14:textId="12284B85" w:rsidR="00D73637" w:rsidRPr="005162DE" w:rsidRDefault="00E2735E"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37C0977" w:rsidR="00D73637" w:rsidRPr="005162DE" w:rsidRDefault="00E2735E" w:rsidP="00FC33C4">
            <w:pPr>
              <w:spacing w:before="40" w:after="40"/>
              <w:jc w:val="center"/>
              <w:rPr>
                <w:rFonts w:ascii="Arial" w:hAnsi="Arial" w:cs="Arial"/>
                <w:sz w:val="24"/>
                <w:szCs w:val="24"/>
              </w:rPr>
            </w:pPr>
            <w:r>
              <w:rPr>
                <w:rFonts w:ascii="Arial" w:hAnsi="Arial" w:cs="Arial"/>
                <w:sz w:val="24"/>
                <w:szCs w:val="24"/>
              </w:rPr>
              <w:t>.75</w:t>
            </w:r>
          </w:p>
        </w:tc>
        <w:tc>
          <w:tcPr>
            <w:tcW w:w="1021" w:type="dxa"/>
            <w:tcMar>
              <w:left w:w="86" w:type="dxa"/>
              <w:right w:w="86" w:type="dxa"/>
            </w:tcMar>
          </w:tcPr>
          <w:p w14:paraId="1AE57BBF" w14:textId="580F1588" w:rsidR="00D73637" w:rsidRPr="005162DE" w:rsidRDefault="00E2735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333FD">
        <w:fldChar w:fldCharType="begin"/>
      </w:r>
      <w:r w:rsidR="008333FD">
        <w:instrText xml:space="preserve"> SEQ Table \* ARABIC </w:instrText>
      </w:r>
      <w:r w:rsidR="008333FD">
        <w:fldChar w:fldCharType="separate"/>
      </w:r>
      <w:r w:rsidR="00883E1D">
        <w:rPr>
          <w:noProof/>
        </w:rPr>
        <w:t>3</w:t>
      </w:r>
      <w:r w:rsidR="008333F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DB4B391" w:rsidR="00684C7E" w:rsidRPr="005162DE" w:rsidRDefault="005E03A0" w:rsidP="00684C7E">
            <w:pPr>
              <w:spacing w:before="40" w:after="40"/>
              <w:jc w:val="center"/>
              <w:rPr>
                <w:rFonts w:ascii="Arial" w:hAnsi="Arial" w:cs="Arial"/>
                <w:sz w:val="24"/>
                <w:szCs w:val="24"/>
              </w:rPr>
            </w:pPr>
            <w:r>
              <w:rPr>
                <w:rFonts w:ascii="Arial" w:hAnsi="Arial" w:cs="Arial"/>
                <w:sz w:val="24"/>
                <w:szCs w:val="24"/>
              </w:rPr>
              <w:t>02/26/1996</w:t>
            </w:r>
          </w:p>
        </w:tc>
        <w:tc>
          <w:tcPr>
            <w:tcW w:w="1260" w:type="dxa"/>
            <w:tcMar>
              <w:left w:w="58" w:type="dxa"/>
              <w:right w:w="58" w:type="dxa"/>
            </w:tcMar>
          </w:tcPr>
          <w:p w14:paraId="690B0D1C" w14:textId="47702191" w:rsidR="00684C7E" w:rsidRPr="005162DE" w:rsidRDefault="005E03A0" w:rsidP="00684C7E">
            <w:pPr>
              <w:spacing w:before="40" w:after="40"/>
              <w:jc w:val="center"/>
              <w:rPr>
                <w:rFonts w:ascii="Arial" w:hAnsi="Arial" w:cs="Arial"/>
                <w:sz w:val="24"/>
                <w:szCs w:val="24"/>
              </w:rPr>
            </w:pPr>
            <w:r>
              <w:rPr>
                <w:rFonts w:ascii="Arial" w:hAnsi="Arial" w:cs="Arial"/>
                <w:sz w:val="24"/>
                <w:szCs w:val="24"/>
              </w:rPr>
              <w:t>23.5</w:t>
            </w:r>
          </w:p>
        </w:tc>
        <w:tc>
          <w:tcPr>
            <w:tcW w:w="1530" w:type="dxa"/>
            <w:tcMar>
              <w:left w:w="58" w:type="dxa"/>
              <w:right w:w="58" w:type="dxa"/>
            </w:tcMar>
          </w:tcPr>
          <w:p w14:paraId="6802CC34" w14:textId="1623913C" w:rsidR="00684C7E" w:rsidRPr="005162DE" w:rsidRDefault="005E03A0"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A22B76D" w:rsidR="00684C7E" w:rsidRPr="005162DE" w:rsidRDefault="005E03A0" w:rsidP="00684C7E">
            <w:pPr>
              <w:spacing w:before="40" w:after="40"/>
              <w:jc w:val="center"/>
              <w:rPr>
                <w:rFonts w:ascii="Arial" w:hAnsi="Arial" w:cs="Arial"/>
                <w:sz w:val="24"/>
                <w:szCs w:val="24"/>
              </w:rPr>
            </w:pPr>
            <w:r>
              <w:rPr>
                <w:rFonts w:ascii="Arial" w:hAnsi="Arial" w:cs="Arial"/>
                <w:sz w:val="24"/>
                <w:szCs w:val="24"/>
              </w:rPr>
              <w:t>02/26/1996</w:t>
            </w:r>
          </w:p>
        </w:tc>
        <w:tc>
          <w:tcPr>
            <w:tcW w:w="1260" w:type="dxa"/>
            <w:tcMar>
              <w:left w:w="58" w:type="dxa"/>
              <w:right w:w="58" w:type="dxa"/>
            </w:tcMar>
          </w:tcPr>
          <w:p w14:paraId="5F571C45" w14:textId="54DD48AC" w:rsidR="00684C7E" w:rsidRPr="005162DE" w:rsidRDefault="005E03A0" w:rsidP="00684C7E">
            <w:pPr>
              <w:spacing w:before="40" w:after="40"/>
              <w:jc w:val="center"/>
              <w:rPr>
                <w:rFonts w:ascii="Arial" w:hAnsi="Arial" w:cs="Arial"/>
                <w:sz w:val="24"/>
                <w:szCs w:val="24"/>
              </w:rPr>
            </w:pPr>
            <w:r>
              <w:rPr>
                <w:rFonts w:ascii="Arial" w:hAnsi="Arial" w:cs="Arial"/>
                <w:sz w:val="24"/>
                <w:szCs w:val="24"/>
              </w:rPr>
              <w:t>151</w:t>
            </w:r>
          </w:p>
        </w:tc>
        <w:tc>
          <w:tcPr>
            <w:tcW w:w="1530" w:type="dxa"/>
            <w:tcMar>
              <w:left w:w="58" w:type="dxa"/>
              <w:right w:w="58" w:type="dxa"/>
            </w:tcMar>
          </w:tcPr>
          <w:p w14:paraId="2BE476FB" w14:textId="6AFDB2E0" w:rsidR="00684C7E" w:rsidRPr="005162DE" w:rsidRDefault="005E03A0"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333FD">
        <w:fldChar w:fldCharType="begin"/>
      </w:r>
      <w:r w:rsidR="008333FD">
        <w:instrText xml:space="preserve"> SEQ Table \* ARABIC </w:instrText>
      </w:r>
      <w:r w:rsidR="008333FD">
        <w:fldChar w:fldCharType="separate"/>
      </w:r>
      <w:r w:rsidR="00883E1D">
        <w:rPr>
          <w:noProof/>
        </w:rPr>
        <w:t>4</w:t>
      </w:r>
      <w:r w:rsidR="008333FD">
        <w:rPr>
          <w:noProof/>
        </w:rPr>
        <w:fldChar w:fldCharType="end"/>
      </w:r>
      <w:r w:rsidRPr="005162DE">
        <w:t>.  Detection of Contaminants with a Primary Drinking Water Standard</w:t>
      </w:r>
    </w:p>
    <w:tbl>
      <w:tblPr>
        <w:tblStyle w:val="TableGrid"/>
        <w:tblW w:w="10878" w:type="dxa"/>
        <w:tblLayout w:type="fixed"/>
        <w:tblLook w:val="00A0" w:firstRow="1" w:lastRow="0" w:firstColumn="1" w:lastColumn="0" w:noHBand="0" w:noVBand="0"/>
      </w:tblPr>
      <w:tblGrid>
        <w:gridCol w:w="2254"/>
        <w:gridCol w:w="1445"/>
        <w:gridCol w:w="1265"/>
        <w:gridCol w:w="1536"/>
        <w:gridCol w:w="1174"/>
        <w:gridCol w:w="1265"/>
        <w:gridCol w:w="1939"/>
      </w:tblGrid>
      <w:tr w:rsidR="005162DE" w:rsidRPr="005162DE" w14:paraId="4FC0937E" w14:textId="77777777" w:rsidTr="00C73C0D">
        <w:trPr>
          <w:cantSplit/>
          <w:trHeight w:val="1521"/>
        </w:trPr>
        <w:tc>
          <w:tcPr>
            <w:tcW w:w="225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5"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5"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6"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4"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5"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9"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73C0D">
        <w:trPr>
          <w:trHeight w:val="435"/>
        </w:trPr>
        <w:tc>
          <w:tcPr>
            <w:tcW w:w="2254" w:type="dxa"/>
            <w:tcMar>
              <w:left w:w="58" w:type="dxa"/>
              <w:right w:w="58" w:type="dxa"/>
            </w:tcMar>
          </w:tcPr>
          <w:p w14:paraId="29E71AAC" w14:textId="4934A51F" w:rsidR="00512D8C" w:rsidRPr="005162DE" w:rsidRDefault="00067863"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5" w:type="dxa"/>
          </w:tcPr>
          <w:p w14:paraId="21F7006B" w14:textId="683D235A" w:rsidR="00512D8C" w:rsidRPr="005162DE" w:rsidRDefault="00364165" w:rsidP="00512D8C">
            <w:pPr>
              <w:keepNext/>
              <w:keepLines/>
              <w:spacing w:before="40" w:after="40"/>
              <w:jc w:val="center"/>
              <w:rPr>
                <w:rFonts w:ascii="Arial" w:hAnsi="Arial" w:cs="Arial"/>
                <w:sz w:val="24"/>
                <w:szCs w:val="24"/>
              </w:rPr>
            </w:pPr>
            <w:r>
              <w:rPr>
                <w:rFonts w:ascii="Arial" w:hAnsi="Arial" w:cs="Arial"/>
                <w:sz w:val="24"/>
                <w:szCs w:val="24"/>
              </w:rPr>
              <w:t>07/07/2020</w:t>
            </w:r>
          </w:p>
        </w:tc>
        <w:tc>
          <w:tcPr>
            <w:tcW w:w="1265" w:type="dxa"/>
          </w:tcPr>
          <w:p w14:paraId="1BD7CABC" w14:textId="1F4DDF1D" w:rsidR="00512D8C" w:rsidRPr="005162DE" w:rsidRDefault="00364165" w:rsidP="00512D8C">
            <w:pPr>
              <w:keepNext/>
              <w:keepLines/>
              <w:spacing w:before="40" w:after="40"/>
              <w:jc w:val="center"/>
              <w:rPr>
                <w:rFonts w:ascii="Arial" w:hAnsi="Arial" w:cs="Arial"/>
                <w:sz w:val="24"/>
                <w:szCs w:val="24"/>
              </w:rPr>
            </w:pPr>
            <w:r>
              <w:rPr>
                <w:rFonts w:ascii="Arial" w:hAnsi="Arial" w:cs="Arial"/>
                <w:sz w:val="24"/>
                <w:szCs w:val="24"/>
              </w:rPr>
              <w:t>5.9 ug/1</w:t>
            </w:r>
          </w:p>
        </w:tc>
        <w:tc>
          <w:tcPr>
            <w:tcW w:w="1536" w:type="dxa"/>
          </w:tcPr>
          <w:p w14:paraId="40895B2C" w14:textId="6AE4B6BA" w:rsidR="00512D8C" w:rsidRPr="005162DE" w:rsidRDefault="00364165" w:rsidP="00512D8C">
            <w:pPr>
              <w:keepNext/>
              <w:keepLines/>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707B8EC2" w14:textId="50D95FF8" w:rsidR="00512D8C" w:rsidRPr="005162DE" w:rsidRDefault="0036416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5" w:type="dxa"/>
          </w:tcPr>
          <w:p w14:paraId="4F209845" w14:textId="1BCA9469" w:rsidR="00512D8C" w:rsidRPr="005162DE" w:rsidRDefault="00512D8C" w:rsidP="00512D8C">
            <w:pPr>
              <w:keepNext/>
              <w:keepLines/>
              <w:spacing w:before="40" w:after="40"/>
              <w:jc w:val="center"/>
              <w:rPr>
                <w:rFonts w:ascii="Arial" w:hAnsi="Arial" w:cs="Arial"/>
                <w:sz w:val="24"/>
                <w:szCs w:val="24"/>
              </w:rPr>
            </w:pPr>
          </w:p>
        </w:tc>
        <w:tc>
          <w:tcPr>
            <w:tcW w:w="1939" w:type="dxa"/>
          </w:tcPr>
          <w:p w14:paraId="307E6935" w14:textId="52C7B6D4" w:rsidR="00512D8C" w:rsidRPr="005162DE" w:rsidRDefault="00A915E5"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runoff from </w:t>
            </w:r>
            <w:r w:rsidR="00742A91">
              <w:rPr>
                <w:rFonts w:ascii="Arial" w:hAnsi="Arial" w:cs="Arial"/>
                <w:sz w:val="24"/>
                <w:szCs w:val="24"/>
              </w:rPr>
              <w:t>orchards</w:t>
            </w:r>
            <w:r>
              <w:rPr>
                <w:rFonts w:ascii="Arial" w:hAnsi="Arial" w:cs="Arial"/>
                <w:sz w:val="24"/>
                <w:szCs w:val="24"/>
              </w:rPr>
              <w:t xml:space="preserve">, </w:t>
            </w:r>
            <w:proofErr w:type="gramStart"/>
            <w:r>
              <w:rPr>
                <w:rFonts w:ascii="Arial" w:hAnsi="Arial" w:cs="Arial"/>
                <w:sz w:val="24"/>
                <w:szCs w:val="24"/>
              </w:rPr>
              <w:t>glass</w:t>
            </w:r>
            <w:proofErr w:type="gramEnd"/>
            <w:r>
              <w:rPr>
                <w:rFonts w:ascii="Arial" w:hAnsi="Arial" w:cs="Arial"/>
                <w:sz w:val="24"/>
                <w:szCs w:val="24"/>
              </w:rPr>
              <w:t xml:space="preserve"> and electronics</w:t>
            </w:r>
            <w:r w:rsidR="00742A91">
              <w:rPr>
                <w:rFonts w:ascii="Arial" w:hAnsi="Arial" w:cs="Arial"/>
                <w:sz w:val="24"/>
                <w:szCs w:val="24"/>
              </w:rPr>
              <w:t xml:space="preserve"> production wastes</w:t>
            </w:r>
          </w:p>
        </w:tc>
      </w:tr>
      <w:tr w:rsidR="005162DE" w:rsidRPr="005162DE" w14:paraId="7E778FAF" w14:textId="77777777" w:rsidTr="00C73C0D">
        <w:trPr>
          <w:trHeight w:val="435"/>
        </w:trPr>
        <w:tc>
          <w:tcPr>
            <w:tcW w:w="2254" w:type="dxa"/>
            <w:tcMar>
              <w:left w:w="58" w:type="dxa"/>
              <w:right w:w="58" w:type="dxa"/>
            </w:tcMar>
          </w:tcPr>
          <w:p w14:paraId="2BC454A4" w14:textId="62ED44B0" w:rsidR="00244938" w:rsidRPr="005162DE" w:rsidRDefault="00D92FE1" w:rsidP="00244938">
            <w:pPr>
              <w:spacing w:before="40" w:after="40"/>
              <w:ind w:left="30"/>
              <w:jc w:val="both"/>
              <w:rPr>
                <w:rFonts w:ascii="Arial" w:hAnsi="Arial" w:cs="Arial"/>
                <w:sz w:val="24"/>
                <w:szCs w:val="24"/>
              </w:rPr>
            </w:pPr>
            <w:r>
              <w:rPr>
                <w:rFonts w:ascii="Arial" w:hAnsi="Arial" w:cs="Arial"/>
                <w:sz w:val="24"/>
                <w:szCs w:val="24"/>
              </w:rPr>
              <w:t>Barium</w:t>
            </w:r>
          </w:p>
        </w:tc>
        <w:tc>
          <w:tcPr>
            <w:tcW w:w="1445" w:type="dxa"/>
          </w:tcPr>
          <w:p w14:paraId="25EFD446" w14:textId="330E0002" w:rsidR="00244938" w:rsidRPr="005162DE" w:rsidRDefault="00D92FE1" w:rsidP="00244938">
            <w:pPr>
              <w:spacing w:before="40" w:after="40"/>
              <w:jc w:val="center"/>
              <w:rPr>
                <w:rFonts w:ascii="Arial" w:hAnsi="Arial" w:cs="Arial"/>
                <w:sz w:val="24"/>
                <w:szCs w:val="24"/>
              </w:rPr>
            </w:pPr>
            <w:r>
              <w:rPr>
                <w:rFonts w:ascii="Arial" w:hAnsi="Arial" w:cs="Arial"/>
                <w:sz w:val="24"/>
                <w:szCs w:val="24"/>
              </w:rPr>
              <w:t>04/04/2017</w:t>
            </w:r>
          </w:p>
        </w:tc>
        <w:tc>
          <w:tcPr>
            <w:tcW w:w="1265" w:type="dxa"/>
          </w:tcPr>
          <w:p w14:paraId="7CAF39D9" w14:textId="1AFA8C45" w:rsidR="00244938" w:rsidRPr="005162DE" w:rsidRDefault="00D92FE1" w:rsidP="00244938">
            <w:pPr>
              <w:spacing w:before="40" w:after="40"/>
              <w:jc w:val="center"/>
              <w:rPr>
                <w:rFonts w:ascii="Arial" w:hAnsi="Arial" w:cs="Arial"/>
                <w:sz w:val="24"/>
                <w:szCs w:val="24"/>
              </w:rPr>
            </w:pPr>
            <w:r>
              <w:rPr>
                <w:rFonts w:ascii="Arial" w:hAnsi="Arial" w:cs="Arial"/>
                <w:sz w:val="24"/>
                <w:szCs w:val="24"/>
              </w:rPr>
              <w:t>180ug/1</w:t>
            </w:r>
          </w:p>
        </w:tc>
        <w:tc>
          <w:tcPr>
            <w:tcW w:w="1536" w:type="dxa"/>
          </w:tcPr>
          <w:p w14:paraId="694B316A" w14:textId="7A0D544B" w:rsidR="00244938" w:rsidRPr="005162DE" w:rsidRDefault="00D92FE1" w:rsidP="00244938">
            <w:pPr>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04B3ABD1" w14:textId="42CE258E" w:rsidR="00244938" w:rsidRPr="005162DE" w:rsidRDefault="00D92FE1" w:rsidP="00244938">
            <w:pPr>
              <w:spacing w:before="40" w:after="40"/>
              <w:jc w:val="center"/>
              <w:rPr>
                <w:rFonts w:ascii="Arial" w:hAnsi="Arial" w:cs="Arial"/>
                <w:sz w:val="24"/>
                <w:szCs w:val="24"/>
              </w:rPr>
            </w:pPr>
            <w:r>
              <w:rPr>
                <w:rFonts w:ascii="Arial" w:hAnsi="Arial" w:cs="Arial"/>
                <w:sz w:val="24"/>
                <w:szCs w:val="24"/>
              </w:rPr>
              <w:t>1000</w:t>
            </w:r>
          </w:p>
        </w:tc>
        <w:tc>
          <w:tcPr>
            <w:tcW w:w="1265" w:type="dxa"/>
          </w:tcPr>
          <w:p w14:paraId="7BD33183" w14:textId="497DDB49" w:rsidR="00244938" w:rsidRPr="005162DE" w:rsidRDefault="00D92FE1" w:rsidP="00244938">
            <w:pPr>
              <w:spacing w:before="40" w:after="40"/>
              <w:jc w:val="center"/>
              <w:rPr>
                <w:rFonts w:ascii="Arial" w:hAnsi="Arial" w:cs="Arial"/>
                <w:sz w:val="24"/>
                <w:szCs w:val="24"/>
              </w:rPr>
            </w:pPr>
            <w:r>
              <w:rPr>
                <w:rFonts w:ascii="Arial" w:hAnsi="Arial" w:cs="Arial"/>
                <w:sz w:val="24"/>
                <w:szCs w:val="24"/>
              </w:rPr>
              <w:t xml:space="preserve"> </w:t>
            </w:r>
          </w:p>
        </w:tc>
        <w:tc>
          <w:tcPr>
            <w:tcW w:w="1939" w:type="dxa"/>
          </w:tcPr>
          <w:p w14:paraId="701F5E75" w14:textId="299E4526" w:rsidR="00244938" w:rsidRPr="005162DE" w:rsidRDefault="00D92FE1" w:rsidP="00244938">
            <w:pPr>
              <w:spacing w:before="40" w:after="40"/>
              <w:jc w:val="center"/>
              <w:rPr>
                <w:rFonts w:ascii="Arial" w:hAnsi="Arial" w:cs="Arial"/>
                <w:sz w:val="24"/>
                <w:szCs w:val="24"/>
              </w:rPr>
            </w:pPr>
            <w:r>
              <w:rPr>
                <w:rFonts w:ascii="Arial" w:hAnsi="Arial" w:cs="Arial"/>
                <w:sz w:val="24"/>
                <w:szCs w:val="24"/>
              </w:rPr>
              <w:t>Discharge of oil drilling wastes and from</w:t>
            </w:r>
            <w:r w:rsidR="000A0B5F">
              <w:rPr>
                <w:rFonts w:ascii="Arial" w:hAnsi="Arial" w:cs="Arial"/>
                <w:sz w:val="24"/>
                <w:szCs w:val="24"/>
              </w:rPr>
              <w:t xml:space="preserve"> metal refineries erosion of natural deposits</w:t>
            </w:r>
          </w:p>
        </w:tc>
      </w:tr>
      <w:tr w:rsidR="005162DE" w:rsidRPr="005162DE" w14:paraId="5A2E4EDA" w14:textId="77777777" w:rsidTr="00C73C0D">
        <w:trPr>
          <w:trHeight w:val="647"/>
        </w:trPr>
        <w:tc>
          <w:tcPr>
            <w:tcW w:w="2254" w:type="dxa"/>
            <w:tcMar>
              <w:left w:w="58" w:type="dxa"/>
              <w:right w:w="58" w:type="dxa"/>
            </w:tcMar>
          </w:tcPr>
          <w:p w14:paraId="490802B3" w14:textId="44E71C42" w:rsidR="001F7181" w:rsidRPr="005162DE" w:rsidRDefault="00061C08" w:rsidP="002A5101">
            <w:pPr>
              <w:spacing w:before="40" w:after="40"/>
              <w:ind w:left="30"/>
              <w:jc w:val="both"/>
              <w:rPr>
                <w:rFonts w:ascii="Arial" w:hAnsi="Arial" w:cs="Arial"/>
                <w:sz w:val="24"/>
                <w:szCs w:val="24"/>
              </w:rPr>
            </w:pPr>
            <w:r>
              <w:rPr>
                <w:rFonts w:ascii="Arial" w:hAnsi="Arial" w:cs="Arial"/>
                <w:sz w:val="24"/>
                <w:szCs w:val="24"/>
              </w:rPr>
              <w:t>Fl</w:t>
            </w:r>
            <w:r w:rsidR="003201EC">
              <w:rPr>
                <w:rFonts w:ascii="Arial" w:hAnsi="Arial" w:cs="Arial"/>
                <w:sz w:val="24"/>
                <w:szCs w:val="24"/>
              </w:rPr>
              <w:t>uoride (natural source)</w:t>
            </w:r>
          </w:p>
        </w:tc>
        <w:tc>
          <w:tcPr>
            <w:tcW w:w="1445" w:type="dxa"/>
          </w:tcPr>
          <w:p w14:paraId="535C6478" w14:textId="7F0BC6EC" w:rsidR="001F7181" w:rsidRPr="005162DE" w:rsidRDefault="003201EC" w:rsidP="001F7181">
            <w:pPr>
              <w:spacing w:before="40" w:after="40"/>
              <w:jc w:val="center"/>
              <w:rPr>
                <w:rFonts w:ascii="Arial" w:hAnsi="Arial" w:cs="Arial"/>
                <w:sz w:val="24"/>
                <w:szCs w:val="24"/>
              </w:rPr>
            </w:pPr>
            <w:r>
              <w:rPr>
                <w:rFonts w:ascii="Arial" w:hAnsi="Arial" w:cs="Arial"/>
                <w:sz w:val="24"/>
                <w:szCs w:val="24"/>
              </w:rPr>
              <w:t>04/04/2017</w:t>
            </w:r>
          </w:p>
        </w:tc>
        <w:tc>
          <w:tcPr>
            <w:tcW w:w="1265" w:type="dxa"/>
          </w:tcPr>
          <w:p w14:paraId="1A872876" w14:textId="2DD6F9D1" w:rsidR="001F7181" w:rsidRPr="005162DE" w:rsidRDefault="003201EC" w:rsidP="001F7181">
            <w:pPr>
              <w:spacing w:before="40" w:after="40"/>
              <w:jc w:val="center"/>
              <w:rPr>
                <w:rFonts w:ascii="Arial" w:hAnsi="Arial" w:cs="Arial"/>
                <w:sz w:val="24"/>
                <w:szCs w:val="24"/>
              </w:rPr>
            </w:pPr>
            <w:r>
              <w:rPr>
                <w:rFonts w:ascii="Arial" w:hAnsi="Arial" w:cs="Arial"/>
                <w:sz w:val="24"/>
                <w:szCs w:val="24"/>
              </w:rPr>
              <w:t>0.17mg/1</w:t>
            </w:r>
          </w:p>
        </w:tc>
        <w:tc>
          <w:tcPr>
            <w:tcW w:w="1536" w:type="dxa"/>
          </w:tcPr>
          <w:p w14:paraId="4E27FAAD" w14:textId="0078F06F" w:rsidR="001F7181" w:rsidRPr="005162DE" w:rsidRDefault="003201EC" w:rsidP="001F7181">
            <w:pPr>
              <w:spacing w:before="40" w:after="40"/>
              <w:jc w:val="center"/>
              <w:rPr>
                <w:rFonts w:ascii="Arial" w:hAnsi="Arial" w:cs="Arial"/>
                <w:sz w:val="24"/>
                <w:szCs w:val="24"/>
              </w:rPr>
            </w:pPr>
            <w:r>
              <w:rPr>
                <w:rFonts w:ascii="Arial" w:hAnsi="Arial" w:cs="Arial"/>
                <w:sz w:val="24"/>
                <w:szCs w:val="24"/>
              </w:rPr>
              <w:t xml:space="preserve"> </w:t>
            </w:r>
          </w:p>
        </w:tc>
        <w:tc>
          <w:tcPr>
            <w:tcW w:w="1174" w:type="dxa"/>
          </w:tcPr>
          <w:p w14:paraId="6EC8A772" w14:textId="08BB0DF5" w:rsidR="001F7181" w:rsidRPr="005162DE" w:rsidRDefault="003201EC" w:rsidP="001F7181">
            <w:pPr>
              <w:spacing w:before="40" w:after="40"/>
              <w:jc w:val="center"/>
              <w:rPr>
                <w:rFonts w:ascii="Arial" w:hAnsi="Arial" w:cs="Arial"/>
                <w:sz w:val="24"/>
                <w:szCs w:val="24"/>
              </w:rPr>
            </w:pPr>
            <w:r>
              <w:rPr>
                <w:rFonts w:ascii="Arial" w:hAnsi="Arial" w:cs="Arial"/>
                <w:sz w:val="24"/>
                <w:szCs w:val="24"/>
              </w:rPr>
              <w:t>2</w:t>
            </w:r>
          </w:p>
        </w:tc>
        <w:tc>
          <w:tcPr>
            <w:tcW w:w="1265" w:type="dxa"/>
          </w:tcPr>
          <w:p w14:paraId="22CCB022" w14:textId="2679B1A8" w:rsidR="001F7181" w:rsidRPr="005162DE" w:rsidRDefault="00AB2EC3" w:rsidP="001F7181">
            <w:pPr>
              <w:spacing w:before="40" w:after="40"/>
              <w:jc w:val="center"/>
              <w:rPr>
                <w:rFonts w:ascii="Arial" w:hAnsi="Arial" w:cs="Arial"/>
                <w:sz w:val="24"/>
                <w:szCs w:val="24"/>
              </w:rPr>
            </w:pPr>
            <w:r>
              <w:rPr>
                <w:rFonts w:ascii="Arial" w:hAnsi="Arial" w:cs="Arial"/>
                <w:sz w:val="24"/>
                <w:szCs w:val="24"/>
              </w:rPr>
              <w:t xml:space="preserve"> </w:t>
            </w:r>
          </w:p>
        </w:tc>
        <w:tc>
          <w:tcPr>
            <w:tcW w:w="1939" w:type="dxa"/>
          </w:tcPr>
          <w:p w14:paraId="218DDB99" w14:textId="4E7EA07F" w:rsidR="001F7181" w:rsidRPr="005162DE" w:rsidRDefault="00AB2EC3" w:rsidP="001F7181">
            <w:pPr>
              <w:spacing w:before="40" w:after="40"/>
              <w:jc w:val="center"/>
              <w:rPr>
                <w:rFonts w:ascii="Arial" w:hAnsi="Arial" w:cs="Arial"/>
                <w:sz w:val="24"/>
                <w:szCs w:val="24"/>
              </w:rPr>
            </w:pPr>
            <w:r>
              <w:rPr>
                <w:rFonts w:ascii="Arial" w:hAnsi="Arial" w:cs="Arial"/>
                <w:sz w:val="24"/>
                <w:szCs w:val="24"/>
              </w:rPr>
              <w:t>Erosion of natural deposits, dater additive which promotes strong teeth, discharge from fertilizer and aluminum factories</w:t>
            </w:r>
          </w:p>
        </w:tc>
      </w:tr>
      <w:tr w:rsidR="00C73C0D" w:rsidRPr="005162DE" w14:paraId="7FC651DC" w14:textId="77777777" w:rsidTr="00C73C0D">
        <w:trPr>
          <w:trHeight w:val="647"/>
        </w:trPr>
        <w:tc>
          <w:tcPr>
            <w:tcW w:w="2254" w:type="dxa"/>
            <w:tcMar>
              <w:left w:w="58" w:type="dxa"/>
              <w:right w:w="58" w:type="dxa"/>
            </w:tcMar>
          </w:tcPr>
          <w:p w14:paraId="6C20E7C4" w14:textId="3D330C6F" w:rsidR="00C73C0D" w:rsidRPr="005162DE" w:rsidRDefault="00AB2EC3" w:rsidP="002A5101">
            <w:pPr>
              <w:spacing w:before="40" w:after="40"/>
              <w:ind w:left="30"/>
              <w:jc w:val="both"/>
              <w:rPr>
                <w:rFonts w:ascii="Arial" w:hAnsi="Arial" w:cs="Arial"/>
                <w:sz w:val="24"/>
                <w:szCs w:val="24"/>
              </w:rPr>
            </w:pPr>
            <w:r>
              <w:rPr>
                <w:rFonts w:ascii="Arial" w:hAnsi="Arial" w:cs="Arial"/>
                <w:sz w:val="24"/>
                <w:szCs w:val="24"/>
              </w:rPr>
              <w:t>Gross Alpha</w:t>
            </w:r>
          </w:p>
        </w:tc>
        <w:tc>
          <w:tcPr>
            <w:tcW w:w="1445" w:type="dxa"/>
          </w:tcPr>
          <w:p w14:paraId="45682E02" w14:textId="4B07E902" w:rsidR="00C73C0D" w:rsidRPr="005162DE" w:rsidRDefault="00474FC2" w:rsidP="001F7181">
            <w:pPr>
              <w:spacing w:before="40" w:after="40"/>
              <w:jc w:val="center"/>
              <w:rPr>
                <w:rFonts w:ascii="Arial" w:hAnsi="Arial" w:cs="Arial"/>
                <w:sz w:val="24"/>
                <w:szCs w:val="24"/>
              </w:rPr>
            </w:pPr>
            <w:r>
              <w:rPr>
                <w:rFonts w:ascii="Arial" w:hAnsi="Arial" w:cs="Arial"/>
                <w:sz w:val="24"/>
                <w:szCs w:val="24"/>
              </w:rPr>
              <w:t>10/27/2017</w:t>
            </w:r>
          </w:p>
        </w:tc>
        <w:tc>
          <w:tcPr>
            <w:tcW w:w="1265" w:type="dxa"/>
          </w:tcPr>
          <w:p w14:paraId="48B9DA78" w14:textId="612BA611" w:rsidR="00C73C0D" w:rsidRPr="005162DE" w:rsidRDefault="00474FC2" w:rsidP="001F7181">
            <w:pPr>
              <w:spacing w:before="40" w:after="40"/>
              <w:jc w:val="center"/>
              <w:rPr>
                <w:rFonts w:ascii="Arial" w:hAnsi="Arial" w:cs="Arial"/>
                <w:sz w:val="24"/>
                <w:szCs w:val="24"/>
              </w:rPr>
            </w:pPr>
            <w:r>
              <w:rPr>
                <w:rFonts w:ascii="Arial" w:hAnsi="Arial" w:cs="Arial"/>
                <w:sz w:val="24"/>
                <w:szCs w:val="24"/>
              </w:rPr>
              <w:t>120pci/1</w:t>
            </w:r>
          </w:p>
        </w:tc>
        <w:tc>
          <w:tcPr>
            <w:tcW w:w="1536" w:type="dxa"/>
          </w:tcPr>
          <w:p w14:paraId="1CFEFBF9" w14:textId="77777777" w:rsidR="00C73C0D" w:rsidRPr="005162DE" w:rsidRDefault="00C73C0D" w:rsidP="001F7181">
            <w:pPr>
              <w:spacing w:before="40" w:after="40"/>
              <w:jc w:val="center"/>
              <w:rPr>
                <w:rFonts w:ascii="Arial" w:hAnsi="Arial" w:cs="Arial"/>
                <w:sz w:val="24"/>
                <w:szCs w:val="24"/>
              </w:rPr>
            </w:pPr>
          </w:p>
        </w:tc>
        <w:tc>
          <w:tcPr>
            <w:tcW w:w="1174" w:type="dxa"/>
          </w:tcPr>
          <w:p w14:paraId="7D1532C8" w14:textId="1C6837E8" w:rsidR="00C73C0D" w:rsidRPr="005162DE" w:rsidRDefault="00474FC2" w:rsidP="001F7181">
            <w:pPr>
              <w:spacing w:before="40" w:after="40"/>
              <w:jc w:val="center"/>
              <w:rPr>
                <w:rFonts w:ascii="Arial" w:hAnsi="Arial" w:cs="Arial"/>
                <w:sz w:val="24"/>
                <w:szCs w:val="24"/>
              </w:rPr>
            </w:pPr>
            <w:r>
              <w:rPr>
                <w:rFonts w:ascii="Arial" w:hAnsi="Arial" w:cs="Arial"/>
                <w:sz w:val="24"/>
                <w:szCs w:val="24"/>
              </w:rPr>
              <w:t>15</w:t>
            </w:r>
          </w:p>
        </w:tc>
        <w:tc>
          <w:tcPr>
            <w:tcW w:w="1265" w:type="dxa"/>
          </w:tcPr>
          <w:p w14:paraId="314A0CC2" w14:textId="77777777" w:rsidR="00C73C0D" w:rsidRPr="005162DE" w:rsidRDefault="00C73C0D" w:rsidP="001F7181">
            <w:pPr>
              <w:spacing w:before="40" w:after="40"/>
              <w:jc w:val="center"/>
              <w:rPr>
                <w:rFonts w:ascii="Arial" w:hAnsi="Arial" w:cs="Arial"/>
                <w:sz w:val="24"/>
                <w:szCs w:val="24"/>
              </w:rPr>
            </w:pPr>
          </w:p>
        </w:tc>
        <w:tc>
          <w:tcPr>
            <w:tcW w:w="1939" w:type="dxa"/>
          </w:tcPr>
          <w:p w14:paraId="00D829C0" w14:textId="5A0A7B06" w:rsidR="00C73C0D" w:rsidRPr="005162DE" w:rsidRDefault="00474FC2"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711B51" w:rsidRPr="005162DE" w14:paraId="0FDF31C6" w14:textId="77777777" w:rsidTr="00C73C0D">
        <w:trPr>
          <w:trHeight w:val="647"/>
        </w:trPr>
        <w:tc>
          <w:tcPr>
            <w:tcW w:w="2254" w:type="dxa"/>
            <w:tcMar>
              <w:left w:w="58" w:type="dxa"/>
              <w:right w:w="58" w:type="dxa"/>
            </w:tcMar>
          </w:tcPr>
          <w:p w14:paraId="3614DECB" w14:textId="2402894C" w:rsidR="00711B51" w:rsidRDefault="00711B51" w:rsidP="002A5101">
            <w:pPr>
              <w:spacing w:before="40" w:after="40"/>
              <w:ind w:left="30"/>
              <w:jc w:val="both"/>
              <w:rPr>
                <w:rFonts w:ascii="Arial" w:hAnsi="Arial" w:cs="Arial"/>
                <w:sz w:val="24"/>
                <w:szCs w:val="24"/>
              </w:rPr>
            </w:pPr>
            <w:r>
              <w:rPr>
                <w:rFonts w:ascii="Arial" w:hAnsi="Arial" w:cs="Arial"/>
                <w:sz w:val="24"/>
                <w:szCs w:val="24"/>
              </w:rPr>
              <w:t>Nitrate</w:t>
            </w:r>
          </w:p>
        </w:tc>
        <w:tc>
          <w:tcPr>
            <w:tcW w:w="1445" w:type="dxa"/>
          </w:tcPr>
          <w:p w14:paraId="59B3EF68" w14:textId="3ED3742E" w:rsidR="00711B51" w:rsidRDefault="00711B51" w:rsidP="001F7181">
            <w:pPr>
              <w:spacing w:before="40" w:after="40"/>
              <w:jc w:val="center"/>
              <w:rPr>
                <w:rFonts w:ascii="Arial" w:hAnsi="Arial" w:cs="Arial"/>
                <w:sz w:val="24"/>
                <w:szCs w:val="24"/>
              </w:rPr>
            </w:pPr>
            <w:r>
              <w:rPr>
                <w:rFonts w:ascii="Arial" w:hAnsi="Arial" w:cs="Arial"/>
                <w:sz w:val="24"/>
                <w:szCs w:val="24"/>
              </w:rPr>
              <w:t>12/02/20</w:t>
            </w:r>
            <w:r w:rsidR="00E565D2">
              <w:rPr>
                <w:rFonts w:ascii="Arial" w:hAnsi="Arial" w:cs="Arial"/>
                <w:sz w:val="24"/>
                <w:szCs w:val="24"/>
              </w:rPr>
              <w:t>21</w:t>
            </w:r>
          </w:p>
        </w:tc>
        <w:tc>
          <w:tcPr>
            <w:tcW w:w="1265" w:type="dxa"/>
          </w:tcPr>
          <w:p w14:paraId="66F44491" w14:textId="29091F9C" w:rsidR="00711B51" w:rsidRDefault="00E565D2" w:rsidP="001F7181">
            <w:pPr>
              <w:spacing w:before="40" w:after="40"/>
              <w:jc w:val="center"/>
              <w:rPr>
                <w:rFonts w:ascii="Arial" w:hAnsi="Arial" w:cs="Arial"/>
                <w:sz w:val="24"/>
                <w:szCs w:val="24"/>
              </w:rPr>
            </w:pPr>
            <w:r>
              <w:rPr>
                <w:rFonts w:ascii="Arial" w:hAnsi="Arial" w:cs="Arial"/>
                <w:sz w:val="24"/>
                <w:szCs w:val="24"/>
              </w:rPr>
              <w:t>2.2mg/1</w:t>
            </w:r>
          </w:p>
        </w:tc>
        <w:tc>
          <w:tcPr>
            <w:tcW w:w="1536" w:type="dxa"/>
          </w:tcPr>
          <w:p w14:paraId="43F75C12" w14:textId="77777777" w:rsidR="00711B51" w:rsidRPr="005162DE" w:rsidRDefault="00711B51" w:rsidP="001F7181">
            <w:pPr>
              <w:spacing w:before="40" w:after="40"/>
              <w:jc w:val="center"/>
              <w:rPr>
                <w:rFonts w:ascii="Arial" w:hAnsi="Arial" w:cs="Arial"/>
                <w:sz w:val="24"/>
                <w:szCs w:val="24"/>
              </w:rPr>
            </w:pPr>
          </w:p>
        </w:tc>
        <w:tc>
          <w:tcPr>
            <w:tcW w:w="1174" w:type="dxa"/>
          </w:tcPr>
          <w:p w14:paraId="0393FFE0" w14:textId="6BD26931" w:rsidR="00711B51" w:rsidRDefault="00E565D2" w:rsidP="001F7181">
            <w:pPr>
              <w:spacing w:before="40" w:after="40"/>
              <w:jc w:val="center"/>
              <w:rPr>
                <w:rFonts w:ascii="Arial" w:hAnsi="Arial" w:cs="Arial"/>
                <w:sz w:val="24"/>
                <w:szCs w:val="24"/>
              </w:rPr>
            </w:pPr>
            <w:r>
              <w:rPr>
                <w:rFonts w:ascii="Arial" w:hAnsi="Arial" w:cs="Arial"/>
                <w:sz w:val="24"/>
                <w:szCs w:val="24"/>
              </w:rPr>
              <w:t>10</w:t>
            </w:r>
          </w:p>
        </w:tc>
        <w:tc>
          <w:tcPr>
            <w:tcW w:w="1265" w:type="dxa"/>
          </w:tcPr>
          <w:p w14:paraId="5FCBE5FA" w14:textId="77777777" w:rsidR="00711B51" w:rsidRPr="005162DE" w:rsidRDefault="00711B51" w:rsidP="001F7181">
            <w:pPr>
              <w:spacing w:before="40" w:after="40"/>
              <w:jc w:val="center"/>
              <w:rPr>
                <w:rFonts w:ascii="Arial" w:hAnsi="Arial" w:cs="Arial"/>
                <w:sz w:val="24"/>
                <w:szCs w:val="24"/>
              </w:rPr>
            </w:pPr>
          </w:p>
        </w:tc>
        <w:tc>
          <w:tcPr>
            <w:tcW w:w="1939" w:type="dxa"/>
          </w:tcPr>
          <w:p w14:paraId="2C428B1A" w14:textId="6C4E4ABD" w:rsidR="00711B51" w:rsidRDefault="00E565D2"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w:t>
            </w:r>
            <w:r w:rsidR="00AE0849">
              <w:rPr>
                <w:rFonts w:ascii="Arial" w:hAnsi="Arial" w:cs="Arial"/>
                <w:sz w:val="24"/>
                <w:szCs w:val="24"/>
              </w:rPr>
              <w:t>, erosion of natural deposits</w:t>
            </w:r>
          </w:p>
        </w:tc>
      </w:tr>
    </w:tbl>
    <w:p w14:paraId="7CEB1FE7" w14:textId="0D6B728A" w:rsidR="005D3708" w:rsidRPr="005162DE" w:rsidRDefault="005D3708" w:rsidP="00070C22">
      <w:pPr>
        <w:pStyle w:val="Caption"/>
      </w:pPr>
      <w:r w:rsidRPr="005162DE">
        <w:lastRenderedPageBreak/>
        <w:t xml:space="preserve">Table </w:t>
      </w:r>
      <w:r w:rsidR="008333FD">
        <w:fldChar w:fldCharType="begin"/>
      </w:r>
      <w:r w:rsidR="008333FD">
        <w:instrText xml:space="preserve"> SEQ Table \* ARABIC </w:instrText>
      </w:r>
      <w:r w:rsidR="008333FD">
        <w:fldChar w:fldCharType="separate"/>
      </w:r>
      <w:r w:rsidR="00883E1D">
        <w:rPr>
          <w:noProof/>
        </w:rPr>
        <w:t>5</w:t>
      </w:r>
      <w:r w:rsidR="008333F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bl>
    <w:p w14:paraId="69D3A731" w14:textId="7ADAC1FE" w:rsidR="005D3708" w:rsidRPr="005162DE" w:rsidRDefault="005D3708" w:rsidP="00875407">
      <w:pPr>
        <w:pStyle w:val="Caption"/>
        <w:widowControl w:val="0"/>
      </w:pPr>
      <w:r w:rsidRPr="005162DE">
        <w:t xml:space="preserve">Table </w:t>
      </w:r>
      <w:r w:rsidR="008333FD">
        <w:fldChar w:fldCharType="begin"/>
      </w:r>
      <w:r w:rsidR="008333FD">
        <w:instrText xml:space="preserve"> SEQ Table \* ARABIC </w:instrText>
      </w:r>
      <w:r w:rsidR="008333FD">
        <w:fldChar w:fldCharType="separate"/>
      </w:r>
      <w:r w:rsidR="00883E1D">
        <w:rPr>
          <w:noProof/>
        </w:rPr>
        <w:t>6</w:t>
      </w:r>
      <w:r w:rsidR="008333F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4B594931" w:rsidR="00E80EE7" w:rsidRPr="005162DE" w:rsidRDefault="0021594F" w:rsidP="0087640F">
            <w:pPr>
              <w:spacing w:before="40" w:after="40"/>
              <w:jc w:val="center"/>
              <w:rPr>
                <w:rFonts w:ascii="Arial" w:hAnsi="Arial" w:cs="Arial"/>
                <w:sz w:val="24"/>
                <w:szCs w:val="24"/>
              </w:rPr>
            </w:pPr>
            <w:r>
              <w:rPr>
                <w:rFonts w:ascii="Arial" w:hAnsi="Arial" w:cs="Arial"/>
                <w:sz w:val="24"/>
                <w:szCs w:val="24"/>
              </w:rPr>
              <w:t>Al months 2022</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1C08"/>
    <w:rsid w:val="00064805"/>
    <w:rsid w:val="00065561"/>
    <w:rsid w:val="00066AC3"/>
    <w:rsid w:val="00066D3A"/>
    <w:rsid w:val="00067863"/>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5F"/>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E78"/>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94F"/>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E5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1EC"/>
    <w:rsid w:val="003205C1"/>
    <w:rsid w:val="00322340"/>
    <w:rsid w:val="0033024B"/>
    <w:rsid w:val="003305DD"/>
    <w:rsid w:val="00332A75"/>
    <w:rsid w:val="00335461"/>
    <w:rsid w:val="00340568"/>
    <w:rsid w:val="00341671"/>
    <w:rsid w:val="00342536"/>
    <w:rsid w:val="0034785D"/>
    <w:rsid w:val="00357F0C"/>
    <w:rsid w:val="00364165"/>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FC2"/>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3A0"/>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1854"/>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1B51"/>
    <w:rsid w:val="0071576E"/>
    <w:rsid w:val="00717191"/>
    <w:rsid w:val="007176E7"/>
    <w:rsid w:val="00717E80"/>
    <w:rsid w:val="00722BA8"/>
    <w:rsid w:val="0073000F"/>
    <w:rsid w:val="00731092"/>
    <w:rsid w:val="007354BF"/>
    <w:rsid w:val="00737455"/>
    <w:rsid w:val="00742A91"/>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5FA"/>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7E6"/>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0B6"/>
    <w:rsid w:val="00A72ADF"/>
    <w:rsid w:val="00A75027"/>
    <w:rsid w:val="00A77BCA"/>
    <w:rsid w:val="00A85C1E"/>
    <w:rsid w:val="00A915E5"/>
    <w:rsid w:val="00A93A21"/>
    <w:rsid w:val="00A94D32"/>
    <w:rsid w:val="00A96AD4"/>
    <w:rsid w:val="00A9766F"/>
    <w:rsid w:val="00A97E1E"/>
    <w:rsid w:val="00AB01B0"/>
    <w:rsid w:val="00AB2EC3"/>
    <w:rsid w:val="00AB5690"/>
    <w:rsid w:val="00AB5E87"/>
    <w:rsid w:val="00AC41BE"/>
    <w:rsid w:val="00AC6D1E"/>
    <w:rsid w:val="00AD4876"/>
    <w:rsid w:val="00AE0849"/>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6A6"/>
    <w:rsid w:val="00C66D15"/>
    <w:rsid w:val="00C70791"/>
    <w:rsid w:val="00C72373"/>
    <w:rsid w:val="00C73C0D"/>
    <w:rsid w:val="00C74EFD"/>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E2D"/>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2FE1"/>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5E"/>
    <w:rsid w:val="00E27390"/>
    <w:rsid w:val="00E31A64"/>
    <w:rsid w:val="00E331F5"/>
    <w:rsid w:val="00E34F9C"/>
    <w:rsid w:val="00E41EE8"/>
    <w:rsid w:val="00E45705"/>
    <w:rsid w:val="00E46869"/>
    <w:rsid w:val="00E565D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7CB63DA93A7741B10C665A35ABB3E3" ma:contentTypeVersion="16" ma:contentTypeDescription="Create a new document." ma:contentTypeScope="" ma:versionID="d1502582578cea79c9cf91b93788e94e">
  <xsd:schema xmlns:xsd="http://www.w3.org/2001/XMLSchema" xmlns:xs="http://www.w3.org/2001/XMLSchema" xmlns:p="http://schemas.microsoft.com/office/2006/metadata/properties" xmlns:ns2="ae64dd4d-2f09-4950-9a82-2ff853ff5125" xmlns:ns3="190def1b-e3e8-4255-b033-cd852e37e276" targetNamespace="http://schemas.microsoft.com/office/2006/metadata/properties" ma:root="true" ma:fieldsID="fb0e4f3d9c1e9fe579de31d2254ed3be" ns2:_="" ns3:_="">
    <xsd:import namespace="ae64dd4d-2f09-4950-9a82-2ff853ff5125"/>
    <xsd:import namespace="190def1b-e3e8-4255-b033-cd852e37e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4dd4d-2f09-4950-9a82-2ff853ff5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f60021-b89f-4b0e-ae42-91e23c2139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0def1b-e3e8-4255-b033-cd852e37e2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4da649-2653-4195-b7f8-e4dfbdc20130}" ma:internalName="TaxCatchAll" ma:showField="CatchAllData" ma:web="190def1b-e3e8-4255-b033-cd852e37e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64dd4d-2f09-4950-9a82-2ff853ff5125">
      <Terms xmlns="http://schemas.microsoft.com/office/infopath/2007/PartnerControls"/>
    </lcf76f155ced4ddcb4097134ff3c332f>
    <TaxCatchAll xmlns="190def1b-e3e8-4255-b033-cd852e37e276" xsi:nil="true"/>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AF91D208-1E3F-495F-B5E5-49FFA6198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4dd4d-2f09-4950-9a82-2ff853ff5125"/>
    <ds:schemaRef ds:uri="190def1b-e3e8-4255-b033-cd852e37e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 ds:uri="ae64dd4d-2f09-4950-9a82-2ff853ff5125"/>
    <ds:schemaRef ds:uri="190def1b-e3e8-4255-b033-cd852e37e27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Mike Machado</cp:lastModifiedBy>
  <cp:revision>2</cp:revision>
  <cp:lastPrinted>2022-01-19T18:53:00Z</cp:lastPrinted>
  <dcterms:created xsi:type="dcterms:W3CDTF">2023-06-27T20:28:00Z</dcterms:created>
  <dcterms:modified xsi:type="dcterms:W3CDTF">2023-06-27T20:28:00Z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