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052B06F8" w:rsidR="00BC6327" w:rsidRPr="001F7181" w:rsidRDefault="00BC6327" w:rsidP="008E66E2">
      <w:pPr>
        <w:pStyle w:val="Heading1"/>
        <w:spacing w:before="0"/>
        <w:jc w:val="center"/>
      </w:pPr>
      <w:bookmarkStart w:id="0" w:name="_Toc58336712"/>
      <w:r w:rsidRPr="001F7181">
        <w:t>20</w:t>
      </w:r>
      <w:r w:rsidR="00F01353">
        <w:t>21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7EEC05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F106A">
        <w:rPr>
          <w:rFonts w:ascii="Arial" w:hAnsi="Arial" w:cs="Arial"/>
          <w:sz w:val="24"/>
          <w:szCs w:val="24"/>
        </w:rPr>
        <w:t xml:space="preserve"> D</w:t>
      </w:r>
      <w:r w:rsidR="00B14270">
        <w:rPr>
          <w:rFonts w:ascii="Arial" w:hAnsi="Arial" w:cs="Arial"/>
          <w:sz w:val="24"/>
          <w:szCs w:val="24"/>
        </w:rPr>
        <w:t>ixon</w:t>
      </w:r>
      <w:r w:rsidR="00FF106A">
        <w:rPr>
          <w:rFonts w:ascii="Arial" w:hAnsi="Arial" w:cs="Arial"/>
          <w:sz w:val="24"/>
          <w:szCs w:val="24"/>
        </w:rPr>
        <w:t xml:space="preserve"> Migrant Center</w:t>
      </w:r>
      <w:r w:rsidR="00B14270">
        <w:rPr>
          <w:rFonts w:ascii="Arial" w:hAnsi="Arial" w:cs="Arial"/>
          <w:sz w:val="24"/>
          <w:szCs w:val="24"/>
        </w:rPr>
        <w:t xml:space="preserve"> FRMC</w:t>
      </w:r>
      <w:r w:rsidR="00FF106A">
        <w:rPr>
          <w:rFonts w:ascii="Arial" w:hAnsi="Arial" w:cs="Arial"/>
          <w:sz w:val="24"/>
          <w:szCs w:val="24"/>
        </w:rPr>
        <w:t xml:space="preserve"> (CA 5700539</w:t>
      </w:r>
      <w:r w:rsidR="00EE5E15">
        <w:rPr>
          <w:rFonts w:ascii="Arial" w:hAnsi="Arial" w:cs="Arial"/>
          <w:sz w:val="24"/>
          <w:szCs w:val="24"/>
        </w:rPr>
        <w:t>)</w:t>
      </w:r>
    </w:p>
    <w:p w14:paraId="65A99AB1" w14:textId="35C0E7C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25B8B">
        <w:rPr>
          <w:rFonts w:ascii="Arial" w:hAnsi="Arial" w:cs="Arial"/>
          <w:sz w:val="24"/>
          <w:szCs w:val="24"/>
        </w:rPr>
        <w:t xml:space="preserve"> May 3, 2022</w:t>
      </w:r>
    </w:p>
    <w:p w14:paraId="21C05768" w14:textId="500B6A2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532AF">
        <w:rPr>
          <w:rFonts w:ascii="Arial" w:hAnsi="Arial" w:cs="Arial"/>
          <w:sz w:val="24"/>
          <w:szCs w:val="24"/>
        </w:rPr>
        <w:t>Two (2) Ground Water Wells</w:t>
      </w:r>
    </w:p>
    <w:p w14:paraId="6AE5ED8C" w14:textId="75D9116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F53379">
        <w:rPr>
          <w:rFonts w:ascii="Arial" w:hAnsi="Arial" w:cs="Arial"/>
          <w:sz w:val="24"/>
          <w:szCs w:val="24"/>
        </w:rPr>
        <w:t xml:space="preserve">General </w:t>
      </w:r>
      <w:r w:rsidR="005470F8">
        <w:rPr>
          <w:rFonts w:ascii="Arial" w:hAnsi="Arial" w:cs="Arial"/>
          <w:sz w:val="24"/>
          <w:szCs w:val="24"/>
        </w:rPr>
        <w:t xml:space="preserve">Location of Source(s): </w:t>
      </w:r>
      <w:r w:rsidR="00F8169A">
        <w:rPr>
          <w:rFonts w:ascii="Arial" w:hAnsi="Arial" w:cs="Arial"/>
          <w:sz w:val="24"/>
          <w:szCs w:val="24"/>
        </w:rPr>
        <w:t xml:space="preserve">West </w:t>
      </w:r>
      <w:r w:rsidR="005470F8">
        <w:rPr>
          <w:rFonts w:ascii="Arial" w:hAnsi="Arial" w:cs="Arial"/>
          <w:sz w:val="24"/>
          <w:szCs w:val="24"/>
        </w:rPr>
        <w:t>W</w:t>
      </w:r>
      <w:r w:rsidR="00F8169A">
        <w:rPr>
          <w:rFonts w:ascii="Arial" w:hAnsi="Arial" w:cs="Arial"/>
          <w:sz w:val="24"/>
          <w:szCs w:val="24"/>
        </w:rPr>
        <w:t xml:space="preserve">ell </w:t>
      </w:r>
      <w:r w:rsidR="00E1064C">
        <w:rPr>
          <w:rFonts w:ascii="Arial" w:hAnsi="Arial" w:cs="Arial"/>
          <w:sz w:val="24"/>
          <w:szCs w:val="24"/>
        </w:rPr>
        <w:t>0</w:t>
      </w:r>
      <w:r w:rsidR="00F8169A">
        <w:rPr>
          <w:rFonts w:ascii="Arial" w:hAnsi="Arial" w:cs="Arial"/>
          <w:sz w:val="24"/>
          <w:szCs w:val="24"/>
        </w:rPr>
        <w:t xml:space="preserve">01 and East Well </w:t>
      </w:r>
      <w:r w:rsidR="00E1064C">
        <w:rPr>
          <w:rFonts w:ascii="Arial" w:hAnsi="Arial" w:cs="Arial"/>
          <w:sz w:val="24"/>
          <w:szCs w:val="24"/>
        </w:rPr>
        <w:t>0</w:t>
      </w:r>
      <w:r w:rsidR="00F8169A">
        <w:rPr>
          <w:rFonts w:ascii="Arial" w:hAnsi="Arial" w:cs="Arial"/>
          <w:sz w:val="24"/>
          <w:szCs w:val="24"/>
        </w:rPr>
        <w:t>02</w:t>
      </w:r>
      <w:r w:rsidR="005470F8">
        <w:rPr>
          <w:rFonts w:ascii="Arial" w:hAnsi="Arial" w:cs="Arial"/>
          <w:sz w:val="24"/>
          <w:szCs w:val="24"/>
        </w:rPr>
        <w:t xml:space="preserve"> </w:t>
      </w:r>
      <w:r w:rsidR="00F8169A">
        <w:rPr>
          <w:rFonts w:ascii="Arial" w:hAnsi="Arial" w:cs="Arial"/>
          <w:sz w:val="24"/>
          <w:szCs w:val="24"/>
        </w:rPr>
        <w:t>at the nor</w:t>
      </w:r>
      <w:r w:rsidR="000E5B71">
        <w:rPr>
          <w:rFonts w:ascii="Arial" w:hAnsi="Arial" w:cs="Arial"/>
          <w:sz w:val="24"/>
          <w:szCs w:val="24"/>
        </w:rPr>
        <w:t>th</w:t>
      </w:r>
      <w:r w:rsidR="00065E2C">
        <w:rPr>
          <w:rFonts w:ascii="Arial" w:hAnsi="Arial" w:cs="Arial"/>
          <w:sz w:val="24"/>
          <w:szCs w:val="24"/>
        </w:rPr>
        <w:t>east corner</w:t>
      </w:r>
      <w:r w:rsidR="005470F8">
        <w:rPr>
          <w:rFonts w:ascii="Arial" w:hAnsi="Arial" w:cs="Arial"/>
          <w:sz w:val="24"/>
          <w:szCs w:val="24"/>
        </w:rPr>
        <w:t xml:space="preserve"> of property, D</w:t>
      </w:r>
      <w:r w:rsidR="00F8169A">
        <w:rPr>
          <w:rFonts w:ascii="Arial" w:hAnsi="Arial" w:cs="Arial"/>
          <w:sz w:val="24"/>
          <w:szCs w:val="24"/>
        </w:rPr>
        <w:t>ixon, CA</w:t>
      </w:r>
      <w:r w:rsidR="004C5850">
        <w:rPr>
          <w:rFonts w:ascii="Arial" w:hAnsi="Arial" w:cs="Arial"/>
          <w:sz w:val="24"/>
          <w:szCs w:val="24"/>
        </w:rPr>
        <w:t xml:space="preserve">.  East Well </w:t>
      </w:r>
      <w:r w:rsidR="00E1064C">
        <w:rPr>
          <w:rFonts w:ascii="Arial" w:hAnsi="Arial" w:cs="Arial"/>
          <w:sz w:val="24"/>
          <w:szCs w:val="24"/>
        </w:rPr>
        <w:t>0</w:t>
      </w:r>
      <w:r w:rsidR="004C5850">
        <w:rPr>
          <w:rFonts w:ascii="Arial" w:hAnsi="Arial" w:cs="Arial"/>
          <w:sz w:val="24"/>
          <w:szCs w:val="24"/>
        </w:rPr>
        <w:t>02 is the Source Well for required Water Quality sampling</w:t>
      </w:r>
      <w:r w:rsidR="00F53379">
        <w:rPr>
          <w:rFonts w:ascii="Arial" w:hAnsi="Arial" w:cs="Arial"/>
          <w:sz w:val="24"/>
          <w:szCs w:val="24"/>
        </w:rPr>
        <w:t>.</w:t>
      </w:r>
    </w:p>
    <w:p w14:paraId="11D6F99D" w14:textId="314DC52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3F0923">
        <w:rPr>
          <w:rFonts w:ascii="Arial" w:hAnsi="Arial" w:cs="Arial"/>
          <w:sz w:val="24"/>
          <w:szCs w:val="24"/>
        </w:rPr>
        <w:t xml:space="preserve">: DWSA conducted </w:t>
      </w:r>
      <w:r w:rsidR="00A7178C">
        <w:rPr>
          <w:rFonts w:ascii="Arial" w:hAnsi="Arial" w:cs="Arial"/>
          <w:sz w:val="24"/>
          <w:szCs w:val="24"/>
        </w:rPr>
        <w:t>October 2002</w:t>
      </w:r>
      <w:r w:rsidR="003F0923">
        <w:rPr>
          <w:rFonts w:ascii="Arial" w:hAnsi="Arial" w:cs="Arial"/>
          <w:sz w:val="24"/>
          <w:szCs w:val="24"/>
        </w:rPr>
        <w:t xml:space="preserve">.  Report on file at the </w:t>
      </w:r>
      <w:r w:rsidR="00A7178C">
        <w:rPr>
          <w:rFonts w:ascii="Arial" w:hAnsi="Arial" w:cs="Arial"/>
          <w:sz w:val="24"/>
          <w:szCs w:val="24"/>
        </w:rPr>
        <w:t>Dixon Migrant Center office</w:t>
      </w:r>
      <w:r w:rsidR="002248BB">
        <w:rPr>
          <w:rFonts w:ascii="Arial" w:hAnsi="Arial" w:cs="Arial"/>
          <w:sz w:val="24"/>
          <w:szCs w:val="24"/>
        </w:rPr>
        <w:t>.</w:t>
      </w:r>
    </w:p>
    <w:p w14:paraId="55CC3D7E" w14:textId="10836EB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4388A">
        <w:rPr>
          <w:rFonts w:ascii="Arial" w:hAnsi="Arial" w:cs="Arial"/>
          <w:sz w:val="24"/>
          <w:szCs w:val="24"/>
        </w:rPr>
        <w:t xml:space="preserve">ings for Public Participation: </w:t>
      </w:r>
      <w:r w:rsidR="00D432C5">
        <w:rPr>
          <w:rFonts w:ascii="Arial" w:hAnsi="Arial" w:cs="Arial"/>
          <w:sz w:val="24"/>
          <w:szCs w:val="24"/>
        </w:rPr>
        <w:t>NA</w:t>
      </w:r>
    </w:p>
    <w:p w14:paraId="175FE9EF" w14:textId="58054C2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356F3">
        <w:rPr>
          <w:rFonts w:ascii="Arial" w:hAnsi="Arial" w:cs="Arial"/>
          <w:sz w:val="24"/>
          <w:szCs w:val="24"/>
        </w:rPr>
        <w:t xml:space="preserve"> Randy Perry</w:t>
      </w:r>
      <w:r w:rsidR="00A707B3">
        <w:rPr>
          <w:rFonts w:ascii="Arial" w:hAnsi="Arial" w:cs="Arial"/>
          <w:sz w:val="24"/>
          <w:szCs w:val="24"/>
        </w:rPr>
        <w:t>, Facilities Manager (530) 662-5428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C8386C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w:t>
      </w:r>
      <w:r w:rsidR="005B1E85">
        <w:rPr>
          <w:rFonts w:ascii="Arial" w:hAnsi="Arial" w:cs="Arial"/>
          <w:sz w:val="24"/>
          <w:szCs w:val="24"/>
        </w:rPr>
        <w:t xml:space="preserve">a </w:t>
      </w:r>
      <w:proofErr w:type="spellStart"/>
      <w:r w:rsidR="005B1E85">
        <w:rPr>
          <w:rFonts w:ascii="Arial" w:hAnsi="Arial" w:cs="Arial"/>
          <w:sz w:val="24"/>
          <w:szCs w:val="24"/>
        </w:rPr>
        <w:t>beber</w:t>
      </w:r>
      <w:proofErr w:type="spellEnd"/>
      <w:r w:rsidR="005B1E85">
        <w:rPr>
          <w:rFonts w:ascii="Arial" w:hAnsi="Arial" w:cs="Arial"/>
          <w:sz w:val="24"/>
          <w:szCs w:val="24"/>
        </w:rPr>
        <w:t xml:space="preserve">.  Favor de </w:t>
      </w:r>
      <w:proofErr w:type="spellStart"/>
      <w:r w:rsidR="005B1E85">
        <w:rPr>
          <w:rFonts w:ascii="Arial" w:hAnsi="Arial" w:cs="Arial"/>
          <w:sz w:val="24"/>
          <w:szCs w:val="24"/>
        </w:rPr>
        <w:t>comunicarse</w:t>
      </w:r>
      <w:proofErr w:type="spellEnd"/>
      <w:r w:rsidR="005B1E85">
        <w:rPr>
          <w:rFonts w:ascii="Arial" w:hAnsi="Arial" w:cs="Arial"/>
          <w:sz w:val="24"/>
          <w:szCs w:val="24"/>
        </w:rPr>
        <w:t xml:space="preserve"> </w:t>
      </w:r>
      <w:r w:rsidR="00676D7D">
        <w:rPr>
          <w:rFonts w:ascii="Arial" w:hAnsi="Arial" w:cs="Arial"/>
          <w:sz w:val="24"/>
          <w:szCs w:val="24"/>
        </w:rPr>
        <w:t>Dixon</w:t>
      </w:r>
      <w:r w:rsidR="00287840">
        <w:rPr>
          <w:rFonts w:ascii="Arial" w:hAnsi="Arial" w:cs="Arial"/>
          <w:sz w:val="24"/>
          <w:szCs w:val="24"/>
        </w:rPr>
        <w:t xml:space="preserve"> Migrant Center</w:t>
      </w:r>
      <w:r w:rsidR="005B1E85">
        <w:rPr>
          <w:rFonts w:ascii="Arial" w:hAnsi="Arial" w:cs="Arial"/>
          <w:sz w:val="24"/>
          <w:szCs w:val="24"/>
        </w:rPr>
        <w:t xml:space="preserve"> a 530-3662-5428</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4233280"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A350DD">
        <w:rPr>
          <w:rFonts w:ascii="Arial" w:eastAsia="PMingLiU" w:hAnsi="Arial" w:cs="Arial"/>
          <w:sz w:val="24"/>
          <w:szCs w:val="24"/>
        </w:rPr>
        <w:t xml:space="preserve"> </w:t>
      </w:r>
      <w:r w:rsidR="00676D7D">
        <w:rPr>
          <w:rFonts w:ascii="Arial" w:eastAsia="PMingLiU" w:hAnsi="Arial" w:cs="Arial"/>
          <w:sz w:val="24"/>
          <w:szCs w:val="24"/>
        </w:rPr>
        <w:t>Dixon</w:t>
      </w:r>
      <w:r w:rsidR="00287840">
        <w:rPr>
          <w:rFonts w:ascii="Arial" w:eastAsia="PMingLiU" w:hAnsi="Arial" w:cs="Arial"/>
          <w:sz w:val="24"/>
          <w:szCs w:val="24"/>
        </w:rPr>
        <w:t xml:space="preserve"> Migrant Center</w:t>
      </w:r>
      <w:r w:rsidR="00A350DD">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A350DD">
        <w:rPr>
          <w:rFonts w:ascii="Arial" w:eastAsia="PMingLiU" w:hAnsi="Arial" w:cs="Arial"/>
          <w:sz w:val="24"/>
          <w:szCs w:val="24"/>
        </w:rPr>
        <w:t>530-662-5428</w:t>
      </w:r>
      <w:r w:rsidR="00FB5ACE" w:rsidRPr="00D10A7C">
        <w:rPr>
          <w:rFonts w:ascii="Arial" w:eastAsia="PMingLiU" w:hAnsi="Arial" w:cs="Arial"/>
          <w:sz w:val="24"/>
          <w:szCs w:val="24"/>
        </w:rPr>
        <w:t>.</w:t>
      </w:r>
    </w:p>
    <w:p w14:paraId="7D3636E6" w14:textId="1C9A60C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r w:rsidR="00E57A27">
        <w:rPr>
          <w:rFonts w:ascii="Arial" w:hAnsi="Arial" w:cs="Arial"/>
          <w:sz w:val="24"/>
          <w:szCs w:val="24"/>
        </w:rPr>
        <w:t xml:space="preserve"> </w:t>
      </w:r>
      <w:proofErr w:type="spellStart"/>
      <w:r w:rsidR="00E57A27">
        <w:rPr>
          <w:rFonts w:ascii="Arial" w:hAnsi="Arial" w:cs="Arial"/>
          <w:sz w:val="24"/>
          <w:szCs w:val="24"/>
        </w:rPr>
        <w:t>Mangyaring</w:t>
      </w:r>
      <w:proofErr w:type="spellEnd"/>
      <w:r w:rsidR="00E57A27">
        <w:rPr>
          <w:rFonts w:ascii="Arial" w:hAnsi="Arial" w:cs="Arial"/>
          <w:sz w:val="24"/>
          <w:szCs w:val="24"/>
        </w:rPr>
        <w:t xml:space="preserve"> </w:t>
      </w:r>
      <w:proofErr w:type="spellStart"/>
      <w:r w:rsidR="00E57A27">
        <w:rPr>
          <w:rFonts w:ascii="Arial" w:hAnsi="Arial" w:cs="Arial"/>
          <w:sz w:val="24"/>
          <w:szCs w:val="24"/>
        </w:rPr>
        <w:t>makipag-ugnayan</w:t>
      </w:r>
      <w:proofErr w:type="spellEnd"/>
      <w:r w:rsidR="00E57A27">
        <w:rPr>
          <w:rFonts w:ascii="Arial" w:hAnsi="Arial" w:cs="Arial"/>
          <w:sz w:val="24"/>
          <w:szCs w:val="24"/>
        </w:rPr>
        <w:t xml:space="preserve"> </w:t>
      </w:r>
      <w:proofErr w:type="spellStart"/>
      <w:proofErr w:type="gramStart"/>
      <w:r w:rsidR="00E57A27">
        <w:rPr>
          <w:rFonts w:ascii="Arial" w:hAnsi="Arial" w:cs="Arial"/>
          <w:sz w:val="24"/>
          <w:szCs w:val="24"/>
        </w:rPr>
        <w:t>sa</w:t>
      </w:r>
      <w:proofErr w:type="spellEnd"/>
      <w:proofErr w:type="gramEnd"/>
      <w:r w:rsidR="00E57A27">
        <w:rPr>
          <w:rFonts w:ascii="Arial" w:hAnsi="Arial" w:cs="Arial"/>
          <w:sz w:val="24"/>
          <w:szCs w:val="24"/>
        </w:rPr>
        <w:t xml:space="preserve"> </w:t>
      </w:r>
      <w:r w:rsidR="00E1304C">
        <w:rPr>
          <w:rFonts w:ascii="Arial" w:hAnsi="Arial" w:cs="Arial"/>
          <w:sz w:val="24"/>
          <w:szCs w:val="24"/>
        </w:rPr>
        <w:t>Dixon</w:t>
      </w:r>
      <w:r w:rsidR="00287840">
        <w:rPr>
          <w:rFonts w:ascii="Arial" w:hAnsi="Arial" w:cs="Arial"/>
          <w:sz w:val="24"/>
          <w:szCs w:val="24"/>
        </w:rPr>
        <w:t xml:space="preserve"> Migrant Center</w:t>
      </w:r>
      <w:r w:rsidR="00E57A27">
        <w:rPr>
          <w:rFonts w:ascii="Arial" w:hAnsi="Arial" w:cs="Arial"/>
          <w:sz w:val="24"/>
          <w:szCs w:val="24"/>
        </w:rPr>
        <w:t xml:space="preserve"> o </w:t>
      </w:r>
      <w:proofErr w:type="spellStart"/>
      <w:r w:rsidR="00E57A27">
        <w:rPr>
          <w:rFonts w:ascii="Arial" w:hAnsi="Arial" w:cs="Arial"/>
          <w:sz w:val="24"/>
          <w:szCs w:val="24"/>
        </w:rPr>
        <w:t>tumawag</w:t>
      </w:r>
      <w:proofErr w:type="spellEnd"/>
      <w:r w:rsidR="00E57A27">
        <w:rPr>
          <w:rFonts w:ascii="Arial" w:hAnsi="Arial" w:cs="Arial"/>
          <w:sz w:val="24"/>
          <w:szCs w:val="24"/>
        </w:rPr>
        <w:t xml:space="preserve"> </w:t>
      </w:r>
      <w:proofErr w:type="spellStart"/>
      <w:r w:rsidR="00E57A27">
        <w:rPr>
          <w:rFonts w:ascii="Arial" w:hAnsi="Arial" w:cs="Arial"/>
          <w:sz w:val="24"/>
          <w:szCs w:val="24"/>
        </w:rPr>
        <w:t>sa</w:t>
      </w:r>
      <w:proofErr w:type="spellEnd"/>
      <w:r w:rsidR="00E57A27">
        <w:rPr>
          <w:rFonts w:ascii="Arial" w:hAnsi="Arial" w:cs="Arial"/>
          <w:sz w:val="24"/>
          <w:szCs w:val="24"/>
        </w:rPr>
        <w:t xml:space="preserve"> 530-662-5428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340381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8A1482">
        <w:rPr>
          <w:rFonts w:ascii="Arial" w:hAnsi="Arial" w:cs="Arial"/>
          <w:sz w:val="24"/>
          <w:szCs w:val="24"/>
        </w:rPr>
        <w:t>của</w:t>
      </w:r>
      <w:proofErr w:type="spellEnd"/>
      <w:r w:rsidR="008A1482">
        <w:rPr>
          <w:rFonts w:ascii="Arial" w:hAnsi="Arial" w:cs="Arial"/>
          <w:sz w:val="24"/>
          <w:szCs w:val="24"/>
        </w:rPr>
        <w:t xml:space="preserve"> </w:t>
      </w:r>
      <w:proofErr w:type="spellStart"/>
      <w:r w:rsidR="008A1482">
        <w:rPr>
          <w:rFonts w:ascii="Arial" w:hAnsi="Arial" w:cs="Arial"/>
          <w:sz w:val="24"/>
          <w:szCs w:val="24"/>
        </w:rPr>
        <w:t>bạn</w:t>
      </w:r>
      <w:proofErr w:type="spellEnd"/>
      <w:r w:rsidR="008A1482">
        <w:rPr>
          <w:rFonts w:ascii="Arial" w:hAnsi="Arial" w:cs="Arial"/>
          <w:sz w:val="24"/>
          <w:szCs w:val="24"/>
        </w:rPr>
        <w:t xml:space="preserve">.  </w:t>
      </w:r>
      <w:proofErr w:type="gramStart"/>
      <w:r w:rsidR="008A1482">
        <w:rPr>
          <w:rFonts w:ascii="Arial" w:hAnsi="Arial" w:cs="Arial"/>
          <w:sz w:val="24"/>
          <w:szCs w:val="24"/>
        </w:rPr>
        <w:t xml:space="preserve">Xin </w:t>
      </w:r>
      <w:proofErr w:type="spellStart"/>
      <w:r w:rsidR="008A1482">
        <w:rPr>
          <w:rFonts w:ascii="Arial" w:hAnsi="Arial" w:cs="Arial"/>
          <w:sz w:val="24"/>
          <w:szCs w:val="24"/>
        </w:rPr>
        <w:t>vui</w:t>
      </w:r>
      <w:proofErr w:type="spellEnd"/>
      <w:r w:rsidR="008A1482">
        <w:rPr>
          <w:rFonts w:ascii="Arial" w:hAnsi="Arial" w:cs="Arial"/>
          <w:sz w:val="24"/>
          <w:szCs w:val="24"/>
        </w:rPr>
        <w:t xml:space="preserve"> </w:t>
      </w:r>
      <w:proofErr w:type="spellStart"/>
      <w:r w:rsidR="008A1482">
        <w:rPr>
          <w:rFonts w:ascii="Arial" w:hAnsi="Arial" w:cs="Arial"/>
          <w:sz w:val="24"/>
          <w:szCs w:val="24"/>
        </w:rPr>
        <w:t>lòng</w:t>
      </w:r>
      <w:proofErr w:type="spellEnd"/>
      <w:r w:rsidR="008A1482">
        <w:rPr>
          <w:rFonts w:ascii="Arial" w:hAnsi="Arial" w:cs="Arial"/>
          <w:sz w:val="24"/>
          <w:szCs w:val="24"/>
        </w:rPr>
        <w:t xml:space="preserve"> </w:t>
      </w:r>
      <w:proofErr w:type="spellStart"/>
      <w:r w:rsidR="008A1482">
        <w:rPr>
          <w:rFonts w:ascii="Arial" w:hAnsi="Arial" w:cs="Arial"/>
          <w:sz w:val="24"/>
          <w:szCs w:val="24"/>
        </w:rPr>
        <w:t>liên</w:t>
      </w:r>
      <w:proofErr w:type="spellEnd"/>
      <w:r w:rsidR="008A1482">
        <w:rPr>
          <w:rFonts w:ascii="Arial" w:hAnsi="Arial" w:cs="Arial"/>
          <w:sz w:val="24"/>
          <w:szCs w:val="24"/>
        </w:rPr>
        <w:t xml:space="preserve"> </w:t>
      </w:r>
      <w:proofErr w:type="spellStart"/>
      <w:r w:rsidR="008A1482">
        <w:rPr>
          <w:rFonts w:ascii="Arial" w:hAnsi="Arial" w:cs="Arial"/>
          <w:sz w:val="24"/>
          <w:szCs w:val="24"/>
        </w:rPr>
        <w:t>hệ</w:t>
      </w:r>
      <w:proofErr w:type="spellEnd"/>
      <w:r w:rsidR="008A1482">
        <w:rPr>
          <w:rFonts w:ascii="Arial" w:hAnsi="Arial" w:cs="Arial"/>
          <w:sz w:val="24"/>
          <w:szCs w:val="24"/>
        </w:rPr>
        <w:t xml:space="preserve"> </w:t>
      </w:r>
      <w:r w:rsidR="00E1304C">
        <w:rPr>
          <w:rFonts w:ascii="Arial" w:hAnsi="Arial" w:cs="Arial"/>
          <w:sz w:val="24"/>
          <w:szCs w:val="24"/>
        </w:rPr>
        <w:t>Dixon</w:t>
      </w:r>
      <w:r w:rsidR="00287840">
        <w:rPr>
          <w:rFonts w:ascii="Arial" w:hAnsi="Arial" w:cs="Arial"/>
          <w:sz w:val="24"/>
          <w:szCs w:val="24"/>
        </w:rPr>
        <w:t xml:space="preserve"> Migrant Center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A1482">
        <w:rPr>
          <w:rFonts w:ascii="Arial" w:hAnsi="Arial" w:cs="Arial"/>
          <w:sz w:val="24"/>
          <w:szCs w:val="24"/>
        </w:rPr>
        <w:t>530-662-5428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roofErr w:type="gramEnd"/>
    </w:p>
    <w:p w14:paraId="76F47AA3" w14:textId="7B1A20D0"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424DC6">
        <w:rPr>
          <w:rFonts w:ascii="Arial" w:hAnsi="Arial" w:cs="Arial"/>
          <w:sz w:val="24"/>
          <w:szCs w:val="24"/>
        </w:rPr>
        <w:t>koj</w:t>
      </w:r>
      <w:proofErr w:type="spellEnd"/>
      <w:r w:rsidR="00424DC6">
        <w:rPr>
          <w:rFonts w:ascii="Arial" w:hAnsi="Arial" w:cs="Arial"/>
          <w:sz w:val="24"/>
          <w:szCs w:val="24"/>
        </w:rPr>
        <w:t xml:space="preserve"> </w:t>
      </w:r>
      <w:proofErr w:type="spellStart"/>
      <w:r w:rsidR="00424DC6">
        <w:rPr>
          <w:rFonts w:ascii="Arial" w:hAnsi="Arial" w:cs="Arial"/>
          <w:sz w:val="24"/>
          <w:szCs w:val="24"/>
        </w:rPr>
        <w:t>cov</w:t>
      </w:r>
      <w:proofErr w:type="spellEnd"/>
      <w:r w:rsidR="00424DC6">
        <w:rPr>
          <w:rFonts w:ascii="Arial" w:hAnsi="Arial" w:cs="Arial"/>
          <w:sz w:val="24"/>
          <w:szCs w:val="24"/>
        </w:rPr>
        <w:t xml:space="preserve"> </w:t>
      </w:r>
      <w:proofErr w:type="spellStart"/>
      <w:r w:rsidR="00424DC6">
        <w:rPr>
          <w:rFonts w:ascii="Arial" w:hAnsi="Arial" w:cs="Arial"/>
          <w:sz w:val="24"/>
          <w:szCs w:val="24"/>
        </w:rPr>
        <w:t>dej</w:t>
      </w:r>
      <w:proofErr w:type="spellEnd"/>
      <w:r w:rsidR="00424DC6">
        <w:rPr>
          <w:rFonts w:ascii="Arial" w:hAnsi="Arial" w:cs="Arial"/>
          <w:sz w:val="24"/>
          <w:szCs w:val="24"/>
        </w:rPr>
        <w:t xml:space="preserve"> </w:t>
      </w:r>
      <w:proofErr w:type="spellStart"/>
      <w:r w:rsidR="00424DC6">
        <w:rPr>
          <w:rFonts w:ascii="Arial" w:hAnsi="Arial" w:cs="Arial"/>
          <w:sz w:val="24"/>
          <w:szCs w:val="24"/>
        </w:rPr>
        <w:t>haus</w:t>
      </w:r>
      <w:proofErr w:type="spellEnd"/>
      <w:r w:rsidR="00424DC6">
        <w:rPr>
          <w:rFonts w:ascii="Arial" w:hAnsi="Arial" w:cs="Arial"/>
          <w:sz w:val="24"/>
          <w:szCs w:val="24"/>
        </w:rPr>
        <w:t xml:space="preserve">.  </w:t>
      </w:r>
      <w:proofErr w:type="spellStart"/>
      <w:r w:rsidR="00424DC6">
        <w:rPr>
          <w:rFonts w:ascii="Arial" w:hAnsi="Arial" w:cs="Arial"/>
          <w:sz w:val="24"/>
          <w:szCs w:val="24"/>
        </w:rPr>
        <w:t>Thov</w:t>
      </w:r>
      <w:proofErr w:type="spellEnd"/>
      <w:r w:rsidR="00424DC6">
        <w:rPr>
          <w:rFonts w:ascii="Arial" w:hAnsi="Arial" w:cs="Arial"/>
          <w:sz w:val="24"/>
          <w:szCs w:val="24"/>
        </w:rPr>
        <w:t xml:space="preserve"> </w:t>
      </w:r>
      <w:proofErr w:type="spellStart"/>
      <w:r w:rsidR="00424DC6">
        <w:rPr>
          <w:rFonts w:ascii="Arial" w:hAnsi="Arial" w:cs="Arial"/>
          <w:sz w:val="24"/>
          <w:szCs w:val="24"/>
        </w:rPr>
        <w:t>hu</w:t>
      </w:r>
      <w:proofErr w:type="spellEnd"/>
      <w:r w:rsidR="00424DC6">
        <w:rPr>
          <w:rFonts w:ascii="Arial" w:hAnsi="Arial" w:cs="Arial"/>
          <w:sz w:val="24"/>
          <w:szCs w:val="24"/>
        </w:rPr>
        <w:t xml:space="preserve"> </w:t>
      </w:r>
      <w:proofErr w:type="spellStart"/>
      <w:r w:rsidR="00424DC6">
        <w:rPr>
          <w:rFonts w:ascii="Arial" w:hAnsi="Arial" w:cs="Arial"/>
          <w:sz w:val="24"/>
          <w:szCs w:val="24"/>
        </w:rPr>
        <w:t>rau</w:t>
      </w:r>
      <w:proofErr w:type="spellEnd"/>
      <w:r w:rsidR="00424DC6">
        <w:rPr>
          <w:rFonts w:ascii="Arial" w:hAnsi="Arial" w:cs="Arial"/>
          <w:sz w:val="24"/>
          <w:szCs w:val="24"/>
        </w:rPr>
        <w:t xml:space="preserve"> </w:t>
      </w:r>
      <w:r w:rsidR="00E1304C">
        <w:rPr>
          <w:rFonts w:ascii="Arial" w:hAnsi="Arial" w:cs="Arial"/>
          <w:sz w:val="24"/>
          <w:szCs w:val="24"/>
        </w:rPr>
        <w:t>Dixon</w:t>
      </w:r>
      <w:r w:rsidR="00287840">
        <w:rPr>
          <w:rFonts w:ascii="Arial" w:hAnsi="Arial" w:cs="Arial"/>
          <w:sz w:val="24"/>
          <w:szCs w:val="24"/>
        </w:rPr>
        <w:t xml:space="preserve"> Migrant Center</w:t>
      </w:r>
      <w:r w:rsidR="00424DC6">
        <w:rPr>
          <w:rFonts w:ascii="Arial" w:hAnsi="Arial" w:cs="Arial"/>
          <w:sz w:val="24"/>
          <w:szCs w:val="24"/>
        </w:rPr>
        <w:t xml:space="preserve"> </w:t>
      </w:r>
      <w:proofErr w:type="spellStart"/>
      <w:r w:rsidR="00424DC6">
        <w:rPr>
          <w:rFonts w:ascii="Arial" w:hAnsi="Arial" w:cs="Arial"/>
          <w:sz w:val="24"/>
          <w:szCs w:val="24"/>
        </w:rPr>
        <w:t>ntawm</w:t>
      </w:r>
      <w:proofErr w:type="spellEnd"/>
      <w:r w:rsidR="00424DC6">
        <w:rPr>
          <w:rFonts w:ascii="Arial" w:hAnsi="Arial" w:cs="Arial"/>
          <w:sz w:val="24"/>
          <w:szCs w:val="24"/>
        </w:rPr>
        <w:t xml:space="preserve"> 530-662-5428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29839A92" w14:textId="77777777" w:rsidR="009C38CC" w:rsidRDefault="009C38CC" w:rsidP="0092687A">
      <w:pPr>
        <w:spacing w:after="180"/>
        <w:rPr>
          <w:rFonts w:ascii="Arial" w:hAnsi="Arial" w:cs="Arial"/>
          <w:sz w:val="24"/>
          <w:szCs w:val="24"/>
        </w:rPr>
      </w:pPr>
    </w:p>
    <w:p w14:paraId="101B78B7" w14:textId="77777777" w:rsidR="00424DC6" w:rsidRPr="00D10A7C" w:rsidRDefault="00424DC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21B9F786" w:rsidR="001F7181" w:rsidRPr="005F082E" w:rsidRDefault="00710349" w:rsidP="00C31F01">
            <w:pPr>
              <w:rPr>
                <w:rFonts w:ascii="Arial" w:hAnsi="Arial" w:cs="Arial"/>
                <w:sz w:val="24"/>
                <w:szCs w:val="24"/>
              </w:rPr>
            </w:pPr>
            <w:r>
              <w:rPr>
                <w:rFonts w:ascii="Arial" w:hAnsi="Arial" w:cs="Arial"/>
                <w:sz w:val="24"/>
                <w:szCs w:val="24"/>
              </w:rPr>
              <w:t>parts per billion or micrograms per liter (</w:t>
            </w:r>
            <w:proofErr w:type="spellStart"/>
            <w:r>
              <w:rPr>
                <w:rFonts w:ascii="Arial" w:hAnsi="Arial" w:cs="Arial"/>
                <w:sz w:val="24"/>
                <w:szCs w:val="24"/>
              </w:rPr>
              <w:t>u</w:t>
            </w:r>
            <w:r w:rsidR="001F7181" w:rsidRPr="005F082E">
              <w:rPr>
                <w:rFonts w:ascii="Arial" w:hAnsi="Arial" w:cs="Arial"/>
                <w:sz w:val="24"/>
                <w:szCs w:val="24"/>
              </w:rPr>
              <w:t>g</w:t>
            </w:r>
            <w:proofErr w:type="spellEnd"/>
            <w:r w:rsidR="001F7181" w:rsidRPr="005F082E">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bookmarkStart w:id="4" w:name="_GoBack"/>
        <w:bookmarkEnd w:id="4"/>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r w:rsidR="00CA59BB">
        <w:fldChar w:fldCharType="begin"/>
      </w:r>
      <w:r w:rsidR="00CA59BB">
        <w:instrText xml:space="preserve"> SEQ Table \* ARABIC </w:instrText>
      </w:r>
      <w:r w:rsidR="00CA59BB">
        <w:fldChar w:fldCharType="separate"/>
      </w:r>
      <w:r w:rsidR="00AF1C83">
        <w:rPr>
          <w:noProof/>
        </w:rPr>
        <w:t>1</w:t>
      </w:r>
      <w:r w:rsidR="00CA59BB">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06E6D0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1B03E7">
              <w:rPr>
                <w:rFonts w:ascii="Arial" w:hAnsi="Arial" w:cs="Arial"/>
                <w:color w:val="000000" w:themeColor="text1"/>
                <w:sz w:val="24"/>
                <w:szCs w:val="24"/>
              </w:rPr>
              <w:t>0</w:t>
            </w:r>
          </w:p>
        </w:tc>
        <w:tc>
          <w:tcPr>
            <w:tcW w:w="1443" w:type="dxa"/>
            <w:shd w:val="clear" w:color="auto" w:fill="auto"/>
          </w:tcPr>
          <w:p w14:paraId="7D6226CF" w14:textId="31657320" w:rsidR="00095AAC" w:rsidRPr="005F082E" w:rsidRDefault="001B03E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D556BB4" w:rsidR="008572DA" w:rsidRPr="005F082E" w:rsidRDefault="001B03E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29ED2DB" w:rsidR="00095AAC" w:rsidRPr="005F082E" w:rsidRDefault="001B03E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ED4A86E" w:rsidR="008572DA" w:rsidRPr="005F082E" w:rsidRDefault="001B03E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3839770" w:rsidR="00095AAC" w:rsidRPr="005F082E" w:rsidRDefault="001B03E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CA59BB">
        <w:fldChar w:fldCharType="begin"/>
      </w:r>
      <w:r w:rsidR="00CA59BB">
        <w:instrText xml:space="preserve"> SEQ Table \* ARABIC </w:instrText>
      </w:r>
      <w:r w:rsidR="00CA59BB">
        <w:fldChar w:fldCharType="separate"/>
      </w:r>
      <w:r w:rsidR="00AF1C83">
        <w:rPr>
          <w:noProof/>
        </w:rPr>
        <w:t>2</w:t>
      </w:r>
      <w:r w:rsidR="00CA59B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55B4CB2" w:rsidR="008572DA" w:rsidRPr="005F082E" w:rsidRDefault="000713E7" w:rsidP="000713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7/11/2019</w:t>
            </w:r>
          </w:p>
        </w:tc>
        <w:tc>
          <w:tcPr>
            <w:tcW w:w="900" w:type="dxa"/>
            <w:tcMar>
              <w:left w:w="86" w:type="dxa"/>
              <w:right w:w="86" w:type="dxa"/>
            </w:tcMar>
          </w:tcPr>
          <w:p w14:paraId="102D5A02" w14:textId="406AC2C0" w:rsidR="008572DA" w:rsidRPr="005F082E" w:rsidRDefault="000713E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8003F8F" w:rsidR="008572DA" w:rsidRPr="005F082E" w:rsidRDefault="003C058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A01DDE5" w:rsidR="008572DA" w:rsidRPr="005F082E" w:rsidRDefault="003C058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A469EF9" w:rsidR="008572DA" w:rsidRPr="005F082E" w:rsidRDefault="003C058B"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9D7484E" w:rsidR="00FC33C4" w:rsidRPr="005F082E" w:rsidRDefault="000713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7/11/2019</w:t>
            </w:r>
          </w:p>
        </w:tc>
        <w:tc>
          <w:tcPr>
            <w:tcW w:w="900" w:type="dxa"/>
            <w:tcMar>
              <w:left w:w="86" w:type="dxa"/>
              <w:right w:w="86" w:type="dxa"/>
            </w:tcMar>
          </w:tcPr>
          <w:p w14:paraId="42CEE2F3" w14:textId="378CD255" w:rsidR="00FC33C4" w:rsidRPr="005F082E" w:rsidRDefault="000713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360F85D" w:rsidR="00FC33C4" w:rsidRPr="005F082E" w:rsidRDefault="000713E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0.53</w:t>
            </w:r>
          </w:p>
        </w:tc>
        <w:tc>
          <w:tcPr>
            <w:tcW w:w="900" w:type="dxa"/>
            <w:tcMar>
              <w:left w:w="86" w:type="dxa"/>
              <w:right w:w="86" w:type="dxa"/>
            </w:tcMar>
          </w:tcPr>
          <w:p w14:paraId="1AE57BBF" w14:textId="564DF7EB" w:rsidR="00FC33C4" w:rsidRPr="005F082E" w:rsidRDefault="003C058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CA59BB">
        <w:fldChar w:fldCharType="begin"/>
      </w:r>
      <w:r w:rsidR="00CA59BB">
        <w:instrText xml:space="preserve"> SEQ Table \* ARABIC </w:instrText>
      </w:r>
      <w:r w:rsidR="00CA59BB">
        <w:fldChar w:fldCharType="separate"/>
      </w:r>
      <w:r w:rsidR="00AF1C83">
        <w:rPr>
          <w:noProof/>
        </w:rPr>
        <w:t>3</w:t>
      </w:r>
      <w:r w:rsidR="00CA59B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4E04955D" w:rsidR="00B3023D" w:rsidRPr="005F082E" w:rsidRDefault="00C41955" w:rsidP="006B5CF2">
            <w:pPr>
              <w:keepNext/>
              <w:spacing w:before="40" w:after="40"/>
              <w:jc w:val="center"/>
              <w:rPr>
                <w:rFonts w:ascii="Arial" w:hAnsi="Arial" w:cs="Arial"/>
                <w:b/>
                <w:sz w:val="24"/>
                <w:szCs w:val="24"/>
              </w:rPr>
            </w:pPr>
            <w:r>
              <w:rPr>
                <w:rFonts w:ascii="Arial" w:hAnsi="Arial" w:cs="Arial"/>
                <w:b/>
                <w:sz w:val="24"/>
                <w:szCs w:val="24"/>
              </w:rPr>
              <w:t xml:space="preserve">Highest </w:t>
            </w:r>
            <w:r w:rsidR="00B3023D" w:rsidRPr="005F082E">
              <w:rPr>
                <w:rFonts w:ascii="Arial" w:hAnsi="Arial" w:cs="Arial"/>
                <w:b/>
                <w:sz w:val="24"/>
                <w:szCs w:val="24"/>
              </w:rPr>
              <w:t>Level</w:t>
            </w:r>
            <w:r w:rsidR="00624516" w:rsidRPr="005F082E">
              <w:rPr>
                <w:rFonts w:ascii="Arial" w:hAnsi="Arial" w:cs="Arial"/>
                <w:b/>
                <w:sz w:val="24"/>
                <w:szCs w:val="24"/>
              </w:rPr>
              <w:t xml:space="preserve"> </w:t>
            </w:r>
            <w:r w:rsidR="00B3023D"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7D1BADA" w:rsidR="00684C7E" w:rsidRPr="005F082E" w:rsidRDefault="00E5625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6/23/2008</w:t>
            </w:r>
          </w:p>
        </w:tc>
        <w:tc>
          <w:tcPr>
            <w:tcW w:w="1260" w:type="dxa"/>
            <w:tcMar>
              <w:left w:w="58" w:type="dxa"/>
              <w:right w:w="58" w:type="dxa"/>
            </w:tcMar>
          </w:tcPr>
          <w:p w14:paraId="690B0D1C" w14:textId="3C8C035B" w:rsidR="00684C7E" w:rsidRPr="005F082E" w:rsidRDefault="00E562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w:t>
            </w:r>
          </w:p>
        </w:tc>
        <w:tc>
          <w:tcPr>
            <w:tcW w:w="1530" w:type="dxa"/>
            <w:tcMar>
              <w:left w:w="58" w:type="dxa"/>
              <w:right w:w="58" w:type="dxa"/>
            </w:tcMar>
          </w:tcPr>
          <w:p w14:paraId="6802CC34" w14:textId="066FFAD6" w:rsidR="00684C7E" w:rsidRPr="005F082E" w:rsidRDefault="00E562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B83009" w:rsidR="00684C7E" w:rsidRPr="005F082E" w:rsidRDefault="00E562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6/23/2008</w:t>
            </w:r>
          </w:p>
        </w:tc>
        <w:tc>
          <w:tcPr>
            <w:tcW w:w="1260" w:type="dxa"/>
            <w:tcMar>
              <w:left w:w="58" w:type="dxa"/>
              <w:right w:w="58" w:type="dxa"/>
            </w:tcMar>
          </w:tcPr>
          <w:p w14:paraId="5F571C45" w14:textId="28E157ED" w:rsidR="00684C7E" w:rsidRPr="005F082E" w:rsidRDefault="00E562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340</w:t>
            </w:r>
          </w:p>
        </w:tc>
        <w:tc>
          <w:tcPr>
            <w:tcW w:w="1530" w:type="dxa"/>
            <w:tcMar>
              <w:left w:w="58" w:type="dxa"/>
              <w:right w:w="58" w:type="dxa"/>
            </w:tcMar>
          </w:tcPr>
          <w:p w14:paraId="2BE476FB" w14:textId="08A1EF89" w:rsidR="00684C7E" w:rsidRPr="005F082E" w:rsidRDefault="00E562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CA59BB">
        <w:fldChar w:fldCharType="begin"/>
      </w:r>
      <w:r w:rsidR="00CA59BB">
        <w:instrText xml:space="preserve"> SEQ Table \* ARABIC </w:instrText>
      </w:r>
      <w:r w:rsidR="00CA59BB">
        <w:fldChar w:fldCharType="separate"/>
      </w:r>
      <w:r w:rsidR="00AF1C83">
        <w:rPr>
          <w:noProof/>
        </w:rPr>
        <w:t>4</w:t>
      </w:r>
      <w:r w:rsidR="00CA59B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014C5E89" w:rsidR="005D3708" w:rsidRPr="005F082E" w:rsidRDefault="00AD7EDD" w:rsidP="002A5101">
            <w:pPr>
              <w:keepNext/>
              <w:keepLines/>
              <w:jc w:val="center"/>
              <w:rPr>
                <w:rFonts w:ascii="Arial" w:hAnsi="Arial" w:cs="Arial"/>
                <w:b/>
                <w:sz w:val="24"/>
                <w:szCs w:val="24"/>
              </w:rPr>
            </w:pPr>
            <w:r>
              <w:rPr>
                <w:rFonts w:ascii="Arial" w:hAnsi="Arial" w:cs="Arial"/>
                <w:b/>
                <w:sz w:val="24"/>
                <w:szCs w:val="24"/>
              </w:rPr>
              <w:t xml:space="preserve">Highest </w:t>
            </w:r>
            <w:r w:rsidR="005D3708" w:rsidRPr="005F082E">
              <w:rPr>
                <w:rFonts w:ascii="Arial" w:hAnsi="Arial" w:cs="Arial"/>
                <w:b/>
                <w:sz w:val="24"/>
                <w:szCs w:val="24"/>
              </w:rPr>
              <w:t>Level</w:t>
            </w:r>
            <w:r w:rsidR="005D3BD9" w:rsidRPr="005F082E">
              <w:rPr>
                <w:rFonts w:ascii="Arial" w:hAnsi="Arial" w:cs="Arial"/>
                <w:b/>
                <w:sz w:val="24"/>
                <w:szCs w:val="24"/>
              </w:rPr>
              <w:t xml:space="preserve"> </w:t>
            </w:r>
            <w:r w:rsidR="005D3708"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512D8C">
        <w:trPr>
          <w:trHeight w:val="432"/>
        </w:trPr>
        <w:tc>
          <w:tcPr>
            <w:tcW w:w="2245" w:type="dxa"/>
            <w:tcMar>
              <w:left w:w="58" w:type="dxa"/>
              <w:right w:w="58" w:type="dxa"/>
            </w:tcMar>
          </w:tcPr>
          <w:p w14:paraId="6EE89AC0" w14:textId="77777777" w:rsidR="00244938" w:rsidRDefault="0005528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mg/L</w:t>
            </w:r>
          </w:p>
          <w:p w14:paraId="2BC454A4" w14:textId="18CD4D2F" w:rsidR="00B1353B" w:rsidRPr="005F082E" w:rsidRDefault="00B1353B" w:rsidP="00050AFF">
            <w:pPr>
              <w:spacing w:before="40" w:after="40"/>
              <w:ind w:left="30"/>
              <w:rPr>
                <w:rFonts w:ascii="Arial" w:hAnsi="Arial" w:cs="Arial"/>
                <w:color w:val="000000" w:themeColor="text1"/>
                <w:sz w:val="24"/>
                <w:szCs w:val="24"/>
              </w:rPr>
            </w:pPr>
          </w:p>
        </w:tc>
        <w:tc>
          <w:tcPr>
            <w:tcW w:w="1440" w:type="dxa"/>
          </w:tcPr>
          <w:p w14:paraId="25EFD446" w14:textId="296A6255" w:rsidR="00055281" w:rsidRPr="005F082E" w:rsidRDefault="006803F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r w:rsidR="00050AFF">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07DBA5BF" w14:textId="195CDC8B" w:rsidR="00244938" w:rsidRDefault="006803F2" w:rsidP="00312FD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p w14:paraId="7CAF39D9" w14:textId="37B0E32D" w:rsidR="00055281" w:rsidRPr="005F082E" w:rsidRDefault="00055281" w:rsidP="00244938">
            <w:pPr>
              <w:spacing w:before="40" w:after="40"/>
              <w:jc w:val="center"/>
              <w:rPr>
                <w:rFonts w:ascii="Arial" w:hAnsi="Arial" w:cs="Arial"/>
                <w:color w:val="000000" w:themeColor="text1"/>
                <w:sz w:val="24"/>
                <w:szCs w:val="24"/>
              </w:rPr>
            </w:pPr>
          </w:p>
        </w:tc>
        <w:tc>
          <w:tcPr>
            <w:tcW w:w="1530" w:type="dxa"/>
          </w:tcPr>
          <w:p w14:paraId="694B316A" w14:textId="0C65CD24" w:rsidR="00244938" w:rsidRPr="005F082E" w:rsidRDefault="00050A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6803F2">
              <w:rPr>
                <w:rFonts w:ascii="Arial" w:hAnsi="Arial" w:cs="Arial"/>
                <w:color w:val="000000" w:themeColor="text1"/>
                <w:sz w:val="24"/>
                <w:szCs w:val="24"/>
              </w:rPr>
              <w:t>3</w:t>
            </w:r>
          </w:p>
        </w:tc>
        <w:tc>
          <w:tcPr>
            <w:tcW w:w="1170" w:type="dxa"/>
          </w:tcPr>
          <w:p w14:paraId="04B3ABD1" w14:textId="132EDE9D" w:rsidR="00244938" w:rsidRPr="005F082E" w:rsidRDefault="0005528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52A4128" w:rsidR="00244938" w:rsidRPr="005F082E" w:rsidRDefault="0005528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528D8781" w:rsidR="00244938" w:rsidRPr="00FA7980" w:rsidRDefault="00A43D12" w:rsidP="00244938">
            <w:pPr>
              <w:spacing w:before="40" w:after="40"/>
              <w:jc w:val="center"/>
              <w:rPr>
                <w:rFonts w:ascii="Arial" w:hAnsi="Arial" w:cs="Arial"/>
                <w:color w:val="000000" w:themeColor="text1"/>
                <w:sz w:val="22"/>
                <w:szCs w:val="22"/>
              </w:rPr>
            </w:pPr>
            <w:r w:rsidRPr="00FA7980">
              <w:rPr>
                <w:rFonts w:ascii="Arial" w:hAnsi="Arial" w:cs="Arial"/>
                <w:sz w:val="22"/>
                <w:szCs w:val="22"/>
              </w:rPr>
              <w:t>Runoff and leaching from fertilizer use; leaching from septic tanks and sewage; erosion of natural deposits</w:t>
            </w:r>
          </w:p>
        </w:tc>
      </w:tr>
      <w:tr w:rsidR="00B1353B" w:rsidRPr="00F21A48" w14:paraId="796647DD" w14:textId="77777777" w:rsidTr="00512D8C">
        <w:trPr>
          <w:trHeight w:val="432"/>
        </w:trPr>
        <w:tc>
          <w:tcPr>
            <w:tcW w:w="2245" w:type="dxa"/>
            <w:tcMar>
              <w:left w:w="58" w:type="dxa"/>
              <w:right w:w="58" w:type="dxa"/>
            </w:tcMar>
          </w:tcPr>
          <w:p w14:paraId="4E55FE1B" w14:textId="77777777" w:rsidR="00B1353B" w:rsidRDefault="00F21A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Arsenic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0E4FF8F5" w14:textId="5BD81916" w:rsidR="00F21A48" w:rsidRDefault="00F21A48" w:rsidP="002F5890">
            <w:pPr>
              <w:spacing w:before="40" w:after="40"/>
              <w:ind w:left="30"/>
              <w:rPr>
                <w:rFonts w:ascii="Arial" w:hAnsi="Arial" w:cs="Arial"/>
                <w:color w:val="000000" w:themeColor="text1"/>
                <w:sz w:val="24"/>
                <w:szCs w:val="24"/>
              </w:rPr>
            </w:pPr>
          </w:p>
        </w:tc>
        <w:tc>
          <w:tcPr>
            <w:tcW w:w="1440" w:type="dxa"/>
          </w:tcPr>
          <w:p w14:paraId="2D0E8B06" w14:textId="539A9C29" w:rsidR="00B1353B" w:rsidRDefault="00F85B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r w:rsidR="002F5890">
              <w:rPr>
                <w:rFonts w:ascii="Arial" w:hAnsi="Arial" w:cs="Arial"/>
                <w:color w:val="000000" w:themeColor="text1"/>
                <w:sz w:val="24"/>
                <w:szCs w:val="24"/>
              </w:rPr>
              <w:t>/20</w:t>
            </w:r>
            <w:r>
              <w:rPr>
                <w:rFonts w:ascii="Arial" w:hAnsi="Arial" w:cs="Arial"/>
                <w:color w:val="000000" w:themeColor="text1"/>
                <w:sz w:val="24"/>
                <w:szCs w:val="24"/>
              </w:rPr>
              <w:t>21</w:t>
            </w:r>
          </w:p>
        </w:tc>
        <w:tc>
          <w:tcPr>
            <w:tcW w:w="1260" w:type="dxa"/>
          </w:tcPr>
          <w:p w14:paraId="21F82B9D" w14:textId="332F0456" w:rsidR="00B1353B" w:rsidRDefault="00F85BC6" w:rsidP="00312FD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8ADF5FC" w14:textId="0C8F32DB" w:rsidR="00B1353B" w:rsidRDefault="00F85BC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54C2971E" w14:textId="1B63D89E" w:rsidR="00B1353B" w:rsidRDefault="00F21A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2C3A2E" w14:textId="6079E96F" w:rsidR="00B1353B" w:rsidRDefault="00F21A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63C0E035" w14:textId="364FE8A0" w:rsidR="00B1353B" w:rsidRPr="00F21A48" w:rsidRDefault="00F21A48" w:rsidP="00244938">
            <w:pPr>
              <w:spacing w:before="40" w:after="40"/>
              <w:jc w:val="center"/>
              <w:rPr>
                <w:rFonts w:ascii="Arial" w:hAnsi="Arial" w:cs="Arial"/>
                <w:sz w:val="22"/>
                <w:szCs w:val="22"/>
              </w:rPr>
            </w:pPr>
            <w:r w:rsidRPr="00F21A48">
              <w:rPr>
                <w:rFonts w:ascii="Arial" w:hAnsi="Arial" w:cs="Arial"/>
                <w:snapToGrid w:val="0"/>
                <w:sz w:val="22"/>
                <w:szCs w:val="22"/>
              </w:rPr>
              <w:t>Some people who drink water containing arsenic in excess of the MCL over many years may experience skin damage or circulatory system problems, and may have an increased risk of getting cancer.</w:t>
            </w:r>
          </w:p>
        </w:tc>
      </w:tr>
      <w:tr w:rsidR="001B75CD" w:rsidRPr="005F082E" w14:paraId="5945B7D6" w14:textId="77777777" w:rsidTr="00DF1D63">
        <w:trPr>
          <w:trHeight w:val="432"/>
        </w:trPr>
        <w:tc>
          <w:tcPr>
            <w:tcW w:w="2245" w:type="dxa"/>
            <w:tcMar>
              <w:left w:w="58" w:type="dxa"/>
              <w:right w:w="58" w:type="dxa"/>
            </w:tcMar>
          </w:tcPr>
          <w:p w14:paraId="62AA75DD" w14:textId="77777777" w:rsidR="001B75CD" w:rsidRDefault="001B75CD" w:rsidP="00DF1D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p w14:paraId="663730B3" w14:textId="271DDE36" w:rsidR="001B75CD" w:rsidRDefault="001B75CD" w:rsidP="001B75CD">
            <w:pPr>
              <w:spacing w:before="40" w:after="40"/>
              <w:ind w:left="30"/>
              <w:jc w:val="center"/>
              <w:rPr>
                <w:rFonts w:ascii="Arial" w:hAnsi="Arial" w:cs="Arial"/>
                <w:color w:val="000000" w:themeColor="text1"/>
                <w:sz w:val="24"/>
                <w:szCs w:val="24"/>
              </w:rPr>
            </w:pPr>
          </w:p>
        </w:tc>
        <w:tc>
          <w:tcPr>
            <w:tcW w:w="1440" w:type="dxa"/>
          </w:tcPr>
          <w:p w14:paraId="2DBE8E1E" w14:textId="707F2632" w:rsidR="001B75CD" w:rsidRDefault="00BB1BAC"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1B75CD">
              <w:rPr>
                <w:rFonts w:ascii="Arial" w:hAnsi="Arial" w:cs="Arial"/>
                <w:color w:val="000000" w:themeColor="text1"/>
                <w:sz w:val="24"/>
                <w:szCs w:val="24"/>
              </w:rPr>
              <w:t>/</w:t>
            </w:r>
            <w:r>
              <w:rPr>
                <w:rFonts w:ascii="Arial" w:hAnsi="Arial" w:cs="Arial"/>
                <w:color w:val="000000" w:themeColor="text1"/>
                <w:sz w:val="24"/>
                <w:szCs w:val="24"/>
              </w:rPr>
              <w:t>7</w:t>
            </w:r>
            <w:r w:rsidR="00D015A7">
              <w:rPr>
                <w:rFonts w:ascii="Arial" w:hAnsi="Arial" w:cs="Arial"/>
                <w:color w:val="000000" w:themeColor="text1"/>
                <w:sz w:val="24"/>
                <w:szCs w:val="24"/>
              </w:rPr>
              <w:t>/20</w:t>
            </w:r>
            <w:r>
              <w:rPr>
                <w:rFonts w:ascii="Arial" w:hAnsi="Arial" w:cs="Arial"/>
                <w:color w:val="000000" w:themeColor="text1"/>
                <w:sz w:val="24"/>
                <w:szCs w:val="24"/>
              </w:rPr>
              <w:t>21</w:t>
            </w:r>
          </w:p>
        </w:tc>
        <w:tc>
          <w:tcPr>
            <w:tcW w:w="1260" w:type="dxa"/>
          </w:tcPr>
          <w:p w14:paraId="025ED557" w14:textId="6E28099B"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015A7">
              <w:rPr>
                <w:rFonts w:ascii="Arial" w:hAnsi="Arial" w:cs="Arial"/>
                <w:color w:val="000000" w:themeColor="text1"/>
                <w:sz w:val="24"/>
                <w:szCs w:val="24"/>
              </w:rPr>
              <w:t>190</w:t>
            </w:r>
          </w:p>
        </w:tc>
        <w:tc>
          <w:tcPr>
            <w:tcW w:w="1530" w:type="dxa"/>
          </w:tcPr>
          <w:p w14:paraId="0B2B262D" w14:textId="70957CF9" w:rsidR="001B75CD" w:rsidRDefault="00D015A7"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0.190</w:t>
            </w:r>
          </w:p>
        </w:tc>
        <w:tc>
          <w:tcPr>
            <w:tcW w:w="1170" w:type="dxa"/>
          </w:tcPr>
          <w:p w14:paraId="11644F57" w14:textId="77777777"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50446F8C" w14:textId="4F6DAC14"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6C782C3B" w14:textId="77777777" w:rsidR="001B75CD" w:rsidRPr="00733B28" w:rsidRDefault="001B75CD" w:rsidP="00DF1D63">
            <w:pPr>
              <w:spacing w:before="40" w:after="40"/>
              <w:jc w:val="center"/>
              <w:rPr>
                <w:rFonts w:ascii="Arial" w:hAnsi="Arial" w:cs="Arial"/>
                <w:sz w:val="22"/>
                <w:szCs w:val="22"/>
              </w:rPr>
            </w:pPr>
            <w:r w:rsidRPr="00733B28">
              <w:rPr>
                <w:rFonts w:ascii="Arial" w:hAnsi="Arial" w:cs="Arial"/>
                <w:sz w:val="22"/>
                <w:szCs w:val="22"/>
              </w:rPr>
              <w:t xml:space="preserve">Discharge of oil drilling wastes and from metal refineries; erosion of natural </w:t>
            </w:r>
            <w:r w:rsidRPr="00733B28">
              <w:rPr>
                <w:rFonts w:ascii="Arial" w:hAnsi="Arial" w:cs="Arial"/>
                <w:sz w:val="22"/>
                <w:szCs w:val="22"/>
              </w:rPr>
              <w:lastRenderedPageBreak/>
              <w:t>deposits</w:t>
            </w:r>
          </w:p>
        </w:tc>
      </w:tr>
      <w:tr w:rsidR="006D7D0A" w:rsidRPr="005F082E" w14:paraId="01AAC899" w14:textId="77777777" w:rsidTr="00512D8C">
        <w:trPr>
          <w:trHeight w:val="432"/>
        </w:trPr>
        <w:tc>
          <w:tcPr>
            <w:tcW w:w="2245" w:type="dxa"/>
            <w:tcMar>
              <w:left w:w="58" w:type="dxa"/>
              <w:right w:w="58" w:type="dxa"/>
            </w:tcMar>
          </w:tcPr>
          <w:p w14:paraId="46A6CC10" w14:textId="0C5333A6" w:rsidR="006D7D0A" w:rsidRDefault="006D7D0A"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Chromium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07EF69BE" w14:textId="7C013A67" w:rsidR="00CA0059" w:rsidRDefault="007C753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r w:rsidR="00147B54">
              <w:rPr>
                <w:rFonts w:ascii="Arial" w:hAnsi="Arial" w:cs="Arial"/>
                <w:color w:val="000000" w:themeColor="text1"/>
                <w:sz w:val="24"/>
                <w:szCs w:val="24"/>
              </w:rPr>
              <w:t>/20</w:t>
            </w:r>
            <w:r>
              <w:rPr>
                <w:rFonts w:ascii="Arial" w:hAnsi="Arial" w:cs="Arial"/>
                <w:color w:val="000000" w:themeColor="text1"/>
                <w:sz w:val="24"/>
                <w:szCs w:val="24"/>
              </w:rPr>
              <w:t>21</w:t>
            </w:r>
          </w:p>
        </w:tc>
        <w:tc>
          <w:tcPr>
            <w:tcW w:w="1260" w:type="dxa"/>
          </w:tcPr>
          <w:p w14:paraId="06B84F08" w14:textId="3468A8CA" w:rsidR="006D7D0A" w:rsidRDefault="00147B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r w:rsidR="007C7534">
              <w:rPr>
                <w:rFonts w:ascii="Arial" w:hAnsi="Arial" w:cs="Arial"/>
                <w:color w:val="000000" w:themeColor="text1"/>
                <w:sz w:val="24"/>
                <w:szCs w:val="24"/>
              </w:rPr>
              <w:t>4</w:t>
            </w:r>
          </w:p>
        </w:tc>
        <w:tc>
          <w:tcPr>
            <w:tcW w:w="1530" w:type="dxa"/>
          </w:tcPr>
          <w:p w14:paraId="67BC9170" w14:textId="225CA994" w:rsidR="006D7D0A" w:rsidRDefault="00147B5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r w:rsidR="007C7534">
              <w:rPr>
                <w:rFonts w:ascii="Arial" w:hAnsi="Arial" w:cs="Arial"/>
                <w:color w:val="000000" w:themeColor="text1"/>
                <w:sz w:val="24"/>
                <w:szCs w:val="24"/>
              </w:rPr>
              <w:t>4</w:t>
            </w:r>
          </w:p>
        </w:tc>
        <w:tc>
          <w:tcPr>
            <w:tcW w:w="1170" w:type="dxa"/>
          </w:tcPr>
          <w:p w14:paraId="482463FB" w14:textId="64D41F09" w:rsidR="006D7D0A" w:rsidRDefault="006D7D0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71C7C69" w14:textId="523C1611" w:rsidR="006D7D0A" w:rsidRDefault="00672E6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5ADD9505" w14:textId="48BDFAD1" w:rsidR="006D7D0A" w:rsidRPr="006D7D0A" w:rsidRDefault="006D7D0A" w:rsidP="001F7181">
            <w:pPr>
              <w:spacing w:before="40" w:after="40"/>
              <w:jc w:val="center"/>
              <w:rPr>
                <w:rFonts w:ascii="Arial" w:hAnsi="Arial" w:cs="Arial"/>
                <w:sz w:val="22"/>
                <w:szCs w:val="22"/>
              </w:rPr>
            </w:pPr>
            <w:r w:rsidRPr="006D7D0A">
              <w:rPr>
                <w:rFonts w:ascii="Arial" w:hAnsi="Arial" w:cs="Arial"/>
                <w:sz w:val="22"/>
                <w:szCs w:val="22"/>
              </w:rPr>
              <w:t>Discharge from steel and pulp mills and chrome plating; erosion</w:t>
            </w:r>
          </w:p>
        </w:tc>
      </w:tr>
      <w:tr w:rsidR="004844F4" w:rsidRPr="005F082E" w14:paraId="11BF9472" w14:textId="77777777" w:rsidTr="00512D8C">
        <w:trPr>
          <w:trHeight w:val="432"/>
        </w:trPr>
        <w:tc>
          <w:tcPr>
            <w:tcW w:w="2245" w:type="dxa"/>
            <w:tcMar>
              <w:left w:w="58" w:type="dxa"/>
              <w:right w:w="58" w:type="dxa"/>
            </w:tcMar>
          </w:tcPr>
          <w:p w14:paraId="00536A26" w14:textId="57B80834" w:rsidR="004844F4" w:rsidRDefault="004844F4"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440" w:type="dxa"/>
          </w:tcPr>
          <w:p w14:paraId="1B1BDF31" w14:textId="63EF8FA9"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Continuous</w:t>
            </w:r>
          </w:p>
        </w:tc>
        <w:tc>
          <w:tcPr>
            <w:tcW w:w="1260" w:type="dxa"/>
          </w:tcPr>
          <w:p w14:paraId="174E14CD" w14:textId="17018FB8" w:rsidR="004844F4" w:rsidRDefault="00336B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B187E">
              <w:rPr>
                <w:rFonts w:ascii="Arial" w:hAnsi="Arial" w:cs="Arial"/>
                <w:color w:val="000000" w:themeColor="text1"/>
                <w:sz w:val="24"/>
                <w:szCs w:val="24"/>
              </w:rPr>
              <w:t>96</w:t>
            </w:r>
          </w:p>
        </w:tc>
        <w:tc>
          <w:tcPr>
            <w:tcW w:w="1530" w:type="dxa"/>
          </w:tcPr>
          <w:p w14:paraId="2980AE9A" w14:textId="554E9EB9" w:rsidR="004844F4" w:rsidRDefault="008B18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r w:rsidR="00336B24">
              <w:rPr>
                <w:rFonts w:ascii="Arial" w:hAnsi="Arial" w:cs="Arial"/>
                <w:color w:val="000000" w:themeColor="text1"/>
                <w:sz w:val="24"/>
                <w:szCs w:val="24"/>
              </w:rPr>
              <w:t xml:space="preserve"> - .</w:t>
            </w:r>
            <w:r>
              <w:rPr>
                <w:rFonts w:ascii="Arial" w:hAnsi="Arial" w:cs="Arial"/>
                <w:color w:val="000000" w:themeColor="text1"/>
                <w:sz w:val="24"/>
                <w:szCs w:val="24"/>
              </w:rPr>
              <w:t>96</w:t>
            </w:r>
          </w:p>
        </w:tc>
        <w:tc>
          <w:tcPr>
            <w:tcW w:w="1170" w:type="dxa"/>
          </w:tcPr>
          <w:p w14:paraId="48B71147" w14:textId="4320DE6F"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[MRDL=4.0 (as CL2]</w:t>
            </w:r>
          </w:p>
        </w:tc>
        <w:tc>
          <w:tcPr>
            <w:tcW w:w="1260" w:type="dxa"/>
          </w:tcPr>
          <w:p w14:paraId="321EA7A3" w14:textId="5EFCF34B"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[MRDLG=4 (as CL2]</w:t>
            </w:r>
          </w:p>
        </w:tc>
        <w:tc>
          <w:tcPr>
            <w:tcW w:w="1931" w:type="dxa"/>
          </w:tcPr>
          <w:p w14:paraId="5D11DFB2" w14:textId="5F1AAEB8" w:rsidR="004844F4" w:rsidRPr="004844F4" w:rsidRDefault="004844F4" w:rsidP="001F7181">
            <w:pPr>
              <w:spacing w:before="40" w:after="40"/>
              <w:jc w:val="center"/>
              <w:rPr>
                <w:rFonts w:ascii="Arial" w:hAnsi="Arial" w:cs="Arial"/>
                <w:sz w:val="22"/>
                <w:szCs w:val="22"/>
              </w:rPr>
            </w:pPr>
            <w:r w:rsidRPr="004844F4">
              <w:rPr>
                <w:rFonts w:ascii="Arial" w:hAnsi="Arial" w:cs="Arial"/>
                <w:sz w:val="22"/>
                <w:szCs w:val="22"/>
              </w:rPr>
              <w:t>Drinking water disinfectant added for treatment</w:t>
            </w:r>
          </w:p>
        </w:tc>
      </w:tr>
      <w:tr w:rsidR="009E5195" w:rsidRPr="005F082E" w14:paraId="0FF55493" w14:textId="77777777" w:rsidTr="00512D8C">
        <w:trPr>
          <w:trHeight w:val="432"/>
        </w:trPr>
        <w:tc>
          <w:tcPr>
            <w:tcW w:w="2245" w:type="dxa"/>
            <w:tcMar>
              <w:left w:w="58" w:type="dxa"/>
              <w:right w:w="58" w:type="dxa"/>
            </w:tcMar>
          </w:tcPr>
          <w:p w14:paraId="5C3CF1AB" w14:textId="6EA88798" w:rsidR="009E5195" w:rsidRDefault="009E5195" w:rsidP="009E519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HAA5 (Sum of 5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 xml:space="preserve">/L </w:t>
            </w:r>
          </w:p>
        </w:tc>
        <w:tc>
          <w:tcPr>
            <w:tcW w:w="1440" w:type="dxa"/>
          </w:tcPr>
          <w:p w14:paraId="29100623" w14:textId="7E7A5385" w:rsidR="009E5195" w:rsidRDefault="005D33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7/11/2019</w:t>
            </w:r>
          </w:p>
        </w:tc>
        <w:tc>
          <w:tcPr>
            <w:tcW w:w="1260" w:type="dxa"/>
          </w:tcPr>
          <w:p w14:paraId="66C83E76" w14:textId="61677BF6" w:rsidR="009E5195" w:rsidRDefault="005D33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2B11153A" w14:textId="0550CEEB" w:rsidR="009E5195" w:rsidRDefault="005D33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9681C2D" w14:textId="3C0191FC" w:rsidR="009E5195" w:rsidRDefault="009E51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A0DB67A" w14:textId="234A4E49" w:rsidR="009E5195" w:rsidRDefault="009E51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B1E2EC7" w14:textId="2FD75227" w:rsidR="009E5195" w:rsidRPr="009E5195" w:rsidRDefault="009E5195" w:rsidP="001F7181">
            <w:pPr>
              <w:spacing w:before="40" w:after="40"/>
              <w:jc w:val="center"/>
              <w:rPr>
                <w:rFonts w:ascii="Arial" w:hAnsi="Arial" w:cs="Arial"/>
                <w:sz w:val="22"/>
                <w:szCs w:val="22"/>
              </w:rPr>
            </w:pPr>
            <w:r w:rsidRPr="009E5195">
              <w:rPr>
                <w:rFonts w:ascii="Arial" w:hAnsi="Arial" w:cs="Arial"/>
                <w:sz w:val="22"/>
                <w:szCs w:val="22"/>
              </w:rPr>
              <w:t>Byproduct of drinking water disinfection</w:t>
            </w:r>
          </w:p>
        </w:tc>
      </w:tr>
      <w:tr w:rsidR="0020550C" w:rsidRPr="005F082E" w14:paraId="450C6BDA" w14:textId="77777777" w:rsidTr="00512D8C">
        <w:trPr>
          <w:trHeight w:val="432"/>
        </w:trPr>
        <w:tc>
          <w:tcPr>
            <w:tcW w:w="2245" w:type="dxa"/>
            <w:tcMar>
              <w:left w:w="58" w:type="dxa"/>
              <w:right w:w="58" w:type="dxa"/>
            </w:tcMar>
          </w:tcPr>
          <w:p w14:paraId="1EBC77DA" w14:textId="11082311" w:rsidR="0020550C" w:rsidRDefault="0020550C" w:rsidP="009E519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TTHMs (Total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3F4EABE2" w14:textId="1D5507F7" w:rsidR="0020550C" w:rsidRDefault="005D33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7/11/2019</w:t>
            </w:r>
          </w:p>
        </w:tc>
        <w:tc>
          <w:tcPr>
            <w:tcW w:w="1260" w:type="dxa"/>
          </w:tcPr>
          <w:p w14:paraId="4824C4BC" w14:textId="670D3C77" w:rsidR="0020550C" w:rsidRDefault="005D33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459C2CA6" w14:textId="76049187" w:rsidR="0020550C" w:rsidRDefault="005D33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369B9AB" w14:textId="2026C540" w:rsidR="0020550C" w:rsidRDefault="0020550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5A049509" w14:textId="0A69FB0D" w:rsidR="0020550C" w:rsidRDefault="0020550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CD651C8" w14:textId="72D0CAFD" w:rsidR="0020550C" w:rsidRPr="0020550C" w:rsidRDefault="0020550C" w:rsidP="001F7181">
            <w:pPr>
              <w:spacing w:before="40" w:after="40"/>
              <w:jc w:val="center"/>
              <w:rPr>
                <w:rFonts w:ascii="Arial" w:hAnsi="Arial" w:cs="Arial"/>
                <w:sz w:val="22"/>
                <w:szCs w:val="22"/>
              </w:rPr>
            </w:pPr>
            <w:r w:rsidRPr="0020550C">
              <w:rPr>
                <w:rFonts w:ascii="Arial" w:hAnsi="Arial" w:cs="Arial"/>
                <w:sz w:val="22"/>
                <w:szCs w:val="22"/>
              </w:rPr>
              <w:t>Byproduct of drinking water disinfection</w:t>
            </w:r>
          </w:p>
        </w:tc>
      </w:tr>
      <w:tr w:rsidR="00823440" w:rsidRPr="005F082E" w14:paraId="7C4DAE0D" w14:textId="77777777" w:rsidTr="00512D8C">
        <w:trPr>
          <w:trHeight w:val="432"/>
        </w:trPr>
        <w:tc>
          <w:tcPr>
            <w:tcW w:w="2245" w:type="dxa"/>
            <w:tcMar>
              <w:left w:w="58" w:type="dxa"/>
              <w:right w:w="58" w:type="dxa"/>
            </w:tcMar>
          </w:tcPr>
          <w:p w14:paraId="2DC36B10" w14:textId="62969EEF" w:rsidR="00E127B0" w:rsidRDefault="00823440" w:rsidP="00465420">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Gross Alpha Particle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3CEF1A75" w14:textId="37395EE8" w:rsidR="00E127B0" w:rsidRDefault="004654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6/21/2018</w:t>
            </w:r>
          </w:p>
        </w:tc>
        <w:tc>
          <w:tcPr>
            <w:tcW w:w="1260" w:type="dxa"/>
          </w:tcPr>
          <w:p w14:paraId="3BD6C595" w14:textId="639EFDD0" w:rsidR="00823440" w:rsidRDefault="004654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1.56</w:t>
            </w:r>
          </w:p>
        </w:tc>
        <w:tc>
          <w:tcPr>
            <w:tcW w:w="1530" w:type="dxa"/>
          </w:tcPr>
          <w:p w14:paraId="3966BF1E" w14:textId="62528A9A" w:rsidR="00823440" w:rsidRDefault="0046542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1.56</w:t>
            </w:r>
          </w:p>
        </w:tc>
        <w:tc>
          <w:tcPr>
            <w:tcW w:w="1170" w:type="dxa"/>
          </w:tcPr>
          <w:p w14:paraId="35BEC182" w14:textId="1C5C04E9" w:rsidR="00823440" w:rsidRDefault="0082344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212695F" w14:textId="6DA9C86F" w:rsidR="00823440" w:rsidRDefault="0082344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6156D9" w14:textId="17392DA9" w:rsidR="00823440" w:rsidRPr="00823440" w:rsidRDefault="00823440" w:rsidP="001F7181">
            <w:pPr>
              <w:spacing w:before="40" w:after="40"/>
              <w:jc w:val="center"/>
              <w:rPr>
                <w:rFonts w:ascii="Arial" w:hAnsi="Arial" w:cs="Arial"/>
                <w:sz w:val="22"/>
                <w:szCs w:val="22"/>
              </w:rPr>
            </w:pPr>
            <w:r w:rsidRPr="00823440">
              <w:rPr>
                <w:rFonts w:ascii="Arial" w:hAnsi="Arial" w:cs="Arial"/>
                <w:sz w:val="22"/>
                <w:szCs w:val="22"/>
              </w:rPr>
              <w:t>Erosion of natural deposits</w:t>
            </w:r>
          </w:p>
        </w:tc>
      </w:tr>
    </w:tbl>
    <w:p w14:paraId="7CEB1FE7" w14:textId="571CCE85" w:rsidR="005D3708" w:rsidRPr="005F082E" w:rsidRDefault="005D3708" w:rsidP="00070C22">
      <w:pPr>
        <w:pStyle w:val="Caption"/>
      </w:pPr>
      <w:proofErr w:type="gramStart"/>
      <w:r w:rsidRPr="005F082E">
        <w:t xml:space="preserve">Table </w:t>
      </w:r>
      <w:fldSimple w:instr=" SEQ Table \* ARABIC ">
        <w:r w:rsidR="00AF1C83">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352F5849" w:rsidR="005D3708" w:rsidRPr="005F082E" w:rsidRDefault="00246433" w:rsidP="00DA4F32">
            <w:pPr>
              <w:keepNext/>
              <w:keepLines/>
              <w:spacing w:after="60"/>
              <w:jc w:val="center"/>
              <w:rPr>
                <w:rFonts w:ascii="Arial" w:hAnsi="Arial" w:cs="Arial"/>
                <w:b/>
                <w:sz w:val="24"/>
                <w:szCs w:val="24"/>
              </w:rPr>
            </w:pPr>
            <w:r>
              <w:rPr>
                <w:rFonts w:ascii="Arial" w:hAnsi="Arial" w:cs="Arial"/>
                <w:b/>
                <w:sz w:val="24"/>
                <w:szCs w:val="24"/>
              </w:rPr>
              <w:t xml:space="preserve">Highest </w:t>
            </w:r>
            <w:r w:rsidR="005D3708"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286BF6A" w:rsidR="00086BEB" w:rsidRPr="005F082E" w:rsidRDefault="00850D1F" w:rsidP="006D7D0A">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45D3E71C" w:rsidR="00850D1F" w:rsidRPr="005F082E" w:rsidRDefault="007468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6/23/2008</w:t>
            </w:r>
          </w:p>
        </w:tc>
        <w:tc>
          <w:tcPr>
            <w:tcW w:w="1260" w:type="dxa"/>
          </w:tcPr>
          <w:p w14:paraId="5D465B29" w14:textId="148D8FCD" w:rsidR="00086BEB" w:rsidRPr="005F082E" w:rsidRDefault="0074683F" w:rsidP="006D7D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6F2413BA" w14:textId="445D4D42" w:rsidR="00086BEB" w:rsidRPr="005F082E" w:rsidRDefault="0074683F" w:rsidP="006D7D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900" w:type="dxa"/>
          </w:tcPr>
          <w:p w14:paraId="5615AC9F" w14:textId="4D5E0DEE" w:rsidR="00086BEB" w:rsidRPr="005F082E" w:rsidRDefault="00850D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298EF70" w:rsidR="00086BEB" w:rsidRPr="005F082E" w:rsidRDefault="00850D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CF0B9E5" w:rsidR="00086BEB" w:rsidRPr="00850D1F" w:rsidRDefault="00850D1F" w:rsidP="00086BEB">
            <w:pPr>
              <w:spacing w:before="40" w:after="40"/>
              <w:rPr>
                <w:rFonts w:ascii="Arial" w:hAnsi="Arial" w:cs="Arial"/>
                <w:color w:val="000000" w:themeColor="text1"/>
                <w:sz w:val="22"/>
                <w:szCs w:val="22"/>
              </w:rPr>
            </w:pPr>
            <w:r w:rsidRPr="00850D1F">
              <w:rPr>
                <w:rFonts w:ascii="Arial" w:hAnsi="Arial" w:cs="Arial"/>
                <w:sz w:val="22"/>
                <w:szCs w:val="22"/>
              </w:rPr>
              <w:t>Runoff/leaching from natural deposits; seawater influence</w:t>
            </w:r>
          </w:p>
        </w:tc>
      </w:tr>
      <w:tr w:rsidR="00086BEB" w:rsidRPr="005F082E" w14:paraId="43BA6B8D" w14:textId="77777777" w:rsidTr="00640D92">
        <w:trPr>
          <w:trHeight w:val="432"/>
        </w:trPr>
        <w:tc>
          <w:tcPr>
            <w:tcW w:w="2245" w:type="dxa"/>
          </w:tcPr>
          <w:p w14:paraId="581AB298" w14:textId="13A0772C" w:rsidR="00086BEB" w:rsidRPr="005F082E" w:rsidRDefault="00076AB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Units pH</w:t>
            </w:r>
          </w:p>
        </w:tc>
        <w:tc>
          <w:tcPr>
            <w:tcW w:w="1440" w:type="dxa"/>
          </w:tcPr>
          <w:p w14:paraId="13425507" w14:textId="53720ECA" w:rsidR="00076AB9" w:rsidRPr="005F082E" w:rsidRDefault="007468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6/23/2008</w:t>
            </w:r>
          </w:p>
        </w:tc>
        <w:tc>
          <w:tcPr>
            <w:tcW w:w="1260" w:type="dxa"/>
          </w:tcPr>
          <w:p w14:paraId="72C49EEB" w14:textId="0AEC2101" w:rsidR="00086BEB" w:rsidRPr="005F082E" w:rsidRDefault="0074683F" w:rsidP="00076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7.53</w:t>
            </w:r>
          </w:p>
        </w:tc>
        <w:tc>
          <w:tcPr>
            <w:tcW w:w="1530" w:type="dxa"/>
          </w:tcPr>
          <w:p w14:paraId="7C11921B" w14:textId="5DCB0809" w:rsidR="00086BEB" w:rsidRPr="005F082E" w:rsidRDefault="0074683F" w:rsidP="00076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7.53</w:t>
            </w:r>
          </w:p>
        </w:tc>
        <w:tc>
          <w:tcPr>
            <w:tcW w:w="900" w:type="dxa"/>
          </w:tcPr>
          <w:p w14:paraId="491F1603" w14:textId="447A5032"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36363E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6FBA726" w:rsidR="00086BEB" w:rsidRPr="005F082E" w:rsidRDefault="00086BEB" w:rsidP="00086BEB">
            <w:pPr>
              <w:spacing w:before="40" w:after="40"/>
              <w:rPr>
                <w:rFonts w:ascii="Arial" w:hAnsi="Arial" w:cs="Arial"/>
                <w:color w:val="000000" w:themeColor="text1"/>
                <w:sz w:val="24"/>
                <w:szCs w:val="24"/>
              </w:rPr>
            </w:pPr>
          </w:p>
        </w:tc>
      </w:tr>
      <w:tr w:rsidR="00AB1E27" w:rsidRPr="005F082E" w14:paraId="64D6DBB1" w14:textId="77777777" w:rsidTr="00640D92">
        <w:trPr>
          <w:trHeight w:val="432"/>
        </w:trPr>
        <w:tc>
          <w:tcPr>
            <w:tcW w:w="2245" w:type="dxa"/>
          </w:tcPr>
          <w:p w14:paraId="366175EC" w14:textId="02373904" w:rsidR="00AB1E27" w:rsidRDefault="00AB1E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53F5A7A4" w14:textId="0D47C566" w:rsidR="00AB1E27" w:rsidRDefault="007468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6/23/2008</w:t>
            </w:r>
          </w:p>
        </w:tc>
        <w:tc>
          <w:tcPr>
            <w:tcW w:w="1260" w:type="dxa"/>
          </w:tcPr>
          <w:p w14:paraId="122D0E4E" w14:textId="7F70383B" w:rsidR="00AB1E27" w:rsidRDefault="0074683F" w:rsidP="00AB1E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tc>
        <w:tc>
          <w:tcPr>
            <w:tcW w:w="1530" w:type="dxa"/>
          </w:tcPr>
          <w:p w14:paraId="658A8400" w14:textId="60F0CC45" w:rsidR="00AB1E27" w:rsidRDefault="0074683F" w:rsidP="00AB1E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tc>
        <w:tc>
          <w:tcPr>
            <w:tcW w:w="900" w:type="dxa"/>
          </w:tcPr>
          <w:p w14:paraId="0DF6E0A6" w14:textId="53C1B1CF" w:rsidR="00AB1E27" w:rsidRDefault="00AB1E2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3150251" w14:textId="48CF39AD" w:rsidR="00AB1E27" w:rsidRDefault="00AB1E2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806B83D" w14:textId="391FECB3" w:rsidR="00AB1E27" w:rsidRPr="00AB1E27" w:rsidRDefault="00AB1E27" w:rsidP="00086BEB">
            <w:pPr>
              <w:spacing w:before="40" w:after="40"/>
              <w:rPr>
                <w:rFonts w:ascii="Arial" w:hAnsi="Arial" w:cs="Arial"/>
                <w:sz w:val="22"/>
                <w:szCs w:val="22"/>
              </w:rPr>
            </w:pPr>
            <w:r w:rsidRPr="00AB1E27">
              <w:rPr>
                <w:rFonts w:ascii="Arial" w:hAnsi="Arial" w:cs="Arial"/>
                <w:sz w:val="22"/>
                <w:szCs w:val="22"/>
              </w:rPr>
              <w:t>Runoff/leaching from natural deposits; industrial wastes</w:t>
            </w:r>
          </w:p>
        </w:tc>
      </w:tr>
      <w:tr w:rsidR="00B84397" w:rsidRPr="005F082E" w14:paraId="2D443DE3" w14:textId="77777777" w:rsidTr="00640D92">
        <w:trPr>
          <w:trHeight w:val="432"/>
        </w:trPr>
        <w:tc>
          <w:tcPr>
            <w:tcW w:w="2245" w:type="dxa"/>
          </w:tcPr>
          <w:p w14:paraId="66168A06" w14:textId="4575FD3E" w:rsidR="00B84397" w:rsidRDefault="00B8439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09B9EB50" w14:textId="7DF4B498" w:rsidR="00B84397" w:rsidRDefault="007468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6/23/2008</w:t>
            </w:r>
          </w:p>
        </w:tc>
        <w:tc>
          <w:tcPr>
            <w:tcW w:w="1260" w:type="dxa"/>
          </w:tcPr>
          <w:p w14:paraId="3C851B74" w14:textId="1E641A29" w:rsidR="00B84397" w:rsidRDefault="0074683F" w:rsidP="00B843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790</w:t>
            </w:r>
          </w:p>
        </w:tc>
        <w:tc>
          <w:tcPr>
            <w:tcW w:w="1530" w:type="dxa"/>
          </w:tcPr>
          <w:p w14:paraId="597AFE3E" w14:textId="6B5FDB8C" w:rsidR="00B84397" w:rsidRDefault="0074683F" w:rsidP="00B843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790</w:t>
            </w:r>
          </w:p>
        </w:tc>
        <w:tc>
          <w:tcPr>
            <w:tcW w:w="900" w:type="dxa"/>
          </w:tcPr>
          <w:p w14:paraId="5E7866D7" w14:textId="57052477" w:rsidR="00B84397" w:rsidRDefault="00B843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C0E2989" w14:textId="7B54C098" w:rsidR="00B84397" w:rsidRDefault="00B843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5C4808" w14:textId="2A3DA435" w:rsidR="00B84397" w:rsidRPr="00B84397" w:rsidRDefault="00B84397" w:rsidP="00086BEB">
            <w:pPr>
              <w:spacing w:before="40" w:after="40"/>
              <w:rPr>
                <w:rFonts w:ascii="Arial" w:hAnsi="Arial" w:cs="Arial"/>
                <w:sz w:val="22"/>
                <w:szCs w:val="22"/>
              </w:rPr>
            </w:pPr>
            <w:r w:rsidRPr="00B84397">
              <w:rPr>
                <w:rFonts w:ascii="Arial" w:hAnsi="Arial" w:cs="Arial"/>
                <w:sz w:val="22"/>
                <w:szCs w:val="22"/>
              </w:rPr>
              <w:t>Substances that form ions when in water; seawater influence</w:t>
            </w:r>
          </w:p>
        </w:tc>
      </w:tr>
      <w:tr w:rsidR="00086BEB" w:rsidRPr="005F082E" w14:paraId="18FA2C38" w14:textId="77777777" w:rsidTr="00640D92">
        <w:trPr>
          <w:trHeight w:val="432"/>
        </w:trPr>
        <w:tc>
          <w:tcPr>
            <w:tcW w:w="2245" w:type="dxa"/>
          </w:tcPr>
          <w:p w14:paraId="39D2E538" w14:textId="6FA5F02A" w:rsidR="00086BEB" w:rsidRPr="005F082E" w:rsidRDefault="002047F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440" w:type="dxa"/>
          </w:tcPr>
          <w:p w14:paraId="6AB05BED" w14:textId="75657584" w:rsidR="002047FD" w:rsidRPr="005F082E" w:rsidRDefault="0074683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6/23/2008</w:t>
            </w:r>
          </w:p>
        </w:tc>
        <w:tc>
          <w:tcPr>
            <w:tcW w:w="1260" w:type="dxa"/>
          </w:tcPr>
          <w:p w14:paraId="0AC370FD" w14:textId="341CA50A" w:rsidR="00086BEB" w:rsidRPr="005F082E" w:rsidRDefault="0074683F" w:rsidP="00BF41F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420</w:t>
            </w:r>
          </w:p>
        </w:tc>
        <w:tc>
          <w:tcPr>
            <w:tcW w:w="1530" w:type="dxa"/>
          </w:tcPr>
          <w:p w14:paraId="06D23DE1" w14:textId="395312BA" w:rsidR="00086BEB" w:rsidRPr="005F082E" w:rsidRDefault="0074683F" w:rsidP="007468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420</w:t>
            </w:r>
          </w:p>
        </w:tc>
        <w:tc>
          <w:tcPr>
            <w:tcW w:w="900" w:type="dxa"/>
          </w:tcPr>
          <w:p w14:paraId="4A9C9B68" w14:textId="08845D2E" w:rsidR="00086BEB" w:rsidRPr="005F082E" w:rsidRDefault="002047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25B9FBB7" w:rsidR="00086BEB" w:rsidRPr="005F082E" w:rsidRDefault="002047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41FAD101" w:rsidR="00086BEB" w:rsidRPr="002047FD" w:rsidRDefault="002047FD" w:rsidP="00086BEB">
            <w:pPr>
              <w:spacing w:before="40" w:after="40"/>
              <w:rPr>
                <w:rFonts w:ascii="Arial" w:hAnsi="Arial" w:cs="Arial"/>
                <w:color w:val="000000" w:themeColor="text1"/>
                <w:sz w:val="22"/>
                <w:szCs w:val="22"/>
              </w:rPr>
            </w:pPr>
            <w:r w:rsidRPr="002047FD">
              <w:rPr>
                <w:rFonts w:ascii="Arial" w:hAnsi="Arial" w:cs="Arial"/>
                <w:sz w:val="22"/>
                <w:szCs w:val="22"/>
              </w:rPr>
              <w:t>Runoff/leaching from natural deposits</w:t>
            </w:r>
          </w:p>
        </w:tc>
      </w:tr>
    </w:tbl>
    <w:p w14:paraId="69D3A731" w14:textId="287BD207" w:rsidR="005D3708" w:rsidRPr="005F082E" w:rsidRDefault="005D3708" w:rsidP="00875407">
      <w:pPr>
        <w:pStyle w:val="Caption"/>
        <w:widowControl w:val="0"/>
      </w:pPr>
      <w:proofErr w:type="gramStart"/>
      <w:r w:rsidRPr="005F082E">
        <w:t xml:space="preserve">Table </w:t>
      </w:r>
      <w:fldSimple w:instr=" SEQ Table \* ARABIC ">
        <w:r w:rsidR="00AF1C83">
          <w:rPr>
            <w:noProof/>
          </w:rPr>
          <w:t>6</w:t>
        </w:r>
      </w:fldSimple>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45A2F693" w:rsidR="005D3708" w:rsidRPr="005F082E" w:rsidRDefault="006834F5" w:rsidP="00875407">
            <w:pPr>
              <w:keepNext/>
              <w:widowControl w:val="0"/>
              <w:spacing w:before="40" w:after="40"/>
              <w:jc w:val="center"/>
              <w:rPr>
                <w:rFonts w:ascii="Arial" w:hAnsi="Arial" w:cs="Arial"/>
                <w:b/>
                <w:sz w:val="24"/>
                <w:szCs w:val="24"/>
              </w:rPr>
            </w:pPr>
            <w:r>
              <w:rPr>
                <w:rFonts w:ascii="Arial" w:hAnsi="Arial" w:cs="Arial"/>
                <w:b/>
                <w:sz w:val="24"/>
                <w:szCs w:val="24"/>
              </w:rPr>
              <w:t xml:space="preserve">Highest </w:t>
            </w:r>
            <w:r w:rsidR="005D3708"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341C7FA" w:rsidR="002065EB" w:rsidRPr="00944916" w:rsidRDefault="00E5444C" w:rsidP="00944916">
            <w:pPr>
              <w:spacing w:before="40" w:after="40"/>
              <w:rPr>
                <w:rFonts w:ascii="Arial" w:hAnsi="Arial" w:cs="Arial"/>
                <w:color w:val="000000" w:themeColor="text1"/>
                <w:sz w:val="24"/>
                <w:szCs w:val="24"/>
              </w:rPr>
            </w:pPr>
            <w:r>
              <w:rPr>
                <w:rFonts w:ascii="Arial" w:hAnsi="Arial" w:cs="Arial"/>
                <w:color w:val="000000" w:themeColor="text1"/>
                <w:sz w:val="24"/>
                <w:szCs w:val="24"/>
              </w:rPr>
              <w:t>Boron mg/</w:t>
            </w:r>
            <w:r w:rsidR="00944916">
              <w:rPr>
                <w:rFonts w:ascii="Arial" w:hAnsi="Arial" w:cs="Arial"/>
                <w:color w:val="000000" w:themeColor="text1"/>
                <w:sz w:val="24"/>
                <w:szCs w:val="24"/>
              </w:rPr>
              <w:t>L</w:t>
            </w:r>
          </w:p>
        </w:tc>
        <w:tc>
          <w:tcPr>
            <w:tcW w:w="1440" w:type="dxa"/>
          </w:tcPr>
          <w:p w14:paraId="28190B3D" w14:textId="65C1F03A" w:rsidR="00E5444C" w:rsidRPr="005F082E" w:rsidRDefault="00735BE3"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r w:rsidR="00944916">
              <w:rPr>
                <w:rFonts w:ascii="Arial" w:hAnsi="Arial" w:cs="Arial"/>
                <w:color w:val="000000" w:themeColor="text1"/>
                <w:sz w:val="24"/>
                <w:szCs w:val="24"/>
              </w:rPr>
              <w:t>/20</w:t>
            </w:r>
            <w:r>
              <w:rPr>
                <w:rFonts w:ascii="Arial" w:hAnsi="Arial" w:cs="Arial"/>
                <w:color w:val="000000" w:themeColor="text1"/>
                <w:sz w:val="24"/>
                <w:szCs w:val="24"/>
              </w:rPr>
              <w:t>21</w:t>
            </w:r>
          </w:p>
        </w:tc>
        <w:tc>
          <w:tcPr>
            <w:tcW w:w="1350" w:type="dxa"/>
          </w:tcPr>
          <w:p w14:paraId="63D0EACA" w14:textId="636B6CF1" w:rsidR="00DA4F32" w:rsidRPr="005F082E" w:rsidRDefault="00944916" w:rsidP="002065E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0.40</w:t>
            </w:r>
          </w:p>
        </w:tc>
        <w:tc>
          <w:tcPr>
            <w:tcW w:w="1530" w:type="dxa"/>
          </w:tcPr>
          <w:p w14:paraId="60CC3A19" w14:textId="35CB10A9" w:rsidR="00DA4F32" w:rsidRPr="005F082E" w:rsidRDefault="0094491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0.40</w:t>
            </w:r>
          </w:p>
        </w:tc>
        <w:tc>
          <w:tcPr>
            <w:tcW w:w="1800" w:type="dxa"/>
          </w:tcPr>
          <w:p w14:paraId="15DDAE72" w14:textId="2A7157F8" w:rsidR="00DA4F32" w:rsidRPr="005F082E" w:rsidRDefault="00E5444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2471" w:type="dxa"/>
          </w:tcPr>
          <w:p w14:paraId="747A0B53" w14:textId="6E5AF7EC" w:rsidR="00DA4F32" w:rsidRPr="00E5444C" w:rsidRDefault="00E5444C" w:rsidP="00DA4F32">
            <w:pPr>
              <w:spacing w:before="40" w:after="40"/>
              <w:rPr>
                <w:rFonts w:ascii="Arial" w:hAnsi="Arial" w:cs="Arial"/>
                <w:color w:val="FFFFFF" w:themeColor="background1"/>
                <w:sz w:val="22"/>
                <w:szCs w:val="22"/>
              </w:rPr>
            </w:pPr>
            <w:r>
              <w:rPr>
                <w:rFonts w:ascii="Arial" w:hAnsi="Arial" w:cs="Arial"/>
                <w:color w:val="000000" w:themeColor="text1"/>
                <w:sz w:val="22"/>
                <w:szCs w:val="22"/>
              </w:rPr>
              <w:t xml:space="preserve">The babies of some pregnant women who drink water containing Boron in excess of the </w:t>
            </w:r>
            <w:r>
              <w:rPr>
                <w:rFonts w:ascii="Arial" w:hAnsi="Arial" w:cs="Arial"/>
                <w:color w:val="000000" w:themeColor="text1"/>
                <w:sz w:val="22"/>
                <w:szCs w:val="22"/>
              </w:rPr>
              <w:lastRenderedPageBreak/>
              <w:t>notification level may have an increased risk of developmental effects, based on studies in laboratory animals.</w:t>
            </w:r>
          </w:p>
        </w:tc>
      </w:tr>
      <w:tr w:rsidR="00DA4F32" w:rsidRPr="005F082E" w14:paraId="3DC1EC0D" w14:textId="77777777" w:rsidTr="001F7181">
        <w:trPr>
          <w:trHeight w:val="432"/>
        </w:trPr>
        <w:tc>
          <w:tcPr>
            <w:tcW w:w="2245" w:type="dxa"/>
          </w:tcPr>
          <w:p w14:paraId="301C4362" w14:textId="31722DEC" w:rsidR="007B4FA2" w:rsidRPr="006A3688" w:rsidRDefault="00A44E3F" w:rsidP="006A3688">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Vanadium mg/L</w:t>
            </w:r>
          </w:p>
        </w:tc>
        <w:tc>
          <w:tcPr>
            <w:tcW w:w="1440" w:type="dxa"/>
          </w:tcPr>
          <w:p w14:paraId="4751C8FD" w14:textId="7A161189" w:rsidR="00A44E3F" w:rsidRPr="005F082E" w:rsidRDefault="003A612E"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r w:rsidR="006A3688">
              <w:rPr>
                <w:rFonts w:ascii="Arial" w:hAnsi="Arial" w:cs="Arial"/>
                <w:color w:val="000000" w:themeColor="text1"/>
                <w:sz w:val="24"/>
                <w:szCs w:val="24"/>
              </w:rPr>
              <w:t>/20</w:t>
            </w:r>
            <w:r>
              <w:rPr>
                <w:rFonts w:ascii="Arial" w:hAnsi="Arial" w:cs="Arial"/>
                <w:color w:val="000000" w:themeColor="text1"/>
                <w:sz w:val="24"/>
                <w:szCs w:val="24"/>
              </w:rPr>
              <w:t>21</w:t>
            </w:r>
          </w:p>
        </w:tc>
        <w:tc>
          <w:tcPr>
            <w:tcW w:w="1350" w:type="dxa"/>
          </w:tcPr>
          <w:p w14:paraId="27986934" w14:textId="0A15DD2C" w:rsidR="00DA4F32" w:rsidRPr="005F082E" w:rsidRDefault="006A3688" w:rsidP="006A368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r w:rsidR="003A612E">
              <w:rPr>
                <w:rFonts w:ascii="Arial" w:hAnsi="Arial" w:cs="Arial"/>
                <w:color w:val="000000" w:themeColor="text1"/>
                <w:sz w:val="24"/>
                <w:szCs w:val="24"/>
              </w:rPr>
              <w:t>6</w:t>
            </w:r>
          </w:p>
        </w:tc>
        <w:tc>
          <w:tcPr>
            <w:tcW w:w="1530" w:type="dxa"/>
          </w:tcPr>
          <w:p w14:paraId="1D08BAD2" w14:textId="3812D2C0" w:rsidR="00DA4F32" w:rsidRPr="005F082E" w:rsidRDefault="006A368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r w:rsidR="003A612E">
              <w:rPr>
                <w:rFonts w:ascii="Arial" w:hAnsi="Arial" w:cs="Arial"/>
                <w:color w:val="000000" w:themeColor="text1"/>
                <w:sz w:val="24"/>
                <w:szCs w:val="24"/>
              </w:rPr>
              <w:t>6</w:t>
            </w:r>
          </w:p>
        </w:tc>
        <w:tc>
          <w:tcPr>
            <w:tcW w:w="1800" w:type="dxa"/>
          </w:tcPr>
          <w:p w14:paraId="72F3D657" w14:textId="0326D910" w:rsidR="00DA4F32" w:rsidRPr="005F082E" w:rsidRDefault="00A44E3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0F72AF76" w14:textId="5A72B9BF" w:rsidR="00DA4F32" w:rsidRPr="00A44E3F" w:rsidRDefault="00A44E3F" w:rsidP="00DA4F32">
            <w:pPr>
              <w:spacing w:before="40" w:after="40"/>
              <w:rPr>
                <w:rFonts w:ascii="Arial" w:hAnsi="Arial" w:cs="Arial"/>
                <w:color w:val="FFFFFF" w:themeColor="background1"/>
                <w:sz w:val="22"/>
                <w:szCs w:val="22"/>
              </w:rPr>
            </w:pPr>
            <w:r>
              <w:rPr>
                <w:rFonts w:ascii="Arial" w:hAnsi="Arial" w:cs="Arial"/>
                <w:color w:val="000000" w:themeColor="text1"/>
                <w:sz w:val="22"/>
                <w:szCs w:val="22"/>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4F90E034"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142856">
        <w:rPr>
          <w:rFonts w:ascii="Arial" w:hAnsi="Arial" w:cs="Arial"/>
          <w:bCs/>
          <w:sz w:val="24"/>
        </w:rPr>
        <w:t>: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lastRenderedPageBreak/>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0348CF4" w:rsidR="001F503E" w:rsidRPr="005F082E" w:rsidRDefault="00395E7D" w:rsidP="00395E7D">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3B103A4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898236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94464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658A31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EA4EBC3" w:rsidR="001F503E" w:rsidRPr="005F082E" w:rsidRDefault="006A149B"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37F54852"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A2FF689" w:rsidR="001F503E" w:rsidRPr="005F082E" w:rsidRDefault="006A149B"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2D11CF0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7A34636A" w:rsidR="001F503E" w:rsidRPr="005F082E" w:rsidRDefault="006A149B"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46D6CF1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410447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7F3712">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929B58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7F3712">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7E43C6A" w:rsidR="0087640F" w:rsidRPr="005F082E" w:rsidRDefault="006D5B5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9EE5565"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274EE7F3"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9250A1B"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D016375" w:rsidR="0087640F" w:rsidRPr="005F082E" w:rsidRDefault="0087640F" w:rsidP="00B47ED5">
            <w:pPr>
              <w:keepNext/>
              <w:spacing w:before="40" w:after="40"/>
              <w:rPr>
                <w:rFonts w:ascii="Arial" w:hAnsi="Arial" w:cs="Arial"/>
                <w:color w:val="FFFFFF" w:themeColor="background1"/>
                <w:sz w:val="24"/>
                <w:szCs w:val="24"/>
              </w:rPr>
            </w:pPr>
          </w:p>
        </w:tc>
      </w:tr>
    </w:tbl>
    <w:p w14:paraId="055132C5" w14:textId="6EF03FD4" w:rsidR="002D429D" w:rsidRPr="00981592" w:rsidRDefault="003131EE" w:rsidP="00275C1C">
      <w:pPr>
        <w:pStyle w:val="Heading3"/>
        <w:keepNext/>
        <w:rPr>
          <w:b w:val="0"/>
          <w:color w:val="auto"/>
        </w:rPr>
      </w:pPr>
      <w:bookmarkStart w:id="13" w:name="_Toc58336725"/>
      <w:bookmarkStart w:id="14" w:name="_Hlk58234306"/>
      <w:r w:rsidRPr="005F082E">
        <w:t xml:space="preserve">Summary Information for Operating </w:t>
      </w:r>
      <w:proofErr w:type="gramStart"/>
      <w:r w:rsidRPr="005F082E">
        <w:t>Under</w:t>
      </w:r>
      <w:proofErr w:type="gramEnd"/>
      <w:r w:rsidRPr="005F082E">
        <w:t xml:space="preserve"> a</w:t>
      </w:r>
      <w:r w:rsidR="002D429D" w:rsidRPr="005F082E">
        <w:t xml:space="preserve"> Variance or Exemption</w:t>
      </w:r>
      <w:bookmarkEnd w:id="13"/>
      <w:r w:rsidR="00981592">
        <w:t xml:space="preserve">:  </w:t>
      </w:r>
      <w:r w:rsidR="00981592">
        <w:rPr>
          <w:b w:val="0"/>
          <w:color w:val="auto"/>
        </w:rPr>
        <w:t>SOC sampling is allowed every 6 years instead of every 3 years (must request every 3 years) due to prior ND results.</w:t>
      </w:r>
    </w:p>
    <w:p w14:paraId="60F5762F" w14:textId="12EA42F6" w:rsidR="00E25265" w:rsidRPr="005F082E" w:rsidRDefault="00E25265" w:rsidP="008E66E2">
      <w:pPr>
        <w:pStyle w:val="Heading3"/>
        <w:keepNext/>
      </w:pPr>
      <w:bookmarkStart w:id="15" w:name="_Toc58336726"/>
      <w:bookmarkEnd w:id="14"/>
      <w:r w:rsidRPr="005F082E">
        <w:t>Summary Information for Federal Revised Total Coliform Rule</w:t>
      </w:r>
      <w:r w:rsidR="003131EE" w:rsidRPr="005F082E">
        <w:t xml:space="preserve"> </w:t>
      </w:r>
      <w:r w:rsidRPr="005F082E">
        <w:t>Level 1 and Level 2 Assessment Requirements</w:t>
      </w:r>
      <w:bookmarkEnd w:id="1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05AA43C5"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w:t>
      </w:r>
      <w:r w:rsidR="002965B3">
        <w:rPr>
          <w:rFonts w:ascii="Arial" w:hAnsi="Arial" w:cs="Arial"/>
          <w:sz w:val="24"/>
          <w:szCs w:val="24"/>
        </w:rPr>
        <w:t xml:space="preserve">r distribution system.  We did not find </w:t>
      </w:r>
      <w:r w:rsidRPr="005F082E">
        <w:rPr>
          <w:rFonts w:ascii="Arial" w:hAnsi="Arial" w:cs="Arial"/>
          <w:sz w:val="24"/>
          <w:szCs w:val="24"/>
        </w:rPr>
        <w:t>coliforms indicating the need to look for potential problems in water treatment or distribution.</w:t>
      </w:r>
      <w:r w:rsidR="00BB2945">
        <w:rPr>
          <w:rFonts w:ascii="Arial" w:hAnsi="Arial" w:cs="Arial"/>
          <w:sz w:val="24"/>
          <w:szCs w:val="24"/>
        </w:rPr>
        <w:t xml:space="preserve">  If</w:t>
      </w:r>
      <w:r w:rsidRPr="005F082E">
        <w:rPr>
          <w:rFonts w:ascii="Arial" w:hAnsi="Arial" w:cs="Arial"/>
          <w:sz w:val="24"/>
          <w:szCs w:val="24"/>
        </w:rPr>
        <w:t xml:space="preserve"> this occurs, we are required to conduct assessment(s) to identify problems and to correct any problems that were found during these assessments.</w:t>
      </w:r>
    </w:p>
    <w:p w14:paraId="75982C45" w14:textId="6F64E146"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w:t>
      </w:r>
      <w:r w:rsidR="004047C2">
        <w:rPr>
          <w:rFonts w:ascii="Arial" w:hAnsi="Arial" w:cs="Arial"/>
          <w:sz w:val="24"/>
          <w:szCs w:val="24"/>
        </w:rPr>
        <w:t>not required to conduct</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1 assessme</w:t>
      </w:r>
      <w:r w:rsidR="004047C2">
        <w:rPr>
          <w:rFonts w:ascii="Arial" w:hAnsi="Arial" w:cs="Arial"/>
          <w:sz w:val="24"/>
          <w:szCs w:val="24"/>
        </w:rPr>
        <w:t>nt(s).</w:t>
      </w:r>
    </w:p>
    <w:p w14:paraId="6AD2D175" w14:textId="65268C0D" w:rsidR="00FB5ACE" w:rsidRPr="005F082E" w:rsidRDefault="00DD7D18" w:rsidP="003131EE">
      <w:pPr>
        <w:spacing w:after="240"/>
        <w:rPr>
          <w:rFonts w:ascii="Arial" w:hAnsi="Arial" w:cs="Arial"/>
          <w:sz w:val="24"/>
          <w:szCs w:val="24"/>
        </w:rPr>
      </w:pPr>
      <w:r w:rsidRPr="005F082E">
        <w:rPr>
          <w:rFonts w:ascii="Arial" w:hAnsi="Arial" w:cs="Arial"/>
          <w:sz w:val="24"/>
          <w:szCs w:val="24"/>
        </w:rPr>
        <w:t>Du</w:t>
      </w:r>
      <w:r w:rsidR="004047C2">
        <w:rPr>
          <w:rFonts w:ascii="Arial" w:hAnsi="Arial" w:cs="Arial"/>
          <w:sz w:val="24"/>
          <w:szCs w:val="24"/>
        </w:rPr>
        <w:t xml:space="preserve">ring the past year no </w:t>
      </w:r>
      <w:r w:rsidRPr="005F082E">
        <w:rPr>
          <w:rFonts w:ascii="Arial" w:hAnsi="Arial" w:cs="Arial"/>
          <w:sz w:val="24"/>
          <w:szCs w:val="24"/>
        </w:rPr>
        <w:t>Level 2 assessments were required to be co</w:t>
      </w:r>
      <w:r w:rsidR="004047C2">
        <w:rPr>
          <w:rFonts w:ascii="Arial" w:hAnsi="Arial" w:cs="Arial"/>
          <w:sz w:val="24"/>
          <w:szCs w:val="24"/>
        </w:rPr>
        <w:t>mpleted for our water system.</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6C60F956"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w:t>
      </w:r>
      <w:r w:rsidR="00BB2945">
        <w:rPr>
          <w:rFonts w:ascii="Arial" w:hAnsi="Arial" w:cs="Arial"/>
          <w:sz w:val="24"/>
          <w:szCs w:val="24"/>
        </w:rPr>
        <w:t>omised immune systems.  We did not find any</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w:t>
      </w:r>
      <w:r w:rsidR="00BB2945">
        <w:rPr>
          <w:rFonts w:ascii="Arial" w:hAnsi="Arial" w:cs="Arial"/>
          <w:sz w:val="24"/>
          <w:szCs w:val="24"/>
        </w:rPr>
        <w:t>treatment or distribution.  If</w:t>
      </w:r>
      <w:r w:rsidRPr="005F082E">
        <w:rPr>
          <w:rFonts w:ascii="Arial" w:hAnsi="Arial" w:cs="Arial"/>
          <w:sz w:val="24"/>
          <w:szCs w:val="24"/>
        </w:rPr>
        <w:t xml:space="preserve"> this occurs, we are required to conduct assessment(s) identify problems and to correct any problems that were found during these assessments.</w:t>
      </w:r>
    </w:p>
    <w:p w14:paraId="76470F1B" w14:textId="5CA92D86" w:rsidR="00DD0989" w:rsidRPr="005F082E" w:rsidRDefault="00ED2935" w:rsidP="003131EE">
      <w:pPr>
        <w:spacing w:after="240"/>
        <w:rPr>
          <w:rFonts w:ascii="Arial" w:hAnsi="Arial" w:cs="Arial"/>
          <w:sz w:val="24"/>
          <w:szCs w:val="24"/>
        </w:rPr>
      </w:pPr>
      <w:r w:rsidRPr="005F082E">
        <w:rPr>
          <w:rFonts w:ascii="Arial" w:hAnsi="Arial" w:cs="Arial"/>
          <w:sz w:val="24"/>
          <w:szCs w:val="24"/>
        </w:rPr>
        <w:t>We were</w:t>
      </w:r>
      <w:r w:rsidR="00567F9B">
        <w:rPr>
          <w:rFonts w:ascii="Arial" w:hAnsi="Arial" w:cs="Arial"/>
          <w:sz w:val="24"/>
          <w:szCs w:val="24"/>
        </w:rPr>
        <w:t xml:space="preserve"> not</w:t>
      </w:r>
      <w:r w:rsidRPr="005F082E">
        <w:rPr>
          <w:rFonts w:ascii="Arial" w:hAnsi="Arial" w:cs="Arial"/>
          <w:sz w:val="24"/>
          <w:szCs w:val="24"/>
        </w:rPr>
        <w:t xml:space="preserve"> required to complete a Lev</w:t>
      </w:r>
      <w:r w:rsidR="00567F9B">
        <w:rPr>
          <w:rFonts w:ascii="Arial" w:hAnsi="Arial" w:cs="Arial"/>
          <w:sz w:val="24"/>
          <w:szCs w:val="24"/>
        </w:rPr>
        <w:t>el 2 assessment because we did not find</w:t>
      </w:r>
      <w:r w:rsidRPr="005F082E">
        <w:rPr>
          <w:rFonts w:ascii="Arial" w:hAnsi="Arial" w:cs="Arial"/>
          <w:sz w:val="24"/>
          <w:szCs w:val="24"/>
        </w:rPr>
        <w:t xml:space="preserve"> </w:t>
      </w:r>
      <w:r w:rsidRPr="005F082E">
        <w:rPr>
          <w:rFonts w:ascii="Arial" w:hAnsi="Arial" w:cs="Arial"/>
          <w:i/>
          <w:sz w:val="24"/>
          <w:szCs w:val="24"/>
        </w:rPr>
        <w:t>E. coli</w:t>
      </w:r>
      <w:r w:rsidR="00567F9B">
        <w:rPr>
          <w:rFonts w:ascii="Arial" w:hAnsi="Arial" w:cs="Arial"/>
          <w:sz w:val="24"/>
          <w:szCs w:val="24"/>
        </w:rPr>
        <w:t xml:space="preserve"> in our water system. </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BA01C" w14:textId="77777777" w:rsidR="00CA59BB" w:rsidRDefault="00CA59BB">
      <w:r>
        <w:separator/>
      </w:r>
    </w:p>
    <w:p w14:paraId="372A24AB" w14:textId="77777777" w:rsidR="00CA59BB" w:rsidRDefault="00CA59BB"/>
  </w:endnote>
  <w:endnote w:type="continuationSeparator" w:id="0">
    <w:p w14:paraId="76B7C8F1" w14:textId="77777777" w:rsidR="00CA59BB" w:rsidRDefault="00CA59BB">
      <w:r>
        <w:continuationSeparator/>
      </w:r>
    </w:p>
    <w:p w14:paraId="03A4BBCB" w14:textId="77777777" w:rsidR="00CA59BB" w:rsidRDefault="00CA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DE3D2" w14:textId="77777777" w:rsidR="00CA59BB" w:rsidRDefault="00CA59BB">
      <w:r>
        <w:separator/>
      </w:r>
    </w:p>
    <w:p w14:paraId="1A09BF51" w14:textId="77777777" w:rsidR="00CA59BB" w:rsidRDefault="00CA59BB"/>
  </w:footnote>
  <w:footnote w:type="continuationSeparator" w:id="0">
    <w:p w14:paraId="4797A51B" w14:textId="77777777" w:rsidR="00CA59BB" w:rsidRDefault="00CA59BB">
      <w:r>
        <w:continuationSeparator/>
      </w:r>
    </w:p>
    <w:p w14:paraId="1FA5E6B0" w14:textId="77777777" w:rsidR="00CA59BB" w:rsidRDefault="00CA5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10349">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10349">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5896"/>
    <w:rsid w:val="000360D3"/>
    <w:rsid w:val="000370BE"/>
    <w:rsid w:val="00044344"/>
    <w:rsid w:val="000450D8"/>
    <w:rsid w:val="0004748A"/>
    <w:rsid w:val="00050AFF"/>
    <w:rsid w:val="00052743"/>
    <w:rsid w:val="00053BC0"/>
    <w:rsid w:val="000551F9"/>
    <w:rsid w:val="00055281"/>
    <w:rsid w:val="00064805"/>
    <w:rsid w:val="00065561"/>
    <w:rsid w:val="00065E2C"/>
    <w:rsid w:val="00066D3A"/>
    <w:rsid w:val="00070C22"/>
    <w:rsid w:val="000713E7"/>
    <w:rsid w:val="00073BE0"/>
    <w:rsid w:val="00074CBB"/>
    <w:rsid w:val="000759BB"/>
    <w:rsid w:val="00076AB9"/>
    <w:rsid w:val="00081674"/>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45EF"/>
    <w:rsid w:val="000B60F2"/>
    <w:rsid w:val="000B74BB"/>
    <w:rsid w:val="000C116D"/>
    <w:rsid w:val="000C16DD"/>
    <w:rsid w:val="000C1A52"/>
    <w:rsid w:val="000C37C5"/>
    <w:rsid w:val="000C3807"/>
    <w:rsid w:val="000C6837"/>
    <w:rsid w:val="000D2943"/>
    <w:rsid w:val="000D4AC7"/>
    <w:rsid w:val="000D4BB8"/>
    <w:rsid w:val="000E5B71"/>
    <w:rsid w:val="000E5F2E"/>
    <w:rsid w:val="000F3C1E"/>
    <w:rsid w:val="000F6367"/>
    <w:rsid w:val="00100750"/>
    <w:rsid w:val="00101107"/>
    <w:rsid w:val="00115004"/>
    <w:rsid w:val="001151D3"/>
    <w:rsid w:val="00115AD5"/>
    <w:rsid w:val="0012764D"/>
    <w:rsid w:val="00127B6D"/>
    <w:rsid w:val="001331D3"/>
    <w:rsid w:val="00142856"/>
    <w:rsid w:val="0014624C"/>
    <w:rsid w:val="001476E6"/>
    <w:rsid w:val="00147B54"/>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3E7"/>
    <w:rsid w:val="001B095A"/>
    <w:rsid w:val="001B10EB"/>
    <w:rsid w:val="001B4F20"/>
    <w:rsid w:val="001B74B7"/>
    <w:rsid w:val="001B75CD"/>
    <w:rsid w:val="001C333B"/>
    <w:rsid w:val="001C5948"/>
    <w:rsid w:val="001C7816"/>
    <w:rsid w:val="001D19CB"/>
    <w:rsid w:val="001D31D6"/>
    <w:rsid w:val="001D50D9"/>
    <w:rsid w:val="001D5852"/>
    <w:rsid w:val="001D6201"/>
    <w:rsid w:val="001D70E6"/>
    <w:rsid w:val="001D7D91"/>
    <w:rsid w:val="001E01E9"/>
    <w:rsid w:val="001E0454"/>
    <w:rsid w:val="001E0B86"/>
    <w:rsid w:val="001E13D1"/>
    <w:rsid w:val="001E521B"/>
    <w:rsid w:val="001E5F9F"/>
    <w:rsid w:val="001E7F17"/>
    <w:rsid w:val="001F155B"/>
    <w:rsid w:val="001F3468"/>
    <w:rsid w:val="001F503E"/>
    <w:rsid w:val="001F59D9"/>
    <w:rsid w:val="001F7181"/>
    <w:rsid w:val="00200ED0"/>
    <w:rsid w:val="002010C1"/>
    <w:rsid w:val="0020216E"/>
    <w:rsid w:val="002047FD"/>
    <w:rsid w:val="0020550C"/>
    <w:rsid w:val="002065EB"/>
    <w:rsid w:val="00212811"/>
    <w:rsid w:val="00214D2C"/>
    <w:rsid w:val="002166FF"/>
    <w:rsid w:val="00220240"/>
    <w:rsid w:val="002248BB"/>
    <w:rsid w:val="00226E0C"/>
    <w:rsid w:val="00231E89"/>
    <w:rsid w:val="0023302C"/>
    <w:rsid w:val="00234EBB"/>
    <w:rsid w:val="0024082C"/>
    <w:rsid w:val="00243361"/>
    <w:rsid w:val="002436C8"/>
    <w:rsid w:val="00244938"/>
    <w:rsid w:val="00246433"/>
    <w:rsid w:val="00246D6E"/>
    <w:rsid w:val="0025510E"/>
    <w:rsid w:val="0025569C"/>
    <w:rsid w:val="00256496"/>
    <w:rsid w:val="00264941"/>
    <w:rsid w:val="00273001"/>
    <w:rsid w:val="00275C1C"/>
    <w:rsid w:val="002856B8"/>
    <w:rsid w:val="00287840"/>
    <w:rsid w:val="00294205"/>
    <w:rsid w:val="002965B3"/>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2BC4"/>
    <w:rsid w:val="002E43B8"/>
    <w:rsid w:val="002E5912"/>
    <w:rsid w:val="002F07E8"/>
    <w:rsid w:val="002F0A31"/>
    <w:rsid w:val="002F1DD3"/>
    <w:rsid w:val="002F5890"/>
    <w:rsid w:val="002F6EC9"/>
    <w:rsid w:val="00301D86"/>
    <w:rsid w:val="003038BC"/>
    <w:rsid w:val="00304873"/>
    <w:rsid w:val="00307628"/>
    <w:rsid w:val="00312FDE"/>
    <w:rsid w:val="003131EE"/>
    <w:rsid w:val="003205C1"/>
    <w:rsid w:val="00322340"/>
    <w:rsid w:val="0033024B"/>
    <w:rsid w:val="003305DD"/>
    <w:rsid w:val="00332A75"/>
    <w:rsid w:val="00335461"/>
    <w:rsid w:val="00336B24"/>
    <w:rsid w:val="00340568"/>
    <w:rsid w:val="00341671"/>
    <w:rsid w:val="00342536"/>
    <w:rsid w:val="0034785D"/>
    <w:rsid w:val="003509EE"/>
    <w:rsid w:val="00357F0C"/>
    <w:rsid w:val="00365C7B"/>
    <w:rsid w:val="003677FA"/>
    <w:rsid w:val="00374766"/>
    <w:rsid w:val="00377086"/>
    <w:rsid w:val="00383730"/>
    <w:rsid w:val="00390A3E"/>
    <w:rsid w:val="00391089"/>
    <w:rsid w:val="00391E62"/>
    <w:rsid w:val="00395E7D"/>
    <w:rsid w:val="00397893"/>
    <w:rsid w:val="003A4CAA"/>
    <w:rsid w:val="003A5EB5"/>
    <w:rsid w:val="003A612E"/>
    <w:rsid w:val="003B1F6B"/>
    <w:rsid w:val="003B3381"/>
    <w:rsid w:val="003C058B"/>
    <w:rsid w:val="003C0F5E"/>
    <w:rsid w:val="003C2FCC"/>
    <w:rsid w:val="003C597D"/>
    <w:rsid w:val="003C7E02"/>
    <w:rsid w:val="003E27AB"/>
    <w:rsid w:val="003E7032"/>
    <w:rsid w:val="003F0923"/>
    <w:rsid w:val="003F23AC"/>
    <w:rsid w:val="003F3A38"/>
    <w:rsid w:val="003F3F4C"/>
    <w:rsid w:val="003F5E00"/>
    <w:rsid w:val="00401832"/>
    <w:rsid w:val="004047C2"/>
    <w:rsid w:val="004053E9"/>
    <w:rsid w:val="00405967"/>
    <w:rsid w:val="00412B2F"/>
    <w:rsid w:val="00415B66"/>
    <w:rsid w:val="00416A8E"/>
    <w:rsid w:val="0041709B"/>
    <w:rsid w:val="00420E84"/>
    <w:rsid w:val="004230E3"/>
    <w:rsid w:val="00424DC6"/>
    <w:rsid w:val="0042631E"/>
    <w:rsid w:val="004263A6"/>
    <w:rsid w:val="00427046"/>
    <w:rsid w:val="00427F0E"/>
    <w:rsid w:val="00435A3F"/>
    <w:rsid w:val="00441930"/>
    <w:rsid w:val="00442D66"/>
    <w:rsid w:val="004445E4"/>
    <w:rsid w:val="00446969"/>
    <w:rsid w:val="00450A4E"/>
    <w:rsid w:val="0045424E"/>
    <w:rsid w:val="004562E8"/>
    <w:rsid w:val="00465420"/>
    <w:rsid w:val="00470811"/>
    <w:rsid w:val="0047086C"/>
    <w:rsid w:val="00472D17"/>
    <w:rsid w:val="00473411"/>
    <w:rsid w:val="004844F4"/>
    <w:rsid w:val="004848BB"/>
    <w:rsid w:val="004912AD"/>
    <w:rsid w:val="00492061"/>
    <w:rsid w:val="00494C7A"/>
    <w:rsid w:val="00496939"/>
    <w:rsid w:val="004A05D8"/>
    <w:rsid w:val="004A07B2"/>
    <w:rsid w:val="004A1ABC"/>
    <w:rsid w:val="004A2077"/>
    <w:rsid w:val="004B7187"/>
    <w:rsid w:val="004C3239"/>
    <w:rsid w:val="004C3C7B"/>
    <w:rsid w:val="004C5850"/>
    <w:rsid w:val="004C5E5E"/>
    <w:rsid w:val="004D4C01"/>
    <w:rsid w:val="004D509C"/>
    <w:rsid w:val="004E5384"/>
    <w:rsid w:val="004E6ADF"/>
    <w:rsid w:val="004F23D7"/>
    <w:rsid w:val="004F2F03"/>
    <w:rsid w:val="004F3C5B"/>
    <w:rsid w:val="004F5902"/>
    <w:rsid w:val="004F67E6"/>
    <w:rsid w:val="00501116"/>
    <w:rsid w:val="00501B52"/>
    <w:rsid w:val="005065B7"/>
    <w:rsid w:val="00512D8C"/>
    <w:rsid w:val="00514FDA"/>
    <w:rsid w:val="005210D2"/>
    <w:rsid w:val="00523174"/>
    <w:rsid w:val="005235B6"/>
    <w:rsid w:val="00533752"/>
    <w:rsid w:val="00534BB7"/>
    <w:rsid w:val="00535F64"/>
    <w:rsid w:val="00535F8B"/>
    <w:rsid w:val="00537240"/>
    <w:rsid w:val="00537BEA"/>
    <w:rsid w:val="0054057D"/>
    <w:rsid w:val="00541730"/>
    <w:rsid w:val="00546A68"/>
    <w:rsid w:val="00546FDB"/>
    <w:rsid w:val="005470F8"/>
    <w:rsid w:val="00552801"/>
    <w:rsid w:val="00552D92"/>
    <w:rsid w:val="005540D9"/>
    <w:rsid w:val="0055419E"/>
    <w:rsid w:val="005556BF"/>
    <w:rsid w:val="0056039D"/>
    <w:rsid w:val="00567F9B"/>
    <w:rsid w:val="005830FA"/>
    <w:rsid w:val="00583428"/>
    <w:rsid w:val="005838ED"/>
    <w:rsid w:val="0058536C"/>
    <w:rsid w:val="00587145"/>
    <w:rsid w:val="00587220"/>
    <w:rsid w:val="005937EB"/>
    <w:rsid w:val="005A087D"/>
    <w:rsid w:val="005B1E85"/>
    <w:rsid w:val="005B6169"/>
    <w:rsid w:val="005C04C1"/>
    <w:rsid w:val="005C7FD9"/>
    <w:rsid w:val="005D17FC"/>
    <w:rsid w:val="005D1987"/>
    <w:rsid w:val="005D33BB"/>
    <w:rsid w:val="005D3708"/>
    <w:rsid w:val="005D3BD9"/>
    <w:rsid w:val="005D4636"/>
    <w:rsid w:val="005D5746"/>
    <w:rsid w:val="005D698E"/>
    <w:rsid w:val="005D7E01"/>
    <w:rsid w:val="005E0C69"/>
    <w:rsid w:val="005E279B"/>
    <w:rsid w:val="005E4953"/>
    <w:rsid w:val="005E6068"/>
    <w:rsid w:val="005E7B7E"/>
    <w:rsid w:val="005F082E"/>
    <w:rsid w:val="005F0DDC"/>
    <w:rsid w:val="005F17BC"/>
    <w:rsid w:val="005F600B"/>
    <w:rsid w:val="005F6B41"/>
    <w:rsid w:val="005F7F5B"/>
    <w:rsid w:val="0060219E"/>
    <w:rsid w:val="0060561B"/>
    <w:rsid w:val="00606A2B"/>
    <w:rsid w:val="00615750"/>
    <w:rsid w:val="00617872"/>
    <w:rsid w:val="00623849"/>
    <w:rsid w:val="00624516"/>
    <w:rsid w:val="00630AE6"/>
    <w:rsid w:val="00633A17"/>
    <w:rsid w:val="00633D21"/>
    <w:rsid w:val="00640676"/>
    <w:rsid w:val="00640D92"/>
    <w:rsid w:val="0064205A"/>
    <w:rsid w:val="00643C66"/>
    <w:rsid w:val="00652F8C"/>
    <w:rsid w:val="00653424"/>
    <w:rsid w:val="0065365D"/>
    <w:rsid w:val="006537F6"/>
    <w:rsid w:val="0066456C"/>
    <w:rsid w:val="00666704"/>
    <w:rsid w:val="006672EF"/>
    <w:rsid w:val="0067168B"/>
    <w:rsid w:val="006727C0"/>
    <w:rsid w:val="00672E65"/>
    <w:rsid w:val="00676D7D"/>
    <w:rsid w:val="006803F2"/>
    <w:rsid w:val="00680846"/>
    <w:rsid w:val="0068272C"/>
    <w:rsid w:val="006834F5"/>
    <w:rsid w:val="00684C7E"/>
    <w:rsid w:val="00691186"/>
    <w:rsid w:val="00695A6F"/>
    <w:rsid w:val="006A04A9"/>
    <w:rsid w:val="006A149B"/>
    <w:rsid w:val="006A3688"/>
    <w:rsid w:val="006A482B"/>
    <w:rsid w:val="006B5CF2"/>
    <w:rsid w:val="006C2732"/>
    <w:rsid w:val="006C7186"/>
    <w:rsid w:val="006D480B"/>
    <w:rsid w:val="006D4D93"/>
    <w:rsid w:val="006D506D"/>
    <w:rsid w:val="006D5B52"/>
    <w:rsid w:val="006D7D0A"/>
    <w:rsid w:val="006E03F6"/>
    <w:rsid w:val="006E11B6"/>
    <w:rsid w:val="006E217B"/>
    <w:rsid w:val="006F46E1"/>
    <w:rsid w:val="007003D1"/>
    <w:rsid w:val="007017A9"/>
    <w:rsid w:val="00701C81"/>
    <w:rsid w:val="00710349"/>
    <w:rsid w:val="0071047D"/>
    <w:rsid w:val="00710939"/>
    <w:rsid w:val="007119B8"/>
    <w:rsid w:val="0071576E"/>
    <w:rsid w:val="00717191"/>
    <w:rsid w:val="007176E7"/>
    <w:rsid w:val="00717E80"/>
    <w:rsid w:val="00722BA8"/>
    <w:rsid w:val="0073000F"/>
    <w:rsid w:val="00731092"/>
    <w:rsid w:val="00733B28"/>
    <w:rsid w:val="007354BF"/>
    <w:rsid w:val="00735BE3"/>
    <w:rsid w:val="00737455"/>
    <w:rsid w:val="00742E55"/>
    <w:rsid w:val="00743F7B"/>
    <w:rsid w:val="007452F3"/>
    <w:rsid w:val="0074683F"/>
    <w:rsid w:val="007471DB"/>
    <w:rsid w:val="00752C35"/>
    <w:rsid w:val="007532AF"/>
    <w:rsid w:val="007640D4"/>
    <w:rsid w:val="00773760"/>
    <w:rsid w:val="00775871"/>
    <w:rsid w:val="0078318D"/>
    <w:rsid w:val="00783F5A"/>
    <w:rsid w:val="00784E3A"/>
    <w:rsid w:val="00786B14"/>
    <w:rsid w:val="00795729"/>
    <w:rsid w:val="00796405"/>
    <w:rsid w:val="00796E52"/>
    <w:rsid w:val="007A473C"/>
    <w:rsid w:val="007B0B24"/>
    <w:rsid w:val="007B2BC6"/>
    <w:rsid w:val="007B4FA2"/>
    <w:rsid w:val="007B643A"/>
    <w:rsid w:val="007C0BEA"/>
    <w:rsid w:val="007C116A"/>
    <w:rsid w:val="007C18C6"/>
    <w:rsid w:val="007C4CCF"/>
    <w:rsid w:val="007C7534"/>
    <w:rsid w:val="007D1761"/>
    <w:rsid w:val="007D21BB"/>
    <w:rsid w:val="007E388A"/>
    <w:rsid w:val="007E736D"/>
    <w:rsid w:val="007F3712"/>
    <w:rsid w:val="007F457C"/>
    <w:rsid w:val="007F584E"/>
    <w:rsid w:val="00801E7B"/>
    <w:rsid w:val="008035BF"/>
    <w:rsid w:val="00803861"/>
    <w:rsid w:val="00803DFB"/>
    <w:rsid w:val="0080460B"/>
    <w:rsid w:val="00814AAE"/>
    <w:rsid w:val="00816622"/>
    <w:rsid w:val="008222DE"/>
    <w:rsid w:val="0082242B"/>
    <w:rsid w:val="008225EA"/>
    <w:rsid w:val="00823440"/>
    <w:rsid w:val="00824962"/>
    <w:rsid w:val="00825265"/>
    <w:rsid w:val="00825B8B"/>
    <w:rsid w:val="008272D0"/>
    <w:rsid w:val="00831585"/>
    <w:rsid w:val="00832E7C"/>
    <w:rsid w:val="00835C29"/>
    <w:rsid w:val="00836B2C"/>
    <w:rsid w:val="008404C1"/>
    <w:rsid w:val="00840F4C"/>
    <w:rsid w:val="0084605D"/>
    <w:rsid w:val="00850AEF"/>
    <w:rsid w:val="00850D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1482"/>
    <w:rsid w:val="008A2D78"/>
    <w:rsid w:val="008A5B6C"/>
    <w:rsid w:val="008A64D8"/>
    <w:rsid w:val="008B01C6"/>
    <w:rsid w:val="008B187E"/>
    <w:rsid w:val="008B307B"/>
    <w:rsid w:val="008C0889"/>
    <w:rsid w:val="008C42F2"/>
    <w:rsid w:val="008C791A"/>
    <w:rsid w:val="008D12A8"/>
    <w:rsid w:val="008D246B"/>
    <w:rsid w:val="008D6F4A"/>
    <w:rsid w:val="008E4080"/>
    <w:rsid w:val="008E4537"/>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4916"/>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1592"/>
    <w:rsid w:val="00983590"/>
    <w:rsid w:val="00985F2C"/>
    <w:rsid w:val="009901AD"/>
    <w:rsid w:val="00990849"/>
    <w:rsid w:val="0099313E"/>
    <w:rsid w:val="009946D2"/>
    <w:rsid w:val="00994871"/>
    <w:rsid w:val="00995293"/>
    <w:rsid w:val="009B1047"/>
    <w:rsid w:val="009B337D"/>
    <w:rsid w:val="009C0E21"/>
    <w:rsid w:val="009C1882"/>
    <w:rsid w:val="009C30DD"/>
    <w:rsid w:val="009C38CC"/>
    <w:rsid w:val="009C3F08"/>
    <w:rsid w:val="009C4A4B"/>
    <w:rsid w:val="009C6436"/>
    <w:rsid w:val="009D4211"/>
    <w:rsid w:val="009D54A3"/>
    <w:rsid w:val="009E153B"/>
    <w:rsid w:val="009E2850"/>
    <w:rsid w:val="009E5195"/>
    <w:rsid w:val="009F5401"/>
    <w:rsid w:val="00A0317C"/>
    <w:rsid w:val="00A0355F"/>
    <w:rsid w:val="00A0640D"/>
    <w:rsid w:val="00A107E3"/>
    <w:rsid w:val="00A11A65"/>
    <w:rsid w:val="00A15ACB"/>
    <w:rsid w:val="00A1682E"/>
    <w:rsid w:val="00A24839"/>
    <w:rsid w:val="00A259A6"/>
    <w:rsid w:val="00A32EB0"/>
    <w:rsid w:val="00A350DD"/>
    <w:rsid w:val="00A37045"/>
    <w:rsid w:val="00A43D12"/>
    <w:rsid w:val="00A44246"/>
    <w:rsid w:val="00A44E3F"/>
    <w:rsid w:val="00A62629"/>
    <w:rsid w:val="00A63BCD"/>
    <w:rsid w:val="00A707B3"/>
    <w:rsid w:val="00A7178C"/>
    <w:rsid w:val="00A72ADF"/>
    <w:rsid w:val="00A75B36"/>
    <w:rsid w:val="00A77BCA"/>
    <w:rsid w:val="00A85C1E"/>
    <w:rsid w:val="00A93A21"/>
    <w:rsid w:val="00A94D32"/>
    <w:rsid w:val="00A9766F"/>
    <w:rsid w:val="00AB01B0"/>
    <w:rsid w:val="00AB1E27"/>
    <w:rsid w:val="00AB5E87"/>
    <w:rsid w:val="00AC41BE"/>
    <w:rsid w:val="00AC6D1E"/>
    <w:rsid w:val="00AD4876"/>
    <w:rsid w:val="00AD7EDD"/>
    <w:rsid w:val="00AF0445"/>
    <w:rsid w:val="00AF1C83"/>
    <w:rsid w:val="00AF2E38"/>
    <w:rsid w:val="00AF5724"/>
    <w:rsid w:val="00B0620C"/>
    <w:rsid w:val="00B1353B"/>
    <w:rsid w:val="00B14270"/>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397"/>
    <w:rsid w:val="00B85CDA"/>
    <w:rsid w:val="00B8717C"/>
    <w:rsid w:val="00B87C5D"/>
    <w:rsid w:val="00B917F2"/>
    <w:rsid w:val="00B96EC8"/>
    <w:rsid w:val="00BA159C"/>
    <w:rsid w:val="00BA6254"/>
    <w:rsid w:val="00BB1BAC"/>
    <w:rsid w:val="00BB2945"/>
    <w:rsid w:val="00BB3E43"/>
    <w:rsid w:val="00BB412C"/>
    <w:rsid w:val="00BC2F95"/>
    <w:rsid w:val="00BC4EA7"/>
    <w:rsid w:val="00BC6327"/>
    <w:rsid w:val="00BD25F9"/>
    <w:rsid w:val="00BD55BB"/>
    <w:rsid w:val="00BD5F31"/>
    <w:rsid w:val="00BD70F3"/>
    <w:rsid w:val="00BE06A2"/>
    <w:rsid w:val="00BE4E5D"/>
    <w:rsid w:val="00BE555D"/>
    <w:rsid w:val="00BE5CC7"/>
    <w:rsid w:val="00BE6564"/>
    <w:rsid w:val="00BF1F49"/>
    <w:rsid w:val="00BF2541"/>
    <w:rsid w:val="00BF41F6"/>
    <w:rsid w:val="00BF628D"/>
    <w:rsid w:val="00BF6317"/>
    <w:rsid w:val="00BF6946"/>
    <w:rsid w:val="00BF725D"/>
    <w:rsid w:val="00BF75B3"/>
    <w:rsid w:val="00C123E3"/>
    <w:rsid w:val="00C13D92"/>
    <w:rsid w:val="00C20B5D"/>
    <w:rsid w:val="00C24336"/>
    <w:rsid w:val="00C24948"/>
    <w:rsid w:val="00C31F01"/>
    <w:rsid w:val="00C338CA"/>
    <w:rsid w:val="00C3526A"/>
    <w:rsid w:val="00C41955"/>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5861"/>
    <w:rsid w:val="00C96627"/>
    <w:rsid w:val="00CA0059"/>
    <w:rsid w:val="00CA483D"/>
    <w:rsid w:val="00CA59BB"/>
    <w:rsid w:val="00CB5A7C"/>
    <w:rsid w:val="00CB6F44"/>
    <w:rsid w:val="00CB6FF7"/>
    <w:rsid w:val="00CC2F86"/>
    <w:rsid w:val="00CC526C"/>
    <w:rsid w:val="00CD26F1"/>
    <w:rsid w:val="00CD3EAB"/>
    <w:rsid w:val="00CD598A"/>
    <w:rsid w:val="00CD78A4"/>
    <w:rsid w:val="00CE0E27"/>
    <w:rsid w:val="00CE2D72"/>
    <w:rsid w:val="00CF02C7"/>
    <w:rsid w:val="00CF1A7D"/>
    <w:rsid w:val="00CF2391"/>
    <w:rsid w:val="00CF7B34"/>
    <w:rsid w:val="00D015A7"/>
    <w:rsid w:val="00D0475A"/>
    <w:rsid w:val="00D057C3"/>
    <w:rsid w:val="00D06308"/>
    <w:rsid w:val="00D07E1D"/>
    <w:rsid w:val="00D10A7C"/>
    <w:rsid w:val="00D118D4"/>
    <w:rsid w:val="00D15AE0"/>
    <w:rsid w:val="00D20B58"/>
    <w:rsid w:val="00D26951"/>
    <w:rsid w:val="00D272CB"/>
    <w:rsid w:val="00D32406"/>
    <w:rsid w:val="00D33C8C"/>
    <w:rsid w:val="00D367FF"/>
    <w:rsid w:val="00D37E1F"/>
    <w:rsid w:val="00D432C5"/>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350F"/>
    <w:rsid w:val="00DD7D18"/>
    <w:rsid w:val="00DD7D84"/>
    <w:rsid w:val="00DE1141"/>
    <w:rsid w:val="00DE2077"/>
    <w:rsid w:val="00DE240A"/>
    <w:rsid w:val="00DE54DD"/>
    <w:rsid w:val="00E034EF"/>
    <w:rsid w:val="00E036DF"/>
    <w:rsid w:val="00E05746"/>
    <w:rsid w:val="00E1064C"/>
    <w:rsid w:val="00E127B0"/>
    <w:rsid w:val="00E1304C"/>
    <w:rsid w:val="00E130F9"/>
    <w:rsid w:val="00E1732D"/>
    <w:rsid w:val="00E20938"/>
    <w:rsid w:val="00E23E88"/>
    <w:rsid w:val="00E24E8A"/>
    <w:rsid w:val="00E25265"/>
    <w:rsid w:val="00E27390"/>
    <w:rsid w:val="00E31A64"/>
    <w:rsid w:val="00E331F5"/>
    <w:rsid w:val="00E34F9C"/>
    <w:rsid w:val="00E41EE8"/>
    <w:rsid w:val="00E45705"/>
    <w:rsid w:val="00E5444C"/>
    <w:rsid w:val="00E56255"/>
    <w:rsid w:val="00E56B28"/>
    <w:rsid w:val="00E57A27"/>
    <w:rsid w:val="00E60304"/>
    <w:rsid w:val="00E62B92"/>
    <w:rsid w:val="00E63D11"/>
    <w:rsid w:val="00E64AD6"/>
    <w:rsid w:val="00E6542D"/>
    <w:rsid w:val="00E67C01"/>
    <w:rsid w:val="00E80B80"/>
    <w:rsid w:val="00E80EE7"/>
    <w:rsid w:val="00E8528D"/>
    <w:rsid w:val="00E870EB"/>
    <w:rsid w:val="00E90B89"/>
    <w:rsid w:val="00E91D0B"/>
    <w:rsid w:val="00E92E9C"/>
    <w:rsid w:val="00E93D03"/>
    <w:rsid w:val="00EA10AA"/>
    <w:rsid w:val="00EA3504"/>
    <w:rsid w:val="00EA66F0"/>
    <w:rsid w:val="00EB0127"/>
    <w:rsid w:val="00EB2EBD"/>
    <w:rsid w:val="00EB3BEC"/>
    <w:rsid w:val="00EB6CF4"/>
    <w:rsid w:val="00EB73F5"/>
    <w:rsid w:val="00ED2935"/>
    <w:rsid w:val="00ED4ED7"/>
    <w:rsid w:val="00ED6A23"/>
    <w:rsid w:val="00ED7919"/>
    <w:rsid w:val="00EE5E15"/>
    <w:rsid w:val="00EE7E33"/>
    <w:rsid w:val="00EF0F4D"/>
    <w:rsid w:val="00EF7091"/>
    <w:rsid w:val="00EF7F82"/>
    <w:rsid w:val="00F01320"/>
    <w:rsid w:val="00F01353"/>
    <w:rsid w:val="00F01B42"/>
    <w:rsid w:val="00F07AC1"/>
    <w:rsid w:val="00F111C2"/>
    <w:rsid w:val="00F1148C"/>
    <w:rsid w:val="00F20D47"/>
    <w:rsid w:val="00F21A48"/>
    <w:rsid w:val="00F2399F"/>
    <w:rsid w:val="00F27D20"/>
    <w:rsid w:val="00F356F3"/>
    <w:rsid w:val="00F37141"/>
    <w:rsid w:val="00F41F91"/>
    <w:rsid w:val="00F4388A"/>
    <w:rsid w:val="00F467B0"/>
    <w:rsid w:val="00F51B61"/>
    <w:rsid w:val="00F53379"/>
    <w:rsid w:val="00F56F85"/>
    <w:rsid w:val="00F61DCB"/>
    <w:rsid w:val="00F67D55"/>
    <w:rsid w:val="00F75012"/>
    <w:rsid w:val="00F75418"/>
    <w:rsid w:val="00F8169A"/>
    <w:rsid w:val="00F82FE4"/>
    <w:rsid w:val="00F85BC6"/>
    <w:rsid w:val="00F87E2C"/>
    <w:rsid w:val="00F91354"/>
    <w:rsid w:val="00F925AF"/>
    <w:rsid w:val="00F943FC"/>
    <w:rsid w:val="00F96FCF"/>
    <w:rsid w:val="00FA0CE9"/>
    <w:rsid w:val="00FA5DE6"/>
    <w:rsid w:val="00FA7980"/>
    <w:rsid w:val="00FB5ACE"/>
    <w:rsid w:val="00FB67EC"/>
    <w:rsid w:val="00FC01B5"/>
    <w:rsid w:val="00FC33C4"/>
    <w:rsid w:val="00FC34F6"/>
    <w:rsid w:val="00FD4B98"/>
    <w:rsid w:val="00FE1715"/>
    <w:rsid w:val="00FE4A4D"/>
    <w:rsid w:val="00FF0C1D"/>
    <w:rsid w:val="00FF106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431764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049E-5E31-4DF1-B1C5-9462DB6E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Morries Andersen</cp:lastModifiedBy>
  <cp:revision>16</cp:revision>
  <cp:lastPrinted>2021-05-01T18:59:00Z</cp:lastPrinted>
  <dcterms:created xsi:type="dcterms:W3CDTF">2022-05-04T02:16:00Z</dcterms:created>
  <dcterms:modified xsi:type="dcterms:W3CDTF">2022-05-06T18:40:00Z</dcterms:modified>
</cp:coreProperties>
</file>