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7BF2BA4E"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C04257">
        <w:rPr>
          <w:rFonts w:ascii="Arial" w:hAnsi="Arial" w:cs="Arial"/>
          <w:sz w:val="24"/>
          <w:szCs w:val="24"/>
        </w:rPr>
        <w:t xml:space="preserve"> Coleman National Fish Hatchery</w:t>
      </w:r>
      <w:r w:rsidR="00494C7A">
        <w:rPr>
          <w:rFonts w:ascii="Arial" w:hAnsi="Arial" w:cs="Arial"/>
          <w:sz w:val="24"/>
          <w:szCs w:val="24"/>
        </w:rPr>
        <w:t xml:space="preserve"> </w:t>
      </w:r>
    </w:p>
    <w:p w14:paraId="65A99AB1" w14:textId="2D5E6511"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00C04257">
        <w:rPr>
          <w:rFonts w:ascii="Arial" w:hAnsi="Arial" w:cs="Arial"/>
          <w:sz w:val="24"/>
          <w:szCs w:val="24"/>
        </w:rPr>
        <w:t xml:space="preserve"> March 1, 2021</w:t>
      </w:r>
    </w:p>
    <w:p w14:paraId="21C05768" w14:textId="52C520B3" w:rsidR="004263A6" w:rsidRPr="005F082E" w:rsidRDefault="004263A6" w:rsidP="0092687A">
      <w:pPr>
        <w:spacing w:after="240"/>
        <w:rPr>
          <w:rFonts w:ascii="Arial" w:hAnsi="Arial" w:cs="Arial"/>
          <w:sz w:val="24"/>
          <w:szCs w:val="24"/>
        </w:rPr>
      </w:pPr>
      <w:r w:rsidRPr="005F082E">
        <w:rPr>
          <w:rFonts w:ascii="Arial" w:hAnsi="Arial" w:cs="Arial"/>
          <w:sz w:val="24"/>
          <w:szCs w:val="24"/>
        </w:rPr>
        <w:t>T</w:t>
      </w:r>
      <w:r w:rsidR="00C04257">
        <w:rPr>
          <w:rFonts w:ascii="Arial" w:hAnsi="Arial" w:cs="Arial"/>
          <w:sz w:val="24"/>
          <w:szCs w:val="24"/>
        </w:rPr>
        <w:t>ype of Water Source(s) in Use: Deep Well</w:t>
      </w:r>
    </w:p>
    <w:p w14:paraId="6AE5ED8C" w14:textId="5E2D9A21"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w:t>
      </w:r>
      <w:r w:rsidR="00C04257">
        <w:rPr>
          <w:rFonts w:ascii="Arial" w:hAnsi="Arial" w:cs="Arial"/>
          <w:sz w:val="24"/>
          <w:szCs w:val="24"/>
        </w:rPr>
        <w:t>General Location of Source(s): Well 002 24411 Coleman Fish Hatchery Rd, Anderson, CA 96007.</w:t>
      </w:r>
      <w:r w:rsidR="00C04257" w:rsidRPr="00C04257">
        <w:rPr>
          <w:rFonts w:ascii="Arial" w:hAnsi="Arial" w:cs="Arial"/>
          <w:sz w:val="24"/>
          <w:szCs w:val="24"/>
        </w:rPr>
        <w:t xml:space="preserve"> 40°24'2.99"N</w:t>
      </w:r>
      <w:r w:rsidR="00C04257">
        <w:rPr>
          <w:rFonts w:ascii="Arial" w:hAnsi="Arial" w:cs="Arial"/>
          <w:sz w:val="24"/>
          <w:szCs w:val="24"/>
        </w:rPr>
        <w:t xml:space="preserve">, </w:t>
      </w:r>
      <w:r w:rsidR="00C04257" w:rsidRPr="00C04257">
        <w:rPr>
          <w:rFonts w:ascii="Arial" w:hAnsi="Arial" w:cs="Arial"/>
          <w:sz w:val="24"/>
          <w:szCs w:val="24"/>
        </w:rPr>
        <w:t>122° 8'37.77"W</w:t>
      </w:r>
    </w:p>
    <w:p w14:paraId="11D6F99D" w14:textId="3A628E84"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00C11118">
        <w:rPr>
          <w:rFonts w:ascii="Arial" w:hAnsi="Arial" w:cs="Arial"/>
          <w:sz w:val="24"/>
          <w:szCs w:val="24"/>
        </w:rPr>
        <w:t>: Not Applicable</w:t>
      </w:r>
    </w:p>
    <w:p w14:paraId="55CC3D7E" w14:textId="22C50246" w:rsidR="004263A6" w:rsidRPr="005F082E" w:rsidRDefault="004263A6" w:rsidP="0092687A">
      <w:pPr>
        <w:spacing w:after="240"/>
        <w:rPr>
          <w:rFonts w:ascii="Arial" w:hAnsi="Arial" w:cs="Arial"/>
          <w:sz w:val="24"/>
          <w:szCs w:val="24"/>
        </w:rPr>
      </w:pPr>
      <w:r w:rsidRPr="005F082E">
        <w:rPr>
          <w:rFonts w:ascii="Arial" w:hAnsi="Arial" w:cs="Arial"/>
          <w:sz w:val="24"/>
          <w:szCs w:val="24"/>
        </w:rPr>
        <w:t>Time and Place of Regularly Scheduled Board Meet</w:t>
      </w:r>
      <w:r w:rsidR="00C11118">
        <w:rPr>
          <w:rFonts w:ascii="Arial" w:hAnsi="Arial" w:cs="Arial"/>
          <w:sz w:val="24"/>
          <w:szCs w:val="24"/>
        </w:rPr>
        <w:t>ings for Public Participation: Not Applicable</w:t>
      </w:r>
    </w:p>
    <w:p w14:paraId="175FE9EF" w14:textId="3F956165"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C11118">
        <w:rPr>
          <w:rFonts w:ascii="Arial" w:hAnsi="Arial" w:cs="Arial"/>
          <w:sz w:val="24"/>
          <w:szCs w:val="24"/>
        </w:rPr>
        <w:t xml:space="preserve"> Joseph Livesay, Distribution Operator 530-365-8622</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5580931A" w:rsidR="00BC6327"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Spanish:  </w:t>
      </w:r>
      <w:r w:rsidR="00442D66" w:rsidRPr="00D10A7C">
        <w:rPr>
          <w:rFonts w:ascii="Arial" w:hAnsi="Arial" w:cs="Arial"/>
          <w:sz w:val="24"/>
          <w:szCs w:val="24"/>
        </w:rPr>
        <w:t xml:space="preserve">Este </w:t>
      </w:r>
      <w:proofErr w:type="spellStart"/>
      <w:r w:rsidR="00442D66" w:rsidRPr="00D10A7C">
        <w:rPr>
          <w:rFonts w:ascii="Arial" w:hAnsi="Arial" w:cs="Arial"/>
          <w:sz w:val="24"/>
          <w:szCs w:val="24"/>
        </w:rPr>
        <w:t>informe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contiene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información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muy</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importante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sobre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su</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agua</w:t>
      </w:r>
      <w:proofErr w:type="spellEnd"/>
      <w:r w:rsidR="00442D66" w:rsidRPr="00D10A7C">
        <w:rPr>
          <w:rFonts w:ascii="Arial" w:hAnsi="Arial" w:cs="Arial"/>
          <w:sz w:val="24"/>
          <w:szCs w:val="24"/>
        </w:rPr>
        <w:t xml:space="preserve"> para </w:t>
      </w:r>
      <w:proofErr w:type="spellStart"/>
      <w:r w:rsidR="00442D66" w:rsidRPr="00D10A7C">
        <w:rPr>
          <w:rFonts w:ascii="Arial" w:hAnsi="Arial" w:cs="Arial"/>
          <w:sz w:val="24"/>
          <w:szCs w:val="24"/>
        </w:rPr>
        <w:t>beber</w:t>
      </w:r>
      <w:proofErr w:type="spellEnd"/>
      <w:r w:rsidR="00442D66" w:rsidRPr="00D10A7C">
        <w:rPr>
          <w:rFonts w:ascii="Arial" w:hAnsi="Arial" w:cs="Arial"/>
          <w:sz w:val="24"/>
          <w:szCs w:val="24"/>
        </w:rPr>
        <w:t xml:space="preserve">.  Favor de </w:t>
      </w:r>
      <w:proofErr w:type="spellStart"/>
      <w:r w:rsidR="00442D66" w:rsidRPr="00D10A7C">
        <w:rPr>
          <w:rFonts w:ascii="Arial" w:hAnsi="Arial" w:cs="Arial"/>
          <w:sz w:val="24"/>
          <w:szCs w:val="24"/>
        </w:rPr>
        <w:t>comunicarse</w:t>
      </w:r>
      <w:proofErr w:type="spellEnd"/>
      <w:r w:rsidR="00442D66" w:rsidRPr="00D10A7C">
        <w:rPr>
          <w:rFonts w:ascii="Arial" w:hAnsi="Arial" w:cs="Arial"/>
          <w:sz w:val="24"/>
          <w:szCs w:val="24"/>
        </w:rPr>
        <w:t xml:space="preserve"> </w:t>
      </w:r>
      <w:r w:rsidR="00C11118" w:rsidRPr="00C11118">
        <w:rPr>
          <w:rFonts w:ascii="Arial" w:hAnsi="Arial" w:cs="Arial"/>
          <w:sz w:val="24"/>
          <w:szCs w:val="24"/>
        </w:rPr>
        <w:t>Coleman National Fish Hatchery</w:t>
      </w:r>
      <w:r w:rsidR="00442D66" w:rsidRPr="00D10A7C">
        <w:rPr>
          <w:rFonts w:ascii="Arial" w:hAnsi="Arial" w:cs="Arial"/>
          <w:sz w:val="24"/>
          <w:szCs w:val="24"/>
        </w:rPr>
        <w:t xml:space="preserve"> a </w:t>
      </w:r>
      <w:r w:rsidR="00C11118" w:rsidRPr="00C11118">
        <w:rPr>
          <w:rFonts w:ascii="Arial" w:hAnsi="Arial" w:cs="Arial"/>
          <w:sz w:val="24"/>
          <w:szCs w:val="24"/>
        </w:rPr>
        <w:t>24411 Coleman Fish Hatchery Rd, Anderson, CA 96007</w:t>
      </w:r>
      <w:r w:rsidR="00C11118">
        <w:rPr>
          <w:rFonts w:ascii="Arial" w:hAnsi="Arial" w:cs="Arial"/>
          <w:sz w:val="24"/>
          <w:szCs w:val="24"/>
        </w:rPr>
        <w:t xml:space="preserve"> 530-365-8622</w:t>
      </w:r>
      <w:r w:rsidR="00442D66" w:rsidRPr="00D10A7C">
        <w:rPr>
          <w:rFonts w:ascii="Arial" w:hAnsi="Arial" w:cs="Arial"/>
          <w:sz w:val="24"/>
          <w:szCs w:val="24"/>
        </w:rPr>
        <w:t xml:space="preserve"> para </w:t>
      </w:r>
      <w:proofErr w:type="spellStart"/>
      <w:r w:rsidR="00442D66" w:rsidRPr="00D10A7C">
        <w:rPr>
          <w:rFonts w:ascii="Arial" w:hAnsi="Arial" w:cs="Arial"/>
          <w:sz w:val="24"/>
          <w:szCs w:val="24"/>
        </w:rPr>
        <w:t>asistirlo</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español</w:t>
      </w:r>
      <w:proofErr w:type="spellEnd"/>
      <w:r w:rsidR="00442D66" w:rsidRPr="00D10A7C">
        <w:rPr>
          <w:rFonts w:ascii="Arial" w:hAnsi="Arial" w:cs="Arial"/>
          <w:sz w:val="24"/>
          <w:szCs w:val="24"/>
        </w:rPr>
        <w:t>.</w:t>
      </w:r>
    </w:p>
    <w:p w14:paraId="72C2ECD4" w14:textId="287E7C56" w:rsidR="006672EF" w:rsidRPr="00D10A7C" w:rsidRDefault="0092687A" w:rsidP="0092687A">
      <w:pPr>
        <w:spacing w:after="180"/>
        <w:rPr>
          <w:rFonts w:ascii="Arial" w:eastAsia="PMingLiU" w:hAnsi="Arial" w:cs="Arial"/>
          <w:sz w:val="24"/>
          <w:szCs w:val="24"/>
        </w:rPr>
      </w:pPr>
      <w:r w:rsidRPr="00D10A7C">
        <w:rPr>
          <w:rFonts w:ascii="Arial" w:eastAsia="PMingLiU" w:hAnsi="Arial" w:cs="Arial"/>
          <w:sz w:val="24"/>
          <w:szCs w:val="24"/>
        </w:rPr>
        <w:t xml:space="preserve">Language in </w:t>
      </w:r>
      <w:r w:rsidR="008404C1" w:rsidRPr="00D10A7C">
        <w:rPr>
          <w:rFonts w:ascii="Arial" w:eastAsia="PMingLiU" w:hAnsi="Arial" w:cs="Arial"/>
          <w:sz w:val="24"/>
          <w:szCs w:val="24"/>
        </w:rPr>
        <w:t xml:space="preserve">Mandarin: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C11118" w:rsidRPr="00C11118">
        <w:rPr>
          <w:rFonts w:ascii="Arial" w:eastAsia="PMingLiU" w:hAnsi="Arial" w:cs="Arial"/>
          <w:sz w:val="24"/>
          <w:szCs w:val="24"/>
        </w:rPr>
        <w:t xml:space="preserve">Coleman National Fish </w:t>
      </w:r>
      <w:proofErr w:type="spellStart"/>
      <w:r w:rsidR="00C11118" w:rsidRPr="00C11118">
        <w:rPr>
          <w:rFonts w:ascii="Arial" w:eastAsia="PMingLiU" w:hAnsi="Arial" w:cs="Arial"/>
          <w:sz w:val="24"/>
          <w:szCs w:val="24"/>
        </w:rPr>
        <w:t>Hatchery</w:t>
      </w:r>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C11118" w:rsidRPr="00C11118">
        <w:rPr>
          <w:rFonts w:ascii="Arial" w:eastAsia="PMingLiU" w:hAnsi="Arial" w:cs="Arial"/>
          <w:sz w:val="24"/>
          <w:szCs w:val="24"/>
        </w:rPr>
        <w:t xml:space="preserve">24411 Coleman Fish Hatchery Rd, Anderson, CA 96007 </w:t>
      </w:r>
      <w:r w:rsidR="00C11118">
        <w:rPr>
          <w:rFonts w:ascii="Arial" w:eastAsia="PMingLiU" w:hAnsi="Arial" w:cs="Arial"/>
          <w:sz w:val="24"/>
          <w:szCs w:val="24"/>
        </w:rPr>
        <w:t>530-365-8622</w:t>
      </w:r>
      <w:r w:rsidR="00FB5ACE" w:rsidRPr="00D10A7C">
        <w:rPr>
          <w:rFonts w:ascii="Arial" w:eastAsia="PMingLiU" w:hAnsi="Arial" w:cs="Arial"/>
          <w:sz w:val="24"/>
          <w:szCs w:val="24"/>
        </w:rPr>
        <w:t>.</w:t>
      </w:r>
    </w:p>
    <w:p w14:paraId="7D3636E6" w14:textId="60D146B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proofErr w:type="spellStart"/>
      <w:r w:rsidR="008A64D8" w:rsidRPr="00D10A7C">
        <w:rPr>
          <w:rFonts w:ascii="Arial" w:hAnsi="Arial" w:cs="Arial"/>
          <w:sz w:val="24"/>
          <w:szCs w:val="24"/>
        </w:rPr>
        <w:t>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C11118" w:rsidRPr="00C11118">
        <w:rPr>
          <w:rFonts w:ascii="Arial" w:hAnsi="Arial" w:cs="Arial"/>
          <w:sz w:val="24"/>
          <w:szCs w:val="24"/>
        </w:rPr>
        <w:t>Coleman National Fish Hatchery</w:t>
      </w:r>
      <w:r w:rsidR="00C11118">
        <w:rPr>
          <w:rFonts w:ascii="Arial" w:hAnsi="Arial" w:cs="Arial"/>
          <w:sz w:val="24"/>
          <w:szCs w:val="24"/>
        </w:rPr>
        <w:t xml:space="preserve"> 24411 Coleman Fish Hatchery Rd, Anderson, CA 96007</w:t>
      </w:r>
      <w:r w:rsidR="008A64D8" w:rsidRPr="00D10A7C">
        <w:rPr>
          <w:rFonts w:ascii="Arial" w:hAnsi="Arial" w:cs="Arial"/>
          <w:sz w:val="24"/>
          <w:szCs w:val="24"/>
        </w:rPr>
        <w:t xml:space="preserve">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C11118">
        <w:rPr>
          <w:rFonts w:ascii="Arial" w:hAnsi="Arial" w:cs="Arial"/>
          <w:sz w:val="24"/>
          <w:szCs w:val="24"/>
        </w:rPr>
        <w:t>530-365-8622</w:t>
      </w:r>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2CED6DFD"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C11118" w:rsidRPr="00C11118">
        <w:rPr>
          <w:rFonts w:ascii="Arial" w:hAnsi="Arial" w:cs="Arial"/>
          <w:sz w:val="24"/>
          <w:szCs w:val="24"/>
        </w:rPr>
        <w:t>Coleman National Fish Hatchery</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C11118" w:rsidRPr="00C11118">
        <w:rPr>
          <w:rFonts w:ascii="Arial" w:hAnsi="Arial" w:cs="Arial"/>
          <w:sz w:val="24"/>
          <w:szCs w:val="24"/>
        </w:rPr>
        <w:t>24411 Coleman Fish Hatchery Rd, Anderson, CA 96007</w:t>
      </w:r>
      <w:r w:rsidR="00C11118">
        <w:rPr>
          <w:rFonts w:ascii="Arial" w:hAnsi="Arial" w:cs="Arial"/>
          <w:sz w:val="24"/>
          <w:szCs w:val="24"/>
        </w:rPr>
        <w:t xml:space="preserve"> 530-365-8622</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D98226E"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C11118" w:rsidRPr="00C11118">
        <w:rPr>
          <w:rFonts w:ascii="Arial" w:hAnsi="Arial" w:cs="Arial"/>
          <w:sz w:val="24"/>
          <w:szCs w:val="24"/>
        </w:rPr>
        <w:t>Coleman National Fish Hatchery</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C11118" w:rsidRPr="00C11118">
        <w:rPr>
          <w:rFonts w:ascii="Arial" w:hAnsi="Arial" w:cs="Arial"/>
          <w:sz w:val="24"/>
          <w:szCs w:val="24"/>
        </w:rPr>
        <w:t>24411 Coleman Fish Hatchery Rd, Anderson, CA 96007</w:t>
      </w:r>
      <w:r w:rsidR="00C11118">
        <w:rPr>
          <w:rFonts w:ascii="Arial" w:hAnsi="Arial" w:cs="Arial"/>
          <w:sz w:val="24"/>
          <w:szCs w:val="24"/>
        </w:rPr>
        <w:t xml:space="preserve"> 530-365-8622</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5724915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w:t>
      </w:r>
      <w:proofErr w:type="gramStart"/>
      <w:r w:rsidRPr="005F082E">
        <w:rPr>
          <w:rFonts w:ascii="Arial" w:hAnsi="Arial" w:cs="Arial"/>
          <w:sz w:val="24"/>
          <w:szCs w:val="24"/>
        </w:rPr>
        <w:t>one year old</w:t>
      </w:r>
      <w:proofErr w:type="gramEnd"/>
      <w:r w:rsidRPr="005F082E">
        <w:rPr>
          <w:rFonts w:ascii="Arial" w:hAnsi="Arial" w:cs="Arial"/>
          <w:sz w:val="24"/>
          <w:szCs w:val="24"/>
        </w:rPr>
        <w:t>.</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73491734" w:rsidR="00095AAC" w:rsidRPr="005F082E" w:rsidRDefault="00095AAC" w:rsidP="00115004">
      <w:pPr>
        <w:pStyle w:val="Caption"/>
      </w:pPr>
      <w:r w:rsidRPr="005F082E">
        <w:lastRenderedPageBreak/>
        <w:t xml:space="preserve">Table </w:t>
      </w:r>
      <w:r w:rsidR="00035E46">
        <w:rPr>
          <w:noProof/>
        </w:rPr>
        <w:fldChar w:fldCharType="begin"/>
      </w:r>
      <w:r w:rsidR="00035E46">
        <w:rPr>
          <w:noProof/>
        </w:rPr>
        <w:instrText xml:space="preserve"> SEQ Table \* ARABIC </w:instrText>
      </w:r>
      <w:r w:rsidR="00035E46">
        <w:rPr>
          <w:noProof/>
        </w:rPr>
        <w:fldChar w:fldCharType="separate"/>
      </w:r>
      <w:r w:rsidR="001D70E6" w:rsidRPr="005F082E">
        <w:rPr>
          <w:noProof/>
        </w:rPr>
        <w:t>1</w:t>
      </w:r>
      <w:r w:rsidR="00035E46">
        <w:rPr>
          <w:noProof/>
        </w:rPr>
        <w:fldChar w:fldCharType="end"/>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4C95527C" w:rsidR="00095AAC" w:rsidRPr="005F082E" w:rsidRDefault="00095AAC" w:rsidP="00C11118">
            <w:pPr>
              <w:spacing w:before="40" w:after="40"/>
              <w:jc w:val="center"/>
              <w:rPr>
                <w:rFonts w:ascii="Arial" w:hAnsi="Arial" w:cs="Arial"/>
                <w:sz w:val="24"/>
                <w:szCs w:val="24"/>
                <w:u w:val="single"/>
              </w:rPr>
            </w:pPr>
            <w:r w:rsidRPr="005F082E">
              <w:rPr>
                <w:rFonts w:ascii="Arial" w:hAnsi="Arial" w:cs="Arial"/>
                <w:sz w:val="24"/>
                <w:szCs w:val="24"/>
              </w:rPr>
              <w:t>(In a month)</w:t>
            </w:r>
            <w:r w:rsidR="008572DA" w:rsidRPr="005F082E">
              <w:rPr>
                <w:rFonts w:ascii="Arial" w:hAnsi="Arial" w:cs="Arial"/>
                <w:sz w:val="24"/>
                <w:szCs w:val="24"/>
              </w:rPr>
              <w:t xml:space="preserve"> </w:t>
            </w:r>
            <w:r w:rsidR="00C11118">
              <w:rPr>
                <w:rFonts w:ascii="Arial" w:hAnsi="Arial" w:cs="Arial"/>
                <w:color w:val="000000" w:themeColor="text1"/>
                <w:sz w:val="24"/>
                <w:szCs w:val="24"/>
              </w:rPr>
              <w:t>0</w:t>
            </w:r>
          </w:p>
        </w:tc>
        <w:tc>
          <w:tcPr>
            <w:tcW w:w="1443" w:type="dxa"/>
            <w:shd w:val="clear" w:color="auto" w:fill="auto"/>
          </w:tcPr>
          <w:p w14:paraId="7D6226CF" w14:textId="5E51F52E" w:rsidR="00095AAC" w:rsidRPr="005F082E" w:rsidRDefault="00C11118" w:rsidP="00052743">
            <w:pPr>
              <w:spacing w:before="40" w:after="40"/>
              <w:jc w:val="center"/>
              <w:rPr>
                <w:rFonts w:ascii="Arial" w:hAnsi="Arial" w:cs="Arial"/>
                <w:color w:val="000000" w:themeColor="text1"/>
                <w:sz w:val="24"/>
                <w:szCs w:val="24"/>
              </w:rPr>
            </w:pPr>
            <w:r w:rsidRPr="00C11118">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77777777" w:rsidR="00095AAC" w:rsidRPr="005F082E" w:rsidRDefault="00095AAC" w:rsidP="008572DA">
            <w:pPr>
              <w:spacing w:after="40"/>
              <w:jc w:val="center"/>
              <w:rPr>
                <w:rFonts w:ascii="Arial" w:hAnsi="Arial" w:cs="Arial"/>
                <w:sz w:val="24"/>
                <w:szCs w:val="24"/>
              </w:rPr>
            </w:pPr>
            <w:r w:rsidRPr="005F082E">
              <w:rPr>
                <w:rFonts w:ascii="Arial" w:hAnsi="Arial" w:cs="Arial"/>
                <w:sz w:val="24"/>
                <w:szCs w:val="24"/>
              </w:rPr>
              <w:t>(In the year)</w:t>
            </w:r>
          </w:p>
          <w:p w14:paraId="754D37D1" w14:textId="489AE240" w:rsidR="008572DA" w:rsidRPr="005F082E" w:rsidRDefault="00C11118" w:rsidP="008572DA">
            <w:pPr>
              <w:spacing w:after="40"/>
              <w:jc w:val="center"/>
              <w:rPr>
                <w:rFonts w:ascii="Arial" w:hAnsi="Arial" w:cs="Arial"/>
                <w:sz w:val="24"/>
                <w:szCs w:val="24"/>
              </w:rPr>
            </w:pPr>
            <w:r w:rsidRPr="00C11118">
              <w:rPr>
                <w:rFonts w:ascii="Arial" w:hAnsi="Arial" w:cs="Arial"/>
                <w:color w:val="000000" w:themeColor="text1"/>
                <w:sz w:val="24"/>
                <w:szCs w:val="24"/>
              </w:rPr>
              <w:t>0</w:t>
            </w:r>
          </w:p>
        </w:tc>
        <w:tc>
          <w:tcPr>
            <w:tcW w:w="1443" w:type="dxa"/>
          </w:tcPr>
          <w:p w14:paraId="2E633587" w14:textId="4BAF2CA9" w:rsidR="00095AAC" w:rsidRPr="005F082E" w:rsidRDefault="00C11118" w:rsidP="00052743">
            <w:pPr>
              <w:spacing w:before="40" w:after="40"/>
              <w:jc w:val="center"/>
              <w:rPr>
                <w:rFonts w:ascii="Arial" w:hAnsi="Arial" w:cs="Arial"/>
                <w:color w:val="000000" w:themeColor="text1"/>
                <w:sz w:val="24"/>
                <w:szCs w:val="24"/>
              </w:rPr>
            </w:pPr>
            <w:r w:rsidRPr="00C11118">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4205FE5"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(In the year)</w:t>
            </w:r>
          </w:p>
          <w:p w14:paraId="4A18E97C" w14:textId="4BE58A18" w:rsidR="008572DA" w:rsidRPr="005F082E" w:rsidRDefault="00C11118" w:rsidP="008572DA">
            <w:pPr>
              <w:spacing w:before="40" w:after="40"/>
              <w:jc w:val="center"/>
              <w:rPr>
                <w:rFonts w:ascii="Arial" w:hAnsi="Arial" w:cs="Arial"/>
                <w:sz w:val="24"/>
                <w:szCs w:val="24"/>
              </w:rPr>
            </w:pPr>
            <w:r w:rsidRPr="00C11118">
              <w:rPr>
                <w:rFonts w:ascii="Arial" w:hAnsi="Arial" w:cs="Arial"/>
                <w:color w:val="000000" w:themeColor="text1"/>
                <w:sz w:val="24"/>
                <w:szCs w:val="24"/>
              </w:rPr>
              <w:t>0</w:t>
            </w:r>
          </w:p>
        </w:tc>
        <w:tc>
          <w:tcPr>
            <w:tcW w:w="1443" w:type="dxa"/>
          </w:tcPr>
          <w:p w14:paraId="38C21B9B" w14:textId="21165614" w:rsidR="00095AAC" w:rsidRPr="005F082E" w:rsidRDefault="00C11118" w:rsidP="008572DA">
            <w:pPr>
              <w:spacing w:before="40" w:after="40"/>
              <w:jc w:val="center"/>
              <w:rPr>
                <w:rFonts w:ascii="Arial" w:hAnsi="Arial" w:cs="Arial"/>
                <w:color w:val="000000" w:themeColor="text1"/>
                <w:sz w:val="24"/>
                <w:szCs w:val="24"/>
              </w:rPr>
            </w:pPr>
            <w:r w:rsidRPr="00C11118">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4C51BA8F" w:rsidR="005210D2" w:rsidRPr="005F082E" w:rsidRDefault="005210D2" w:rsidP="00070C22">
      <w:pPr>
        <w:pStyle w:val="Caption"/>
      </w:pPr>
      <w:r w:rsidRPr="005F082E">
        <w:t xml:space="preserve">Table </w:t>
      </w:r>
      <w:r w:rsidR="00035E46">
        <w:rPr>
          <w:noProof/>
        </w:rPr>
        <w:fldChar w:fldCharType="begin"/>
      </w:r>
      <w:r w:rsidR="00035E46">
        <w:rPr>
          <w:noProof/>
        </w:rPr>
        <w:instrText xml:space="preserve"> SEQ Table \* ARABIC </w:instrText>
      </w:r>
      <w:r w:rsidR="00035E46">
        <w:rPr>
          <w:noProof/>
        </w:rPr>
        <w:fldChar w:fldCharType="separate"/>
      </w:r>
      <w:r w:rsidR="001D70E6" w:rsidRPr="005F082E">
        <w:rPr>
          <w:noProof/>
        </w:rPr>
        <w:t>2</w:t>
      </w:r>
      <w:r w:rsidR="00035E46">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5D8ED8A2" w:rsidR="008572DA" w:rsidRPr="005F082E" w:rsidRDefault="00C11118"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07/08/2020</w:t>
            </w:r>
          </w:p>
        </w:tc>
        <w:tc>
          <w:tcPr>
            <w:tcW w:w="900" w:type="dxa"/>
            <w:tcMar>
              <w:left w:w="86" w:type="dxa"/>
              <w:right w:w="86" w:type="dxa"/>
            </w:tcMar>
          </w:tcPr>
          <w:p w14:paraId="102D5A02" w14:textId="580B126F" w:rsidR="008572DA" w:rsidRPr="005F082E" w:rsidRDefault="00C11118"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764D1B10" w:rsidR="008572DA" w:rsidRPr="005F082E" w:rsidRDefault="00C11118"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900" w:type="dxa"/>
            <w:tcMar>
              <w:left w:w="86" w:type="dxa"/>
              <w:right w:w="86" w:type="dxa"/>
            </w:tcMar>
          </w:tcPr>
          <w:p w14:paraId="308535F4" w14:textId="1B733CC9" w:rsidR="008572DA" w:rsidRPr="005F082E" w:rsidRDefault="00C11118"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782EFB75" w14:textId="77777777" w:rsidR="00C11118" w:rsidRDefault="00C11118"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Not </w:t>
            </w:r>
          </w:p>
          <w:p w14:paraId="2A95BBE1" w14:textId="2FA215E7" w:rsidR="008572DA" w:rsidRPr="005F082E" w:rsidRDefault="00C11118" w:rsidP="00960466">
            <w:pPr>
              <w:spacing w:before="40" w:after="40"/>
              <w:jc w:val="center"/>
              <w:rPr>
                <w:rFonts w:ascii="Arial" w:hAnsi="Arial" w:cs="Arial"/>
                <w:sz w:val="24"/>
                <w:szCs w:val="24"/>
              </w:rPr>
            </w:pPr>
            <w:r>
              <w:rPr>
                <w:rFonts w:ascii="Arial" w:hAnsi="Arial" w:cs="Arial"/>
                <w:color w:val="000000" w:themeColor="text1"/>
                <w:sz w:val="24"/>
                <w:szCs w:val="24"/>
              </w:rPr>
              <w:t>applicable</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3A38517E" w:rsidR="00FC33C4" w:rsidRPr="005F082E" w:rsidRDefault="00C11118" w:rsidP="00FC33C4">
            <w:pPr>
              <w:spacing w:before="40" w:after="40"/>
              <w:jc w:val="center"/>
              <w:rPr>
                <w:rFonts w:ascii="Arial" w:hAnsi="Arial" w:cs="Arial"/>
                <w:color w:val="FFFFFF" w:themeColor="background1"/>
                <w:sz w:val="24"/>
                <w:szCs w:val="24"/>
              </w:rPr>
            </w:pPr>
            <w:r w:rsidRPr="00C11118">
              <w:rPr>
                <w:rFonts w:ascii="Arial" w:hAnsi="Arial" w:cs="Arial"/>
                <w:color w:val="000000" w:themeColor="text1"/>
                <w:sz w:val="24"/>
                <w:szCs w:val="24"/>
              </w:rPr>
              <w:t>07/08/2020</w:t>
            </w:r>
          </w:p>
        </w:tc>
        <w:tc>
          <w:tcPr>
            <w:tcW w:w="900" w:type="dxa"/>
            <w:tcMar>
              <w:left w:w="86" w:type="dxa"/>
              <w:right w:w="86" w:type="dxa"/>
            </w:tcMar>
          </w:tcPr>
          <w:p w14:paraId="42CEE2F3" w14:textId="7398181B" w:rsidR="00FC33C4" w:rsidRPr="005F082E" w:rsidRDefault="00C11118"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2B31EE29" w:rsidR="00FC33C4" w:rsidRPr="005F082E" w:rsidRDefault="00C11118"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900" w:type="dxa"/>
            <w:tcMar>
              <w:left w:w="86" w:type="dxa"/>
              <w:right w:w="86" w:type="dxa"/>
            </w:tcMar>
          </w:tcPr>
          <w:p w14:paraId="1AE57BBF" w14:textId="6F95307A" w:rsidR="00FC33C4" w:rsidRPr="005F082E" w:rsidRDefault="00C11118"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639DCF3C" w:rsidR="005D3708" w:rsidRPr="005F082E" w:rsidRDefault="005D3708" w:rsidP="00070C22">
      <w:pPr>
        <w:pStyle w:val="Caption"/>
      </w:pPr>
      <w:r w:rsidRPr="005F082E">
        <w:lastRenderedPageBreak/>
        <w:t xml:space="preserve">Table </w:t>
      </w:r>
      <w:r w:rsidR="00035E46">
        <w:rPr>
          <w:noProof/>
        </w:rPr>
        <w:fldChar w:fldCharType="begin"/>
      </w:r>
      <w:r w:rsidR="00035E46">
        <w:rPr>
          <w:noProof/>
        </w:rPr>
        <w:instrText xml:space="preserve"> SEQ Table \* ARABIC </w:instrText>
      </w:r>
      <w:r w:rsidR="00035E46">
        <w:rPr>
          <w:noProof/>
        </w:rPr>
        <w:fldChar w:fldCharType="separate"/>
      </w:r>
      <w:r w:rsidR="001D70E6" w:rsidRPr="005F082E">
        <w:rPr>
          <w:noProof/>
        </w:rPr>
        <w:t>3</w:t>
      </w:r>
      <w:r w:rsidR="00035E46">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667F0F96" w14:textId="77777777" w:rsidR="00684C7E" w:rsidRDefault="00C11118"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Not</w:t>
            </w:r>
          </w:p>
          <w:p w14:paraId="2DC49168" w14:textId="16F9A73C" w:rsidR="00C11118" w:rsidRPr="005F082E" w:rsidRDefault="00C11118"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applicable</w:t>
            </w:r>
          </w:p>
        </w:tc>
        <w:tc>
          <w:tcPr>
            <w:tcW w:w="1260" w:type="dxa"/>
            <w:tcMar>
              <w:left w:w="58" w:type="dxa"/>
              <w:right w:w="58" w:type="dxa"/>
            </w:tcMar>
          </w:tcPr>
          <w:p w14:paraId="714AFA42" w14:textId="77777777" w:rsidR="00C11118" w:rsidRPr="00C11118" w:rsidRDefault="00C11118" w:rsidP="00C11118">
            <w:pPr>
              <w:spacing w:before="40" w:after="40"/>
              <w:jc w:val="center"/>
              <w:rPr>
                <w:rFonts w:ascii="Arial" w:hAnsi="Arial" w:cs="Arial"/>
                <w:color w:val="000000" w:themeColor="text1"/>
                <w:sz w:val="24"/>
                <w:szCs w:val="24"/>
              </w:rPr>
            </w:pPr>
            <w:r w:rsidRPr="00C11118">
              <w:rPr>
                <w:rFonts w:ascii="Arial" w:hAnsi="Arial" w:cs="Arial"/>
                <w:color w:val="000000" w:themeColor="text1"/>
                <w:sz w:val="24"/>
                <w:szCs w:val="24"/>
              </w:rPr>
              <w:t>Not</w:t>
            </w:r>
          </w:p>
          <w:p w14:paraId="690B0D1C" w14:textId="646FA83E" w:rsidR="00684C7E" w:rsidRPr="005F082E" w:rsidRDefault="00C11118" w:rsidP="00C11118">
            <w:pPr>
              <w:spacing w:before="40" w:after="40"/>
              <w:jc w:val="center"/>
              <w:rPr>
                <w:rFonts w:ascii="Arial" w:hAnsi="Arial" w:cs="Arial"/>
                <w:color w:val="FFFFFF" w:themeColor="background1"/>
                <w:sz w:val="24"/>
                <w:szCs w:val="24"/>
              </w:rPr>
            </w:pPr>
            <w:r w:rsidRPr="00C11118">
              <w:rPr>
                <w:rFonts w:ascii="Arial" w:hAnsi="Arial" w:cs="Arial"/>
                <w:color w:val="000000" w:themeColor="text1"/>
                <w:sz w:val="24"/>
                <w:szCs w:val="24"/>
              </w:rPr>
              <w:t>applicable</w:t>
            </w:r>
          </w:p>
        </w:tc>
        <w:tc>
          <w:tcPr>
            <w:tcW w:w="1530" w:type="dxa"/>
            <w:tcMar>
              <w:left w:w="58" w:type="dxa"/>
              <w:right w:w="58" w:type="dxa"/>
            </w:tcMar>
          </w:tcPr>
          <w:p w14:paraId="434CB6F4" w14:textId="77777777" w:rsidR="00C11118" w:rsidRPr="00C11118" w:rsidRDefault="00C11118" w:rsidP="00C11118">
            <w:pPr>
              <w:spacing w:before="40" w:after="40"/>
              <w:jc w:val="center"/>
              <w:rPr>
                <w:rFonts w:ascii="Arial" w:hAnsi="Arial" w:cs="Arial"/>
                <w:color w:val="000000" w:themeColor="text1"/>
                <w:sz w:val="24"/>
                <w:szCs w:val="24"/>
              </w:rPr>
            </w:pPr>
            <w:r w:rsidRPr="00C11118">
              <w:rPr>
                <w:rFonts w:ascii="Arial" w:hAnsi="Arial" w:cs="Arial"/>
                <w:color w:val="000000" w:themeColor="text1"/>
                <w:sz w:val="24"/>
                <w:szCs w:val="24"/>
              </w:rPr>
              <w:t>Not</w:t>
            </w:r>
          </w:p>
          <w:p w14:paraId="6802CC34" w14:textId="71137EBD" w:rsidR="00684C7E" w:rsidRPr="005F082E" w:rsidRDefault="00C11118" w:rsidP="00C11118">
            <w:pPr>
              <w:spacing w:before="40" w:after="40"/>
              <w:jc w:val="center"/>
              <w:rPr>
                <w:rFonts w:ascii="Arial" w:hAnsi="Arial" w:cs="Arial"/>
                <w:color w:val="FFFFFF" w:themeColor="background1"/>
                <w:sz w:val="24"/>
                <w:szCs w:val="24"/>
              </w:rPr>
            </w:pPr>
            <w:r w:rsidRPr="00C11118">
              <w:rPr>
                <w:rFonts w:ascii="Arial" w:hAnsi="Arial" w:cs="Arial"/>
                <w:color w:val="000000" w:themeColor="text1"/>
                <w:sz w:val="24"/>
                <w:szCs w:val="24"/>
              </w:rPr>
              <w:t>applicable</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2B0AAB71" w14:textId="77777777" w:rsidR="00C11118" w:rsidRPr="00C11118" w:rsidRDefault="00C11118" w:rsidP="00C11118">
            <w:pPr>
              <w:spacing w:before="40" w:after="40"/>
              <w:jc w:val="center"/>
              <w:rPr>
                <w:rFonts w:ascii="Arial" w:hAnsi="Arial" w:cs="Arial"/>
                <w:color w:val="000000" w:themeColor="text1"/>
                <w:sz w:val="24"/>
                <w:szCs w:val="24"/>
              </w:rPr>
            </w:pPr>
            <w:r w:rsidRPr="00C11118">
              <w:rPr>
                <w:rFonts w:ascii="Arial" w:hAnsi="Arial" w:cs="Arial"/>
                <w:color w:val="000000" w:themeColor="text1"/>
                <w:sz w:val="24"/>
                <w:szCs w:val="24"/>
              </w:rPr>
              <w:t>Not</w:t>
            </w:r>
          </w:p>
          <w:p w14:paraId="7A81C45D" w14:textId="535FD35C" w:rsidR="00684C7E" w:rsidRPr="005F082E" w:rsidRDefault="00C11118" w:rsidP="00C11118">
            <w:pPr>
              <w:spacing w:before="40" w:after="40"/>
              <w:jc w:val="center"/>
              <w:rPr>
                <w:rFonts w:ascii="Arial" w:hAnsi="Arial" w:cs="Arial"/>
                <w:color w:val="FFFFFF" w:themeColor="background1"/>
                <w:sz w:val="24"/>
                <w:szCs w:val="24"/>
              </w:rPr>
            </w:pPr>
            <w:r w:rsidRPr="00C11118">
              <w:rPr>
                <w:rFonts w:ascii="Arial" w:hAnsi="Arial" w:cs="Arial"/>
                <w:color w:val="000000" w:themeColor="text1"/>
                <w:sz w:val="24"/>
                <w:szCs w:val="24"/>
              </w:rPr>
              <w:t>applicable</w:t>
            </w:r>
          </w:p>
        </w:tc>
        <w:tc>
          <w:tcPr>
            <w:tcW w:w="1260" w:type="dxa"/>
            <w:tcMar>
              <w:left w:w="58" w:type="dxa"/>
              <w:right w:w="58" w:type="dxa"/>
            </w:tcMar>
          </w:tcPr>
          <w:p w14:paraId="43656570" w14:textId="77777777" w:rsidR="00C11118" w:rsidRPr="00C11118" w:rsidRDefault="00C11118" w:rsidP="00C11118">
            <w:pPr>
              <w:spacing w:before="40" w:after="40"/>
              <w:jc w:val="center"/>
              <w:rPr>
                <w:rFonts w:ascii="Arial" w:hAnsi="Arial" w:cs="Arial"/>
                <w:color w:val="000000" w:themeColor="text1"/>
                <w:sz w:val="24"/>
                <w:szCs w:val="24"/>
              </w:rPr>
            </w:pPr>
            <w:r w:rsidRPr="00C11118">
              <w:rPr>
                <w:rFonts w:ascii="Arial" w:hAnsi="Arial" w:cs="Arial"/>
                <w:color w:val="000000" w:themeColor="text1"/>
                <w:sz w:val="24"/>
                <w:szCs w:val="24"/>
              </w:rPr>
              <w:t>Not</w:t>
            </w:r>
          </w:p>
          <w:p w14:paraId="5F571C45" w14:textId="23F14957" w:rsidR="00684C7E" w:rsidRPr="005F082E" w:rsidRDefault="00C11118" w:rsidP="00C11118">
            <w:pPr>
              <w:spacing w:before="40" w:after="40"/>
              <w:jc w:val="center"/>
              <w:rPr>
                <w:rFonts w:ascii="Arial" w:hAnsi="Arial" w:cs="Arial"/>
                <w:color w:val="FFFFFF" w:themeColor="background1"/>
                <w:sz w:val="24"/>
                <w:szCs w:val="24"/>
              </w:rPr>
            </w:pPr>
            <w:r w:rsidRPr="00C11118">
              <w:rPr>
                <w:rFonts w:ascii="Arial" w:hAnsi="Arial" w:cs="Arial"/>
                <w:color w:val="000000" w:themeColor="text1"/>
                <w:sz w:val="24"/>
                <w:szCs w:val="24"/>
              </w:rPr>
              <w:t>applicable</w:t>
            </w:r>
          </w:p>
        </w:tc>
        <w:tc>
          <w:tcPr>
            <w:tcW w:w="1530" w:type="dxa"/>
            <w:tcMar>
              <w:left w:w="58" w:type="dxa"/>
              <w:right w:w="58" w:type="dxa"/>
            </w:tcMar>
          </w:tcPr>
          <w:p w14:paraId="382442AF" w14:textId="77777777" w:rsidR="00C11118" w:rsidRPr="00C11118" w:rsidRDefault="00C11118" w:rsidP="00C11118">
            <w:pPr>
              <w:spacing w:before="40" w:after="40"/>
              <w:jc w:val="center"/>
              <w:rPr>
                <w:rFonts w:ascii="Arial" w:hAnsi="Arial" w:cs="Arial"/>
                <w:color w:val="000000" w:themeColor="text1"/>
                <w:sz w:val="24"/>
                <w:szCs w:val="24"/>
              </w:rPr>
            </w:pPr>
            <w:r w:rsidRPr="00C11118">
              <w:rPr>
                <w:rFonts w:ascii="Arial" w:hAnsi="Arial" w:cs="Arial"/>
                <w:color w:val="000000" w:themeColor="text1"/>
                <w:sz w:val="24"/>
                <w:szCs w:val="24"/>
              </w:rPr>
              <w:t>Not</w:t>
            </w:r>
          </w:p>
          <w:p w14:paraId="2BE476FB" w14:textId="621F0612" w:rsidR="00684C7E" w:rsidRPr="005F082E" w:rsidRDefault="00C11118" w:rsidP="00C11118">
            <w:pPr>
              <w:spacing w:before="40" w:after="40"/>
              <w:jc w:val="center"/>
              <w:rPr>
                <w:rFonts w:ascii="Arial" w:hAnsi="Arial" w:cs="Arial"/>
                <w:color w:val="FFFFFF" w:themeColor="background1"/>
                <w:sz w:val="24"/>
                <w:szCs w:val="24"/>
              </w:rPr>
            </w:pPr>
            <w:r w:rsidRPr="00C11118">
              <w:rPr>
                <w:rFonts w:ascii="Arial" w:hAnsi="Arial" w:cs="Arial"/>
                <w:color w:val="000000" w:themeColor="text1"/>
                <w:sz w:val="24"/>
                <w:szCs w:val="24"/>
              </w:rPr>
              <w:t>applicable</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3EA8BBE2" w:rsidR="005D3708" w:rsidRPr="005F082E" w:rsidRDefault="005D3708" w:rsidP="00070C22">
      <w:pPr>
        <w:pStyle w:val="Caption"/>
      </w:pPr>
      <w:r w:rsidRPr="005F082E">
        <w:t xml:space="preserve">Table </w:t>
      </w:r>
      <w:r w:rsidR="00035E46">
        <w:rPr>
          <w:noProof/>
        </w:rPr>
        <w:fldChar w:fldCharType="begin"/>
      </w:r>
      <w:r w:rsidR="00035E46">
        <w:rPr>
          <w:noProof/>
        </w:rPr>
        <w:instrText xml:space="preserve"> SEQ Table \* ARABIC </w:instrText>
      </w:r>
      <w:r w:rsidR="00035E46">
        <w:rPr>
          <w:noProof/>
        </w:rPr>
        <w:fldChar w:fldCharType="separate"/>
      </w:r>
      <w:r w:rsidR="001D70E6" w:rsidRPr="005F082E">
        <w:rPr>
          <w:noProof/>
        </w:rPr>
        <w:t>4</w:t>
      </w:r>
      <w:r w:rsidR="00035E46">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350"/>
        <w:gridCol w:w="1440"/>
        <w:gridCol w:w="1170"/>
        <w:gridCol w:w="1260"/>
        <w:gridCol w:w="1931"/>
      </w:tblGrid>
      <w:tr w:rsidR="005D3708" w:rsidRPr="005F082E" w14:paraId="4FC0937E" w14:textId="77777777" w:rsidTr="00C11118">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35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44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2F214E" w:rsidRPr="005F082E" w14:paraId="7C96DD6F" w14:textId="77777777" w:rsidTr="00C11118">
        <w:trPr>
          <w:trHeight w:val="432"/>
        </w:trPr>
        <w:tc>
          <w:tcPr>
            <w:tcW w:w="2245" w:type="dxa"/>
            <w:tcMar>
              <w:left w:w="58" w:type="dxa"/>
              <w:right w:w="58" w:type="dxa"/>
            </w:tcMar>
          </w:tcPr>
          <w:p w14:paraId="29E71AAC" w14:textId="18983BB7" w:rsidR="002F214E" w:rsidRPr="005F082E" w:rsidRDefault="002F214E" w:rsidP="002F214E">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w:t>
            </w:r>
          </w:p>
        </w:tc>
        <w:tc>
          <w:tcPr>
            <w:tcW w:w="1440" w:type="dxa"/>
          </w:tcPr>
          <w:p w14:paraId="21F7006B" w14:textId="252C41E9" w:rsidR="002F214E" w:rsidRPr="005F082E" w:rsidRDefault="002F214E" w:rsidP="002F214E">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07/08/2020</w:t>
            </w:r>
          </w:p>
        </w:tc>
        <w:tc>
          <w:tcPr>
            <w:tcW w:w="1350" w:type="dxa"/>
          </w:tcPr>
          <w:p w14:paraId="1BD7CABC" w14:textId="6B6D9950" w:rsidR="002F214E" w:rsidRPr="005F082E" w:rsidRDefault="002F214E" w:rsidP="002F214E">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0.57 mg/L</w:t>
            </w:r>
          </w:p>
        </w:tc>
        <w:tc>
          <w:tcPr>
            <w:tcW w:w="1440" w:type="dxa"/>
          </w:tcPr>
          <w:p w14:paraId="40895B2C" w14:textId="1250B150" w:rsidR="002F214E" w:rsidRPr="005F082E" w:rsidRDefault="002F214E" w:rsidP="002F214E">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0.45-10</w:t>
            </w:r>
          </w:p>
        </w:tc>
        <w:tc>
          <w:tcPr>
            <w:tcW w:w="1170" w:type="dxa"/>
          </w:tcPr>
          <w:p w14:paraId="707B8EC2" w14:textId="22217336" w:rsidR="002F214E" w:rsidRPr="005F082E" w:rsidRDefault="002F214E" w:rsidP="002F214E">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 mg/L</w:t>
            </w:r>
          </w:p>
        </w:tc>
        <w:tc>
          <w:tcPr>
            <w:tcW w:w="1260" w:type="dxa"/>
          </w:tcPr>
          <w:p w14:paraId="4F209845" w14:textId="53325128" w:rsidR="002F214E" w:rsidRPr="005F082E" w:rsidRDefault="002F214E" w:rsidP="002F214E">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 mg/L</w:t>
            </w:r>
          </w:p>
        </w:tc>
        <w:tc>
          <w:tcPr>
            <w:tcW w:w="1931" w:type="dxa"/>
          </w:tcPr>
          <w:p w14:paraId="307E6935" w14:textId="26128B03" w:rsidR="002F214E" w:rsidRPr="005F082E" w:rsidRDefault="002F214E" w:rsidP="002F214E">
            <w:pPr>
              <w:keepNext/>
              <w:keepLines/>
              <w:spacing w:before="40" w:after="40"/>
              <w:jc w:val="center"/>
              <w:rPr>
                <w:rFonts w:ascii="Arial" w:hAnsi="Arial" w:cs="Arial"/>
                <w:color w:val="000000" w:themeColor="text1"/>
                <w:sz w:val="24"/>
                <w:szCs w:val="24"/>
              </w:rPr>
            </w:pPr>
            <w:r w:rsidRPr="00C11118">
              <w:rPr>
                <w:rFonts w:ascii="Arial" w:hAnsi="Arial" w:cs="Arial"/>
                <w:color w:val="000000" w:themeColor="text1"/>
                <w:sz w:val="16"/>
                <w:szCs w:val="16"/>
              </w:rPr>
              <w:t>improper well construction, well location, overuse of chemical fertilizers, or improper disposal of human and animal waste</w:t>
            </w:r>
          </w:p>
        </w:tc>
      </w:tr>
      <w:tr w:rsidR="002F214E" w:rsidRPr="005F082E" w14:paraId="7E778FAF" w14:textId="77777777" w:rsidTr="00C11118">
        <w:trPr>
          <w:trHeight w:val="432"/>
        </w:trPr>
        <w:tc>
          <w:tcPr>
            <w:tcW w:w="2245" w:type="dxa"/>
            <w:tcMar>
              <w:left w:w="58" w:type="dxa"/>
              <w:right w:w="58" w:type="dxa"/>
            </w:tcMar>
          </w:tcPr>
          <w:p w14:paraId="2BC454A4" w14:textId="7B6C135E" w:rsidR="002F214E" w:rsidRPr="005F082E" w:rsidRDefault="002F214E" w:rsidP="002F214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Nitrite</w:t>
            </w:r>
          </w:p>
        </w:tc>
        <w:tc>
          <w:tcPr>
            <w:tcW w:w="1440" w:type="dxa"/>
          </w:tcPr>
          <w:p w14:paraId="25EFD446" w14:textId="56A18841" w:rsidR="002F214E" w:rsidRPr="005F082E" w:rsidRDefault="002F214E" w:rsidP="002F214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07/08/2020</w:t>
            </w:r>
          </w:p>
        </w:tc>
        <w:tc>
          <w:tcPr>
            <w:tcW w:w="1350" w:type="dxa"/>
          </w:tcPr>
          <w:p w14:paraId="7CAF39D9" w14:textId="0BC20DC3" w:rsidR="002F214E" w:rsidRPr="005F082E" w:rsidRDefault="002F214E" w:rsidP="002F214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440" w:type="dxa"/>
          </w:tcPr>
          <w:p w14:paraId="694B316A" w14:textId="6702C70F" w:rsidR="002F214E" w:rsidRPr="005F082E" w:rsidRDefault="002F214E" w:rsidP="002F214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0.4-1</w:t>
            </w:r>
          </w:p>
        </w:tc>
        <w:tc>
          <w:tcPr>
            <w:tcW w:w="1170" w:type="dxa"/>
          </w:tcPr>
          <w:p w14:paraId="04B3ABD1" w14:textId="1593EED9" w:rsidR="002F214E" w:rsidRPr="005F082E" w:rsidRDefault="002F214E" w:rsidP="002F214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 mg/L</w:t>
            </w:r>
          </w:p>
        </w:tc>
        <w:tc>
          <w:tcPr>
            <w:tcW w:w="1260" w:type="dxa"/>
          </w:tcPr>
          <w:p w14:paraId="7BD33183" w14:textId="6E273689" w:rsidR="002F214E" w:rsidRPr="005F082E" w:rsidRDefault="002F214E" w:rsidP="002F214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 mg/L</w:t>
            </w:r>
          </w:p>
        </w:tc>
        <w:tc>
          <w:tcPr>
            <w:tcW w:w="1931" w:type="dxa"/>
          </w:tcPr>
          <w:p w14:paraId="701F5E75" w14:textId="2981D9AC" w:rsidR="002F214E" w:rsidRPr="005F082E" w:rsidRDefault="002F214E" w:rsidP="002F214E">
            <w:pPr>
              <w:spacing w:before="40" w:after="40"/>
              <w:jc w:val="center"/>
              <w:rPr>
                <w:rFonts w:ascii="Arial" w:hAnsi="Arial" w:cs="Arial"/>
                <w:color w:val="000000" w:themeColor="text1"/>
                <w:sz w:val="24"/>
                <w:szCs w:val="24"/>
              </w:rPr>
            </w:pPr>
            <w:r w:rsidRPr="00C11118">
              <w:rPr>
                <w:rFonts w:ascii="Arial" w:hAnsi="Arial" w:cs="Arial"/>
                <w:color w:val="000000" w:themeColor="text1"/>
                <w:sz w:val="16"/>
                <w:szCs w:val="16"/>
              </w:rPr>
              <w:t>animal waste run-off from dairies and feedlots, excessive use of fertilizers, or seepage of human sewage from private septic systems</w:t>
            </w:r>
          </w:p>
        </w:tc>
      </w:tr>
      <w:tr w:rsidR="001F7181" w:rsidRPr="005F082E" w14:paraId="5A2E4EDA" w14:textId="77777777" w:rsidTr="00C11118">
        <w:trPr>
          <w:trHeight w:val="432"/>
        </w:trPr>
        <w:tc>
          <w:tcPr>
            <w:tcW w:w="2245" w:type="dxa"/>
            <w:tcMar>
              <w:left w:w="58" w:type="dxa"/>
              <w:right w:w="58" w:type="dxa"/>
            </w:tcMar>
          </w:tcPr>
          <w:p w14:paraId="058F8EF5" w14:textId="77777777" w:rsidR="00C11118" w:rsidRPr="00C11118" w:rsidRDefault="00C11118" w:rsidP="00C11118">
            <w:pPr>
              <w:spacing w:before="40" w:after="40"/>
              <w:ind w:left="30"/>
              <w:jc w:val="both"/>
              <w:rPr>
                <w:rFonts w:ascii="Arial" w:hAnsi="Arial" w:cs="Arial"/>
                <w:color w:val="000000" w:themeColor="text1"/>
                <w:sz w:val="24"/>
                <w:szCs w:val="24"/>
              </w:rPr>
            </w:pPr>
            <w:r w:rsidRPr="00C11118">
              <w:rPr>
                <w:rFonts w:ascii="Arial" w:hAnsi="Arial" w:cs="Arial"/>
                <w:color w:val="000000" w:themeColor="text1"/>
                <w:sz w:val="24"/>
                <w:szCs w:val="24"/>
              </w:rPr>
              <w:t>Not</w:t>
            </w:r>
          </w:p>
          <w:p w14:paraId="490802B3" w14:textId="6F6BFD2E" w:rsidR="001F7181" w:rsidRPr="005F082E" w:rsidRDefault="00C11118" w:rsidP="00C11118">
            <w:pPr>
              <w:spacing w:before="40" w:after="40"/>
              <w:ind w:left="30"/>
              <w:jc w:val="both"/>
              <w:rPr>
                <w:rFonts w:ascii="Arial" w:hAnsi="Arial" w:cs="Arial"/>
                <w:color w:val="000000" w:themeColor="text1"/>
                <w:sz w:val="24"/>
                <w:szCs w:val="24"/>
              </w:rPr>
            </w:pPr>
            <w:r w:rsidRPr="00C11118">
              <w:rPr>
                <w:rFonts w:ascii="Arial" w:hAnsi="Arial" w:cs="Arial"/>
                <w:color w:val="000000" w:themeColor="text1"/>
                <w:sz w:val="24"/>
                <w:szCs w:val="24"/>
              </w:rPr>
              <w:t>applicable</w:t>
            </w:r>
          </w:p>
        </w:tc>
        <w:tc>
          <w:tcPr>
            <w:tcW w:w="1440" w:type="dxa"/>
          </w:tcPr>
          <w:p w14:paraId="37F76C4E" w14:textId="77777777" w:rsidR="00C11118" w:rsidRPr="00C11118" w:rsidRDefault="00C11118" w:rsidP="00C11118">
            <w:pPr>
              <w:spacing w:before="40" w:after="40"/>
              <w:jc w:val="center"/>
              <w:rPr>
                <w:rFonts w:ascii="Arial" w:hAnsi="Arial" w:cs="Arial"/>
                <w:color w:val="000000" w:themeColor="text1"/>
                <w:sz w:val="24"/>
                <w:szCs w:val="24"/>
              </w:rPr>
            </w:pPr>
            <w:r w:rsidRPr="00C11118">
              <w:rPr>
                <w:rFonts w:ascii="Arial" w:hAnsi="Arial" w:cs="Arial"/>
                <w:color w:val="000000" w:themeColor="text1"/>
                <w:sz w:val="24"/>
                <w:szCs w:val="24"/>
              </w:rPr>
              <w:t>Not</w:t>
            </w:r>
          </w:p>
          <w:p w14:paraId="535C6478" w14:textId="2A02B7CA" w:rsidR="001F7181" w:rsidRPr="005F082E" w:rsidRDefault="00C11118" w:rsidP="00C11118">
            <w:pPr>
              <w:spacing w:before="40" w:after="40"/>
              <w:jc w:val="center"/>
              <w:rPr>
                <w:rFonts w:ascii="Arial" w:hAnsi="Arial" w:cs="Arial"/>
                <w:color w:val="000000" w:themeColor="text1"/>
                <w:sz w:val="24"/>
                <w:szCs w:val="24"/>
              </w:rPr>
            </w:pPr>
            <w:r w:rsidRPr="00C11118">
              <w:rPr>
                <w:rFonts w:ascii="Arial" w:hAnsi="Arial" w:cs="Arial"/>
                <w:color w:val="000000" w:themeColor="text1"/>
                <w:sz w:val="24"/>
                <w:szCs w:val="24"/>
              </w:rPr>
              <w:t>applicable</w:t>
            </w:r>
          </w:p>
        </w:tc>
        <w:tc>
          <w:tcPr>
            <w:tcW w:w="1350" w:type="dxa"/>
          </w:tcPr>
          <w:p w14:paraId="51F12ECE" w14:textId="77777777" w:rsidR="00C11118" w:rsidRPr="00C11118" w:rsidRDefault="00C11118" w:rsidP="00C11118">
            <w:pPr>
              <w:spacing w:before="40" w:after="40"/>
              <w:jc w:val="center"/>
              <w:rPr>
                <w:rFonts w:ascii="Arial" w:hAnsi="Arial" w:cs="Arial"/>
                <w:color w:val="000000" w:themeColor="text1"/>
                <w:sz w:val="24"/>
                <w:szCs w:val="24"/>
              </w:rPr>
            </w:pPr>
            <w:r w:rsidRPr="00C11118">
              <w:rPr>
                <w:rFonts w:ascii="Arial" w:hAnsi="Arial" w:cs="Arial"/>
                <w:color w:val="000000" w:themeColor="text1"/>
                <w:sz w:val="24"/>
                <w:szCs w:val="24"/>
              </w:rPr>
              <w:t>Not</w:t>
            </w:r>
          </w:p>
          <w:p w14:paraId="1A872876" w14:textId="2C9D7BDD" w:rsidR="001F7181" w:rsidRPr="005F082E" w:rsidRDefault="00C11118" w:rsidP="00C11118">
            <w:pPr>
              <w:spacing w:before="40" w:after="40"/>
              <w:jc w:val="center"/>
              <w:rPr>
                <w:rFonts w:ascii="Arial" w:hAnsi="Arial" w:cs="Arial"/>
                <w:color w:val="000000" w:themeColor="text1"/>
                <w:sz w:val="24"/>
                <w:szCs w:val="24"/>
              </w:rPr>
            </w:pPr>
            <w:r w:rsidRPr="00C11118">
              <w:rPr>
                <w:rFonts w:ascii="Arial" w:hAnsi="Arial" w:cs="Arial"/>
                <w:color w:val="000000" w:themeColor="text1"/>
                <w:sz w:val="24"/>
                <w:szCs w:val="24"/>
              </w:rPr>
              <w:t>applicable</w:t>
            </w:r>
          </w:p>
        </w:tc>
        <w:tc>
          <w:tcPr>
            <w:tcW w:w="1440" w:type="dxa"/>
          </w:tcPr>
          <w:p w14:paraId="6316A7B6" w14:textId="77777777" w:rsidR="00C11118" w:rsidRPr="00C11118" w:rsidRDefault="00C11118" w:rsidP="00C11118">
            <w:pPr>
              <w:spacing w:before="40" w:after="40"/>
              <w:jc w:val="center"/>
              <w:rPr>
                <w:rFonts w:ascii="Arial" w:hAnsi="Arial" w:cs="Arial"/>
                <w:color w:val="000000" w:themeColor="text1"/>
                <w:sz w:val="24"/>
                <w:szCs w:val="24"/>
              </w:rPr>
            </w:pPr>
            <w:r w:rsidRPr="00C11118">
              <w:rPr>
                <w:rFonts w:ascii="Arial" w:hAnsi="Arial" w:cs="Arial"/>
                <w:color w:val="000000" w:themeColor="text1"/>
                <w:sz w:val="24"/>
                <w:szCs w:val="24"/>
              </w:rPr>
              <w:t>Not</w:t>
            </w:r>
          </w:p>
          <w:p w14:paraId="4E27FAAD" w14:textId="772CED58" w:rsidR="001F7181" w:rsidRPr="005F082E" w:rsidRDefault="00C11118" w:rsidP="00C11118">
            <w:pPr>
              <w:spacing w:before="40" w:after="40"/>
              <w:jc w:val="center"/>
              <w:rPr>
                <w:rFonts w:ascii="Arial" w:hAnsi="Arial" w:cs="Arial"/>
                <w:color w:val="000000" w:themeColor="text1"/>
                <w:sz w:val="24"/>
                <w:szCs w:val="24"/>
              </w:rPr>
            </w:pPr>
            <w:r w:rsidRPr="00C11118">
              <w:rPr>
                <w:rFonts w:ascii="Arial" w:hAnsi="Arial" w:cs="Arial"/>
                <w:color w:val="000000" w:themeColor="text1"/>
                <w:sz w:val="24"/>
                <w:szCs w:val="24"/>
              </w:rPr>
              <w:t>applicable</w:t>
            </w:r>
          </w:p>
        </w:tc>
        <w:tc>
          <w:tcPr>
            <w:tcW w:w="1170" w:type="dxa"/>
          </w:tcPr>
          <w:p w14:paraId="6EC8A772" w14:textId="3FEA27B1" w:rsidR="001F7181" w:rsidRPr="005F082E" w:rsidRDefault="00C11118"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1260" w:type="dxa"/>
          </w:tcPr>
          <w:p w14:paraId="22CCB022" w14:textId="7F70A225" w:rsidR="001F7181" w:rsidRPr="005F082E" w:rsidRDefault="00C11118"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1931" w:type="dxa"/>
          </w:tcPr>
          <w:p w14:paraId="314BC481" w14:textId="77777777" w:rsidR="00C11118" w:rsidRPr="00C11118" w:rsidRDefault="00C11118" w:rsidP="00C11118">
            <w:pPr>
              <w:spacing w:before="40" w:after="40"/>
              <w:jc w:val="center"/>
              <w:rPr>
                <w:rFonts w:ascii="Arial" w:hAnsi="Arial" w:cs="Arial"/>
                <w:color w:val="000000" w:themeColor="text1"/>
                <w:sz w:val="24"/>
                <w:szCs w:val="24"/>
              </w:rPr>
            </w:pPr>
            <w:r w:rsidRPr="00C11118">
              <w:rPr>
                <w:rFonts w:ascii="Arial" w:hAnsi="Arial" w:cs="Arial"/>
                <w:color w:val="000000" w:themeColor="text1"/>
                <w:sz w:val="24"/>
                <w:szCs w:val="24"/>
              </w:rPr>
              <w:t>Not</w:t>
            </w:r>
          </w:p>
          <w:p w14:paraId="218DDB99" w14:textId="42BE4B2D" w:rsidR="001F7181" w:rsidRPr="005F082E" w:rsidRDefault="00C11118" w:rsidP="00C11118">
            <w:pPr>
              <w:spacing w:before="40" w:after="40"/>
              <w:jc w:val="center"/>
              <w:rPr>
                <w:rFonts w:ascii="Arial" w:hAnsi="Arial" w:cs="Arial"/>
                <w:color w:val="000000" w:themeColor="text1"/>
                <w:sz w:val="24"/>
                <w:szCs w:val="24"/>
              </w:rPr>
            </w:pPr>
            <w:r w:rsidRPr="00C11118">
              <w:rPr>
                <w:rFonts w:ascii="Arial" w:hAnsi="Arial" w:cs="Arial"/>
                <w:color w:val="000000" w:themeColor="text1"/>
                <w:sz w:val="24"/>
                <w:szCs w:val="24"/>
              </w:rPr>
              <w:t>applicable</w:t>
            </w:r>
          </w:p>
        </w:tc>
      </w:tr>
    </w:tbl>
    <w:p w14:paraId="7CEB1FE7" w14:textId="641B9266" w:rsidR="005D3708" w:rsidRPr="005F082E" w:rsidRDefault="005D3708" w:rsidP="00070C22">
      <w:pPr>
        <w:pStyle w:val="Caption"/>
      </w:pPr>
      <w:r w:rsidRPr="005F082E">
        <w:t xml:space="preserve">Table </w:t>
      </w:r>
      <w:r w:rsidR="00035E46">
        <w:rPr>
          <w:noProof/>
        </w:rPr>
        <w:fldChar w:fldCharType="begin"/>
      </w:r>
      <w:r w:rsidR="00035E46">
        <w:rPr>
          <w:noProof/>
        </w:rPr>
        <w:instrText xml:space="preserve"> SEQ Table \* ARABIC </w:instrText>
      </w:r>
      <w:r w:rsidR="00035E46">
        <w:rPr>
          <w:noProof/>
        </w:rPr>
        <w:fldChar w:fldCharType="separate"/>
      </w:r>
      <w:r w:rsidR="001D70E6" w:rsidRPr="005F082E">
        <w:rPr>
          <w:noProof/>
        </w:rPr>
        <w:t>5</w:t>
      </w:r>
      <w:r w:rsidR="00035E46">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350"/>
        <w:gridCol w:w="1440"/>
        <w:gridCol w:w="900"/>
        <w:gridCol w:w="1170"/>
        <w:gridCol w:w="2291"/>
      </w:tblGrid>
      <w:tr w:rsidR="007A473C" w:rsidRPr="005F082E" w14:paraId="27E12E87" w14:textId="77777777" w:rsidTr="00C11118">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35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44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18FA2C38" w14:textId="77777777" w:rsidTr="00C11118">
        <w:trPr>
          <w:trHeight w:val="432"/>
        </w:trPr>
        <w:tc>
          <w:tcPr>
            <w:tcW w:w="2245" w:type="dxa"/>
          </w:tcPr>
          <w:p w14:paraId="28E3690D" w14:textId="77777777" w:rsidR="00086BEB" w:rsidRDefault="00C11118" w:rsidP="00086BEB">
            <w:pPr>
              <w:spacing w:before="40" w:after="40"/>
              <w:ind w:left="187"/>
              <w:rPr>
                <w:rFonts w:ascii="Arial" w:hAnsi="Arial" w:cs="Arial"/>
                <w:color w:val="000000" w:themeColor="text1"/>
                <w:sz w:val="24"/>
                <w:szCs w:val="24"/>
              </w:rPr>
            </w:pPr>
            <w:bookmarkStart w:id="8" w:name="_GoBack"/>
            <w:bookmarkEnd w:id="8"/>
            <w:r>
              <w:rPr>
                <w:rFonts w:ascii="Arial" w:hAnsi="Arial" w:cs="Arial"/>
                <w:color w:val="000000" w:themeColor="text1"/>
                <w:sz w:val="24"/>
                <w:szCs w:val="24"/>
              </w:rPr>
              <w:t>Not</w:t>
            </w:r>
          </w:p>
          <w:p w14:paraId="39D2E538" w14:textId="6390346C" w:rsidR="00C11118" w:rsidRPr="005F082E" w:rsidRDefault="00C11118"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applicable</w:t>
            </w:r>
          </w:p>
        </w:tc>
        <w:tc>
          <w:tcPr>
            <w:tcW w:w="1440" w:type="dxa"/>
          </w:tcPr>
          <w:p w14:paraId="5F3860BD" w14:textId="77777777" w:rsidR="00C11118" w:rsidRPr="00C11118" w:rsidRDefault="00C11118" w:rsidP="00C11118">
            <w:pPr>
              <w:spacing w:before="40" w:after="40"/>
              <w:rPr>
                <w:rFonts w:ascii="Arial" w:hAnsi="Arial" w:cs="Arial"/>
                <w:color w:val="000000" w:themeColor="text1"/>
                <w:sz w:val="24"/>
                <w:szCs w:val="24"/>
              </w:rPr>
            </w:pPr>
            <w:r w:rsidRPr="00C11118">
              <w:rPr>
                <w:rFonts w:ascii="Arial" w:hAnsi="Arial" w:cs="Arial"/>
                <w:color w:val="000000" w:themeColor="text1"/>
                <w:sz w:val="24"/>
                <w:szCs w:val="24"/>
              </w:rPr>
              <w:t>Not</w:t>
            </w:r>
          </w:p>
          <w:p w14:paraId="6AB05BED" w14:textId="10E41A4A" w:rsidR="00086BEB" w:rsidRPr="005F082E" w:rsidRDefault="00C11118" w:rsidP="00C11118">
            <w:pPr>
              <w:spacing w:before="40" w:after="40"/>
              <w:rPr>
                <w:rFonts w:ascii="Arial" w:hAnsi="Arial" w:cs="Arial"/>
                <w:color w:val="000000" w:themeColor="text1"/>
                <w:sz w:val="24"/>
                <w:szCs w:val="24"/>
              </w:rPr>
            </w:pPr>
            <w:r w:rsidRPr="00C11118">
              <w:rPr>
                <w:rFonts w:ascii="Arial" w:hAnsi="Arial" w:cs="Arial"/>
                <w:color w:val="000000" w:themeColor="text1"/>
                <w:sz w:val="24"/>
                <w:szCs w:val="24"/>
              </w:rPr>
              <w:t>applicable</w:t>
            </w:r>
          </w:p>
        </w:tc>
        <w:tc>
          <w:tcPr>
            <w:tcW w:w="1350" w:type="dxa"/>
          </w:tcPr>
          <w:p w14:paraId="7D0E3055" w14:textId="77777777" w:rsidR="00C11118" w:rsidRPr="00C11118" w:rsidRDefault="00C11118" w:rsidP="00C11118">
            <w:pPr>
              <w:spacing w:before="40" w:after="40"/>
              <w:rPr>
                <w:rFonts w:ascii="Arial" w:hAnsi="Arial" w:cs="Arial"/>
                <w:color w:val="000000" w:themeColor="text1"/>
                <w:sz w:val="24"/>
                <w:szCs w:val="24"/>
              </w:rPr>
            </w:pPr>
            <w:r w:rsidRPr="00C11118">
              <w:rPr>
                <w:rFonts w:ascii="Arial" w:hAnsi="Arial" w:cs="Arial"/>
                <w:color w:val="000000" w:themeColor="text1"/>
                <w:sz w:val="24"/>
                <w:szCs w:val="24"/>
              </w:rPr>
              <w:t>Not</w:t>
            </w:r>
          </w:p>
          <w:p w14:paraId="0AC370FD" w14:textId="2461273D" w:rsidR="00086BEB" w:rsidRPr="005F082E" w:rsidRDefault="00C11118" w:rsidP="00C11118">
            <w:pPr>
              <w:spacing w:before="40" w:after="40"/>
              <w:rPr>
                <w:rFonts w:ascii="Arial" w:hAnsi="Arial" w:cs="Arial"/>
                <w:color w:val="000000" w:themeColor="text1"/>
                <w:sz w:val="24"/>
                <w:szCs w:val="24"/>
              </w:rPr>
            </w:pPr>
            <w:r w:rsidRPr="00C11118">
              <w:rPr>
                <w:rFonts w:ascii="Arial" w:hAnsi="Arial" w:cs="Arial"/>
                <w:color w:val="000000" w:themeColor="text1"/>
                <w:sz w:val="24"/>
                <w:szCs w:val="24"/>
              </w:rPr>
              <w:t>applicable</w:t>
            </w:r>
          </w:p>
        </w:tc>
        <w:tc>
          <w:tcPr>
            <w:tcW w:w="1440" w:type="dxa"/>
          </w:tcPr>
          <w:p w14:paraId="53FCDD6C" w14:textId="77777777" w:rsidR="00C11118" w:rsidRPr="00C11118" w:rsidRDefault="00C11118" w:rsidP="00C11118">
            <w:pPr>
              <w:spacing w:before="40" w:after="40"/>
              <w:rPr>
                <w:rFonts w:ascii="Arial" w:hAnsi="Arial" w:cs="Arial"/>
                <w:color w:val="000000" w:themeColor="text1"/>
                <w:sz w:val="24"/>
                <w:szCs w:val="24"/>
              </w:rPr>
            </w:pPr>
            <w:r w:rsidRPr="00C11118">
              <w:rPr>
                <w:rFonts w:ascii="Arial" w:hAnsi="Arial" w:cs="Arial"/>
                <w:color w:val="000000" w:themeColor="text1"/>
                <w:sz w:val="24"/>
                <w:szCs w:val="24"/>
              </w:rPr>
              <w:t>Not</w:t>
            </w:r>
          </w:p>
          <w:p w14:paraId="06D23DE1" w14:textId="26C75380" w:rsidR="00086BEB" w:rsidRPr="005F082E" w:rsidRDefault="00C11118" w:rsidP="00C11118">
            <w:pPr>
              <w:spacing w:before="40" w:after="40"/>
              <w:rPr>
                <w:rFonts w:ascii="Arial" w:hAnsi="Arial" w:cs="Arial"/>
                <w:color w:val="000000" w:themeColor="text1"/>
                <w:sz w:val="24"/>
                <w:szCs w:val="24"/>
              </w:rPr>
            </w:pPr>
            <w:r w:rsidRPr="00C11118">
              <w:rPr>
                <w:rFonts w:ascii="Arial" w:hAnsi="Arial" w:cs="Arial"/>
                <w:color w:val="000000" w:themeColor="text1"/>
                <w:sz w:val="24"/>
                <w:szCs w:val="24"/>
              </w:rPr>
              <w:t>applicable</w:t>
            </w:r>
          </w:p>
        </w:tc>
        <w:tc>
          <w:tcPr>
            <w:tcW w:w="900" w:type="dxa"/>
          </w:tcPr>
          <w:p w14:paraId="4A9C9B68" w14:textId="5270A320" w:rsidR="00086BEB" w:rsidRPr="005F082E" w:rsidRDefault="00C11118" w:rsidP="00C11118">
            <w:pPr>
              <w:spacing w:before="40" w:after="40"/>
              <w:rPr>
                <w:rFonts w:ascii="Arial" w:hAnsi="Arial" w:cs="Arial"/>
                <w:color w:val="000000" w:themeColor="text1"/>
                <w:sz w:val="24"/>
                <w:szCs w:val="24"/>
              </w:rPr>
            </w:pPr>
            <w:r>
              <w:rPr>
                <w:rFonts w:ascii="Arial" w:hAnsi="Arial" w:cs="Arial"/>
                <w:color w:val="000000" w:themeColor="text1"/>
                <w:sz w:val="24"/>
                <w:szCs w:val="24"/>
              </w:rPr>
              <w:t>0</w:t>
            </w:r>
          </w:p>
        </w:tc>
        <w:tc>
          <w:tcPr>
            <w:tcW w:w="1170" w:type="dxa"/>
          </w:tcPr>
          <w:p w14:paraId="7502C73C" w14:textId="3A805B84" w:rsidR="00086BEB" w:rsidRPr="005F082E" w:rsidRDefault="00C1111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w:t>
            </w:r>
          </w:p>
        </w:tc>
        <w:tc>
          <w:tcPr>
            <w:tcW w:w="2291" w:type="dxa"/>
          </w:tcPr>
          <w:p w14:paraId="1F4F5F1D" w14:textId="77777777" w:rsidR="00C11118" w:rsidRPr="00C11118" w:rsidRDefault="00C11118" w:rsidP="00C11118">
            <w:pPr>
              <w:spacing w:before="40" w:after="40"/>
              <w:rPr>
                <w:rFonts w:ascii="Arial" w:hAnsi="Arial" w:cs="Arial"/>
                <w:color w:val="000000" w:themeColor="text1"/>
                <w:sz w:val="24"/>
                <w:szCs w:val="24"/>
              </w:rPr>
            </w:pPr>
            <w:r w:rsidRPr="00C11118">
              <w:rPr>
                <w:rFonts w:ascii="Arial" w:hAnsi="Arial" w:cs="Arial"/>
                <w:color w:val="000000" w:themeColor="text1"/>
                <w:sz w:val="24"/>
                <w:szCs w:val="24"/>
              </w:rPr>
              <w:t>Not</w:t>
            </w:r>
          </w:p>
          <w:p w14:paraId="06A23C91" w14:textId="43008F03" w:rsidR="00086BEB" w:rsidRPr="005F082E" w:rsidRDefault="00C11118" w:rsidP="00C11118">
            <w:pPr>
              <w:spacing w:before="40" w:after="40"/>
              <w:rPr>
                <w:rFonts w:ascii="Arial" w:hAnsi="Arial" w:cs="Arial"/>
                <w:color w:val="000000" w:themeColor="text1"/>
                <w:sz w:val="24"/>
                <w:szCs w:val="24"/>
              </w:rPr>
            </w:pPr>
            <w:r w:rsidRPr="00C11118">
              <w:rPr>
                <w:rFonts w:ascii="Arial" w:hAnsi="Arial" w:cs="Arial"/>
                <w:color w:val="000000" w:themeColor="text1"/>
                <w:sz w:val="24"/>
                <w:szCs w:val="24"/>
              </w:rPr>
              <w:t>applicable</w:t>
            </w:r>
          </w:p>
        </w:tc>
      </w:tr>
    </w:tbl>
    <w:p w14:paraId="69D3A731" w14:textId="08B24E4C" w:rsidR="005D3708" w:rsidRPr="005F082E" w:rsidRDefault="005D3708" w:rsidP="00875407">
      <w:pPr>
        <w:pStyle w:val="Caption"/>
        <w:widowControl w:val="0"/>
      </w:pPr>
      <w:r w:rsidRPr="005F082E">
        <w:lastRenderedPageBreak/>
        <w:t xml:space="preserve">Table </w:t>
      </w:r>
      <w:r w:rsidR="00035E46">
        <w:rPr>
          <w:noProof/>
        </w:rPr>
        <w:fldChar w:fldCharType="begin"/>
      </w:r>
      <w:r w:rsidR="00035E46">
        <w:rPr>
          <w:noProof/>
        </w:rPr>
        <w:instrText xml:space="preserve"> SEQ Table \* ARABIC </w:instrText>
      </w:r>
      <w:r w:rsidR="00035E46">
        <w:rPr>
          <w:noProof/>
        </w:rPr>
        <w:fldChar w:fldCharType="separate"/>
      </w:r>
      <w:r w:rsidR="001D70E6" w:rsidRPr="005F082E">
        <w:rPr>
          <w:noProof/>
        </w:rPr>
        <w:t>6</w:t>
      </w:r>
      <w:r w:rsidR="00035E46">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EC10EAE" w14:textId="77777777" w:rsidR="00E96B8F" w:rsidRPr="00E96B8F" w:rsidRDefault="00E96B8F" w:rsidP="00E96B8F">
            <w:pPr>
              <w:spacing w:before="40" w:after="40"/>
              <w:rPr>
                <w:rFonts w:ascii="Arial" w:hAnsi="Arial" w:cs="Arial"/>
                <w:color w:val="000000" w:themeColor="text1"/>
                <w:sz w:val="24"/>
                <w:szCs w:val="24"/>
              </w:rPr>
            </w:pPr>
            <w:r w:rsidRPr="00E96B8F">
              <w:rPr>
                <w:rFonts w:ascii="Arial" w:hAnsi="Arial" w:cs="Arial"/>
                <w:color w:val="000000" w:themeColor="text1"/>
                <w:sz w:val="24"/>
                <w:szCs w:val="24"/>
              </w:rPr>
              <w:t>Not</w:t>
            </w:r>
          </w:p>
          <w:p w14:paraId="18023788" w14:textId="6F5CE500" w:rsidR="00DA4F32" w:rsidRPr="005F082E" w:rsidRDefault="00E96B8F" w:rsidP="00E96B8F">
            <w:pPr>
              <w:spacing w:before="40" w:after="40"/>
              <w:rPr>
                <w:rFonts w:ascii="Arial" w:hAnsi="Arial" w:cs="Arial"/>
                <w:color w:val="FFFFFF" w:themeColor="background1"/>
                <w:sz w:val="24"/>
                <w:szCs w:val="24"/>
              </w:rPr>
            </w:pPr>
            <w:r w:rsidRPr="00E96B8F">
              <w:rPr>
                <w:rFonts w:ascii="Arial" w:hAnsi="Arial" w:cs="Arial"/>
                <w:color w:val="000000" w:themeColor="text1"/>
                <w:sz w:val="24"/>
                <w:szCs w:val="24"/>
              </w:rPr>
              <w:t>applicable</w:t>
            </w:r>
          </w:p>
        </w:tc>
        <w:tc>
          <w:tcPr>
            <w:tcW w:w="1440" w:type="dxa"/>
          </w:tcPr>
          <w:p w14:paraId="0FA683C0" w14:textId="77777777" w:rsidR="00E96B8F" w:rsidRPr="00E96B8F" w:rsidRDefault="00E96B8F" w:rsidP="00E96B8F">
            <w:pPr>
              <w:spacing w:before="40" w:after="40"/>
              <w:jc w:val="center"/>
              <w:rPr>
                <w:rFonts w:ascii="Arial" w:hAnsi="Arial" w:cs="Arial"/>
                <w:color w:val="000000" w:themeColor="text1"/>
                <w:sz w:val="24"/>
                <w:szCs w:val="24"/>
              </w:rPr>
            </w:pPr>
            <w:r w:rsidRPr="00E96B8F">
              <w:rPr>
                <w:rFonts w:ascii="Arial" w:hAnsi="Arial" w:cs="Arial"/>
                <w:color w:val="000000" w:themeColor="text1"/>
                <w:sz w:val="24"/>
                <w:szCs w:val="24"/>
              </w:rPr>
              <w:t>Not</w:t>
            </w:r>
          </w:p>
          <w:p w14:paraId="28190B3D" w14:textId="021908A9" w:rsidR="00DA4F32" w:rsidRPr="005F082E" w:rsidRDefault="00E96B8F" w:rsidP="00E96B8F">
            <w:pPr>
              <w:spacing w:before="40" w:after="40"/>
              <w:jc w:val="center"/>
              <w:rPr>
                <w:rFonts w:ascii="Arial" w:hAnsi="Arial" w:cs="Arial"/>
                <w:color w:val="FFFFFF" w:themeColor="background1"/>
                <w:sz w:val="24"/>
                <w:szCs w:val="24"/>
              </w:rPr>
            </w:pPr>
            <w:r w:rsidRPr="00E96B8F">
              <w:rPr>
                <w:rFonts w:ascii="Arial" w:hAnsi="Arial" w:cs="Arial"/>
                <w:color w:val="000000" w:themeColor="text1"/>
                <w:sz w:val="24"/>
                <w:szCs w:val="24"/>
              </w:rPr>
              <w:t>applicable</w:t>
            </w:r>
          </w:p>
        </w:tc>
        <w:tc>
          <w:tcPr>
            <w:tcW w:w="1350" w:type="dxa"/>
          </w:tcPr>
          <w:p w14:paraId="5567EBA2" w14:textId="77777777" w:rsidR="00E96B8F" w:rsidRPr="00E96B8F" w:rsidRDefault="00E96B8F" w:rsidP="00E96B8F">
            <w:pPr>
              <w:spacing w:before="40" w:after="40"/>
              <w:rPr>
                <w:rFonts w:ascii="Arial" w:hAnsi="Arial" w:cs="Arial"/>
                <w:color w:val="000000" w:themeColor="text1"/>
                <w:sz w:val="24"/>
                <w:szCs w:val="24"/>
              </w:rPr>
            </w:pPr>
            <w:r w:rsidRPr="00E96B8F">
              <w:rPr>
                <w:rFonts w:ascii="Arial" w:hAnsi="Arial" w:cs="Arial"/>
                <w:color w:val="000000" w:themeColor="text1"/>
                <w:sz w:val="24"/>
                <w:szCs w:val="24"/>
              </w:rPr>
              <w:t>Not</w:t>
            </w:r>
          </w:p>
          <w:p w14:paraId="63D0EACA" w14:textId="0EC78251" w:rsidR="00DA4F32" w:rsidRPr="005F082E" w:rsidRDefault="00E96B8F" w:rsidP="00E96B8F">
            <w:pPr>
              <w:spacing w:before="40" w:after="40"/>
              <w:rPr>
                <w:rFonts w:ascii="Arial" w:hAnsi="Arial" w:cs="Arial"/>
                <w:color w:val="FFFFFF" w:themeColor="background1"/>
                <w:sz w:val="24"/>
                <w:szCs w:val="24"/>
              </w:rPr>
            </w:pPr>
            <w:r w:rsidRPr="00E96B8F">
              <w:rPr>
                <w:rFonts w:ascii="Arial" w:hAnsi="Arial" w:cs="Arial"/>
                <w:color w:val="000000" w:themeColor="text1"/>
                <w:sz w:val="24"/>
                <w:szCs w:val="24"/>
              </w:rPr>
              <w:t>applicable</w:t>
            </w:r>
          </w:p>
        </w:tc>
        <w:tc>
          <w:tcPr>
            <w:tcW w:w="1530" w:type="dxa"/>
          </w:tcPr>
          <w:p w14:paraId="0AB52026" w14:textId="77777777" w:rsidR="00E96B8F" w:rsidRPr="00E96B8F" w:rsidRDefault="00E96B8F" w:rsidP="00E96B8F">
            <w:pPr>
              <w:spacing w:before="40" w:after="40"/>
              <w:jc w:val="center"/>
              <w:rPr>
                <w:rFonts w:ascii="Arial" w:hAnsi="Arial" w:cs="Arial"/>
                <w:color w:val="000000" w:themeColor="text1"/>
                <w:sz w:val="24"/>
                <w:szCs w:val="24"/>
              </w:rPr>
            </w:pPr>
            <w:r w:rsidRPr="00E96B8F">
              <w:rPr>
                <w:rFonts w:ascii="Arial" w:hAnsi="Arial" w:cs="Arial"/>
                <w:color w:val="000000" w:themeColor="text1"/>
                <w:sz w:val="24"/>
                <w:szCs w:val="24"/>
              </w:rPr>
              <w:t>Not</w:t>
            </w:r>
          </w:p>
          <w:p w14:paraId="60CC3A19" w14:textId="619F091A" w:rsidR="00DA4F32" w:rsidRPr="005F082E" w:rsidRDefault="00E96B8F" w:rsidP="00E96B8F">
            <w:pPr>
              <w:spacing w:before="40" w:after="40"/>
              <w:jc w:val="center"/>
              <w:rPr>
                <w:rFonts w:ascii="Arial" w:hAnsi="Arial" w:cs="Arial"/>
                <w:color w:val="FFFFFF" w:themeColor="background1"/>
                <w:sz w:val="24"/>
                <w:szCs w:val="24"/>
              </w:rPr>
            </w:pPr>
            <w:r w:rsidRPr="00E96B8F">
              <w:rPr>
                <w:rFonts w:ascii="Arial" w:hAnsi="Arial" w:cs="Arial"/>
                <w:color w:val="000000" w:themeColor="text1"/>
                <w:sz w:val="24"/>
                <w:szCs w:val="24"/>
              </w:rPr>
              <w:t>applicable</w:t>
            </w:r>
          </w:p>
        </w:tc>
        <w:tc>
          <w:tcPr>
            <w:tcW w:w="1800" w:type="dxa"/>
          </w:tcPr>
          <w:p w14:paraId="4ADC4375" w14:textId="77777777" w:rsidR="00E96B8F" w:rsidRPr="00E96B8F" w:rsidRDefault="00E96B8F" w:rsidP="00E96B8F">
            <w:pPr>
              <w:spacing w:before="40" w:after="40"/>
              <w:jc w:val="center"/>
              <w:rPr>
                <w:rFonts w:ascii="Arial" w:hAnsi="Arial" w:cs="Arial"/>
                <w:color w:val="000000" w:themeColor="text1"/>
                <w:sz w:val="24"/>
                <w:szCs w:val="24"/>
              </w:rPr>
            </w:pPr>
            <w:r w:rsidRPr="00E96B8F">
              <w:rPr>
                <w:rFonts w:ascii="Arial" w:hAnsi="Arial" w:cs="Arial"/>
                <w:color w:val="000000" w:themeColor="text1"/>
                <w:sz w:val="24"/>
                <w:szCs w:val="24"/>
              </w:rPr>
              <w:t>Not</w:t>
            </w:r>
          </w:p>
          <w:p w14:paraId="15DDAE72" w14:textId="7F14CA59" w:rsidR="00DA4F32" w:rsidRPr="005F082E" w:rsidRDefault="00E96B8F" w:rsidP="00E96B8F">
            <w:pPr>
              <w:spacing w:before="40" w:after="40"/>
              <w:jc w:val="center"/>
              <w:rPr>
                <w:rFonts w:ascii="Arial" w:hAnsi="Arial" w:cs="Arial"/>
                <w:color w:val="FFFFFF" w:themeColor="background1"/>
                <w:sz w:val="24"/>
                <w:szCs w:val="24"/>
              </w:rPr>
            </w:pPr>
            <w:r w:rsidRPr="00E96B8F">
              <w:rPr>
                <w:rFonts w:ascii="Arial" w:hAnsi="Arial" w:cs="Arial"/>
                <w:color w:val="000000" w:themeColor="text1"/>
                <w:sz w:val="24"/>
                <w:szCs w:val="24"/>
              </w:rPr>
              <w:t>applicable</w:t>
            </w:r>
          </w:p>
        </w:tc>
        <w:tc>
          <w:tcPr>
            <w:tcW w:w="2471" w:type="dxa"/>
          </w:tcPr>
          <w:p w14:paraId="70B35872" w14:textId="77777777" w:rsidR="00E96B8F" w:rsidRPr="00E96B8F" w:rsidRDefault="00E96B8F" w:rsidP="00E96B8F">
            <w:pPr>
              <w:spacing w:before="40" w:after="40"/>
              <w:rPr>
                <w:rFonts w:ascii="Arial" w:hAnsi="Arial" w:cs="Arial"/>
                <w:color w:val="000000" w:themeColor="text1"/>
                <w:sz w:val="24"/>
                <w:szCs w:val="24"/>
              </w:rPr>
            </w:pPr>
            <w:r w:rsidRPr="00E96B8F">
              <w:rPr>
                <w:rFonts w:ascii="Arial" w:hAnsi="Arial" w:cs="Arial"/>
                <w:color w:val="000000" w:themeColor="text1"/>
                <w:sz w:val="24"/>
                <w:szCs w:val="24"/>
              </w:rPr>
              <w:t>Not</w:t>
            </w:r>
          </w:p>
          <w:p w14:paraId="747A0B53" w14:textId="2B550E5E" w:rsidR="00DA4F32" w:rsidRPr="005F082E" w:rsidRDefault="00E96B8F" w:rsidP="00E96B8F">
            <w:pPr>
              <w:spacing w:before="40" w:after="40"/>
              <w:rPr>
                <w:rFonts w:ascii="Arial" w:hAnsi="Arial" w:cs="Arial"/>
                <w:color w:val="FFFFFF" w:themeColor="background1"/>
                <w:sz w:val="24"/>
                <w:szCs w:val="24"/>
              </w:rPr>
            </w:pPr>
            <w:r w:rsidRPr="00E96B8F">
              <w:rPr>
                <w:rFonts w:ascii="Arial" w:hAnsi="Arial" w:cs="Arial"/>
                <w:color w:val="000000" w:themeColor="text1"/>
                <w:sz w:val="24"/>
                <w:szCs w:val="24"/>
              </w:rPr>
              <w:t>applicable</w:t>
            </w:r>
          </w:p>
        </w:tc>
      </w:tr>
      <w:tr w:rsidR="00DA4F32" w:rsidRPr="005F082E" w14:paraId="3DC1EC0D" w14:textId="77777777" w:rsidTr="001F7181">
        <w:trPr>
          <w:trHeight w:val="432"/>
        </w:trPr>
        <w:tc>
          <w:tcPr>
            <w:tcW w:w="2245" w:type="dxa"/>
          </w:tcPr>
          <w:p w14:paraId="5BBFD729" w14:textId="77777777" w:rsidR="00E96B8F" w:rsidRPr="00E96B8F" w:rsidRDefault="00E96B8F" w:rsidP="00E96B8F">
            <w:pPr>
              <w:spacing w:before="40" w:after="40"/>
              <w:rPr>
                <w:rFonts w:ascii="Arial" w:hAnsi="Arial" w:cs="Arial"/>
                <w:color w:val="000000" w:themeColor="text1"/>
                <w:sz w:val="24"/>
                <w:szCs w:val="24"/>
              </w:rPr>
            </w:pPr>
            <w:r w:rsidRPr="00E96B8F">
              <w:rPr>
                <w:rFonts w:ascii="Arial" w:hAnsi="Arial" w:cs="Arial"/>
                <w:color w:val="000000" w:themeColor="text1"/>
                <w:sz w:val="24"/>
                <w:szCs w:val="24"/>
              </w:rPr>
              <w:t>Not</w:t>
            </w:r>
          </w:p>
          <w:p w14:paraId="301C4362" w14:textId="69AE2E09" w:rsidR="00DA4F32" w:rsidRPr="005F082E" w:rsidRDefault="00E96B8F" w:rsidP="00E96B8F">
            <w:pPr>
              <w:spacing w:before="40" w:after="40"/>
              <w:rPr>
                <w:rFonts w:ascii="Arial" w:hAnsi="Arial" w:cs="Arial"/>
                <w:color w:val="FFFFFF" w:themeColor="background1"/>
                <w:sz w:val="24"/>
                <w:szCs w:val="24"/>
              </w:rPr>
            </w:pPr>
            <w:r w:rsidRPr="00E96B8F">
              <w:rPr>
                <w:rFonts w:ascii="Arial" w:hAnsi="Arial" w:cs="Arial"/>
                <w:color w:val="000000" w:themeColor="text1"/>
                <w:sz w:val="24"/>
                <w:szCs w:val="24"/>
              </w:rPr>
              <w:t>applicable</w:t>
            </w:r>
          </w:p>
        </w:tc>
        <w:tc>
          <w:tcPr>
            <w:tcW w:w="1440" w:type="dxa"/>
          </w:tcPr>
          <w:p w14:paraId="3112C6AA" w14:textId="77777777" w:rsidR="00E96B8F" w:rsidRPr="00E96B8F" w:rsidRDefault="00E96B8F" w:rsidP="00E96B8F">
            <w:pPr>
              <w:spacing w:before="40" w:after="40"/>
              <w:jc w:val="center"/>
              <w:rPr>
                <w:rFonts w:ascii="Arial" w:hAnsi="Arial" w:cs="Arial"/>
                <w:color w:val="000000" w:themeColor="text1"/>
                <w:sz w:val="24"/>
                <w:szCs w:val="24"/>
              </w:rPr>
            </w:pPr>
            <w:r w:rsidRPr="00E96B8F">
              <w:rPr>
                <w:rFonts w:ascii="Arial" w:hAnsi="Arial" w:cs="Arial"/>
                <w:color w:val="000000" w:themeColor="text1"/>
                <w:sz w:val="24"/>
                <w:szCs w:val="24"/>
              </w:rPr>
              <w:t>Not</w:t>
            </w:r>
          </w:p>
          <w:p w14:paraId="4751C8FD" w14:textId="385C3C81" w:rsidR="00DA4F32" w:rsidRPr="005F082E" w:rsidRDefault="00E96B8F" w:rsidP="00E96B8F">
            <w:pPr>
              <w:spacing w:before="40" w:after="40"/>
              <w:jc w:val="center"/>
              <w:rPr>
                <w:rFonts w:ascii="Arial" w:hAnsi="Arial" w:cs="Arial"/>
                <w:color w:val="FFFFFF" w:themeColor="background1"/>
                <w:sz w:val="24"/>
                <w:szCs w:val="24"/>
              </w:rPr>
            </w:pPr>
            <w:r w:rsidRPr="00E96B8F">
              <w:rPr>
                <w:rFonts w:ascii="Arial" w:hAnsi="Arial" w:cs="Arial"/>
                <w:color w:val="000000" w:themeColor="text1"/>
                <w:sz w:val="24"/>
                <w:szCs w:val="24"/>
              </w:rPr>
              <w:t>applicable</w:t>
            </w:r>
          </w:p>
        </w:tc>
        <w:tc>
          <w:tcPr>
            <w:tcW w:w="1350" w:type="dxa"/>
          </w:tcPr>
          <w:p w14:paraId="6C469862" w14:textId="77777777" w:rsidR="00E96B8F" w:rsidRPr="00E96B8F" w:rsidRDefault="00E96B8F" w:rsidP="00E96B8F">
            <w:pPr>
              <w:spacing w:before="40" w:after="40"/>
              <w:rPr>
                <w:rFonts w:ascii="Arial" w:hAnsi="Arial" w:cs="Arial"/>
                <w:color w:val="000000" w:themeColor="text1"/>
                <w:sz w:val="24"/>
                <w:szCs w:val="24"/>
              </w:rPr>
            </w:pPr>
            <w:r w:rsidRPr="00E96B8F">
              <w:rPr>
                <w:rFonts w:ascii="Arial" w:hAnsi="Arial" w:cs="Arial"/>
                <w:color w:val="000000" w:themeColor="text1"/>
                <w:sz w:val="24"/>
                <w:szCs w:val="24"/>
              </w:rPr>
              <w:t>Not</w:t>
            </w:r>
          </w:p>
          <w:p w14:paraId="27986934" w14:textId="6B50E601" w:rsidR="00DA4F32" w:rsidRPr="005F082E" w:rsidRDefault="00E96B8F" w:rsidP="00E96B8F">
            <w:pPr>
              <w:spacing w:before="40" w:after="40"/>
              <w:rPr>
                <w:rFonts w:ascii="Arial" w:hAnsi="Arial" w:cs="Arial"/>
                <w:color w:val="FFFFFF" w:themeColor="background1"/>
                <w:sz w:val="24"/>
                <w:szCs w:val="24"/>
              </w:rPr>
            </w:pPr>
            <w:r w:rsidRPr="00E96B8F">
              <w:rPr>
                <w:rFonts w:ascii="Arial" w:hAnsi="Arial" w:cs="Arial"/>
                <w:color w:val="000000" w:themeColor="text1"/>
                <w:sz w:val="24"/>
                <w:szCs w:val="24"/>
              </w:rPr>
              <w:t>applicable</w:t>
            </w:r>
          </w:p>
        </w:tc>
        <w:tc>
          <w:tcPr>
            <w:tcW w:w="1530" w:type="dxa"/>
          </w:tcPr>
          <w:p w14:paraId="5E6FC45B" w14:textId="77777777" w:rsidR="00E96B8F" w:rsidRPr="00E96B8F" w:rsidRDefault="00E96B8F" w:rsidP="00E96B8F">
            <w:pPr>
              <w:spacing w:before="40" w:after="40"/>
              <w:jc w:val="center"/>
              <w:rPr>
                <w:rFonts w:ascii="Arial" w:hAnsi="Arial" w:cs="Arial"/>
                <w:color w:val="000000" w:themeColor="text1"/>
                <w:sz w:val="24"/>
                <w:szCs w:val="24"/>
              </w:rPr>
            </w:pPr>
            <w:r w:rsidRPr="00E96B8F">
              <w:rPr>
                <w:rFonts w:ascii="Arial" w:hAnsi="Arial" w:cs="Arial"/>
                <w:color w:val="000000" w:themeColor="text1"/>
                <w:sz w:val="24"/>
                <w:szCs w:val="24"/>
              </w:rPr>
              <w:t>Not</w:t>
            </w:r>
          </w:p>
          <w:p w14:paraId="1D08BAD2" w14:textId="00CCB8B2" w:rsidR="00DA4F32" w:rsidRPr="005F082E" w:rsidRDefault="00E96B8F" w:rsidP="00E96B8F">
            <w:pPr>
              <w:spacing w:before="40" w:after="40"/>
              <w:jc w:val="center"/>
              <w:rPr>
                <w:rFonts w:ascii="Arial" w:hAnsi="Arial" w:cs="Arial"/>
                <w:color w:val="FFFFFF" w:themeColor="background1"/>
                <w:sz w:val="24"/>
                <w:szCs w:val="24"/>
              </w:rPr>
            </w:pPr>
            <w:r w:rsidRPr="00E96B8F">
              <w:rPr>
                <w:rFonts w:ascii="Arial" w:hAnsi="Arial" w:cs="Arial"/>
                <w:color w:val="000000" w:themeColor="text1"/>
                <w:sz w:val="24"/>
                <w:szCs w:val="24"/>
              </w:rPr>
              <w:t>applicable</w:t>
            </w:r>
          </w:p>
        </w:tc>
        <w:tc>
          <w:tcPr>
            <w:tcW w:w="1800" w:type="dxa"/>
          </w:tcPr>
          <w:p w14:paraId="0A50E8AD" w14:textId="77777777" w:rsidR="00E96B8F" w:rsidRPr="00E96B8F" w:rsidRDefault="00E96B8F" w:rsidP="00E96B8F">
            <w:pPr>
              <w:spacing w:before="40" w:after="40"/>
              <w:jc w:val="center"/>
              <w:rPr>
                <w:rFonts w:ascii="Arial" w:hAnsi="Arial" w:cs="Arial"/>
                <w:color w:val="000000" w:themeColor="text1"/>
                <w:sz w:val="24"/>
                <w:szCs w:val="24"/>
              </w:rPr>
            </w:pPr>
            <w:r w:rsidRPr="00E96B8F">
              <w:rPr>
                <w:rFonts w:ascii="Arial" w:hAnsi="Arial" w:cs="Arial"/>
                <w:color w:val="000000" w:themeColor="text1"/>
                <w:sz w:val="24"/>
                <w:szCs w:val="24"/>
              </w:rPr>
              <w:t>Not</w:t>
            </w:r>
          </w:p>
          <w:p w14:paraId="72F3D657" w14:textId="5CFAF9B5" w:rsidR="00DA4F32" w:rsidRPr="005F082E" w:rsidRDefault="00E96B8F" w:rsidP="00E96B8F">
            <w:pPr>
              <w:spacing w:before="40" w:after="40"/>
              <w:jc w:val="center"/>
              <w:rPr>
                <w:rFonts w:ascii="Arial" w:hAnsi="Arial" w:cs="Arial"/>
                <w:color w:val="FFFFFF" w:themeColor="background1"/>
                <w:sz w:val="24"/>
                <w:szCs w:val="24"/>
              </w:rPr>
            </w:pPr>
            <w:r w:rsidRPr="00E96B8F">
              <w:rPr>
                <w:rFonts w:ascii="Arial" w:hAnsi="Arial" w:cs="Arial"/>
                <w:color w:val="000000" w:themeColor="text1"/>
                <w:sz w:val="24"/>
                <w:szCs w:val="24"/>
              </w:rPr>
              <w:t>applicable</w:t>
            </w:r>
          </w:p>
        </w:tc>
        <w:tc>
          <w:tcPr>
            <w:tcW w:w="2471" w:type="dxa"/>
          </w:tcPr>
          <w:p w14:paraId="6175907A" w14:textId="77777777" w:rsidR="00E96B8F" w:rsidRPr="00E96B8F" w:rsidRDefault="00E96B8F" w:rsidP="00E96B8F">
            <w:pPr>
              <w:spacing w:before="40" w:after="40"/>
              <w:rPr>
                <w:rFonts w:ascii="Arial" w:hAnsi="Arial" w:cs="Arial"/>
                <w:color w:val="000000" w:themeColor="text1"/>
                <w:sz w:val="24"/>
                <w:szCs w:val="24"/>
              </w:rPr>
            </w:pPr>
            <w:r w:rsidRPr="00E96B8F">
              <w:rPr>
                <w:rFonts w:ascii="Arial" w:hAnsi="Arial" w:cs="Arial"/>
                <w:color w:val="000000" w:themeColor="text1"/>
                <w:sz w:val="24"/>
                <w:szCs w:val="24"/>
              </w:rPr>
              <w:t>Not</w:t>
            </w:r>
          </w:p>
          <w:p w14:paraId="0F72AF76" w14:textId="7634754E" w:rsidR="00DA4F32" w:rsidRPr="005F082E" w:rsidRDefault="00E96B8F" w:rsidP="00E96B8F">
            <w:pPr>
              <w:spacing w:before="40" w:after="40"/>
              <w:rPr>
                <w:rFonts w:ascii="Arial" w:hAnsi="Arial" w:cs="Arial"/>
                <w:color w:val="FFFFFF" w:themeColor="background1"/>
                <w:sz w:val="24"/>
                <w:szCs w:val="24"/>
              </w:rPr>
            </w:pPr>
            <w:r w:rsidRPr="00E96B8F">
              <w:rPr>
                <w:rFonts w:ascii="Arial" w:hAnsi="Arial" w:cs="Arial"/>
                <w:color w:val="000000" w:themeColor="text1"/>
                <w:sz w:val="24"/>
                <w:szCs w:val="24"/>
              </w:rPr>
              <w:t>applicable</w:t>
            </w:r>
          </w:p>
        </w:tc>
      </w:tr>
      <w:tr w:rsidR="00DA4F32" w:rsidRPr="005F082E" w14:paraId="55C3320E" w14:textId="77777777" w:rsidTr="001F7181">
        <w:trPr>
          <w:trHeight w:val="432"/>
        </w:trPr>
        <w:tc>
          <w:tcPr>
            <w:tcW w:w="2245" w:type="dxa"/>
          </w:tcPr>
          <w:p w14:paraId="24778943" w14:textId="77777777" w:rsidR="00E96B8F" w:rsidRPr="00E96B8F" w:rsidRDefault="00E96B8F" w:rsidP="00E96B8F">
            <w:pPr>
              <w:spacing w:before="40" w:after="40"/>
              <w:rPr>
                <w:rFonts w:ascii="Arial" w:hAnsi="Arial" w:cs="Arial"/>
                <w:color w:val="000000" w:themeColor="text1"/>
                <w:sz w:val="24"/>
                <w:szCs w:val="24"/>
              </w:rPr>
            </w:pPr>
            <w:r w:rsidRPr="00E96B8F">
              <w:rPr>
                <w:rFonts w:ascii="Arial" w:hAnsi="Arial" w:cs="Arial"/>
                <w:color w:val="000000" w:themeColor="text1"/>
                <w:sz w:val="24"/>
                <w:szCs w:val="24"/>
              </w:rPr>
              <w:t>Not</w:t>
            </w:r>
          </w:p>
          <w:p w14:paraId="7A16F9AE" w14:textId="18D98930" w:rsidR="00DA4F32" w:rsidRPr="005F082E" w:rsidRDefault="00E96B8F" w:rsidP="00E96B8F">
            <w:pPr>
              <w:spacing w:before="40" w:after="40"/>
              <w:rPr>
                <w:rFonts w:ascii="Arial" w:hAnsi="Arial" w:cs="Arial"/>
                <w:color w:val="FFFFFF" w:themeColor="background1"/>
                <w:sz w:val="24"/>
                <w:szCs w:val="24"/>
              </w:rPr>
            </w:pPr>
            <w:r w:rsidRPr="00E96B8F">
              <w:rPr>
                <w:rFonts w:ascii="Arial" w:hAnsi="Arial" w:cs="Arial"/>
                <w:color w:val="000000" w:themeColor="text1"/>
                <w:sz w:val="24"/>
                <w:szCs w:val="24"/>
              </w:rPr>
              <w:t>applicable</w:t>
            </w:r>
          </w:p>
        </w:tc>
        <w:tc>
          <w:tcPr>
            <w:tcW w:w="1440" w:type="dxa"/>
          </w:tcPr>
          <w:p w14:paraId="76BAA65F" w14:textId="77777777" w:rsidR="00E96B8F" w:rsidRPr="00E96B8F" w:rsidRDefault="00E96B8F" w:rsidP="00E96B8F">
            <w:pPr>
              <w:spacing w:before="40" w:after="40"/>
              <w:jc w:val="center"/>
              <w:rPr>
                <w:rFonts w:ascii="Arial" w:hAnsi="Arial" w:cs="Arial"/>
                <w:color w:val="000000" w:themeColor="text1"/>
                <w:sz w:val="24"/>
                <w:szCs w:val="24"/>
              </w:rPr>
            </w:pPr>
            <w:r w:rsidRPr="00E96B8F">
              <w:rPr>
                <w:rFonts w:ascii="Arial" w:hAnsi="Arial" w:cs="Arial"/>
                <w:color w:val="000000" w:themeColor="text1"/>
                <w:sz w:val="24"/>
                <w:szCs w:val="24"/>
              </w:rPr>
              <w:t>Not</w:t>
            </w:r>
          </w:p>
          <w:p w14:paraId="5E75790D" w14:textId="718D8671" w:rsidR="00DA4F32" w:rsidRPr="005F082E" w:rsidRDefault="00E96B8F" w:rsidP="00E96B8F">
            <w:pPr>
              <w:spacing w:before="40" w:after="40"/>
              <w:jc w:val="center"/>
              <w:rPr>
                <w:rFonts w:ascii="Arial" w:hAnsi="Arial" w:cs="Arial"/>
                <w:color w:val="FFFFFF" w:themeColor="background1"/>
                <w:sz w:val="24"/>
                <w:szCs w:val="24"/>
              </w:rPr>
            </w:pPr>
            <w:r w:rsidRPr="00E96B8F">
              <w:rPr>
                <w:rFonts w:ascii="Arial" w:hAnsi="Arial" w:cs="Arial"/>
                <w:color w:val="000000" w:themeColor="text1"/>
                <w:sz w:val="24"/>
                <w:szCs w:val="24"/>
              </w:rPr>
              <w:t>applicable</w:t>
            </w:r>
          </w:p>
        </w:tc>
        <w:tc>
          <w:tcPr>
            <w:tcW w:w="1350" w:type="dxa"/>
          </w:tcPr>
          <w:p w14:paraId="3DD906ED" w14:textId="77777777" w:rsidR="00E96B8F" w:rsidRPr="00E96B8F" w:rsidRDefault="00E96B8F" w:rsidP="00E96B8F">
            <w:pPr>
              <w:spacing w:before="40" w:after="40"/>
              <w:rPr>
                <w:rFonts w:ascii="Arial" w:hAnsi="Arial" w:cs="Arial"/>
                <w:color w:val="000000" w:themeColor="text1"/>
                <w:sz w:val="24"/>
                <w:szCs w:val="24"/>
              </w:rPr>
            </w:pPr>
            <w:r w:rsidRPr="00E96B8F">
              <w:rPr>
                <w:rFonts w:ascii="Arial" w:hAnsi="Arial" w:cs="Arial"/>
                <w:color w:val="000000" w:themeColor="text1"/>
                <w:sz w:val="24"/>
                <w:szCs w:val="24"/>
              </w:rPr>
              <w:t>Not</w:t>
            </w:r>
          </w:p>
          <w:p w14:paraId="5BB1D6D7" w14:textId="49EB803F" w:rsidR="00DA4F32" w:rsidRPr="005F082E" w:rsidRDefault="00E96B8F" w:rsidP="00E96B8F">
            <w:pPr>
              <w:spacing w:before="40" w:after="40"/>
              <w:rPr>
                <w:rFonts w:ascii="Arial" w:hAnsi="Arial" w:cs="Arial"/>
                <w:color w:val="FFFFFF" w:themeColor="background1"/>
                <w:sz w:val="24"/>
                <w:szCs w:val="24"/>
              </w:rPr>
            </w:pPr>
            <w:r w:rsidRPr="00E96B8F">
              <w:rPr>
                <w:rFonts w:ascii="Arial" w:hAnsi="Arial" w:cs="Arial"/>
                <w:color w:val="000000" w:themeColor="text1"/>
                <w:sz w:val="24"/>
                <w:szCs w:val="24"/>
              </w:rPr>
              <w:t>applicable</w:t>
            </w:r>
          </w:p>
        </w:tc>
        <w:tc>
          <w:tcPr>
            <w:tcW w:w="1530" w:type="dxa"/>
          </w:tcPr>
          <w:p w14:paraId="09349139" w14:textId="77777777" w:rsidR="00E96B8F" w:rsidRPr="00E96B8F" w:rsidRDefault="00E96B8F" w:rsidP="00E96B8F">
            <w:pPr>
              <w:spacing w:before="40" w:after="40"/>
              <w:jc w:val="center"/>
              <w:rPr>
                <w:rFonts w:ascii="Arial" w:hAnsi="Arial" w:cs="Arial"/>
                <w:color w:val="000000" w:themeColor="text1"/>
                <w:sz w:val="24"/>
                <w:szCs w:val="24"/>
              </w:rPr>
            </w:pPr>
            <w:r w:rsidRPr="00E96B8F">
              <w:rPr>
                <w:rFonts w:ascii="Arial" w:hAnsi="Arial" w:cs="Arial"/>
                <w:color w:val="000000" w:themeColor="text1"/>
                <w:sz w:val="24"/>
                <w:szCs w:val="24"/>
              </w:rPr>
              <w:t>Not</w:t>
            </w:r>
          </w:p>
          <w:p w14:paraId="508BDE41" w14:textId="40B3F2C0" w:rsidR="00DA4F32" w:rsidRPr="005F082E" w:rsidRDefault="00E96B8F" w:rsidP="00E96B8F">
            <w:pPr>
              <w:spacing w:before="40" w:after="40"/>
              <w:jc w:val="center"/>
              <w:rPr>
                <w:rFonts w:ascii="Arial" w:hAnsi="Arial" w:cs="Arial"/>
                <w:color w:val="FFFFFF" w:themeColor="background1"/>
                <w:sz w:val="24"/>
                <w:szCs w:val="24"/>
              </w:rPr>
            </w:pPr>
            <w:r w:rsidRPr="00E96B8F">
              <w:rPr>
                <w:rFonts w:ascii="Arial" w:hAnsi="Arial" w:cs="Arial"/>
                <w:color w:val="000000" w:themeColor="text1"/>
                <w:sz w:val="24"/>
                <w:szCs w:val="24"/>
              </w:rPr>
              <w:t>applicable</w:t>
            </w:r>
          </w:p>
        </w:tc>
        <w:tc>
          <w:tcPr>
            <w:tcW w:w="1800" w:type="dxa"/>
          </w:tcPr>
          <w:p w14:paraId="5C62BB9A" w14:textId="77777777" w:rsidR="00E96B8F" w:rsidRPr="00E96B8F" w:rsidRDefault="00E96B8F" w:rsidP="00E96B8F">
            <w:pPr>
              <w:spacing w:before="40" w:after="40"/>
              <w:jc w:val="center"/>
              <w:rPr>
                <w:rFonts w:ascii="Arial" w:hAnsi="Arial" w:cs="Arial"/>
                <w:color w:val="000000" w:themeColor="text1"/>
                <w:sz w:val="24"/>
                <w:szCs w:val="24"/>
              </w:rPr>
            </w:pPr>
            <w:r w:rsidRPr="00E96B8F">
              <w:rPr>
                <w:rFonts w:ascii="Arial" w:hAnsi="Arial" w:cs="Arial"/>
                <w:color w:val="000000" w:themeColor="text1"/>
                <w:sz w:val="24"/>
                <w:szCs w:val="24"/>
              </w:rPr>
              <w:t>Not</w:t>
            </w:r>
          </w:p>
          <w:p w14:paraId="20DA4FE3" w14:textId="52C3E1A7" w:rsidR="00DA4F32" w:rsidRPr="005F082E" w:rsidRDefault="00E96B8F" w:rsidP="00E96B8F">
            <w:pPr>
              <w:spacing w:before="40" w:after="40"/>
              <w:jc w:val="center"/>
              <w:rPr>
                <w:rFonts w:ascii="Arial" w:hAnsi="Arial" w:cs="Arial"/>
                <w:color w:val="FFFFFF" w:themeColor="background1"/>
                <w:sz w:val="24"/>
                <w:szCs w:val="24"/>
              </w:rPr>
            </w:pPr>
            <w:r w:rsidRPr="00E96B8F">
              <w:rPr>
                <w:rFonts w:ascii="Arial" w:hAnsi="Arial" w:cs="Arial"/>
                <w:color w:val="000000" w:themeColor="text1"/>
                <w:sz w:val="24"/>
                <w:szCs w:val="24"/>
              </w:rPr>
              <w:t>applicable</w:t>
            </w:r>
          </w:p>
        </w:tc>
        <w:tc>
          <w:tcPr>
            <w:tcW w:w="2471" w:type="dxa"/>
          </w:tcPr>
          <w:p w14:paraId="7800399A" w14:textId="77777777" w:rsidR="00E96B8F" w:rsidRPr="00E96B8F" w:rsidRDefault="00E96B8F" w:rsidP="00E96B8F">
            <w:pPr>
              <w:spacing w:before="40" w:after="40"/>
              <w:rPr>
                <w:rFonts w:ascii="Arial" w:hAnsi="Arial" w:cs="Arial"/>
                <w:color w:val="000000" w:themeColor="text1"/>
                <w:sz w:val="24"/>
                <w:szCs w:val="24"/>
              </w:rPr>
            </w:pPr>
            <w:r w:rsidRPr="00E96B8F">
              <w:rPr>
                <w:rFonts w:ascii="Arial" w:hAnsi="Arial" w:cs="Arial"/>
                <w:color w:val="000000" w:themeColor="text1"/>
                <w:sz w:val="24"/>
                <w:szCs w:val="24"/>
              </w:rPr>
              <w:t>Not</w:t>
            </w:r>
          </w:p>
          <w:p w14:paraId="72377CFF" w14:textId="3BAEC540" w:rsidR="00DA4F32" w:rsidRPr="005F082E" w:rsidRDefault="00E96B8F" w:rsidP="00E96B8F">
            <w:pPr>
              <w:spacing w:before="40" w:after="40"/>
              <w:rPr>
                <w:rFonts w:ascii="Arial" w:hAnsi="Arial" w:cs="Arial"/>
                <w:color w:val="FFFFFF" w:themeColor="background1"/>
                <w:sz w:val="24"/>
                <w:szCs w:val="24"/>
              </w:rPr>
            </w:pPr>
            <w:r w:rsidRPr="00E96B8F">
              <w:rPr>
                <w:rFonts w:ascii="Arial" w:hAnsi="Arial" w:cs="Arial"/>
                <w:color w:val="000000" w:themeColor="text1"/>
                <w:sz w:val="24"/>
                <w:szCs w:val="24"/>
              </w:rPr>
              <w:t>applicable</w:t>
            </w:r>
          </w:p>
        </w:tc>
      </w:tr>
    </w:tbl>
    <w:p w14:paraId="4ED6FC3F" w14:textId="77777777" w:rsidR="0020216E" w:rsidRPr="005F082E" w:rsidRDefault="0020216E" w:rsidP="00BF628D">
      <w:pPr>
        <w:pStyle w:val="Heading3"/>
      </w:pPr>
      <w:bookmarkStart w:id="9" w:name="_Toc58336719"/>
      <w:r w:rsidRPr="005F082E">
        <w:t>Additional General Information on Drinking Water</w:t>
      </w:r>
      <w:bookmarkEnd w:id="9"/>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w:t>
      </w:r>
      <w:proofErr w:type="gramStart"/>
      <w:r w:rsidRPr="005F082E">
        <w:rPr>
          <w:rFonts w:ascii="Arial" w:hAnsi="Arial" w:cs="Arial"/>
          <w:bCs/>
          <w:sz w:val="24"/>
        </w:rPr>
        <w:t>:  [</w:t>
      </w:r>
      <w:proofErr w:type="gramEnd"/>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10" w:name="_Toc58336720"/>
      <w:r w:rsidRPr="005F082E">
        <w:lastRenderedPageBreak/>
        <w:t>Summary Information for Violation of a MCL, MRDL, AL, TT,</w:t>
      </w:r>
      <w:r w:rsidR="00A32EB0" w:rsidRPr="005F082E">
        <w:t xml:space="preserve"> </w:t>
      </w:r>
      <w:r w:rsidRPr="005F082E">
        <w:t>or Monitoring and Reporting Requirement</w:t>
      </w:r>
      <w:bookmarkEnd w:id="10"/>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65779F0E" w14:textId="77777777" w:rsidR="00E96B8F" w:rsidRPr="00E96B8F" w:rsidRDefault="00E96B8F" w:rsidP="00E96B8F">
            <w:pPr>
              <w:spacing w:before="40" w:after="40"/>
              <w:rPr>
                <w:rFonts w:ascii="Arial" w:hAnsi="Arial" w:cs="Arial"/>
                <w:color w:val="000000" w:themeColor="text1"/>
                <w:sz w:val="24"/>
                <w:szCs w:val="24"/>
              </w:rPr>
            </w:pPr>
            <w:r w:rsidRPr="00E96B8F">
              <w:rPr>
                <w:rFonts w:ascii="Arial" w:hAnsi="Arial" w:cs="Arial"/>
                <w:color w:val="000000" w:themeColor="text1"/>
                <w:sz w:val="24"/>
                <w:szCs w:val="24"/>
              </w:rPr>
              <w:t>Not</w:t>
            </w:r>
          </w:p>
          <w:p w14:paraId="47CCBF74" w14:textId="391DB9D2" w:rsidR="001F503E" w:rsidRPr="005F082E" w:rsidRDefault="00E96B8F" w:rsidP="00E96B8F">
            <w:pPr>
              <w:spacing w:before="40" w:after="40"/>
              <w:rPr>
                <w:rFonts w:ascii="Arial" w:hAnsi="Arial" w:cs="Arial"/>
                <w:color w:val="FFFFFF" w:themeColor="background1"/>
                <w:sz w:val="24"/>
                <w:szCs w:val="24"/>
              </w:rPr>
            </w:pPr>
            <w:r w:rsidRPr="00E96B8F">
              <w:rPr>
                <w:rFonts w:ascii="Arial" w:hAnsi="Arial" w:cs="Arial"/>
                <w:color w:val="000000" w:themeColor="text1"/>
                <w:sz w:val="24"/>
                <w:szCs w:val="24"/>
              </w:rPr>
              <w:t>applicable</w:t>
            </w:r>
          </w:p>
        </w:tc>
        <w:tc>
          <w:tcPr>
            <w:tcW w:w="2250" w:type="dxa"/>
            <w:tcMar>
              <w:left w:w="58" w:type="dxa"/>
              <w:right w:w="58" w:type="dxa"/>
            </w:tcMar>
          </w:tcPr>
          <w:p w14:paraId="6910C43A" w14:textId="77777777" w:rsidR="00E96B8F" w:rsidRPr="00E96B8F" w:rsidRDefault="00E96B8F" w:rsidP="00E96B8F">
            <w:pPr>
              <w:spacing w:before="40" w:after="40"/>
              <w:rPr>
                <w:rFonts w:ascii="Arial" w:hAnsi="Arial" w:cs="Arial"/>
                <w:sz w:val="24"/>
                <w:szCs w:val="24"/>
              </w:rPr>
            </w:pPr>
            <w:r w:rsidRPr="00E96B8F">
              <w:rPr>
                <w:rFonts w:ascii="Arial" w:hAnsi="Arial" w:cs="Arial"/>
                <w:sz w:val="24"/>
                <w:szCs w:val="24"/>
              </w:rPr>
              <w:t>Not</w:t>
            </w:r>
          </w:p>
          <w:p w14:paraId="14D9A9B3" w14:textId="4344E1FA" w:rsidR="001F503E" w:rsidRPr="005F082E" w:rsidRDefault="00E96B8F" w:rsidP="00E96B8F">
            <w:pPr>
              <w:spacing w:before="40" w:after="40"/>
              <w:rPr>
                <w:rFonts w:ascii="Arial" w:hAnsi="Arial" w:cs="Arial"/>
                <w:color w:val="FFFFFF" w:themeColor="background1"/>
                <w:sz w:val="24"/>
                <w:szCs w:val="24"/>
              </w:rPr>
            </w:pPr>
            <w:r w:rsidRPr="00E96B8F">
              <w:rPr>
                <w:rFonts w:ascii="Arial" w:hAnsi="Arial" w:cs="Arial"/>
                <w:sz w:val="24"/>
                <w:szCs w:val="24"/>
              </w:rPr>
              <w:t>applicable</w:t>
            </w:r>
          </w:p>
        </w:tc>
        <w:tc>
          <w:tcPr>
            <w:tcW w:w="1890" w:type="dxa"/>
            <w:tcMar>
              <w:left w:w="58" w:type="dxa"/>
              <w:right w:w="58" w:type="dxa"/>
            </w:tcMar>
          </w:tcPr>
          <w:p w14:paraId="74FDDB5D" w14:textId="77777777" w:rsidR="00E96B8F" w:rsidRPr="00E96B8F" w:rsidRDefault="00E96B8F" w:rsidP="00E96B8F">
            <w:pPr>
              <w:spacing w:before="40" w:after="40"/>
              <w:rPr>
                <w:rFonts w:ascii="Arial" w:hAnsi="Arial" w:cs="Arial"/>
                <w:color w:val="000000" w:themeColor="text1"/>
                <w:sz w:val="24"/>
                <w:szCs w:val="24"/>
              </w:rPr>
            </w:pPr>
            <w:r w:rsidRPr="00E96B8F">
              <w:rPr>
                <w:rFonts w:ascii="Arial" w:hAnsi="Arial" w:cs="Arial"/>
                <w:color w:val="000000" w:themeColor="text1"/>
                <w:sz w:val="24"/>
                <w:szCs w:val="24"/>
              </w:rPr>
              <w:t>Not</w:t>
            </w:r>
          </w:p>
          <w:p w14:paraId="7D4FE25C" w14:textId="29EADF58" w:rsidR="001F503E" w:rsidRPr="005F082E" w:rsidRDefault="00E96B8F" w:rsidP="00E96B8F">
            <w:pPr>
              <w:spacing w:before="40" w:after="40"/>
              <w:rPr>
                <w:rFonts w:ascii="Arial" w:hAnsi="Arial" w:cs="Arial"/>
                <w:color w:val="FFFFFF" w:themeColor="background1"/>
                <w:sz w:val="24"/>
                <w:szCs w:val="24"/>
              </w:rPr>
            </w:pPr>
            <w:r w:rsidRPr="00E96B8F">
              <w:rPr>
                <w:rFonts w:ascii="Arial" w:hAnsi="Arial" w:cs="Arial"/>
                <w:color w:val="000000" w:themeColor="text1"/>
                <w:sz w:val="24"/>
                <w:szCs w:val="24"/>
              </w:rPr>
              <w:t>A</w:t>
            </w:r>
            <w:r w:rsidRPr="00E96B8F">
              <w:rPr>
                <w:rFonts w:ascii="Arial" w:hAnsi="Arial" w:cs="Arial"/>
                <w:color w:val="000000" w:themeColor="text1"/>
                <w:sz w:val="24"/>
                <w:szCs w:val="24"/>
              </w:rPr>
              <w:t>pplicable</w:t>
            </w:r>
          </w:p>
        </w:tc>
        <w:tc>
          <w:tcPr>
            <w:tcW w:w="2160" w:type="dxa"/>
            <w:tcMar>
              <w:left w:w="58" w:type="dxa"/>
              <w:right w:w="58" w:type="dxa"/>
            </w:tcMar>
          </w:tcPr>
          <w:p w14:paraId="1C563139" w14:textId="77777777" w:rsidR="00E96B8F" w:rsidRDefault="00E96B8F" w:rsidP="00E96B8F">
            <w:pPr>
              <w:spacing w:before="40" w:after="40"/>
              <w:ind w:left="187"/>
              <w:rPr>
                <w:rFonts w:ascii="Arial" w:hAnsi="Arial" w:cs="Arial"/>
                <w:color w:val="000000" w:themeColor="text1"/>
                <w:sz w:val="24"/>
                <w:szCs w:val="24"/>
              </w:rPr>
            </w:pPr>
            <w:r>
              <w:rPr>
                <w:rFonts w:ascii="Arial" w:hAnsi="Arial" w:cs="Arial"/>
                <w:color w:val="000000" w:themeColor="text1"/>
                <w:sz w:val="24"/>
                <w:szCs w:val="24"/>
              </w:rPr>
              <w:t>Not</w:t>
            </w:r>
          </w:p>
          <w:p w14:paraId="7CABD54F" w14:textId="2936D79C" w:rsidR="001F503E" w:rsidRPr="005F082E" w:rsidRDefault="00E96B8F" w:rsidP="00E96B8F">
            <w:pPr>
              <w:spacing w:before="40" w:after="40"/>
              <w:rPr>
                <w:rFonts w:ascii="Arial" w:hAnsi="Arial" w:cs="Arial"/>
                <w:color w:val="FFFFFF" w:themeColor="background1"/>
                <w:sz w:val="24"/>
                <w:szCs w:val="24"/>
              </w:rPr>
            </w:pPr>
            <w:r>
              <w:rPr>
                <w:rFonts w:ascii="Arial" w:hAnsi="Arial" w:cs="Arial"/>
                <w:color w:val="000000" w:themeColor="text1"/>
                <w:sz w:val="24"/>
                <w:szCs w:val="24"/>
              </w:rPr>
              <w:t>A</w:t>
            </w:r>
            <w:r>
              <w:rPr>
                <w:rFonts w:ascii="Arial" w:hAnsi="Arial" w:cs="Arial"/>
                <w:color w:val="000000" w:themeColor="text1"/>
                <w:sz w:val="24"/>
                <w:szCs w:val="24"/>
              </w:rPr>
              <w:t>pplicable</w:t>
            </w:r>
          </w:p>
        </w:tc>
        <w:tc>
          <w:tcPr>
            <w:tcW w:w="2367" w:type="dxa"/>
            <w:tcMar>
              <w:left w:w="58" w:type="dxa"/>
              <w:right w:w="58" w:type="dxa"/>
            </w:tcMar>
          </w:tcPr>
          <w:p w14:paraId="03DEEB92" w14:textId="77777777" w:rsidR="00E96B8F" w:rsidRDefault="00E96B8F" w:rsidP="00E96B8F">
            <w:pPr>
              <w:spacing w:before="40" w:after="40"/>
              <w:ind w:left="187"/>
              <w:rPr>
                <w:rFonts w:ascii="Arial" w:hAnsi="Arial" w:cs="Arial"/>
                <w:color w:val="000000" w:themeColor="text1"/>
                <w:sz w:val="24"/>
                <w:szCs w:val="24"/>
              </w:rPr>
            </w:pPr>
            <w:r>
              <w:rPr>
                <w:rFonts w:ascii="Arial" w:hAnsi="Arial" w:cs="Arial"/>
                <w:color w:val="000000" w:themeColor="text1"/>
                <w:sz w:val="24"/>
                <w:szCs w:val="24"/>
              </w:rPr>
              <w:t>Not</w:t>
            </w:r>
          </w:p>
          <w:p w14:paraId="67233B7F" w14:textId="40CBC194" w:rsidR="001F503E" w:rsidRPr="005F082E" w:rsidRDefault="00E96B8F" w:rsidP="00E96B8F">
            <w:pPr>
              <w:spacing w:before="40" w:after="40"/>
              <w:rPr>
                <w:rFonts w:ascii="Arial" w:hAnsi="Arial" w:cs="Arial"/>
                <w:color w:val="FFFFFF" w:themeColor="background1"/>
                <w:sz w:val="24"/>
                <w:szCs w:val="24"/>
              </w:rPr>
            </w:pPr>
            <w:r>
              <w:rPr>
                <w:rFonts w:ascii="Arial" w:hAnsi="Arial" w:cs="Arial"/>
                <w:color w:val="000000" w:themeColor="text1"/>
                <w:sz w:val="24"/>
                <w:szCs w:val="24"/>
              </w:rPr>
              <w:t>A</w:t>
            </w:r>
            <w:r>
              <w:rPr>
                <w:rFonts w:ascii="Arial" w:hAnsi="Arial" w:cs="Arial"/>
                <w:color w:val="000000" w:themeColor="text1"/>
                <w:sz w:val="24"/>
                <w:szCs w:val="24"/>
              </w:rPr>
              <w:t>pplicable</w:t>
            </w:r>
          </w:p>
        </w:tc>
      </w:tr>
      <w:tr w:rsidR="001F503E" w:rsidRPr="005F082E" w14:paraId="2E9938F8" w14:textId="77777777" w:rsidTr="007C0BEA">
        <w:trPr>
          <w:trHeight w:val="449"/>
        </w:trPr>
        <w:tc>
          <w:tcPr>
            <w:tcW w:w="1975" w:type="dxa"/>
            <w:tcMar>
              <w:left w:w="58" w:type="dxa"/>
              <w:right w:w="58" w:type="dxa"/>
            </w:tcMar>
          </w:tcPr>
          <w:p w14:paraId="6B8AFBA7" w14:textId="77777777" w:rsidR="00E96B8F" w:rsidRPr="00E96B8F" w:rsidRDefault="00E96B8F" w:rsidP="00E96B8F">
            <w:pPr>
              <w:spacing w:before="40" w:after="40"/>
              <w:rPr>
                <w:rFonts w:ascii="Arial" w:hAnsi="Arial" w:cs="Arial"/>
                <w:color w:val="000000" w:themeColor="text1"/>
                <w:sz w:val="24"/>
                <w:szCs w:val="24"/>
              </w:rPr>
            </w:pPr>
            <w:r w:rsidRPr="00E96B8F">
              <w:rPr>
                <w:rFonts w:ascii="Arial" w:hAnsi="Arial" w:cs="Arial"/>
                <w:color w:val="000000" w:themeColor="text1"/>
                <w:sz w:val="24"/>
                <w:szCs w:val="24"/>
              </w:rPr>
              <w:t>Not</w:t>
            </w:r>
          </w:p>
          <w:p w14:paraId="3650B6DE" w14:textId="4DE53499" w:rsidR="001F503E" w:rsidRPr="005F082E" w:rsidRDefault="00E96B8F" w:rsidP="00E96B8F">
            <w:pPr>
              <w:spacing w:before="40" w:after="40"/>
              <w:rPr>
                <w:rFonts w:ascii="Arial" w:hAnsi="Arial" w:cs="Arial"/>
                <w:color w:val="FFFFFF" w:themeColor="background1"/>
                <w:sz w:val="24"/>
                <w:szCs w:val="24"/>
              </w:rPr>
            </w:pPr>
            <w:r w:rsidRPr="00E96B8F">
              <w:rPr>
                <w:rFonts w:ascii="Arial" w:hAnsi="Arial" w:cs="Arial"/>
                <w:color w:val="000000" w:themeColor="text1"/>
                <w:sz w:val="24"/>
                <w:szCs w:val="24"/>
              </w:rPr>
              <w:t>applicable</w:t>
            </w:r>
          </w:p>
        </w:tc>
        <w:tc>
          <w:tcPr>
            <w:tcW w:w="2250" w:type="dxa"/>
            <w:tcMar>
              <w:left w:w="58" w:type="dxa"/>
              <w:right w:w="58" w:type="dxa"/>
            </w:tcMar>
          </w:tcPr>
          <w:p w14:paraId="62316880" w14:textId="77777777" w:rsidR="00E96B8F" w:rsidRPr="00E96B8F" w:rsidRDefault="00E96B8F" w:rsidP="00E96B8F">
            <w:pPr>
              <w:spacing w:before="40" w:after="40"/>
              <w:rPr>
                <w:rFonts w:ascii="Arial" w:hAnsi="Arial" w:cs="Arial"/>
                <w:sz w:val="24"/>
                <w:szCs w:val="24"/>
              </w:rPr>
            </w:pPr>
            <w:r w:rsidRPr="00E96B8F">
              <w:rPr>
                <w:rFonts w:ascii="Arial" w:hAnsi="Arial" w:cs="Arial"/>
                <w:sz w:val="24"/>
                <w:szCs w:val="24"/>
              </w:rPr>
              <w:t>Not</w:t>
            </w:r>
          </w:p>
          <w:p w14:paraId="51843EBC" w14:textId="1C82D789" w:rsidR="001F503E" w:rsidRPr="005F082E" w:rsidRDefault="00E96B8F" w:rsidP="00E96B8F">
            <w:pPr>
              <w:spacing w:before="40" w:after="40"/>
              <w:rPr>
                <w:rFonts w:ascii="Arial" w:hAnsi="Arial" w:cs="Arial"/>
                <w:color w:val="FFFFFF" w:themeColor="background1"/>
                <w:sz w:val="24"/>
                <w:szCs w:val="24"/>
              </w:rPr>
            </w:pPr>
            <w:r w:rsidRPr="00E96B8F">
              <w:rPr>
                <w:rFonts w:ascii="Arial" w:hAnsi="Arial" w:cs="Arial"/>
                <w:sz w:val="24"/>
                <w:szCs w:val="24"/>
              </w:rPr>
              <w:t>applicable</w:t>
            </w:r>
          </w:p>
        </w:tc>
        <w:tc>
          <w:tcPr>
            <w:tcW w:w="1890" w:type="dxa"/>
            <w:tcMar>
              <w:left w:w="58" w:type="dxa"/>
              <w:right w:w="58" w:type="dxa"/>
            </w:tcMar>
          </w:tcPr>
          <w:p w14:paraId="05710800" w14:textId="77777777" w:rsidR="00E96B8F" w:rsidRDefault="00E96B8F" w:rsidP="00E96B8F">
            <w:pPr>
              <w:spacing w:before="40" w:after="40"/>
              <w:ind w:left="187"/>
              <w:rPr>
                <w:rFonts w:ascii="Arial" w:hAnsi="Arial" w:cs="Arial"/>
                <w:color w:val="000000" w:themeColor="text1"/>
                <w:sz w:val="24"/>
                <w:szCs w:val="24"/>
              </w:rPr>
            </w:pPr>
            <w:r>
              <w:rPr>
                <w:rFonts w:ascii="Arial" w:hAnsi="Arial" w:cs="Arial"/>
                <w:color w:val="000000" w:themeColor="text1"/>
                <w:sz w:val="24"/>
                <w:szCs w:val="24"/>
              </w:rPr>
              <w:t>Not</w:t>
            </w:r>
          </w:p>
          <w:p w14:paraId="59679533" w14:textId="5C4CA3DE" w:rsidR="001F503E" w:rsidRPr="005F082E" w:rsidRDefault="00E96B8F" w:rsidP="00E96B8F">
            <w:pPr>
              <w:spacing w:before="40" w:after="40"/>
              <w:rPr>
                <w:rFonts w:ascii="Arial" w:hAnsi="Arial" w:cs="Arial"/>
                <w:color w:val="FFFFFF" w:themeColor="background1"/>
                <w:sz w:val="24"/>
                <w:szCs w:val="24"/>
              </w:rPr>
            </w:pPr>
            <w:r>
              <w:rPr>
                <w:rFonts w:ascii="Arial" w:hAnsi="Arial" w:cs="Arial"/>
                <w:color w:val="000000" w:themeColor="text1"/>
                <w:sz w:val="24"/>
                <w:szCs w:val="24"/>
              </w:rPr>
              <w:t>applicable</w:t>
            </w:r>
          </w:p>
        </w:tc>
        <w:tc>
          <w:tcPr>
            <w:tcW w:w="2160" w:type="dxa"/>
            <w:tcMar>
              <w:left w:w="58" w:type="dxa"/>
              <w:right w:w="58" w:type="dxa"/>
            </w:tcMar>
          </w:tcPr>
          <w:p w14:paraId="7F9D109E" w14:textId="77777777" w:rsidR="00E96B8F" w:rsidRDefault="00E96B8F" w:rsidP="00E96B8F">
            <w:pPr>
              <w:spacing w:before="40" w:after="40"/>
              <w:ind w:left="187"/>
              <w:rPr>
                <w:rFonts w:ascii="Arial" w:hAnsi="Arial" w:cs="Arial"/>
                <w:color w:val="000000" w:themeColor="text1"/>
                <w:sz w:val="24"/>
                <w:szCs w:val="24"/>
              </w:rPr>
            </w:pPr>
            <w:r>
              <w:rPr>
                <w:rFonts w:ascii="Arial" w:hAnsi="Arial" w:cs="Arial"/>
                <w:color w:val="000000" w:themeColor="text1"/>
                <w:sz w:val="24"/>
                <w:szCs w:val="24"/>
              </w:rPr>
              <w:t>Not</w:t>
            </w:r>
          </w:p>
          <w:p w14:paraId="75D3BCBC" w14:textId="5AA5D56A" w:rsidR="001F503E" w:rsidRPr="005F082E" w:rsidRDefault="00E96B8F" w:rsidP="00E96B8F">
            <w:pPr>
              <w:spacing w:before="40" w:after="40"/>
              <w:rPr>
                <w:rFonts w:ascii="Arial" w:hAnsi="Arial" w:cs="Arial"/>
                <w:color w:val="FFFFFF" w:themeColor="background1"/>
                <w:sz w:val="24"/>
                <w:szCs w:val="24"/>
              </w:rPr>
            </w:pPr>
            <w:r>
              <w:rPr>
                <w:rFonts w:ascii="Arial" w:hAnsi="Arial" w:cs="Arial"/>
                <w:color w:val="000000" w:themeColor="text1"/>
                <w:sz w:val="24"/>
                <w:szCs w:val="24"/>
              </w:rPr>
              <w:t>A</w:t>
            </w:r>
            <w:r>
              <w:rPr>
                <w:rFonts w:ascii="Arial" w:hAnsi="Arial" w:cs="Arial"/>
                <w:color w:val="000000" w:themeColor="text1"/>
                <w:sz w:val="24"/>
                <w:szCs w:val="24"/>
              </w:rPr>
              <w:t>pplicable</w:t>
            </w:r>
          </w:p>
        </w:tc>
        <w:tc>
          <w:tcPr>
            <w:tcW w:w="2367" w:type="dxa"/>
            <w:tcMar>
              <w:left w:w="58" w:type="dxa"/>
              <w:right w:w="58" w:type="dxa"/>
            </w:tcMar>
          </w:tcPr>
          <w:p w14:paraId="0CEA567F" w14:textId="77777777" w:rsidR="00E96B8F" w:rsidRDefault="00E96B8F" w:rsidP="00E96B8F">
            <w:pPr>
              <w:spacing w:before="40" w:after="40"/>
              <w:ind w:left="187"/>
              <w:rPr>
                <w:rFonts w:ascii="Arial" w:hAnsi="Arial" w:cs="Arial"/>
                <w:color w:val="000000" w:themeColor="text1"/>
                <w:sz w:val="24"/>
                <w:szCs w:val="24"/>
              </w:rPr>
            </w:pPr>
            <w:r>
              <w:rPr>
                <w:rFonts w:ascii="Arial" w:hAnsi="Arial" w:cs="Arial"/>
                <w:color w:val="000000" w:themeColor="text1"/>
                <w:sz w:val="24"/>
                <w:szCs w:val="24"/>
              </w:rPr>
              <w:t>Not</w:t>
            </w:r>
          </w:p>
          <w:p w14:paraId="56FC7820" w14:textId="150503BB" w:rsidR="001F503E" w:rsidRPr="005F082E" w:rsidRDefault="00E96B8F" w:rsidP="00E96B8F">
            <w:pPr>
              <w:spacing w:before="40" w:after="40"/>
              <w:rPr>
                <w:rFonts w:ascii="Arial" w:hAnsi="Arial" w:cs="Arial"/>
                <w:color w:val="FFFFFF" w:themeColor="background1"/>
                <w:sz w:val="24"/>
                <w:szCs w:val="24"/>
              </w:rPr>
            </w:pPr>
            <w:r>
              <w:rPr>
                <w:rFonts w:ascii="Arial" w:hAnsi="Arial" w:cs="Arial"/>
                <w:color w:val="000000" w:themeColor="text1"/>
                <w:sz w:val="24"/>
                <w:szCs w:val="24"/>
              </w:rPr>
              <w:t>applicable</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1"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1"/>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(In the year)</w:t>
            </w:r>
          </w:p>
          <w:p w14:paraId="35504704" w14:textId="398F67CA" w:rsidR="001F503E" w:rsidRPr="005F082E" w:rsidRDefault="00E96B8F" w:rsidP="00E96B8F">
            <w:pPr>
              <w:spacing w:before="40" w:after="40"/>
              <w:jc w:val="center"/>
              <w:rPr>
                <w:rFonts w:ascii="Arial" w:hAnsi="Arial" w:cs="Arial"/>
                <w:sz w:val="24"/>
                <w:szCs w:val="24"/>
              </w:rPr>
            </w:pPr>
            <w:r>
              <w:rPr>
                <w:rFonts w:ascii="Arial" w:hAnsi="Arial" w:cs="Arial"/>
                <w:color w:val="000000" w:themeColor="text1"/>
                <w:sz w:val="24"/>
                <w:szCs w:val="24"/>
              </w:rPr>
              <w:t>0</w:t>
            </w:r>
          </w:p>
        </w:tc>
        <w:tc>
          <w:tcPr>
            <w:tcW w:w="1440" w:type="dxa"/>
            <w:tcMar>
              <w:left w:w="58" w:type="dxa"/>
              <w:right w:w="58" w:type="dxa"/>
            </w:tcMar>
          </w:tcPr>
          <w:p w14:paraId="33EA3375" w14:textId="77777777" w:rsidR="00E96B8F" w:rsidRDefault="00E96B8F" w:rsidP="00E96B8F">
            <w:pPr>
              <w:spacing w:before="40" w:after="40"/>
              <w:ind w:left="187"/>
              <w:rPr>
                <w:rFonts w:ascii="Arial" w:hAnsi="Arial" w:cs="Arial"/>
                <w:color w:val="000000" w:themeColor="text1"/>
                <w:sz w:val="24"/>
                <w:szCs w:val="24"/>
              </w:rPr>
            </w:pPr>
            <w:r>
              <w:rPr>
                <w:rFonts w:ascii="Arial" w:hAnsi="Arial" w:cs="Arial"/>
                <w:color w:val="000000" w:themeColor="text1"/>
                <w:sz w:val="24"/>
                <w:szCs w:val="24"/>
              </w:rPr>
              <w:t>Not</w:t>
            </w:r>
          </w:p>
          <w:p w14:paraId="63C1391F" w14:textId="3AC4E646" w:rsidR="00E80EE7" w:rsidRPr="005F082E" w:rsidRDefault="00E96B8F" w:rsidP="00E96B8F">
            <w:pPr>
              <w:spacing w:before="40" w:after="40"/>
              <w:jc w:val="center"/>
              <w:rPr>
                <w:rFonts w:ascii="Arial" w:hAnsi="Arial" w:cs="Arial"/>
                <w:sz w:val="24"/>
                <w:szCs w:val="24"/>
              </w:rPr>
            </w:pPr>
            <w:r>
              <w:rPr>
                <w:rFonts w:ascii="Arial" w:hAnsi="Arial" w:cs="Arial"/>
                <w:color w:val="000000" w:themeColor="text1"/>
                <w:sz w:val="24"/>
                <w:szCs w:val="24"/>
              </w:rPr>
              <w:t>applicable</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05A3FA83"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60AE42FC" w14:textId="7B1A4AA5" w:rsidR="001F503E" w:rsidRPr="005F082E" w:rsidRDefault="00E96B8F" w:rsidP="00E96B8F">
            <w:pPr>
              <w:spacing w:before="40" w:after="40"/>
              <w:jc w:val="center"/>
              <w:rPr>
                <w:rFonts w:ascii="Arial" w:hAnsi="Arial" w:cs="Arial"/>
                <w:sz w:val="24"/>
                <w:szCs w:val="24"/>
              </w:rPr>
            </w:pPr>
            <w:r>
              <w:rPr>
                <w:rFonts w:ascii="Arial" w:hAnsi="Arial" w:cs="Arial"/>
                <w:color w:val="000000" w:themeColor="text1"/>
                <w:sz w:val="24"/>
                <w:szCs w:val="24"/>
              </w:rPr>
              <w:t>0</w:t>
            </w:r>
          </w:p>
        </w:tc>
        <w:tc>
          <w:tcPr>
            <w:tcW w:w="1440" w:type="dxa"/>
            <w:tcMar>
              <w:left w:w="58" w:type="dxa"/>
              <w:right w:w="58" w:type="dxa"/>
            </w:tcMar>
          </w:tcPr>
          <w:p w14:paraId="339BB435" w14:textId="77777777" w:rsidR="00E96B8F" w:rsidRDefault="00E96B8F" w:rsidP="00E96B8F">
            <w:pPr>
              <w:spacing w:before="40" w:after="40"/>
              <w:ind w:left="187"/>
              <w:rPr>
                <w:rFonts w:ascii="Arial" w:hAnsi="Arial" w:cs="Arial"/>
                <w:color w:val="000000" w:themeColor="text1"/>
                <w:sz w:val="24"/>
                <w:szCs w:val="24"/>
              </w:rPr>
            </w:pPr>
            <w:r>
              <w:rPr>
                <w:rFonts w:ascii="Arial" w:hAnsi="Arial" w:cs="Arial"/>
                <w:color w:val="000000" w:themeColor="text1"/>
                <w:sz w:val="24"/>
                <w:szCs w:val="24"/>
              </w:rPr>
              <w:t>Not</w:t>
            </w:r>
          </w:p>
          <w:p w14:paraId="184CB2D0" w14:textId="775D2F64" w:rsidR="001F7181" w:rsidRPr="005F082E" w:rsidRDefault="00E96B8F" w:rsidP="00E96B8F">
            <w:pPr>
              <w:spacing w:before="40" w:after="40"/>
              <w:jc w:val="center"/>
              <w:rPr>
                <w:rFonts w:ascii="Arial" w:hAnsi="Arial" w:cs="Arial"/>
                <w:sz w:val="24"/>
                <w:szCs w:val="24"/>
              </w:rPr>
            </w:pPr>
            <w:r>
              <w:rPr>
                <w:rFonts w:ascii="Arial" w:hAnsi="Arial" w:cs="Arial"/>
                <w:color w:val="000000" w:themeColor="text1"/>
                <w:sz w:val="24"/>
                <w:szCs w:val="24"/>
              </w:rPr>
              <w:t>applicable</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5AD96351"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4A8FE09D" w14:textId="239560FA" w:rsidR="001F503E" w:rsidRPr="005F082E" w:rsidRDefault="00E96B8F" w:rsidP="00E96B8F">
            <w:pPr>
              <w:spacing w:before="40" w:after="40"/>
              <w:jc w:val="center"/>
              <w:rPr>
                <w:rFonts w:ascii="Arial" w:hAnsi="Arial" w:cs="Arial"/>
                <w:sz w:val="24"/>
                <w:szCs w:val="24"/>
              </w:rPr>
            </w:pPr>
            <w:r>
              <w:rPr>
                <w:rFonts w:ascii="Arial" w:hAnsi="Arial" w:cs="Arial"/>
                <w:color w:val="000000" w:themeColor="text1"/>
                <w:sz w:val="24"/>
                <w:szCs w:val="24"/>
              </w:rPr>
              <w:t>0</w:t>
            </w:r>
          </w:p>
        </w:tc>
        <w:tc>
          <w:tcPr>
            <w:tcW w:w="1440" w:type="dxa"/>
            <w:tcMar>
              <w:left w:w="58" w:type="dxa"/>
              <w:right w:w="58" w:type="dxa"/>
            </w:tcMar>
          </w:tcPr>
          <w:p w14:paraId="4C002C85" w14:textId="77777777" w:rsidR="00E96B8F" w:rsidRDefault="00E96B8F" w:rsidP="00E96B8F">
            <w:pPr>
              <w:spacing w:before="40" w:after="40"/>
              <w:ind w:left="187"/>
              <w:rPr>
                <w:rFonts w:ascii="Arial" w:hAnsi="Arial" w:cs="Arial"/>
                <w:color w:val="000000" w:themeColor="text1"/>
                <w:sz w:val="24"/>
                <w:szCs w:val="24"/>
              </w:rPr>
            </w:pPr>
            <w:r>
              <w:rPr>
                <w:rFonts w:ascii="Arial" w:hAnsi="Arial" w:cs="Arial"/>
                <w:color w:val="000000" w:themeColor="text1"/>
                <w:sz w:val="24"/>
                <w:szCs w:val="24"/>
              </w:rPr>
              <w:t>Not</w:t>
            </w:r>
          </w:p>
          <w:p w14:paraId="0CA8CA65" w14:textId="3DB8BC4A" w:rsidR="001F7181" w:rsidRPr="005F082E" w:rsidRDefault="00E96B8F" w:rsidP="00E96B8F">
            <w:pPr>
              <w:spacing w:before="40" w:after="40"/>
              <w:jc w:val="center"/>
              <w:rPr>
                <w:rFonts w:ascii="Arial" w:hAnsi="Arial" w:cs="Arial"/>
                <w:sz w:val="24"/>
                <w:szCs w:val="24"/>
              </w:rPr>
            </w:pPr>
            <w:r>
              <w:rPr>
                <w:rFonts w:ascii="Arial" w:hAnsi="Arial" w:cs="Arial"/>
                <w:color w:val="000000" w:themeColor="text1"/>
                <w:sz w:val="24"/>
                <w:szCs w:val="24"/>
              </w:rPr>
              <w:t>applicable</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2"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2"/>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275B3D88" w:rsidR="001F503E" w:rsidRPr="00E96B8F" w:rsidRDefault="001F503E" w:rsidP="00E96B8F">
            <w:pPr>
              <w:spacing w:before="40" w:after="40"/>
              <w:ind w:left="187"/>
              <w:rPr>
                <w:rFonts w:ascii="Arial" w:hAnsi="Arial" w:cs="Arial"/>
                <w:color w:val="000000" w:themeColor="text1"/>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w:t>
            </w:r>
            <w:r w:rsidR="00E96B8F">
              <w:rPr>
                <w:rFonts w:ascii="Arial" w:hAnsi="Arial" w:cs="Arial"/>
                <w:color w:val="000000" w:themeColor="text1"/>
                <w:sz w:val="24"/>
                <w:szCs w:val="24"/>
              </w:rPr>
              <w:t>Not</w:t>
            </w:r>
            <w:r w:rsidR="00E96B8F">
              <w:rPr>
                <w:rFonts w:ascii="Arial" w:hAnsi="Arial" w:cs="Arial"/>
                <w:color w:val="000000" w:themeColor="text1"/>
                <w:sz w:val="24"/>
                <w:szCs w:val="24"/>
              </w:rPr>
              <w:t xml:space="preserve"> </w:t>
            </w:r>
            <w:r w:rsidR="00E96B8F">
              <w:rPr>
                <w:rFonts w:ascii="Arial" w:hAnsi="Arial" w:cs="Arial"/>
                <w:color w:val="000000" w:themeColor="text1"/>
                <w:sz w:val="24"/>
                <w:szCs w:val="24"/>
              </w:rPr>
              <w:t>applicable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2BA1CBC6" w:rsidR="001F503E" w:rsidRPr="00E96B8F" w:rsidRDefault="001F503E" w:rsidP="00E96B8F">
            <w:pPr>
              <w:spacing w:before="40" w:after="40"/>
              <w:ind w:left="187"/>
              <w:rPr>
                <w:rFonts w:ascii="Arial" w:hAnsi="Arial" w:cs="Arial"/>
                <w:color w:val="000000" w:themeColor="text1"/>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w:t>
            </w:r>
            <w:r w:rsidR="00E96B8F">
              <w:rPr>
                <w:rFonts w:ascii="Arial" w:hAnsi="Arial" w:cs="Arial"/>
                <w:color w:val="000000" w:themeColor="text1"/>
                <w:sz w:val="24"/>
                <w:szCs w:val="24"/>
              </w:rPr>
              <w:t>Not</w:t>
            </w:r>
            <w:r w:rsidR="00E96B8F">
              <w:rPr>
                <w:rFonts w:ascii="Arial" w:hAnsi="Arial" w:cs="Arial"/>
                <w:color w:val="000000" w:themeColor="text1"/>
                <w:sz w:val="24"/>
                <w:szCs w:val="24"/>
              </w:rPr>
              <w:t xml:space="preserve"> </w:t>
            </w:r>
            <w:r w:rsidR="00E96B8F">
              <w:rPr>
                <w:rFonts w:ascii="Arial" w:hAnsi="Arial" w:cs="Arial"/>
                <w:color w:val="000000" w:themeColor="text1"/>
                <w:sz w:val="24"/>
                <w:szCs w:val="24"/>
              </w:rPr>
              <w:t>applicable</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7C0F2EFC" w14:textId="77777777" w:rsidR="00E96B8F" w:rsidRDefault="00E96B8F" w:rsidP="00E96B8F">
            <w:pPr>
              <w:spacing w:before="40" w:after="40"/>
              <w:ind w:left="187"/>
              <w:rPr>
                <w:rFonts w:ascii="Arial" w:hAnsi="Arial" w:cs="Arial"/>
                <w:color w:val="000000" w:themeColor="text1"/>
                <w:sz w:val="24"/>
                <w:szCs w:val="24"/>
              </w:rPr>
            </w:pPr>
            <w:r>
              <w:rPr>
                <w:rFonts w:ascii="Arial" w:hAnsi="Arial" w:cs="Arial"/>
                <w:color w:val="000000" w:themeColor="text1"/>
                <w:sz w:val="24"/>
                <w:szCs w:val="24"/>
              </w:rPr>
              <w:t>Not</w:t>
            </w:r>
          </w:p>
          <w:p w14:paraId="353E6FC8" w14:textId="3AEC614F" w:rsidR="0087640F" w:rsidRPr="005F082E" w:rsidRDefault="00E96B8F" w:rsidP="00E96B8F">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A</w:t>
            </w:r>
            <w:r>
              <w:rPr>
                <w:rFonts w:ascii="Arial" w:hAnsi="Arial" w:cs="Arial"/>
                <w:color w:val="000000" w:themeColor="text1"/>
                <w:sz w:val="24"/>
                <w:szCs w:val="24"/>
              </w:rPr>
              <w:t>pplicable</w:t>
            </w:r>
          </w:p>
        </w:tc>
        <w:tc>
          <w:tcPr>
            <w:tcW w:w="2250" w:type="dxa"/>
            <w:tcMar>
              <w:left w:w="58" w:type="dxa"/>
              <w:right w:w="58" w:type="dxa"/>
            </w:tcMar>
          </w:tcPr>
          <w:p w14:paraId="6EC00140" w14:textId="77777777" w:rsidR="00E96B8F" w:rsidRDefault="00E96B8F" w:rsidP="00E96B8F">
            <w:pPr>
              <w:spacing w:before="40" w:after="40"/>
              <w:ind w:left="187"/>
              <w:rPr>
                <w:rFonts w:ascii="Arial" w:hAnsi="Arial" w:cs="Arial"/>
                <w:color w:val="000000" w:themeColor="text1"/>
                <w:sz w:val="24"/>
                <w:szCs w:val="24"/>
              </w:rPr>
            </w:pPr>
            <w:r>
              <w:rPr>
                <w:rFonts w:ascii="Arial" w:hAnsi="Arial" w:cs="Arial"/>
                <w:color w:val="000000" w:themeColor="text1"/>
                <w:sz w:val="24"/>
                <w:szCs w:val="24"/>
              </w:rPr>
              <w:t>Not</w:t>
            </w:r>
          </w:p>
          <w:p w14:paraId="37531B9B" w14:textId="56FCD881" w:rsidR="0087640F" w:rsidRPr="005F082E" w:rsidRDefault="00E96B8F" w:rsidP="00E96B8F">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applicable</w:t>
            </w:r>
          </w:p>
        </w:tc>
        <w:tc>
          <w:tcPr>
            <w:tcW w:w="1890" w:type="dxa"/>
            <w:tcMar>
              <w:left w:w="58" w:type="dxa"/>
              <w:right w:w="58" w:type="dxa"/>
            </w:tcMar>
          </w:tcPr>
          <w:p w14:paraId="67B29B09" w14:textId="77777777" w:rsidR="00E96B8F" w:rsidRDefault="00E96B8F" w:rsidP="00E96B8F">
            <w:pPr>
              <w:spacing w:before="40" w:after="40"/>
              <w:ind w:left="187"/>
              <w:rPr>
                <w:rFonts w:ascii="Arial" w:hAnsi="Arial" w:cs="Arial"/>
                <w:color w:val="000000" w:themeColor="text1"/>
                <w:sz w:val="24"/>
                <w:szCs w:val="24"/>
              </w:rPr>
            </w:pPr>
            <w:r>
              <w:rPr>
                <w:rFonts w:ascii="Arial" w:hAnsi="Arial" w:cs="Arial"/>
                <w:color w:val="000000" w:themeColor="text1"/>
                <w:sz w:val="24"/>
                <w:szCs w:val="24"/>
              </w:rPr>
              <w:t>Not</w:t>
            </w:r>
          </w:p>
          <w:p w14:paraId="0A56DBE2" w14:textId="6D279BB8" w:rsidR="0087640F" w:rsidRPr="005F082E" w:rsidRDefault="00E96B8F" w:rsidP="00E96B8F">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A</w:t>
            </w:r>
            <w:r>
              <w:rPr>
                <w:rFonts w:ascii="Arial" w:hAnsi="Arial" w:cs="Arial"/>
                <w:color w:val="000000" w:themeColor="text1"/>
                <w:sz w:val="24"/>
                <w:szCs w:val="24"/>
              </w:rPr>
              <w:t>pplicable</w:t>
            </w:r>
          </w:p>
        </w:tc>
        <w:tc>
          <w:tcPr>
            <w:tcW w:w="2160" w:type="dxa"/>
            <w:tcMar>
              <w:left w:w="58" w:type="dxa"/>
              <w:right w:w="58" w:type="dxa"/>
            </w:tcMar>
          </w:tcPr>
          <w:p w14:paraId="7A032438" w14:textId="77777777" w:rsidR="00E96B8F" w:rsidRDefault="00E96B8F" w:rsidP="00E96B8F">
            <w:pPr>
              <w:spacing w:before="40" w:after="40"/>
              <w:ind w:left="187"/>
              <w:rPr>
                <w:rFonts w:ascii="Arial" w:hAnsi="Arial" w:cs="Arial"/>
                <w:color w:val="000000" w:themeColor="text1"/>
                <w:sz w:val="24"/>
                <w:szCs w:val="24"/>
              </w:rPr>
            </w:pPr>
            <w:r>
              <w:rPr>
                <w:rFonts w:ascii="Arial" w:hAnsi="Arial" w:cs="Arial"/>
                <w:color w:val="000000" w:themeColor="text1"/>
                <w:sz w:val="24"/>
                <w:szCs w:val="24"/>
              </w:rPr>
              <w:t>Not</w:t>
            </w:r>
          </w:p>
          <w:p w14:paraId="413E2705" w14:textId="65917446" w:rsidR="0087640F" w:rsidRPr="005F082E" w:rsidRDefault="00E96B8F" w:rsidP="00E96B8F">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applicable</w:t>
            </w:r>
          </w:p>
        </w:tc>
        <w:tc>
          <w:tcPr>
            <w:tcW w:w="2367" w:type="dxa"/>
            <w:tcMar>
              <w:left w:w="58" w:type="dxa"/>
              <w:right w:w="58" w:type="dxa"/>
            </w:tcMar>
          </w:tcPr>
          <w:p w14:paraId="4F196A58" w14:textId="77777777" w:rsidR="00E96B8F" w:rsidRDefault="00E96B8F" w:rsidP="00E96B8F">
            <w:pPr>
              <w:spacing w:before="40" w:after="40"/>
              <w:ind w:left="187"/>
              <w:rPr>
                <w:rFonts w:ascii="Arial" w:hAnsi="Arial" w:cs="Arial"/>
                <w:color w:val="000000" w:themeColor="text1"/>
                <w:sz w:val="24"/>
                <w:szCs w:val="24"/>
              </w:rPr>
            </w:pPr>
            <w:r>
              <w:rPr>
                <w:rFonts w:ascii="Arial" w:hAnsi="Arial" w:cs="Arial"/>
                <w:color w:val="000000" w:themeColor="text1"/>
                <w:sz w:val="24"/>
                <w:szCs w:val="24"/>
              </w:rPr>
              <w:t>Not</w:t>
            </w:r>
          </w:p>
          <w:p w14:paraId="086BD452" w14:textId="7ABEC46C" w:rsidR="0087640F" w:rsidRPr="005F082E" w:rsidRDefault="00E96B8F" w:rsidP="00E96B8F">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A</w:t>
            </w:r>
            <w:r>
              <w:rPr>
                <w:rFonts w:ascii="Arial" w:hAnsi="Arial" w:cs="Arial"/>
                <w:color w:val="000000" w:themeColor="text1"/>
                <w:sz w:val="24"/>
                <w:szCs w:val="24"/>
              </w:rPr>
              <w:t>pplicable</w:t>
            </w:r>
          </w:p>
        </w:tc>
      </w:tr>
      <w:tr w:rsidR="0087640F" w:rsidRPr="005F082E" w14:paraId="504633FC" w14:textId="77777777" w:rsidTr="00BD70F3">
        <w:trPr>
          <w:trHeight w:val="449"/>
        </w:trPr>
        <w:tc>
          <w:tcPr>
            <w:tcW w:w="1975" w:type="dxa"/>
            <w:tcMar>
              <w:left w:w="58" w:type="dxa"/>
              <w:right w:w="58" w:type="dxa"/>
            </w:tcMar>
          </w:tcPr>
          <w:p w14:paraId="3B0DEBFC" w14:textId="77777777" w:rsidR="00E96B8F" w:rsidRDefault="00E96B8F" w:rsidP="00E96B8F">
            <w:pPr>
              <w:spacing w:before="40" w:after="40"/>
              <w:ind w:left="187"/>
              <w:rPr>
                <w:rFonts w:ascii="Arial" w:hAnsi="Arial" w:cs="Arial"/>
                <w:color w:val="000000" w:themeColor="text1"/>
                <w:sz w:val="24"/>
                <w:szCs w:val="24"/>
              </w:rPr>
            </w:pPr>
            <w:r>
              <w:rPr>
                <w:rFonts w:ascii="Arial" w:hAnsi="Arial" w:cs="Arial"/>
                <w:color w:val="000000" w:themeColor="text1"/>
                <w:sz w:val="24"/>
                <w:szCs w:val="24"/>
              </w:rPr>
              <w:t>Not</w:t>
            </w:r>
          </w:p>
          <w:p w14:paraId="0B766FEF" w14:textId="3C4F4297" w:rsidR="0087640F" w:rsidRPr="005F082E" w:rsidRDefault="00E96B8F" w:rsidP="00E96B8F">
            <w:pPr>
              <w:spacing w:before="40" w:after="40"/>
              <w:rPr>
                <w:rFonts w:ascii="Arial" w:hAnsi="Arial" w:cs="Arial"/>
                <w:color w:val="FFFFFF" w:themeColor="background1"/>
                <w:sz w:val="24"/>
                <w:szCs w:val="24"/>
              </w:rPr>
            </w:pPr>
            <w:r>
              <w:rPr>
                <w:rFonts w:ascii="Arial" w:hAnsi="Arial" w:cs="Arial"/>
                <w:color w:val="000000" w:themeColor="text1"/>
                <w:sz w:val="24"/>
                <w:szCs w:val="24"/>
              </w:rPr>
              <w:t>A</w:t>
            </w:r>
            <w:r>
              <w:rPr>
                <w:rFonts w:ascii="Arial" w:hAnsi="Arial" w:cs="Arial"/>
                <w:color w:val="000000" w:themeColor="text1"/>
                <w:sz w:val="24"/>
                <w:szCs w:val="24"/>
              </w:rPr>
              <w:t>pplicable</w:t>
            </w:r>
          </w:p>
        </w:tc>
        <w:tc>
          <w:tcPr>
            <w:tcW w:w="2250" w:type="dxa"/>
            <w:tcMar>
              <w:left w:w="58" w:type="dxa"/>
              <w:right w:w="58" w:type="dxa"/>
            </w:tcMar>
          </w:tcPr>
          <w:p w14:paraId="05A7DC82" w14:textId="77777777" w:rsidR="00E96B8F" w:rsidRDefault="00E96B8F" w:rsidP="00E96B8F">
            <w:pPr>
              <w:spacing w:before="40" w:after="40"/>
              <w:ind w:left="187"/>
              <w:rPr>
                <w:rFonts w:ascii="Arial" w:hAnsi="Arial" w:cs="Arial"/>
                <w:color w:val="000000" w:themeColor="text1"/>
                <w:sz w:val="24"/>
                <w:szCs w:val="24"/>
              </w:rPr>
            </w:pPr>
            <w:r>
              <w:rPr>
                <w:rFonts w:ascii="Arial" w:hAnsi="Arial" w:cs="Arial"/>
                <w:color w:val="000000" w:themeColor="text1"/>
                <w:sz w:val="24"/>
                <w:szCs w:val="24"/>
              </w:rPr>
              <w:t>Not</w:t>
            </w:r>
          </w:p>
          <w:p w14:paraId="59B0CD42" w14:textId="4E9ED260" w:rsidR="0087640F" w:rsidRPr="005F082E" w:rsidRDefault="00E96B8F" w:rsidP="00E96B8F">
            <w:pPr>
              <w:spacing w:before="40" w:after="40"/>
              <w:rPr>
                <w:rFonts w:ascii="Arial" w:hAnsi="Arial" w:cs="Arial"/>
                <w:color w:val="FFFFFF" w:themeColor="background1"/>
                <w:sz w:val="24"/>
                <w:szCs w:val="24"/>
              </w:rPr>
            </w:pPr>
            <w:r>
              <w:rPr>
                <w:rFonts w:ascii="Arial" w:hAnsi="Arial" w:cs="Arial"/>
                <w:color w:val="000000" w:themeColor="text1"/>
                <w:sz w:val="24"/>
                <w:szCs w:val="24"/>
              </w:rPr>
              <w:t>A</w:t>
            </w:r>
            <w:r>
              <w:rPr>
                <w:rFonts w:ascii="Arial" w:hAnsi="Arial" w:cs="Arial"/>
                <w:color w:val="000000" w:themeColor="text1"/>
                <w:sz w:val="24"/>
                <w:szCs w:val="24"/>
              </w:rPr>
              <w:t>pplicable</w:t>
            </w:r>
          </w:p>
        </w:tc>
        <w:tc>
          <w:tcPr>
            <w:tcW w:w="1890" w:type="dxa"/>
            <w:tcMar>
              <w:left w:w="58" w:type="dxa"/>
              <w:right w:w="58" w:type="dxa"/>
            </w:tcMar>
          </w:tcPr>
          <w:p w14:paraId="523E8519" w14:textId="77777777" w:rsidR="00E96B8F" w:rsidRDefault="00E96B8F" w:rsidP="00E96B8F">
            <w:pPr>
              <w:spacing w:before="40" w:after="40"/>
              <w:ind w:left="187"/>
              <w:rPr>
                <w:rFonts w:ascii="Arial" w:hAnsi="Arial" w:cs="Arial"/>
                <w:color w:val="000000" w:themeColor="text1"/>
                <w:sz w:val="24"/>
                <w:szCs w:val="24"/>
              </w:rPr>
            </w:pPr>
            <w:r>
              <w:rPr>
                <w:rFonts w:ascii="Arial" w:hAnsi="Arial" w:cs="Arial"/>
                <w:color w:val="000000" w:themeColor="text1"/>
                <w:sz w:val="24"/>
                <w:szCs w:val="24"/>
              </w:rPr>
              <w:t>Not</w:t>
            </w:r>
          </w:p>
          <w:p w14:paraId="6EBF47F9" w14:textId="0FBB623C" w:rsidR="0087640F" w:rsidRPr="005F082E" w:rsidRDefault="00E96B8F" w:rsidP="00E96B8F">
            <w:pPr>
              <w:spacing w:before="40" w:after="40"/>
              <w:rPr>
                <w:rFonts w:ascii="Arial" w:hAnsi="Arial" w:cs="Arial"/>
                <w:color w:val="FFFFFF" w:themeColor="background1"/>
                <w:sz w:val="24"/>
                <w:szCs w:val="24"/>
              </w:rPr>
            </w:pPr>
            <w:r>
              <w:rPr>
                <w:rFonts w:ascii="Arial" w:hAnsi="Arial" w:cs="Arial"/>
                <w:color w:val="000000" w:themeColor="text1"/>
                <w:sz w:val="24"/>
                <w:szCs w:val="24"/>
              </w:rPr>
              <w:t>A</w:t>
            </w:r>
            <w:r>
              <w:rPr>
                <w:rFonts w:ascii="Arial" w:hAnsi="Arial" w:cs="Arial"/>
                <w:color w:val="000000" w:themeColor="text1"/>
                <w:sz w:val="24"/>
                <w:szCs w:val="24"/>
              </w:rPr>
              <w:t>pplicable</w:t>
            </w:r>
          </w:p>
        </w:tc>
        <w:tc>
          <w:tcPr>
            <w:tcW w:w="2160" w:type="dxa"/>
            <w:tcMar>
              <w:left w:w="58" w:type="dxa"/>
              <w:right w:w="58" w:type="dxa"/>
            </w:tcMar>
          </w:tcPr>
          <w:p w14:paraId="64DA9C84" w14:textId="77777777" w:rsidR="00E96B8F" w:rsidRDefault="00E96B8F" w:rsidP="00E96B8F">
            <w:pPr>
              <w:spacing w:before="40" w:after="40"/>
              <w:ind w:left="187"/>
              <w:rPr>
                <w:rFonts w:ascii="Arial" w:hAnsi="Arial" w:cs="Arial"/>
                <w:color w:val="000000" w:themeColor="text1"/>
                <w:sz w:val="24"/>
                <w:szCs w:val="24"/>
              </w:rPr>
            </w:pPr>
            <w:r>
              <w:rPr>
                <w:rFonts w:ascii="Arial" w:hAnsi="Arial" w:cs="Arial"/>
                <w:color w:val="000000" w:themeColor="text1"/>
                <w:sz w:val="24"/>
                <w:szCs w:val="24"/>
              </w:rPr>
              <w:t>Not</w:t>
            </w:r>
          </w:p>
          <w:p w14:paraId="3B3903FC" w14:textId="5E8F1E4B" w:rsidR="0087640F" w:rsidRPr="005F082E" w:rsidRDefault="00E96B8F" w:rsidP="00E96B8F">
            <w:pPr>
              <w:spacing w:before="40" w:after="40"/>
              <w:rPr>
                <w:rFonts w:ascii="Arial" w:hAnsi="Arial" w:cs="Arial"/>
                <w:color w:val="FFFFFF" w:themeColor="background1"/>
                <w:sz w:val="24"/>
                <w:szCs w:val="24"/>
              </w:rPr>
            </w:pPr>
            <w:r>
              <w:rPr>
                <w:rFonts w:ascii="Arial" w:hAnsi="Arial" w:cs="Arial"/>
                <w:color w:val="000000" w:themeColor="text1"/>
                <w:sz w:val="24"/>
                <w:szCs w:val="24"/>
              </w:rPr>
              <w:t>A</w:t>
            </w:r>
            <w:r>
              <w:rPr>
                <w:rFonts w:ascii="Arial" w:hAnsi="Arial" w:cs="Arial"/>
                <w:color w:val="000000" w:themeColor="text1"/>
                <w:sz w:val="24"/>
                <w:szCs w:val="24"/>
              </w:rPr>
              <w:t>pplicable</w:t>
            </w:r>
          </w:p>
        </w:tc>
        <w:tc>
          <w:tcPr>
            <w:tcW w:w="2367" w:type="dxa"/>
            <w:tcMar>
              <w:left w:w="58" w:type="dxa"/>
              <w:right w:w="58" w:type="dxa"/>
            </w:tcMar>
          </w:tcPr>
          <w:p w14:paraId="75E6E0D6" w14:textId="77777777" w:rsidR="00E96B8F" w:rsidRDefault="00E96B8F" w:rsidP="00E96B8F">
            <w:pPr>
              <w:spacing w:before="40" w:after="40"/>
              <w:ind w:left="187"/>
              <w:rPr>
                <w:rFonts w:ascii="Arial" w:hAnsi="Arial" w:cs="Arial"/>
                <w:color w:val="000000" w:themeColor="text1"/>
                <w:sz w:val="24"/>
                <w:szCs w:val="24"/>
              </w:rPr>
            </w:pPr>
            <w:r>
              <w:rPr>
                <w:rFonts w:ascii="Arial" w:hAnsi="Arial" w:cs="Arial"/>
                <w:color w:val="000000" w:themeColor="text1"/>
                <w:sz w:val="24"/>
                <w:szCs w:val="24"/>
              </w:rPr>
              <w:t>Not</w:t>
            </w:r>
          </w:p>
          <w:p w14:paraId="155A9D03" w14:textId="354C753E" w:rsidR="0087640F" w:rsidRPr="005F082E" w:rsidRDefault="00E96B8F" w:rsidP="00E96B8F">
            <w:pPr>
              <w:spacing w:before="40" w:after="40"/>
              <w:rPr>
                <w:rFonts w:ascii="Arial" w:hAnsi="Arial" w:cs="Arial"/>
                <w:color w:val="FFFFFF" w:themeColor="background1"/>
                <w:sz w:val="24"/>
                <w:szCs w:val="24"/>
              </w:rPr>
            </w:pPr>
            <w:r>
              <w:rPr>
                <w:rFonts w:ascii="Arial" w:hAnsi="Arial" w:cs="Arial"/>
                <w:color w:val="000000" w:themeColor="text1"/>
                <w:sz w:val="24"/>
                <w:szCs w:val="24"/>
              </w:rPr>
              <w:t>applicable</w:t>
            </w:r>
          </w:p>
        </w:tc>
      </w:tr>
    </w:tbl>
    <w:p w14:paraId="0205FBD8" w14:textId="2815461A" w:rsidR="002A4E09" w:rsidRPr="005F082E" w:rsidRDefault="0087537E" w:rsidP="001B4F20">
      <w:pPr>
        <w:pStyle w:val="Heading3"/>
        <w:keepNext/>
      </w:pPr>
      <w:bookmarkStart w:id="13" w:name="_Toc58336723"/>
      <w:r w:rsidRPr="005F082E">
        <w:lastRenderedPageBreak/>
        <w:t>F</w:t>
      </w:r>
      <w:r w:rsidR="002A4E09" w:rsidRPr="005F082E">
        <w:t>or Systems Providing Surface Water as a Source of Drinking Water</w:t>
      </w:r>
      <w:bookmarkEnd w:id="13"/>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0C7F63E6" w14:textId="77777777" w:rsidR="00E96B8F" w:rsidRDefault="00E96B8F" w:rsidP="00E96B8F">
            <w:pPr>
              <w:spacing w:before="40" w:after="40"/>
              <w:ind w:left="187"/>
              <w:rPr>
                <w:rFonts w:ascii="Arial" w:hAnsi="Arial" w:cs="Arial"/>
                <w:color w:val="000000" w:themeColor="text1"/>
                <w:sz w:val="24"/>
                <w:szCs w:val="24"/>
              </w:rPr>
            </w:pPr>
            <w:r>
              <w:rPr>
                <w:rFonts w:ascii="Arial" w:hAnsi="Arial" w:cs="Arial"/>
                <w:color w:val="000000" w:themeColor="text1"/>
                <w:sz w:val="24"/>
                <w:szCs w:val="24"/>
              </w:rPr>
              <w:t>Not</w:t>
            </w:r>
          </w:p>
          <w:p w14:paraId="38798350" w14:textId="0E2813CC" w:rsidR="00E80EE7" w:rsidRPr="005F082E" w:rsidRDefault="00E96B8F" w:rsidP="00E96B8F">
            <w:pPr>
              <w:pStyle w:val="BodyText"/>
              <w:keepNext/>
              <w:spacing w:before="40" w:after="40"/>
              <w:jc w:val="left"/>
              <w:rPr>
                <w:rFonts w:ascii="Arial" w:hAnsi="Arial" w:cs="Arial"/>
                <w:color w:val="000000" w:themeColor="text1"/>
                <w:sz w:val="24"/>
                <w:szCs w:val="24"/>
              </w:rPr>
            </w:pPr>
            <w:r>
              <w:rPr>
                <w:rFonts w:ascii="Arial" w:hAnsi="Arial" w:cs="Arial"/>
                <w:color w:val="000000" w:themeColor="text1"/>
                <w:sz w:val="24"/>
                <w:szCs w:val="24"/>
              </w:rPr>
              <w:t>applicable</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0BCEFC17"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 xml:space="preserve">2 – Not exceed </w:t>
            </w:r>
            <w:r w:rsidR="00E96B8F">
              <w:rPr>
                <w:rFonts w:ascii="Arial" w:hAnsi="Arial" w:cs="Arial"/>
                <w:bCs/>
                <w:sz w:val="24"/>
                <w:szCs w:val="24"/>
              </w:rPr>
              <w:t>0</w:t>
            </w:r>
            <w:r w:rsidRPr="005F082E">
              <w:rPr>
                <w:rFonts w:ascii="Arial" w:hAnsi="Arial" w:cs="Arial"/>
                <w:bCs/>
                <w:sz w:val="24"/>
                <w:szCs w:val="24"/>
              </w:rPr>
              <w:t xml:space="preserve"> NTU for more than eight consecutive hours.</w:t>
            </w:r>
          </w:p>
          <w:p w14:paraId="3FDD0942" w14:textId="57A7966B" w:rsidR="00E80EE7" w:rsidRPr="005F082E" w:rsidRDefault="00E80EE7" w:rsidP="00E96B8F">
            <w:pPr>
              <w:pStyle w:val="BodyText"/>
              <w:spacing w:before="40" w:after="40"/>
              <w:jc w:val="left"/>
              <w:rPr>
                <w:rFonts w:ascii="Arial" w:hAnsi="Arial" w:cs="Arial"/>
                <w:bCs/>
                <w:sz w:val="24"/>
                <w:szCs w:val="24"/>
              </w:rPr>
            </w:pPr>
            <w:r w:rsidRPr="005F082E">
              <w:rPr>
                <w:rFonts w:ascii="Arial" w:hAnsi="Arial" w:cs="Arial"/>
                <w:bCs/>
                <w:sz w:val="24"/>
                <w:szCs w:val="24"/>
              </w:rPr>
              <w:t xml:space="preserve">3 – Not exceed </w:t>
            </w:r>
            <w:r w:rsidR="00E96B8F">
              <w:rPr>
                <w:rFonts w:ascii="Arial" w:hAnsi="Arial" w:cs="Arial"/>
                <w:bCs/>
                <w:sz w:val="24"/>
                <w:szCs w:val="24"/>
              </w:rPr>
              <w:t>0</w:t>
            </w:r>
            <w:r w:rsidRPr="005F082E">
              <w:rPr>
                <w:rFonts w:ascii="Arial" w:hAnsi="Arial" w:cs="Arial"/>
                <w:bCs/>
                <w:sz w:val="24"/>
                <w:szCs w:val="24"/>
              </w:rPr>
              <w:t xml:space="preserv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6D3492EF" w14:textId="77777777" w:rsidR="00E96B8F" w:rsidRDefault="00E96B8F" w:rsidP="00E96B8F">
            <w:pPr>
              <w:spacing w:before="40" w:after="40"/>
              <w:ind w:left="187"/>
              <w:rPr>
                <w:rFonts w:ascii="Arial" w:hAnsi="Arial" w:cs="Arial"/>
                <w:color w:val="000000" w:themeColor="text1"/>
                <w:sz w:val="24"/>
                <w:szCs w:val="24"/>
              </w:rPr>
            </w:pPr>
            <w:r>
              <w:rPr>
                <w:rFonts w:ascii="Arial" w:hAnsi="Arial" w:cs="Arial"/>
                <w:color w:val="000000" w:themeColor="text1"/>
                <w:sz w:val="24"/>
                <w:szCs w:val="24"/>
              </w:rPr>
              <w:t>Not</w:t>
            </w:r>
          </w:p>
          <w:p w14:paraId="5E5B78B1" w14:textId="6BE39A75" w:rsidR="00E96B8F" w:rsidRPr="00E96B8F" w:rsidRDefault="00E96B8F" w:rsidP="00E96B8F">
            <w:pPr>
              <w:pStyle w:val="BodyText"/>
              <w:spacing w:before="40" w:after="40"/>
              <w:jc w:val="left"/>
              <w:rPr>
                <w:rFonts w:ascii="Arial" w:hAnsi="Arial" w:cs="Arial"/>
                <w:color w:val="000000" w:themeColor="text1"/>
                <w:sz w:val="24"/>
                <w:szCs w:val="24"/>
              </w:rPr>
            </w:pPr>
            <w:r>
              <w:rPr>
                <w:rFonts w:ascii="Arial" w:hAnsi="Arial" w:cs="Arial"/>
                <w:color w:val="000000" w:themeColor="text1"/>
                <w:sz w:val="24"/>
                <w:szCs w:val="24"/>
              </w:rPr>
              <w:t>A</w:t>
            </w:r>
            <w:r>
              <w:rPr>
                <w:rFonts w:ascii="Arial" w:hAnsi="Arial" w:cs="Arial"/>
                <w:color w:val="000000" w:themeColor="text1"/>
                <w:sz w:val="24"/>
                <w:szCs w:val="24"/>
              </w:rPr>
              <w:t>pplicable</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7F24476A" w14:textId="77777777" w:rsidR="00E96B8F" w:rsidRDefault="00E96B8F" w:rsidP="00E96B8F">
            <w:pPr>
              <w:spacing w:before="40" w:after="40"/>
              <w:ind w:left="187"/>
              <w:rPr>
                <w:rFonts w:ascii="Arial" w:hAnsi="Arial" w:cs="Arial"/>
                <w:color w:val="000000" w:themeColor="text1"/>
                <w:sz w:val="24"/>
                <w:szCs w:val="24"/>
              </w:rPr>
            </w:pPr>
            <w:r>
              <w:rPr>
                <w:rFonts w:ascii="Arial" w:hAnsi="Arial" w:cs="Arial"/>
                <w:color w:val="000000" w:themeColor="text1"/>
                <w:sz w:val="24"/>
                <w:szCs w:val="24"/>
              </w:rPr>
              <w:t>Not</w:t>
            </w:r>
          </w:p>
          <w:p w14:paraId="36BEE3C3" w14:textId="1668A8FF" w:rsidR="00E80EE7" w:rsidRPr="005F082E" w:rsidRDefault="00E96B8F" w:rsidP="00E96B8F">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A</w:t>
            </w:r>
            <w:r>
              <w:rPr>
                <w:rFonts w:ascii="Arial" w:hAnsi="Arial" w:cs="Arial"/>
                <w:color w:val="000000" w:themeColor="text1"/>
                <w:sz w:val="24"/>
                <w:szCs w:val="24"/>
              </w:rPr>
              <w:t>pplicable</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5E10F7EE" w14:textId="77777777" w:rsidR="00E96B8F" w:rsidRDefault="00E96B8F" w:rsidP="00E96B8F">
            <w:pPr>
              <w:spacing w:before="40" w:after="40"/>
              <w:ind w:left="187"/>
              <w:rPr>
                <w:rFonts w:ascii="Arial" w:hAnsi="Arial" w:cs="Arial"/>
                <w:color w:val="000000" w:themeColor="text1"/>
                <w:sz w:val="24"/>
                <w:szCs w:val="24"/>
              </w:rPr>
            </w:pPr>
            <w:r>
              <w:rPr>
                <w:rFonts w:ascii="Arial" w:hAnsi="Arial" w:cs="Arial"/>
                <w:color w:val="000000" w:themeColor="text1"/>
                <w:sz w:val="24"/>
                <w:szCs w:val="24"/>
              </w:rPr>
              <w:t>Not</w:t>
            </w:r>
          </w:p>
          <w:p w14:paraId="4FE489E5" w14:textId="73B5F439" w:rsidR="00E80EE7" w:rsidRPr="005F082E" w:rsidRDefault="00E96B8F" w:rsidP="00E96B8F">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A</w:t>
            </w:r>
            <w:r>
              <w:rPr>
                <w:rFonts w:ascii="Arial" w:hAnsi="Arial" w:cs="Arial"/>
                <w:color w:val="000000" w:themeColor="text1"/>
                <w:sz w:val="24"/>
                <w:szCs w:val="24"/>
              </w:rPr>
              <w:t>pplicable</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F082E" w:rsidRDefault="00BC6327" w:rsidP="00427046">
      <w:pPr>
        <w:pStyle w:val="Heading3"/>
        <w:keepNext/>
      </w:pPr>
      <w:bookmarkStart w:id="14" w:name="_Toc58336724"/>
      <w:r w:rsidRPr="005F082E">
        <w:t xml:space="preserve">Summary Information for </w:t>
      </w:r>
      <w:r w:rsidR="00024D43" w:rsidRPr="005F082E">
        <w:t xml:space="preserve">Violation of a </w:t>
      </w:r>
      <w:r w:rsidRPr="005F082E">
        <w:t xml:space="preserve">Surface Water </w:t>
      </w:r>
      <w:bookmarkEnd w:id="14"/>
      <w:r w:rsidR="0087640F" w:rsidRPr="005F082E">
        <w:t>TT</w:t>
      </w:r>
    </w:p>
    <w:p w14:paraId="3069CE4F" w14:textId="23CECF74" w:rsidR="0087640F" w:rsidRPr="005F082E" w:rsidRDefault="0087640F" w:rsidP="00427046">
      <w:pPr>
        <w:pStyle w:val="Caption"/>
        <w:spacing w:before="100" w:beforeAutospacing="1"/>
      </w:pPr>
      <w:bookmarkStart w:id="15" w:name="_Toc58336725"/>
      <w:bookmarkStart w:id="16"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78E5C3DE" w14:textId="77777777" w:rsidR="00E96B8F" w:rsidRDefault="00E96B8F" w:rsidP="00E96B8F">
            <w:pPr>
              <w:spacing w:before="40" w:after="40"/>
              <w:ind w:left="187"/>
              <w:rPr>
                <w:rFonts w:ascii="Arial" w:hAnsi="Arial" w:cs="Arial"/>
                <w:color w:val="000000" w:themeColor="text1"/>
                <w:sz w:val="24"/>
                <w:szCs w:val="24"/>
              </w:rPr>
            </w:pPr>
            <w:r>
              <w:rPr>
                <w:rFonts w:ascii="Arial" w:hAnsi="Arial" w:cs="Arial"/>
                <w:color w:val="000000" w:themeColor="text1"/>
                <w:sz w:val="24"/>
                <w:szCs w:val="24"/>
              </w:rPr>
              <w:t>Not</w:t>
            </w:r>
          </w:p>
          <w:p w14:paraId="1DD7E857" w14:textId="421F35D0" w:rsidR="00496939" w:rsidRPr="005F082E" w:rsidRDefault="00E96B8F" w:rsidP="00E96B8F">
            <w:pPr>
              <w:spacing w:before="40" w:after="40"/>
              <w:rPr>
                <w:rFonts w:ascii="Arial" w:hAnsi="Arial" w:cs="Arial"/>
                <w:color w:val="FFFFFF" w:themeColor="background1"/>
                <w:sz w:val="24"/>
                <w:szCs w:val="24"/>
              </w:rPr>
            </w:pPr>
            <w:r>
              <w:rPr>
                <w:rFonts w:ascii="Arial" w:hAnsi="Arial" w:cs="Arial"/>
                <w:color w:val="000000" w:themeColor="text1"/>
                <w:sz w:val="24"/>
                <w:szCs w:val="24"/>
              </w:rPr>
              <w:t>A</w:t>
            </w:r>
            <w:r>
              <w:rPr>
                <w:rFonts w:ascii="Arial" w:hAnsi="Arial" w:cs="Arial"/>
                <w:color w:val="000000" w:themeColor="text1"/>
                <w:sz w:val="24"/>
                <w:szCs w:val="24"/>
              </w:rPr>
              <w:t>pplicable</w:t>
            </w:r>
          </w:p>
        </w:tc>
        <w:tc>
          <w:tcPr>
            <w:tcW w:w="2250" w:type="dxa"/>
            <w:tcMar>
              <w:left w:w="58" w:type="dxa"/>
              <w:right w:w="58" w:type="dxa"/>
            </w:tcMar>
          </w:tcPr>
          <w:p w14:paraId="7319D5C2" w14:textId="77777777" w:rsidR="00E96B8F" w:rsidRDefault="00E96B8F" w:rsidP="00E96B8F">
            <w:pPr>
              <w:spacing w:before="40" w:after="40"/>
              <w:ind w:left="187"/>
              <w:rPr>
                <w:rFonts w:ascii="Arial" w:hAnsi="Arial" w:cs="Arial"/>
                <w:color w:val="000000" w:themeColor="text1"/>
                <w:sz w:val="24"/>
                <w:szCs w:val="24"/>
              </w:rPr>
            </w:pPr>
            <w:r>
              <w:rPr>
                <w:rFonts w:ascii="Arial" w:hAnsi="Arial" w:cs="Arial"/>
                <w:color w:val="000000" w:themeColor="text1"/>
                <w:sz w:val="24"/>
                <w:szCs w:val="24"/>
              </w:rPr>
              <w:t>Not</w:t>
            </w:r>
          </w:p>
          <w:p w14:paraId="7EF907C6" w14:textId="30D5E1E3" w:rsidR="00496939" w:rsidRPr="005F082E" w:rsidRDefault="00E96B8F" w:rsidP="00E96B8F">
            <w:pPr>
              <w:spacing w:before="40" w:after="40"/>
              <w:rPr>
                <w:rFonts w:ascii="Arial" w:hAnsi="Arial" w:cs="Arial"/>
                <w:color w:val="FFFFFF" w:themeColor="background1"/>
                <w:sz w:val="24"/>
                <w:szCs w:val="24"/>
              </w:rPr>
            </w:pPr>
            <w:r>
              <w:rPr>
                <w:rFonts w:ascii="Arial" w:hAnsi="Arial" w:cs="Arial"/>
                <w:color w:val="000000" w:themeColor="text1"/>
                <w:sz w:val="24"/>
                <w:szCs w:val="24"/>
              </w:rPr>
              <w:t>A</w:t>
            </w:r>
            <w:r>
              <w:rPr>
                <w:rFonts w:ascii="Arial" w:hAnsi="Arial" w:cs="Arial"/>
                <w:color w:val="000000" w:themeColor="text1"/>
                <w:sz w:val="24"/>
                <w:szCs w:val="24"/>
              </w:rPr>
              <w:t>pplicable</w:t>
            </w:r>
          </w:p>
        </w:tc>
        <w:tc>
          <w:tcPr>
            <w:tcW w:w="1890" w:type="dxa"/>
            <w:tcMar>
              <w:left w:w="58" w:type="dxa"/>
              <w:right w:w="58" w:type="dxa"/>
            </w:tcMar>
          </w:tcPr>
          <w:p w14:paraId="624973F8" w14:textId="77777777" w:rsidR="00E96B8F" w:rsidRDefault="00E96B8F" w:rsidP="00E96B8F">
            <w:pPr>
              <w:spacing w:before="40" w:after="40"/>
              <w:ind w:left="187"/>
              <w:rPr>
                <w:rFonts w:ascii="Arial" w:hAnsi="Arial" w:cs="Arial"/>
                <w:color w:val="000000" w:themeColor="text1"/>
                <w:sz w:val="24"/>
                <w:szCs w:val="24"/>
              </w:rPr>
            </w:pPr>
            <w:r>
              <w:rPr>
                <w:rFonts w:ascii="Arial" w:hAnsi="Arial" w:cs="Arial"/>
                <w:color w:val="000000" w:themeColor="text1"/>
                <w:sz w:val="24"/>
                <w:szCs w:val="24"/>
              </w:rPr>
              <w:t>Not</w:t>
            </w:r>
          </w:p>
          <w:p w14:paraId="32AC43A5" w14:textId="3E2BF737" w:rsidR="00496939" w:rsidRPr="005F082E" w:rsidRDefault="00E96B8F" w:rsidP="00E96B8F">
            <w:pPr>
              <w:spacing w:before="40" w:after="40"/>
              <w:rPr>
                <w:rFonts w:ascii="Arial" w:hAnsi="Arial" w:cs="Arial"/>
                <w:color w:val="FFFFFF" w:themeColor="background1"/>
                <w:sz w:val="24"/>
                <w:szCs w:val="24"/>
              </w:rPr>
            </w:pPr>
            <w:r>
              <w:rPr>
                <w:rFonts w:ascii="Arial" w:hAnsi="Arial" w:cs="Arial"/>
                <w:color w:val="000000" w:themeColor="text1"/>
                <w:sz w:val="24"/>
                <w:szCs w:val="24"/>
              </w:rPr>
              <w:t>A</w:t>
            </w:r>
            <w:r>
              <w:rPr>
                <w:rFonts w:ascii="Arial" w:hAnsi="Arial" w:cs="Arial"/>
                <w:color w:val="000000" w:themeColor="text1"/>
                <w:sz w:val="24"/>
                <w:szCs w:val="24"/>
              </w:rPr>
              <w:t>pplicable</w:t>
            </w:r>
          </w:p>
        </w:tc>
        <w:tc>
          <w:tcPr>
            <w:tcW w:w="2160" w:type="dxa"/>
            <w:tcMar>
              <w:left w:w="58" w:type="dxa"/>
              <w:right w:w="58" w:type="dxa"/>
            </w:tcMar>
          </w:tcPr>
          <w:p w14:paraId="233A6F23" w14:textId="77777777" w:rsidR="00E96B8F" w:rsidRDefault="00E96B8F" w:rsidP="00E96B8F">
            <w:pPr>
              <w:spacing w:before="40" w:after="40"/>
              <w:ind w:left="187"/>
              <w:rPr>
                <w:rFonts w:ascii="Arial" w:hAnsi="Arial" w:cs="Arial"/>
                <w:color w:val="000000" w:themeColor="text1"/>
                <w:sz w:val="24"/>
                <w:szCs w:val="24"/>
              </w:rPr>
            </w:pPr>
            <w:r>
              <w:rPr>
                <w:rFonts w:ascii="Arial" w:hAnsi="Arial" w:cs="Arial"/>
                <w:color w:val="000000" w:themeColor="text1"/>
                <w:sz w:val="24"/>
                <w:szCs w:val="24"/>
              </w:rPr>
              <w:t>Not</w:t>
            </w:r>
          </w:p>
          <w:p w14:paraId="15ABEF94" w14:textId="1B642DC0" w:rsidR="00496939" w:rsidRPr="005F082E" w:rsidRDefault="00E96B8F" w:rsidP="00E96B8F">
            <w:pPr>
              <w:spacing w:before="40" w:after="40"/>
              <w:rPr>
                <w:rFonts w:ascii="Arial" w:hAnsi="Arial" w:cs="Arial"/>
                <w:color w:val="FFFFFF" w:themeColor="background1"/>
                <w:sz w:val="24"/>
                <w:szCs w:val="24"/>
              </w:rPr>
            </w:pPr>
            <w:r>
              <w:rPr>
                <w:rFonts w:ascii="Arial" w:hAnsi="Arial" w:cs="Arial"/>
                <w:color w:val="000000" w:themeColor="text1"/>
                <w:sz w:val="24"/>
                <w:szCs w:val="24"/>
              </w:rPr>
              <w:t>A</w:t>
            </w:r>
            <w:r>
              <w:rPr>
                <w:rFonts w:ascii="Arial" w:hAnsi="Arial" w:cs="Arial"/>
                <w:color w:val="000000" w:themeColor="text1"/>
                <w:sz w:val="24"/>
                <w:szCs w:val="24"/>
              </w:rPr>
              <w:t>pplicable</w:t>
            </w:r>
          </w:p>
        </w:tc>
        <w:tc>
          <w:tcPr>
            <w:tcW w:w="2367" w:type="dxa"/>
            <w:tcMar>
              <w:left w:w="58" w:type="dxa"/>
              <w:right w:w="58" w:type="dxa"/>
            </w:tcMar>
          </w:tcPr>
          <w:p w14:paraId="60F41971" w14:textId="77777777" w:rsidR="00E96B8F" w:rsidRDefault="00E96B8F" w:rsidP="00E96B8F">
            <w:pPr>
              <w:spacing w:before="40" w:after="40"/>
              <w:ind w:left="187"/>
              <w:rPr>
                <w:rFonts w:ascii="Arial" w:hAnsi="Arial" w:cs="Arial"/>
                <w:color w:val="000000" w:themeColor="text1"/>
                <w:sz w:val="24"/>
                <w:szCs w:val="24"/>
              </w:rPr>
            </w:pPr>
            <w:r>
              <w:rPr>
                <w:rFonts w:ascii="Arial" w:hAnsi="Arial" w:cs="Arial"/>
                <w:color w:val="000000" w:themeColor="text1"/>
                <w:sz w:val="24"/>
                <w:szCs w:val="24"/>
              </w:rPr>
              <w:t>Not</w:t>
            </w:r>
          </w:p>
          <w:p w14:paraId="0012C40E" w14:textId="653E9F80" w:rsidR="00496939" w:rsidRPr="005F082E" w:rsidRDefault="00E96B8F" w:rsidP="00E96B8F">
            <w:pPr>
              <w:spacing w:before="40" w:after="40"/>
              <w:rPr>
                <w:rFonts w:ascii="Arial" w:hAnsi="Arial" w:cs="Arial"/>
                <w:color w:val="FFFFFF" w:themeColor="background1"/>
                <w:sz w:val="24"/>
                <w:szCs w:val="24"/>
              </w:rPr>
            </w:pPr>
            <w:r>
              <w:rPr>
                <w:rFonts w:ascii="Arial" w:hAnsi="Arial" w:cs="Arial"/>
                <w:color w:val="000000" w:themeColor="text1"/>
                <w:sz w:val="24"/>
                <w:szCs w:val="24"/>
              </w:rPr>
              <w:t>A</w:t>
            </w:r>
            <w:r>
              <w:rPr>
                <w:rFonts w:ascii="Arial" w:hAnsi="Arial" w:cs="Arial"/>
                <w:color w:val="000000" w:themeColor="text1"/>
                <w:sz w:val="24"/>
                <w:szCs w:val="24"/>
              </w:rPr>
              <w:t>pplicable</w:t>
            </w:r>
          </w:p>
        </w:tc>
      </w:tr>
      <w:tr w:rsidR="00496939" w:rsidRPr="005F082E" w14:paraId="4F9E6B29" w14:textId="77777777" w:rsidTr="00496939">
        <w:trPr>
          <w:trHeight w:val="449"/>
        </w:trPr>
        <w:tc>
          <w:tcPr>
            <w:tcW w:w="1975" w:type="dxa"/>
            <w:tcMar>
              <w:left w:w="58" w:type="dxa"/>
              <w:right w:w="58" w:type="dxa"/>
            </w:tcMar>
          </w:tcPr>
          <w:p w14:paraId="519F7CAC" w14:textId="77777777" w:rsidR="00E96B8F" w:rsidRDefault="00E96B8F" w:rsidP="00E96B8F">
            <w:pPr>
              <w:spacing w:before="40" w:after="40"/>
              <w:ind w:left="187"/>
              <w:rPr>
                <w:rFonts w:ascii="Arial" w:hAnsi="Arial" w:cs="Arial"/>
                <w:color w:val="000000" w:themeColor="text1"/>
                <w:sz w:val="24"/>
                <w:szCs w:val="24"/>
              </w:rPr>
            </w:pPr>
            <w:r>
              <w:rPr>
                <w:rFonts w:ascii="Arial" w:hAnsi="Arial" w:cs="Arial"/>
                <w:color w:val="000000" w:themeColor="text1"/>
                <w:sz w:val="24"/>
                <w:szCs w:val="24"/>
              </w:rPr>
              <w:t>Not</w:t>
            </w:r>
          </w:p>
          <w:p w14:paraId="47E11E7C" w14:textId="6E7EB982" w:rsidR="00496939" w:rsidRPr="005F082E" w:rsidRDefault="00E96B8F" w:rsidP="00E96B8F">
            <w:pPr>
              <w:spacing w:before="40" w:after="40"/>
              <w:rPr>
                <w:rFonts w:ascii="Arial" w:hAnsi="Arial" w:cs="Arial"/>
                <w:color w:val="FFFFFF" w:themeColor="background1"/>
                <w:sz w:val="24"/>
                <w:szCs w:val="24"/>
              </w:rPr>
            </w:pPr>
            <w:r>
              <w:rPr>
                <w:rFonts w:ascii="Arial" w:hAnsi="Arial" w:cs="Arial"/>
                <w:color w:val="000000" w:themeColor="text1"/>
                <w:sz w:val="24"/>
                <w:szCs w:val="24"/>
              </w:rPr>
              <w:t>applicable</w:t>
            </w:r>
          </w:p>
        </w:tc>
        <w:tc>
          <w:tcPr>
            <w:tcW w:w="2250" w:type="dxa"/>
            <w:tcMar>
              <w:left w:w="58" w:type="dxa"/>
              <w:right w:w="58" w:type="dxa"/>
            </w:tcMar>
          </w:tcPr>
          <w:p w14:paraId="2C44919E" w14:textId="77777777" w:rsidR="00E96B8F" w:rsidRDefault="00E96B8F" w:rsidP="00E96B8F">
            <w:pPr>
              <w:spacing w:before="40" w:after="40"/>
              <w:ind w:left="187"/>
              <w:rPr>
                <w:rFonts w:ascii="Arial" w:hAnsi="Arial" w:cs="Arial"/>
                <w:color w:val="000000" w:themeColor="text1"/>
                <w:sz w:val="24"/>
                <w:szCs w:val="24"/>
              </w:rPr>
            </w:pPr>
            <w:r>
              <w:rPr>
                <w:rFonts w:ascii="Arial" w:hAnsi="Arial" w:cs="Arial"/>
                <w:color w:val="000000" w:themeColor="text1"/>
                <w:sz w:val="24"/>
                <w:szCs w:val="24"/>
              </w:rPr>
              <w:t>Not</w:t>
            </w:r>
          </w:p>
          <w:p w14:paraId="225B5962" w14:textId="633D5E91" w:rsidR="00496939" w:rsidRPr="005F082E" w:rsidRDefault="00E96B8F" w:rsidP="00E96B8F">
            <w:pPr>
              <w:spacing w:before="40" w:after="40"/>
              <w:rPr>
                <w:rFonts w:ascii="Arial" w:hAnsi="Arial" w:cs="Arial"/>
                <w:color w:val="FFFFFF" w:themeColor="background1"/>
                <w:sz w:val="24"/>
                <w:szCs w:val="24"/>
              </w:rPr>
            </w:pPr>
            <w:r>
              <w:rPr>
                <w:rFonts w:ascii="Arial" w:hAnsi="Arial" w:cs="Arial"/>
                <w:color w:val="000000" w:themeColor="text1"/>
                <w:sz w:val="24"/>
                <w:szCs w:val="24"/>
              </w:rPr>
              <w:t>A</w:t>
            </w:r>
            <w:r>
              <w:rPr>
                <w:rFonts w:ascii="Arial" w:hAnsi="Arial" w:cs="Arial"/>
                <w:color w:val="000000" w:themeColor="text1"/>
                <w:sz w:val="24"/>
                <w:szCs w:val="24"/>
              </w:rPr>
              <w:t>pplicable</w:t>
            </w:r>
          </w:p>
        </w:tc>
        <w:tc>
          <w:tcPr>
            <w:tcW w:w="1890" w:type="dxa"/>
            <w:tcMar>
              <w:left w:w="58" w:type="dxa"/>
              <w:right w:w="58" w:type="dxa"/>
            </w:tcMar>
          </w:tcPr>
          <w:p w14:paraId="42B05A5D" w14:textId="77777777" w:rsidR="00E96B8F" w:rsidRDefault="00E96B8F" w:rsidP="00E96B8F">
            <w:pPr>
              <w:spacing w:before="40" w:after="40"/>
              <w:ind w:left="187"/>
              <w:rPr>
                <w:rFonts w:ascii="Arial" w:hAnsi="Arial" w:cs="Arial"/>
                <w:color w:val="000000" w:themeColor="text1"/>
                <w:sz w:val="24"/>
                <w:szCs w:val="24"/>
              </w:rPr>
            </w:pPr>
            <w:r>
              <w:rPr>
                <w:rFonts w:ascii="Arial" w:hAnsi="Arial" w:cs="Arial"/>
                <w:color w:val="000000" w:themeColor="text1"/>
                <w:sz w:val="24"/>
                <w:szCs w:val="24"/>
              </w:rPr>
              <w:t>Not</w:t>
            </w:r>
          </w:p>
          <w:p w14:paraId="2580D261" w14:textId="02878B23" w:rsidR="00496939" w:rsidRPr="005F082E" w:rsidRDefault="00E96B8F" w:rsidP="00E96B8F">
            <w:pPr>
              <w:spacing w:before="40" w:after="40"/>
              <w:rPr>
                <w:rFonts w:ascii="Arial" w:hAnsi="Arial" w:cs="Arial"/>
                <w:color w:val="FFFFFF" w:themeColor="background1"/>
                <w:sz w:val="24"/>
                <w:szCs w:val="24"/>
              </w:rPr>
            </w:pPr>
            <w:r>
              <w:rPr>
                <w:rFonts w:ascii="Arial" w:hAnsi="Arial" w:cs="Arial"/>
                <w:color w:val="000000" w:themeColor="text1"/>
                <w:sz w:val="24"/>
                <w:szCs w:val="24"/>
              </w:rPr>
              <w:t>applicable</w:t>
            </w:r>
          </w:p>
        </w:tc>
        <w:tc>
          <w:tcPr>
            <w:tcW w:w="2160" w:type="dxa"/>
            <w:tcMar>
              <w:left w:w="58" w:type="dxa"/>
              <w:right w:w="58" w:type="dxa"/>
            </w:tcMar>
          </w:tcPr>
          <w:p w14:paraId="5605FB42" w14:textId="77777777" w:rsidR="00E96B8F" w:rsidRDefault="00E96B8F" w:rsidP="00E96B8F">
            <w:pPr>
              <w:spacing w:before="40" w:after="40"/>
              <w:ind w:left="187"/>
              <w:rPr>
                <w:rFonts w:ascii="Arial" w:hAnsi="Arial" w:cs="Arial"/>
                <w:color w:val="000000" w:themeColor="text1"/>
                <w:sz w:val="24"/>
                <w:szCs w:val="24"/>
              </w:rPr>
            </w:pPr>
            <w:r>
              <w:rPr>
                <w:rFonts w:ascii="Arial" w:hAnsi="Arial" w:cs="Arial"/>
                <w:color w:val="000000" w:themeColor="text1"/>
                <w:sz w:val="24"/>
                <w:szCs w:val="24"/>
              </w:rPr>
              <w:t>Not</w:t>
            </w:r>
          </w:p>
          <w:p w14:paraId="5A139B8B" w14:textId="3E84F702" w:rsidR="00496939" w:rsidRPr="005F082E" w:rsidRDefault="00E96B8F" w:rsidP="00E96B8F">
            <w:pPr>
              <w:spacing w:before="40" w:after="40"/>
              <w:rPr>
                <w:rFonts w:ascii="Arial" w:hAnsi="Arial" w:cs="Arial"/>
                <w:color w:val="FFFFFF" w:themeColor="background1"/>
                <w:sz w:val="24"/>
                <w:szCs w:val="24"/>
              </w:rPr>
            </w:pPr>
            <w:r>
              <w:rPr>
                <w:rFonts w:ascii="Arial" w:hAnsi="Arial" w:cs="Arial"/>
                <w:color w:val="000000" w:themeColor="text1"/>
                <w:sz w:val="24"/>
                <w:szCs w:val="24"/>
              </w:rPr>
              <w:t>applicable</w:t>
            </w:r>
          </w:p>
        </w:tc>
        <w:tc>
          <w:tcPr>
            <w:tcW w:w="2367" w:type="dxa"/>
            <w:tcMar>
              <w:left w:w="58" w:type="dxa"/>
              <w:right w:w="58" w:type="dxa"/>
            </w:tcMar>
          </w:tcPr>
          <w:p w14:paraId="653B1B68" w14:textId="77777777" w:rsidR="00E96B8F" w:rsidRDefault="00E96B8F" w:rsidP="00E96B8F">
            <w:pPr>
              <w:spacing w:before="40" w:after="40"/>
              <w:ind w:left="187"/>
              <w:rPr>
                <w:rFonts w:ascii="Arial" w:hAnsi="Arial" w:cs="Arial"/>
                <w:color w:val="000000" w:themeColor="text1"/>
                <w:sz w:val="24"/>
                <w:szCs w:val="24"/>
              </w:rPr>
            </w:pPr>
            <w:r>
              <w:rPr>
                <w:rFonts w:ascii="Arial" w:hAnsi="Arial" w:cs="Arial"/>
                <w:color w:val="000000" w:themeColor="text1"/>
                <w:sz w:val="24"/>
                <w:szCs w:val="24"/>
              </w:rPr>
              <w:t>Not</w:t>
            </w:r>
          </w:p>
          <w:p w14:paraId="3D430833" w14:textId="2797545A" w:rsidR="00496939" w:rsidRPr="005F082E" w:rsidRDefault="00E96B8F" w:rsidP="00E96B8F">
            <w:pPr>
              <w:spacing w:before="40" w:after="40"/>
              <w:rPr>
                <w:rFonts w:ascii="Arial" w:hAnsi="Arial" w:cs="Arial"/>
                <w:color w:val="FFFFFF" w:themeColor="background1"/>
                <w:sz w:val="24"/>
                <w:szCs w:val="24"/>
              </w:rPr>
            </w:pPr>
            <w:r>
              <w:rPr>
                <w:rFonts w:ascii="Arial" w:hAnsi="Arial" w:cs="Arial"/>
                <w:color w:val="000000" w:themeColor="text1"/>
                <w:sz w:val="24"/>
                <w:szCs w:val="24"/>
              </w:rPr>
              <w:t>applicable</w:t>
            </w: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5"/>
    </w:p>
    <w:bookmarkEnd w:id="16"/>
    <w:p w14:paraId="1627DE28" w14:textId="56A7D4DC" w:rsidR="004F2F03" w:rsidRPr="005F082E" w:rsidRDefault="00E96B8F" w:rsidP="00E96B8F">
      <w:pPr>
        <w:spacing w:before="120" w:after="240"/>
        <w:rPr>
          <w:rFonts w:ascii="Arial" w:hAnsi="Arial" w:cs="Arial"/>
          <w:sz w:val="24"/>
          <w:szCs w:val="24"/>
        </w:rPr>
      </w:pPr>
      <w:r w:rsidRPr="00E96B8F">
        <w:rPr>
          <w:rFonts w:ascii="Arial" w:hAnsi="Arial" w:cs="Arial"/>
          <w:sz w:val="24"/>
          <w:szCs w:val="24"/>
        </w:rPr>
        <w:t>Not</w:t>
      </w:r>
      <w:r>
        <w:rPr>
          <w:rFonts w:ascii="Arial" w:hAnsi="Arial" w:cs="Arial"/>
          <w:sz w:val="24"/>
          <w:szCs w:val="24"/>
        </w:rPr>
        <w:t xml:space="preserve"> </w:t>
      </w:r>
      <w:r w:rsidRPr="00E96B8F">
        <w:rPr>
          <w:rFonts w:ascii="Arial" w:hAnsi="Arial" w:cs="Arial"/>
          <w:sz w:val="24"/>
          <w:szCs w:val="24"/>
        </w:rPr>
        <w:t>applicable</w:t>
      </w:r>
    </w:p>
    <w:p w14:paraId="60F5762F" w14:textId="12EA42F6" w:rsidR="00E25265" w:rsidRPr="005F082E" w:rsidRDefault="00E25265" w:rsidP="008E66E2">
      <w:pPr>
        <w:pStyle w:val="Heading3"/>
        <w:keepNext/>
      </w:pPr>
      <w:bookmarkStart w:id="17" w:name="_Toc58336726"/>
      <w:r w:rsidRPr="005F082E">
        <w:lastRenderedPageBreak/>
        <w:t>Summary Information for Federal Revised Total Coliform Rule</w:t>
      </w:r>
      <w:r w:rsidR="003131EE" w:rsidRPr="005F082E">
        <w:t xml:space="preserve"> </w:t>
      </w:r>
      <w:r w:rsidRPr="005F082E">
        <w:t>Level 1 and Level 2 Assessment Requirements</w:t>
      </w:r>
      <w:bookmarkEnd w:id="17"/>
    </w:p>
    <w:p w14:paraId="43C3E408" w14:textId="77777777" w:rsidR="00DD7D18" w:rsidRPr="005F082E" w:rsidRDefault="00DD7D18" w:rsidP="00BF628D">
      <w:pPr>
        <w:pStyle w:val="Heading4"/>
      </w:pPr>
      <w:r w:rsidRPr="005F082E">
        <w:t xml:space="preserve">Level 1 or Level 2 Assessment Requirement </w:t>
      </w:r>
      <w:proofErr w:type="gramStart"/>
      <w:r w:rsidRPr="005F082E">
        <w:t>not</w:t>
      </w:r>
      <w:proofErr w:type="gramEnd"/>
      <w:r w:rsidRPr="005F082E">
        <w:t xml:space="preserve">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8" w:name="_Hlk534984154"/>
      <w:r w:rsidR="00FB5ACE" w:rsidRPr="005F082E">
        <w:rPr>
          <w:rFonts w:ascii="Arial" w:hAnsi="Arial" w:cs="Arial"/>
          <w:sz w:val="24"/>
          <w:szCs w:val="24"/>
        </w:rPr>
        <w:t>Insert Number of Level 1 Assessment</w:t>
      </w:r>
      <w:bookmarkEnd w:id="18"/>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19" w:name="_Hlk534984203"/>
      <w:r w:rsidR="00FB5ACE" w:rsidRPr="005F082E">
        <w:rPr>
          <w:rFonts w:ascii="Arial" w:hAnsi="Arial" w:cs="Arial"/>
          <w:sz w:val="24"/>
          <w:szCs w:val="24"/>
        </w:rPr>
        <w:t>Insert Number of Corrective Actions</w:t>
      </w:r>
      <w:bookmarkEnd w:id="19"/>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842B2D8"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t>
      </w:r>
      <w:bookmarkStart w:id="20" w:name="_Hlk535238544"/>
      <w:r w:rsidR="00FB5ACE" w:rsidRPr="005F082E">
        <w:rPr>
          <w:rFonts w:ascii="Arial" w:hAnsi="Arial" w:cs="Arial"/>
          <w:sz w:val="24"/>
          <w:szCs w:val="24"/>
        </w:rPr>
        <w:t>Insert Number of Level 2 Assessment</w:t>
      </w:r>
      <w:bookmarkEnd w:id="20"/>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21" w:name="_Hlk535238579"/>
      <w:r w:rsidR="00FB5ACE" w:rsidRPr="005F082E">
        <w:rPr>
          <w:rFonts w:ascii="Arial" w:hAnsi="Arial" w:cs="Arial"/>
          <w:sz w:val="24"/>
          <w:szCs w:val="24"/>
        </w:rPr>
        <w:t>Insert Number of Corrective Actions</w:t>
      </w:r>
      <w:bookmarkEnd w:id="21"/>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AD2D175" w14:textId="1117E6A8" w:rsidR="00FB5ACE" w:rsidRPr="005F082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1B94C7DC"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5F082E" w:rsidRDefault="00ED2935" w:rsidP="003131EE">
      <w:pP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6470F1B" w14:textId="72636BB5" w:rsidR="00DD0989" w:rsidRPr="005F082E" w:rsidRDefault="00BA159C"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F</w:t>
      </w:r>
      <w:r w:rsidRPr="005F082E">
        <w:rPr>
          <w:rFonts w:ascii="Arial" w:hAnsi="Arial" w:cs="Arial"/>
          <w:sz w:val="24"/>
          <w:szCs w:val="24"/>
        </w:rPr>
        <w:t xml:space="preserve">or Violation of the </w:t>
      </w:r>
      <w:r w:rsidRPr="005F082E">
        <w:rPr>
          <w:rFonts w:ascii="Arial" w:hAnsi="Arial" w:cs="Arial"/>
          <w:i/>
          <w:iCs/>
          <w:sz w:val="24"/>
          <w:szCs w:val="24"/>
        </w:rPr>
        <w:t xml:space="preserve">E. </w:t>
      </w:r>
      <w:r w:rsidR="00CD3EAB" w:rsidRPr="005F082E">
        <w:rPr>
          <w:rFonts w:ascii="Arial" w:hAnsi="Arial" w:cs="Arial"/>
          <w:i/>
          <w:iCs/>
          <w:sz w:val="24"/>
          <w:szCs w:val="24"/>
        </w:rPr>
        <w:t>c</w:t>
      </w:r>
      <w:r w:rsidRPr="005F082E">
        <w:rPr>
          <w:rFonts w:ascii="Arial" w:hAnsi="Arial" w:cs="Arial"/>
          <w:i/>
          <w:iCs/>
          <w:sz w:val="24"/>
          <w:szCs w:val="24"/>
        </w:rPr>
        <w:t>oli</w:t>
      </w:r>
      <w:r w:rsidRPr="005F082E">
        <w:rPr>
          <w:rFonts w:ascii="Arial" w:hAnsi="Arial" w:cs="Arial"/>
          <w:sz w:val="24"/>
          <w:szCs w:val="24"/>
        </w:rPr>
        <w:t xml:space="preserve"> TT Requirement, </w:t>
      </w:r>
      <w:r w:rsidR="008F19DE" w:rsidRPr="005F082E">
        <w:rPr>
          <w:rFonts w:ascii="Arial" w:hAnsi="Arial" w:cs="Arial"/>
          <w:sz w:val="24"/>
          <w:szCs w:val="24"/>
        </w:rPr>
        <w:t>Enter</w:t>
      </w:r>
      <w:r w:rsidRPr="005F082E">
        <w:rPr>
          <w:rFonts w:ascii="Arial" w:hAnsi="Arial" w:cs="Arial"/>
          <w:sz w:val="24"/>
        </w:rPr>
        <w:t xml:space="preserve"> Additional Information Described in Instructions for SWS CCR Document</w:t>
      </w:r>
      <w:r w:rsidR="00E130F9" w:rsidRPr="005F082E">
        <w:rPr>
          <w:rFonts w:ascii="Arial" w:hAnsi="Arial" w:cs="Arial"/>
          <w:sz w:val="24"/>
          <w:szCs w:val="24"/>
        </w:rPr>
        <w:t>]</w:t>
      </w: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1E7E4" w14:textId="77777777" w:rsidR="00035E46" w:rsidRDefault="00035E46">
      <w:r>
        <w:separator/>
      </w:r>
    </w:p>
    <w:p w14:paraId="5349FC2E" w14:textId="77777777" w:rsidR="00035E46" w:rsidRDefault="00035E46"/>
  </w:endnote>
  <w:endnote w:type="continuationSeparator" w:id="0">
    <w:p w14:paraId="685CCC9E" w14:textId="77777777" w:rsidR="00035E46" w:rsidRDefault="00035E46">
      <w:r>
        <w:continuationSeparator/>
      </w:r>
    </w:p>
    <w:p w14:paraId="4B22A795" w14:textId="77777777" w:rsidR="00035E46" w:rsidRDefault="00035E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DengXian Light">
    <w:altName w:val="等线 Light"/>
    <w:charset w:val="86"/>
    <w:family w:val="auto"/>
    <w:pitch w:val="variable"/>
    <w:sig w:usb0="A00002BF" w:usb1="38CF7CFA" w:usb2="00000016" w:usb3="00000000" w:csb0="0004000F" w:csb1="00000000"/>
  </w:font>
  <w:font w:name="PMingLiU">
    <w:altName w:val="Microsoft JhengHei"/>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BCA93" w14:textId="77777777" w:rsidR="00035E46" w:rsidRDefault="00035E46">
      <w:r>
        <w:separator/>
      </w:r>
    </w:p>
    <w:p w14:paraId="2B5763B0" w14:textId="77777777" w:rsidR="00035E46" w:rsidRDefault="00035E46"/>
  </w:footnote>
  <w:footnote w:type="continuationSeparator" w:id="0">
    <w:p w14:paraId="30583936" w14:textId="77777777" w:rsidR="00035E46" w:rsidRDefault="00035E46">
      <w:r>
        <w:continuationSeparator/>
      </w:r>
    </w:p>
    <w:p w14:paraId="4397A39C" w14:textId="77777777" w:rsidR="00035E46" w:rsidRDefault="00035E4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1DA51" w14:textId="3CFE565D"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2F214E">
      <w:rPr>
        <w:rStyle w:val="PageNumber"/>
        <w:rFonts w:ascii="Arial" w:hAnsi="Arial" w:cs="Arial"/>
        <w:noProof/>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2F214E">
      <w:rPr>
        <w:rStyle w:val="PageNumber"/>
        <w:rFonts w:ascii="Arial" w:hAnsi="Arial" w:cs="Arial"/>
        <w:noProof/>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5EBE"/>
    <w:rsid w:val="00016106"/>
    <w:rsid w:val="00017F8F"/>
    <w:rsid w:val="00020F0D"/>
    <w:rsid w:val="00022705"/>
    <w:rsid w:val="00024D43"/>
    <w:rsid w:val="00035E46"/>
    <w:rsid w:val="000360D3"/>
    <w:rsid w:val="000370BE"/>
    <w:rsid w:val="00044344"/>
    <w:rsid w:val="0004482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214E"/>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04257"/>
    <w:rsid w:val="00C11118"/>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96B8F"/>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84772-860B-4165-9D0A-70B743F2D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9</Pages>
  <Words>2918</Words>
  <Characters>16639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19518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Livesay, Joseph T</cp:lastModifiedBy>
  <cp:revision>6</cp:revision>
  <cp:lastPrinted>2021-02-24T23:35:00Z</cp:lastPrinted>
  <dcterms:created xsi:type="dcterms:W3CDTF">2021-03-01T22:09:00Z</dcterms:created>
  <dcterms:modified xsi:type="dcterms:W3CDTF">2021-03-02T17:03:00Z</dcterms:modified>
</cp:coreProperties>
</file>