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74D44E0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20329">
        <w:rPr>
          <w:rFonts w:ascii="Arial" w:hAnsi="Arial" w:cs="Arial"/>
          <w:sz w:val="24"/>
          <w:szCs w:val="24"/>
        </w:rPr>
        <w:t>Mount Madonna Center</w:t>
      </w:r>
    </w:p>
    <w:p w14:paraId="65A99AB1" w14:textId="17CE488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F6D95">
        <w:rPr>
          <w:rFonts w:ascii="Arial" w:hAnsi="Arial" w:cs="Arial"/>
          <w:sz w:val="24"/>
          <w:szCs w:val="24"/>
        </w:rPr>
        <w:t>July 1, 2020</w:t>
      </w:r>
    </w:p>
    <w:p w14:paraId="21C05768" w14:textId="507079C8"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620329">
        <w:rPr>
          <w:rFonts w:ascii="Arial" w:hAnsi="Arial" w:cs="Arial"/>
          <w:sz w:val="24"/>
          <w:szCs w:val="24"/>
          <w:lang w:val="es-ES"/>
        </w:rPr>
        <w:t>Well</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Water</w:t>
      </w:r>
      <w:proofErr w:type="spellEnd"/>
    </w:p>
    <w:p w14:paraId="6AE5ED8C" w14:textId="58F71276"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proofErr w:type="spellStart"/>
      <w:r w:rsidR="00620329">
        <w:rPr>
          <w:rFonts w:ascii="Arial" w:hAnsi="Arial" w:cs="Arial"/>
          <w:sz w:val="24"/>
          <w:szCs w:val="24"/>
          <w:lang w:val="es-ES"/>
        </w:rPr>
        <w:t>Multiple</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wells</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located</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on</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upper</w:t>
      </w:r>
      <w:proofErr w:type="spellEnd"/>
      <w:r w:rsidR="00620329">
        <w:rPr>
          <w:rFonts w:ascii="Arial" w:hAnsi="Arial" w:cs="Arial"/>
          <w:sz w:val="24"/>
          <w:szCs w:val="24"/>
          <w:lang w:val="es-ES"/>
        </w:rPr>
        <w:t xml:space="preserve"> and </w:t>
      </w:r>
      <w:proofErr w:type="spellStart"/>
      <w:r w:rsidR="00620329">
        <w:rPr>
          <w:rFonts w:ascii="Arial" w:hAnsi="Arial" w:cs="Arial"/>
          <w:sz w:val="24"/>
          <w:szCs w:val="24"/>
          <w:lang w:val="es-ES"/>
        </w:rPr>
        <w:t>lower</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ridge</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of</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property</w:t>
      </w:r>
      <w:proofErr w:type="spellEnd"/>
    </w:p>
    <w:p w14:paraId="11D6F99D" w14:textId="0D5A7B24" w:rsidR="004263A6" w:rsidRPr="00620329"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proofErr w:type="spellStart"/>
      <w:r w:rsidR="00620329" w:rsidRPr="00620329">
        <w:rPr>
          <w:rFonts w:ascii="Arial" w:hAnsi="Arial" w:cs="Arial"/>
          <w:sz w:val="24"/>
          <w:szCs w:val="24"/>
          <w:lang w:val="es-ES"/>
        </w:rPr>
        <w:t>None</w:t>
      </w:r>
      <w:proofErr w:type="spellEnd"/>
    </w:p>
    <w:p w14:paraId="55CC3D7E" w14:textId="489E8EEB"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Board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620329">
        <w:rPr>
          <w:rFonts w:ascii="Arial" w:hAnsi="Arial" w:cs="Arial"/>
          <w:sz w:val="24"/>
          <w:szCs w:val="24"/>
          <w:lang w:val="es-ES"/>
        </w:rPr>
        <w:t>Not</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Held</w:t>
      </w:r>
      <w:proofErr w:type="spellEnd"/>
      <w:r w:rsidR="00620329">
        <w:rPr>
          <w:rFonts w:ascii="Arial" w:hAnsi="Arial" w:cs="Arial"/>
          <w:sz w:val="24"/>
          <w:szCs w:val="24"/>
          <w:lang w:val="es-ES"/>
        </w:rPr>
        <w:t xml:space="preserve">, </w:t>
      </w:r>
      <w:proofErr w:type="spellStart"/>
      <w:r w:rsidR="00620329">
        <w:rPr>
          <w:rFonts w:ascii="Arial" w:hAnsi="Arial" w:cs="Arial"/>
          <w:sz w:val="24"/>
          <w:szCs w:val="24"/>
          <w:lang w:val="es-ES"/>
        </w:rPr>
        <w:t>Contact</w:t>
      </w:r>
      <w:proofErr w:type="spellEnd"/>
      <w:r w:rsidR="00620329">
        <w:rPr>
          <w:rFonts w:ascii="Arial" w:hAnsi="Arial" w:cs="Arial"/>
          <w:sz w:val="24"/>
          <w:szCs w:val="24"/>
          <w:lang w:val="es-ES"/>
        </w:rPr>
        <w:t xml:space="preserve"> Mt. Madonna Center</w:t>
      </w:r>
    </w:p>
    <w:p w14:paraId="175FE9EF" w14:textId="5B01F1B6"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620329">
        <w:rPr>
          <w:rFonts w:ascii="Arial" w:hAnsi="Arial" w:cs="Arial"/>
          <w:sz w:val="24"/>
          <w:szCs w:val="24"/>
          <w:lang w:val="es-ES"/>
        </w:rPr>
        <w:t>Dave Ansell, Soma Goresky, 408 847 0406</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r>
        <w:rPr>
          <w:lang w:val="es-MX"/>
        </w:rPr>
        <w:t xml:space="preserve">Vietnamese,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r w:rsidR="008404C1" w:rsidRPr="008404C1">
        <w:rPr>
          <w:rFonts w:ascii="Arial" w:hAnsi="Arial" w:cs="Arial"/>
          <w:sz w:val="24"/>
          <w:szCs w:val="24"/>
          <w:lang w:val="es-ES"/>
        </w:rPr>
        <w:t>Vietnamese</w:t>
      </w:r>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F6411C"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F6411C" w:rsidRDefault="00095AAC" w:rsidP="00F6411C">
            <w:pPr>
              <w:spacing w:before="40" w:after="40"/>
              <w:jc w:val="center"/>
              <w:rPr>
                <w:rFonts w:ascii="Arial" w:hAnsi="Arial" w:cs="Arial"/>
                <w:b/>
                <w:bCs/>
                <w:sz w:val="24"/>
                <w:szCs w:val="24"/>
              </w:rPr>
            </w:pPr>
            <w:r w:rsidRPr="00F6411C">
              <w:rPr>
                <w:rFonts w:ascii="Arial" w:hAnsi="Arial" w:cs="Arial"/>
                <w:b/>
                <w:bCs/>
                <w:sz w:val="24"/>
                <w:szCs w:val="24"/>
              </w:rPr>
              <w:t>Microbiological Contaminants</w:t>
            </w:r>
            <w:r w:rsidR="00624516" w:rsidRPr="00F6411C">
              <w:rPr>
                <w:rFonts w:ascii="Arial" w:hAnsi="Arial" w:cs="Arial"/>
                <w:b/>
                <w:bCs/>
                <w:sz w:val="24"/>
                <w:szCs w:val="24"/>
              </w:rPr>
              <w:t xml:space="preserve"> </w:t>
            </w:r>
            <w:r w:rsidRPr="00F6411C">
              <w:rPr>
                <w:rFonts w:ascii="Arial" w:hAnsi="Arial" w:cs="Arial"/>
                <w:b/>
                <w:bCs/>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F6411C" w:rsidRDefault="00095AAC" w:rsidP="00F6411C">
            <w:pPr>
              <w:spacing w:before="40" w:after="40"/>
              <w:jc w:val="center"/>
              <w:rPr>
                <w:rFonts w:ascii="Arial" w:hAnsi="Arial" w:cs="Arial"/>
                <w:b/>
                <w:bCs/>
                <w:sz w:val="24"/>
                <w:szCs w:val="24"/>
              </w:rPr>
            </w:pPr>
            <w:r w:rsidRPr="00F6411C">
              <w:rPr>
                <w:rFonts w:ascii="Arial" w:hAnsi="Arial" w:cs="Arial"/>
                <w:b/>
                <w:bCs/>
                <w:sz w:val="24"/>
                <w:szCs w:val="24"/>
              </w:rPr>
              <w:t>Highest No. of Detections</w:t>
            </w:r>
          </w:p>
        </w:tc>
        <w:tc>
          <w:tcPr>
            <w:tcW w:w="1172" w:type="dxa"/>
            <w:tcBorders>
              <w:top w:val="single" w:sz="4" w:space="0" w:color="auto"/>
              <w:bottom w:val="single" w:sz="4" w:space="0" w:color="auto"/>
            </w:tcBorders>
          </w:tcPr>
          <w:p w14:paraId="0972350F" w14:textId="77777777" w:rsidR="00095AAC" w:rsidRPr="00F6411C" w:rsidRDefault="00095AAC" w:rsidP="00F6411C">
            <w:pPr>
              <w:spacing w:before="40" w:after="40"/>
              <w:jc w:val="center"/>
              <w:rPr>
                <w:rFonts w:ascii="Arial" w:hAnsi="Arial" w:cs="Arial"/>
                <w:b/>
                <w:bCs/>
                <w:sz w:val="24"/>
                <w:szCs w:val="24"/>
              </w:rPr>
            </w:pPr>
            <w:r w:rsidRPr="00F6411C">
              <w:rPr>
                <w:rFonts w:ascii="Arial" w:hAnsi="Arial" w:cs="Arial"/>
                <w:b/>
                <w:bCs/>
                <w:sz w:val="24"/>
                <w:szCs w:val="24"/>
              </w:rPr>
              <w:t>No. of Months in Violation</w:t>
            </w:r>
          </w:p>
        </w:tc>
        <w:tc>
          <w:tcPr>
            <w:tcW w:w="2701" w:type="dxa"/>
            <w:tcBorders>
              <w:top w:val="single" w:sz="4" w:space="0" w:color="auto"/>
              <w:bottom w:val="single" w:sz="4" w:space="0" w:color="auto"/>
            </w:tcBorders>
          </w:tcPr>
          <w:p w14:paraId="7D6A3E09" w14:textId="77777777" w:rsidR="00095AAC" w:rsidRPr="00F6411C" w:rsidRDefault="00095AAC" w:rsidP="00F6411C">
            <w:pPr>
              <w:spacing w:before="40" w:after="40"/>
              <w:jc w:val="center"/>
              <w:rPr>
                <w:rFonts w:ascii="Arial" w:hAnsi="Arial" w:cs="Arial"/>
                <w:b/>
                <w:bCs/>
                <w:sz w:val="24"/>
                <w:szCs w:val="24"/>
              </w:rPr>
            </w:pPr>
            <w:r w:rsidRPr="00F6411C">
              <w:rPr>
                <w:rFonts w:ascii="Arial" w:hAnsi="Arial" w:cs="Arial"/>
                <w:b/>
                <w:bCs/>
                <w:sz w:val="24"/>
                <w:szCs w:val="24"/>
              </w:rPr>
              <w:t>MCL</w:t>
            </w:r>
          </w:p>
        </w:tc>
        <w:tc>
          <w:tcPr>
            <w:tcW w:w="1170" w:type="dxa"/>
            <w:tcBorders>
              <w:top w:val="single" w:sz="4" w:space="0" w:color="auto"/>
              <w:bottom w:val="single" w:sz="4" w:space="0" w:color="auto"/>
            </w:tcBorders>
          </w:tcPr>
          <w:p w14:paraId="6FDAEB4F" w14:textId="77777777" w:rsidR="00095AAC" w:rsidRPr="00F6411C" w:rsidRDefault="00095AAC" w:rsidP="00F6411C">
            <w:pPr>
              <w:spacing w:before="40" w:after="40"/>
              <w:jc w:val="center"/>
              <w:rPr>
                <w:rFonts w:ascii="Arial" w:hAnsi="Arial" w:cs="Arial"/>
                <w:b/>
                <w:bCs/>
                <w:sz w:val="24"/>
                <w:szCs w:val="24"/>
              </w:rPr>
            </w:pPr>
            <w:r w:rsidRPr="00F6411C">
              <w:rPr>
                <w:rFonts w:ascii="Arial" w:hAnsi="Arial" w:cs="Arial"/>
                <w:b/>
                <w:bCs/>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F6411C" w:rsidRDefault="00095AAC" w:rsidP="00F6411C">
            <w:pPr>
              <w:spacing w:before="40" w:after="40"/>
              <w:jc w:val="center"/>
              <w:rPr>
                <w:rFonts w:ascii="Arial" w:hAnsi="Arial" w:cs="Arial"/>
                <w:b/>
                <w:bCs/>
                <w:sz w:val="24"/>
                <w:szCs w:val="24"/>
              </w:rPr>
            </w:pPr>
            <w:r w:rsidRPr="00F6411C">
              <w:rPr>
                <w:rFonts w:ascii="Arial" w:hAnsi="Arial" w:cs="Arial"/>
                <w:b/>
                <w:bCs/>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77777777" w:rsidR="00095AAC" w:rsidRPr="00587145" w:rsidRDefault="00095AAC" w:rsidP="005D3BD9">
            <w:pPr>
              <w:spacing w:before="40" w:after="40"/>
              <w:rPr>
                <w:rFonts w:ascii="Arial" w:hAnsi="Arial" w:cs="Arial"/>
                <w:sz w:val="24"/>
                <w:szCs w:val="24"/>
                <w:u w:val="single"/>
              </w:rPr>
            </w:pPr>
            <w:r w:rsidRPr="00587145">
              <w:rPr>
                <w:rFonts w:ascii="Arial" w:hAnsi="Arial" w:cs="Arial"/>
                <w:sz w:val="24"/>
                <w:szCs w:val="24"/>
              </w:rPr>
              <w:t>(In a month)</w:t>
            </w:r>
          </w:p>
        </w:tc>
        <w:tc>
          <w:tcPr>
            <w:tcW w:w="1172" w:type="dxa"/>
            <w:tcBorders>
              <w:top w:val="single" w:sz="4" w:space="0" w:color="auto"/>
              <w:bottom w:val="single" w:sz="4" w:space="0" w:color="auto"/>
            </w:tcBorders>
          </w:tcPr>
          <w:p w14:paraId="7D6226CF" w14:textId="23DD2825" w:rsidR="00095AAC" w:rsidRPr="00587145" w:rsidRDefault="00F6411C" w:rsidP="00F6411C">
            <w:pPr>
              <w:spacing w:before="40" w:after="40"/>
              <w:jc w:val="center"/>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F6411C">
            <w:pPr>
              <w:spacing w:before="40" w:after="40"/>
              <w:jc w:val="center"/>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(In the year)</w:t>
            </w:r>
          </w:p>
        </w:tc>
        <w:tc>
          <w:tcPr>
            <w:tcW w:w="1172" w:type="dxa"/>
            <w:tcBorders>
              <w:top w:val="single" w:sz="4" w:space="0" w:color="auto"/>
              <w:bottom w:val="single" w:sz="4" w:space="0" w:color="auto"/>
            </w:tcBorders>
          </w:tcPr>
          <w:p w14:paraId="2E633587" w14:textId="2F87B84C" w:rsidR="00095AAC" w:rsidRPr="00587145" w:rsidRDefault="00F6411C" w:rsidP="00F6411C">
            <w:pPr>
              <w:spacing w:before="40" w:after="40"/>
              <w:jc w:val="center"/>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A4E1659" w:rsidR="00095AAC" w:rsidRPr="00587145" w:rsidRDefault="00F6411C" w:rsidP="00F6411C">
            <w:pPr>
              <w:spacing w:before="40" w:after="40"/>
              <w:jc w:val="center"/>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w:t>
            </w:r>
            <w:proofErr w:type="gramStart"/>
            <w:r w:rsidRPr="00587145">
              <w:rPr>
                <w:rFonts w:ascii="Arial" w:hAnsi="Arial" w:cs="Arial"/>
                <w:sz w:val="24"/>
                <w:szCs w:val="24"/>
              </w:rPr>
              <w:t>federal</w:t>
            </w:r>
            <w:proofErr w:type="gramEnd"/>
            <w:r w:rsidRPr="00587145">
              <w:rPr>
                <w:rFonts w:ascii="Arial" w:hAnsi="Arial" w:cs="Arial"/>
                <w:sz w:val="24"/>
                <w:szCs w:val="24"/>
              </w:rPr>
              <w:t xml:space="preserve"> Revised Total Coliform Rule)</w:t>
            </w:r>
          </w:p>
        </w:tc>
        <w:tc>
          <w:tcPr>
            <w:tcW w:w="1432" w:type="dxa"/>
            <w:tcBorders>
              <w:top w:val="single" w:sz="4" w:space="0" w:color="auto"/>
              <w:bottom w:val="single" w:sz="4" w:space="0" w:color="auto"/>
            </w:tcBorders>
          </w:tcPr>
          <w:p w14:paraId="4A18E97C"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(In the year)</w:t>
            </w:r>
          </w:p>
        </w:tc>
        <w:tc>
          <w:tcPr>
            <w:tcW w:w="1172" w:type="dxa"/>
            <w:tcBorders>
              <w:top w:val="single" w:sz="4" w:space="0" w:color="auto"/>
              <w:bottom w:val="single" w:sz="4" w:space="0" w:color="auto"/>
            </w:tcBorders>
          </w:tcPr>
          <w:p w14:paraId="38C21B9B" w14:textId="58CC09AA" w:rsidR="00095AAC" w:rsidRPr="00587145" w:rsidRDefault="00F6411C" w:rsidP="00F6411C">
            <w:pPr>
              <w:spacing w:before="40" w:after="40"/>
              <w:jc w:val="center"/>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F6411C">
            <w:pPr>
              <w:spacing w:before="40" w:after="40"/>
              <w:jc w:val="center"/>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F6411C" w14:paraId="36B51181" w14:textId="77777777" w:rsidTr="00F834B6">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Lead and Copper</w:t>
            </w:r>
            <w:r w:rsidR="004F23D7" w:rsidRPr="00F6411C">
              <w:rPr>
                <w:rFonts w:ascii="Arial" w:hAnsi="Arial" w:cs="Arial"/>
                <w:b/>
                <w:bCs/>
                <w:sz w:val="24"/>
                <w:szCs w:val="24"/>
              </w:rPr>
              <w:t xml:space="preserve"> </w:t>
            </w:r>
            <w:r w:rsidRPr="00F6411C">
              <w:rPr>
                <w:rFonts w:ascii="Arial" w:hAnsi="Arial" w:cs="Arial"/>
                <w:b/>
                <w:bCs/>
                <w:sz w:val="24"/>
                <w:szCs w:val="24"/>
              </w:rPr>
              <w:t>(complete if lead or copper detected in the last sample set)</w:t>
            </w:r>
          </w:p>
        </w:tc>
        <w:tc>
          <w:tcPr>
            <w:tcW w:w="1080" w:type="dxa"/>
            <w:tcBorders>
              <w:top w:val="single" w:sz="4" w:space="0" w:color="auto"/>
              <w:bottom w:val="single" w:sz="4" w:space="0" w:color="auto"/>
            </w:tcBorders>
            <w:shd w:val="clear" w:color="auto" w:fill="auto"/>
          </w:tcPr>
          <w:p w14:paraId="54E947A1" w14:textId="77777777" w:rsidR="007F457C" w:rsidRPr="00F834B6" w:rsidRDefault="007F457C" w:rsidP="00F6411C">
            <w:pPr>
              <w:spacing w:before="40" w:after="40"/>
              <w:jc w:val="center"/>
              <w:rPr>
                <w:rFonts w:ascii="Arial" w:hAnsi="Arial" w:cs="Arial"/>
                <w:b/>
                <w:bCs/>
                <w:sz w:val="24"/>
                <w:szCs w:val="24"/>
              </w:rPr>
            </w:pPr>
            <w:r w:rsidRPr="00F834B6">
              <w:rPr>
                <w:rFonts w:ascii="Arial" w:hAnsi="Arial" w:cs="Arial"/>
                <w:b/>
                <w:bCs/>
                <w:sz w:val="24"/>
                <w:szCs w:val="24"/>
              </w:rPr>
              <w:t>Sample Date</w:t>
            </w:r>
          </w:p>
        </w:tc>
        <w:tc>
          <w:tcPr>
            <w:tcW w:w="1260" w:type="dxa"/>
            <w:tcBorders>
              <w:top w:val="single" w:sz="4" w:space="0" w:color="auto"/>
              <w:bottom w:val="single" w:sz="4" w:space="0" w:color="auto"/>
            </w:tcBorders>
            <w:shd w:val="clear" w:color="auto" w:fill="auto"/>
          </w:tcPr>
          <w:p w14:paraId="146DCC26" w14:textId="77777777" w:rsidR="007F457C" w:rsidRPr="00F834B6" w:rsidRDefault="007F457C" w:rsidP="00F6411C">
            <w:pPr>
              <w:spacing w:before="40" w:after="40"/>
              <w:jc w:val="center"/>
              <w:rPr>
                <w:rFonts w:ascii="Arial" w:hAnsi="Arial" w:cs="Arial"/>
                <w:b/>
                <w:bCs/>
                <w:sz w:val="24"/>
                <w:szCs w:val="24"/>
              </w:rPr>
            </w:pPr>
            <w:r w:rsidRPr="00F834B6">
              <w:rPr>
                <w:rFonts w:ascii="Arial" w:hAnsi="Arial" w:cs="Arial"/>
                <w:b/>
                <w:bCs/>
                <w:sz w:val="24"/>
                <w:szCs w:val="24"/>
              </w:rPr>
              <w:t>No. of Samples Collected</w:t>
            </w:r>
          </w:p>
        </w:tc>
        <w:tc>
          <w:tcPr>
            <w:tcW w:w="1350" w:type="dxa"/>
            <w:tcBorders>
              <w:top w:val="single" w:sz="4" w:space="0" w:color="auto"/>
              <w:bottom w:val="single" w:sz="4" w:space="0" w:color="auto"/>
            </w:tcBorders>
          </w:tcPr>
          <w:p w14:paraId="533D8D6B" w14:textId="77777777"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90</w:t>
            </w:r>
            <w:r w:rsidRPr="00F6411C">
              <w:rPr>
                <w:rFonts w:ascii="Arial" w:hAnsi="Arial" w:cs="Arial"/>
                <w:b/>
                <w:bCs/>
                <w:sz w:val="24"/>
                <w:szCs w:val="24"/>
                <w:vertAlign w:val="superscript"/>
              </w:rPr>
              <w:t>th</w:t>
            </w:r>
            <w:r w:rsidRPr="00F6411C">
              <w:rPr>
                <w:rFonts w:ascii="Arial" w:hAnsi="Arial" w:cs="Arial"/>
                <w:b/>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No. Sites Exceed-</w:t>
            </w:r>
            <w:proofErr w:type="spellStart"/>
            <w:r w:rsidRPr="00F6411C">
              <w:rPr>
                <w:rFonts w:ascii="Arial" w:hAnsi="Arial" w:cs="Arial"/>
                <w:b/>
                <w:bCs/>
                <w:sz w:val="24"/>
                <w:szCs w:val="24"/>
              </w:rPr>
              <w:t>ing</w:t>
            </w:r>
            <w:proofErr w:type="spellEnd"/>
            <w:r w:rsidRPr="00F6411C">
              <w:rPr>
                <w:rFonts w:ascii="Arial" w:hAnsi="Arial" w:cs="Arial"/>
                <w:b/>
                <w:bCs/>
                <w:sz w:val="24"/>
                <w:szCs w:val="24"/>
              </w:rPr>
              <w:t xml:space="preserve"> AL</w:t>
            </w:r>
          </w:p>
        </w:tc>
        <w:tc>
          <w:tcPr>
            <w:tcW w:w="540" w:type="dxa"/>
            <w:tcBorders>
              <w:top w:val="single" w:sz="4" w:space="0" w:color="auto"/>
              <w:bottom w:val="single" w:sz="4" w:space="0" w:color="auto"/>
            </w:tcBorders>
          </w:tcPr>
          <w:p w14:paraId="3ED838B1" w14:textId="77777777"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AL</w:t>
            </w:r>
          </w:p>
        </w:tc>
        <w:tc>
          <w:tcPr>
            <w:tcW w:w="720" w:type="dxa"/>
            <w:tcBorders>
              <w:top w:val="single" w:sz="4" w:space="0" w:color="auto"/>
              <w:bottom w:val="single" w:sz="4" w:space="0" w:color="auto"/>
            </w:tcBorders>
          </w:tcPr>
          <w:p w14:paraId="0803C2EF" w14:textId="77777777"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PHG</w:t>
            </w:r>
          </w:p>
        </w:tc>
        <w:tc>
          <w:tcPr>
            <w:tcW w:w="1260" w:type="dxa"/>
            <w:tcBorders>
              <w:top w:val="single" w:sz="4" w:space="0" w:color="auto"/>
              <w:bottom w:val="single" w:sz="4" w:space="0" w:color="auto"/>
            </w:tcBorders>
          </w:tcPr>
          <w:p w14:paraId="2C30767E" w14:textId="4F3C9602"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No. of Schools Request-</w:t>
            </w:r>
            <w:proofErr w:type="spellStart"/>
            <w:r w:rsidRPr="00F6411C">
              <w:rPr>
                <w:rFonts w:ascii="Arial" w:hAnsi="Arial" w:cs="Arial"/>
                <w:b/>
                <w:bCs/>
                <w:sz w:val="24"/>
                <w:szCs w:val="24"/>
              </w:rPr>
              <w:t>ing</w:t>
            </w:r>
            <w:proofErr w:type="spellEnd"/>
            <w:r w:rsidRPr="00F6411C">
              <w:rPr>
                <w:rFonts w:ascii="Arial" w:hAnsi="Arial" w:cs="Arial"/>
                <w:b/>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F6411C" w:rsidRDefault="007F457C" w:rsidP="00F6411C">
            <w:pPr>
              <w:spacing w:before="40" w:after="40"/>
              <w:jc w:val="center"/>
              <w:rPr>
                <w:rFonts w:ascii="Arial" w:hAnsi="Arial" w:cs="Arial"/>
                <w:b/>
                <w:bCs/>
                <w:sz w:val="24"/>
                <w:szCs w:val="24"/>
              </w:rPr>
            </w:pPr>
            <w:r w:rsidRPr="00F6411C">
              <w:rPr>
                <w:rFonts w:ascii="Arial" w:hAnsi="Arial" w:cs="Arial"/>
                <w:b/>
                <w:bCs/>
                <w:sz w:val="24"/>
                <w:szCs w:val="24"/>
              </w:rPr>
              <w:t>Typical Source of Contaminant</w:t>
            </w:r>
          </w:p>
        </w:tc>
      </w:tr>
      <w:tr w:rsidR="007F457C" w:rsidRPr="001A6F2B" w14:paraId="08D72929" w14:textId="77777777" w:rsidTr="00F834B6">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shd w:val="clear" w:color="auto" w:fill="auto"/>
          </w:tcPr>
          <w:p w14:paraId="0A0580DD" w14:textId="138ADF4C" w:rsidR="007F457C" w:rsidRPr="00F834B6" w:rsidRDefault="00A31C50" w:rsidP="005D3BD9">
            <w:pPr>
              <w:spacing w:before="40" w:after="40"/>
              <w:rPr>
                <w:rFonts w:ascii="Arial" w:hAnsi="Arial" w:cs="Arial"/>
                <w:sz w:val="24"/>
                <w:szCs w:val="24"/>
              </w:rPr>
            </w:pPr>
            <w:r w:rsidRPr="00F834B6">
              <w:rPr>
                <w:rFonts w:ascii="Arial" w:hAnsi="Arial" w:cs="Arial"/>
                <w:sz w:val="24"/>
                <w:szCs w:val="24"/>
              </w:rPr>
              <w:t>10/2014</w:t>
            </w:r>
          </w:p>
        </w:tc>
        <w:tc>
          <w:tcPr>
            <w:tcW w:w="1260" w:type="dxa"/>
            <w:tcBorders>
              <w:top w:val="single" w:sz="4" w:space="0" w:color="auto"/>
              <w:bottom w:val="single" w:sz="4" w:space="0" w:color="auto"/>
            </w:tcBorders>
            <w:shd w:val="clear" w:color="auto" w:fill="auto"/>
          </w:tcPr>
          <w:p w14:paraId="102D5A02" w14:textId="48873167" w:rsidR="007F457C" w:rsidRPr="00F834B6" w:rsidRDefault="00A31C50" w:rsidP="005D3BD9">
            <w:pPr>
              <w:spacing w:before="40" w:after="40"/>
              <w:rPr>
                <w:rFonts w:ascii="Arial" w:hAnsi="Arial" w:cs="Arial"/>
                <w:sz w:val="24"/>
                <w:szCs w:val="24"/>
              </w:rPr>
            </w:pPr>
            <w:r w:rsidRPr="00F834B6">
              <w:rPr>
                <w:rFonts w:ascii="Arial" w:hAnsi="Arial" w:cs="Arial"/>
                <w:sz w:val="24"/>
                <w:szCs w:val="24"/>
              </w:rPr>
              <w:t>1</w:t>
            </w:r>
          </w:p>
        </w:tc>
        <w:tc>
          <w:tcPr>
            <w:tcW w:w="1350" w:type="dxa"/>
            <w:tcBorders>
              <w:top w:val="single" w:sz="4" w:space="0" w:color="auto"/>
              <w:bottom w:val="single" w:sz="4" w:space="0" w:color="auto"/>
            </w:tcBorders>
          </w:tcPr>
          <w:p w14:paraId="36E2A949" w14:textId="22625102" w:rsidR="007F457C" w:rsidRPr="001A6F2B" w:rsidRDefault="00A31C50" w:rsidP="005D3BD9">
            <w:pPr>
              <w:spacing w:before="40" w:after="40"/>
              <w:rPr>
                <w:rFonts w:ascii="Arial" w:hAnsi="Arial" w:cs="Arial"/>
                <w:sz w:val="24"/>
                <w:szCs w:val="24"/>
              </w:rPr>
            </w:pPr>
            <w:r>
              <w:rPr>
                <w:rFonts w:ascii="Arial" w:hAnsi="Arial" w:cs="Arial"/>
                <w:sz w:val="24"/>
                <w:szCs w:val="24"/>
              </w:rPr>
              <w:t>ND</w:t>
            </w:r>
          </w:p>
        </w:tc>
        <w:tc>
          <w:tcPr>
            <w:tcW w:w="1080" w:type="dxa"/>
            <w:tcBorders>
              <w:top w:val="single" w:sz="4" w:space="0" w:color="auto"/>
              <w:bottom w:val="single" w:sz="4" w:space="0" w:color="auto"/>
            </w:tcBorders>
          </w:tcPr>
          <w:p w14:paraId="308535F4" w14:textId="608CF868" w:rsidR="007F457C" w:rsidRPr="001A6F2B" w:rsidRDefault="00A31C50"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8BF1928" w:rsidR="007F457C" w:rsidRPr="001A6F2B" w:rsidRDefault="00A31C50" w:rsidP="005D3BD9">
            <w:pPr>
              <w:spacing w:before="40" w:after="40"/>
              <w:rPr>
                <w:rFonts w:ascii="Arial" w:hAnsi="Arial" w:cs="Arial"/>
                <w:sz w:val="24"/>
                <w:szCs w:val="24"/>
              </w:rPr>
            </w:pPr>
            <w:r>
              <w:rPr>
                <w:rFonts w:ascii="Arial" w:hAnsi="Arial" w:cs="Arial"/>
                <w:sz w:val="24"/>
                <w:szCs w:val="24"/>
              </w:rPr>
              <w:t>0</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F834B6">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shd w:val="clear" w:color="auto" w:fill="auto"/>
          </w:tcPr>
          <w:p w14:paraId="1E79D436" w14:textId="7F370428" w:rsidR="007F457C" w:rsidRPr="00F834B6" w:rsidRDefault="00A31C50" w:rsidP="005D3BD9">
            <w:pPr>
              <w:keepNext/>
              <w:keepLines/>
              <w:spacing w:before="40" w:after="40"/>
              <w:rPr>
                <w:rFonts w:ascii="Arial" w:hAnsi="Arial" w:cs="Arial"/>
                <w:sz w:val="24"/>
                <w:szCs w:val="24"/>
              </w:rPr>
            </w:pPr>
            <w:r w:rsidRPr="00F834B6">
              <w:rPr>
                <w:rFonts w:ascii="Arial" w:hAnsi="Arial" w:cs="Arial"/>
                <w:sz w:val="24"/>
                <w:szCs w:val="24"/>
              </w:rPr>
              <w:t>10/2014</w:t>
            </w:r>
          </w:p>
        </w:tc>
        <w:tc>
          <w:tcPr>
            <w:tcW w:w="1260" w:type="dxa"/>
            <w:tcBorders>
              <w:bottom w:val="single" w:sz="4" w:space="0" w:color="auto"/>
            </w:tcBorders>
            <w:shd w:val="clear" w:color="auto" w:fill="auto"/>
          </w:tcPr>
          <w:p w14:paraId="42CEE2F3" w14:textId="3B882F0C" w:rsidR="007F457C" w:rsidRPr="00F834B6" w:rsidRDefault="00A31C50" w:rsidP="005D3BD9">
            <w:pPr>
              <w:keepNext/>
              <w:keepLines/>
              <w:spacing w:before="40" w:after="40"/>
              <w:rPr>
                <w:rFonts w:ascii="Arial" w:hAnsi="Arial" w:cs="Arial"/>
                <w:sz w:val="24"/>
                <w:szCs w:val="24"/>
              </w:rPr>
            </w:pPr>
            <w:r w:rsidRPr="00F834B6">
              <w:rPr>
                <w:rFonts w:ascii="Arial" w:hAnsi="Arial" w:cs="Arial"/>
                <w:sz w:val="24"/>
                <w:szCs w:val="24"/>
              </w:rPr>
              <w:t>1</w:t>
            </w:r>
          </w:p>
        </w:tc>
        <w:tc>
          <w:tcPr>
            <w:tcW w:w="1350" w:type="dxa"/>
            <w:tcBorders>
              <w:bottom w:val="single" w:sz="4" w:space="0" w:color="auto"/>
            </w:tcBorders>
          </w:tcPr>
          <w:p w14:paraId="15E55B1F" w14:textId="43746E90" w:rsidR="007F457C" w:rsidRPr="001A6F2B" w:rsidRDefault="00A31C50" w:rsidP="005D3BD9">
            <w:pPr>
              <w:keepNext/>
              <w:keepLines/>
              <w:spacing w:before="40" w:after="40"/>
              <w:rPr>
                <w:rFonts w:ascii="Arial" w:hAnsi="Arial" w:cs="Arial"/>
                <w:sz w:val="24"/>
                <w:szCs w:val="24"/>
              </w:rPr>
            </w:pPr>
            <w:r>
              <w:rPr>
                <w:rFonts w:ascii="Arial" w:hAnsi="Arial" w:cs="Arial"/>
                <w:sz w:val="24"/>
                <w:szCs w:val="24"/>
              </w:rPr>
              <w:t>ND</w:t>
            </w:r>
          </w:p>
        </w:tc>
        <w:tc>
          <w:tcPr>
            <w:tcW w:w="1080" w:type="dxa"/>
            <w:tcBorders>
              <w:bottom w:val="single" w:sz="4" w:space="0" w:color="auto"/>
            </w:tcBorders>
          </w:tcPr>
          <w:p w14:paraId="1AE57BBF" w14:textId="0DA91EF3" w:rsidR="007F457C" w:rsidRPr="001A6F2B" w:rsidRDefault="00A31C50"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F6411C" w14:paraId="6B0CD754" w14:textId="77777777" w:rsidTr="00A32EB0">
        <w:trPr>
          <w:tblHeader/>
          <w:jc w:val="center"/>
        </w:trPr>
        <w:tc>
          <w:tcPr>
            <w:tcW w:w="2250" w:type="dxa"/>
          </w:tcPr>
          <w:p w14:paraId="4E31B692" w14:textId="77777777"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Chemical or Constituent (and reporting units)</w:t>
            </w:r>
          </w:p>
        </w:tc>
        <w:tc>
          <w:tcPr>
            <w:tcW w:w="1075" w:type="dxa"/>
          </w:tcPr>
          <w:p w14:paraId="6435DA60" w14:textId="77777777"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Sample Date</w:t>
            </w:r>
          </w:p>
        </w:tc>
        <w:tc>
          <w:tcPr>
            <w:tcW w:w="1283" w:type="dxa"/>
          </w:tcPr>
          <w:p w14:paraId="01077ED4" w14:textId="23CE39F2"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Level</w:t>
            </w:r>
            <w:r w:rsidR="00624516" w:rsidRPr="00F6411C">
              <w:rPr>
                <w:rFonts w:ascii="Arial" w:hAnsi="Arial" w:cs="Arial"/>
                <w:b/>
                <w:sz w:val="24"/>
                <w:szCs w:val="24"/>
              </w:rPr>
              <w:t xml:space="preserve"> </w:t>
            </w:r>
            <w:r w:rsidRPr="00F6411C">
              <w:rPr>
                <w:rFonts w:ascii="Arial" w:hAnsi="Arial" w:cs="Arial"/>
                <w:b/>
                <w:sz w:val="24"/>
                <w:szCs w:val="24"/>
              </w:rPr>
              <w:t>Detected</w:t>
            </w:r>
          </w:p>
        </w:tc>
        <w:tc>
          <w:tcPr>
            <w:tcW w:w="1440" w:type="dxa"/>
          </w:tcPr>
          <w:p w14:paraId="1799385A" w14:textId="77777777"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Range of Detections</w:t>
            </w:r>
          </w:p>
        </w:tc>
        <w:tc>
          <w:tcPr>
            <w:tcW w:w="1057" w:type="dxa"/>
          </w:tcPr>
          <w:p w14:paraId="6C13840C" w14:textId="77777777"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MCL</w:t>
            </w:r>
          </w:p>
        </w:tc>
        <w:tc>
          <w:tcPr>
            <w:tcW w:w="1260" w:type="dxa"/>
          </w:tcPr>
          <w:p w14:paraId="43BDC445" w14:textId="0D468C53"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PHG</w:t>
            </w:r>
            <w:r w:rsidR="00624516" w:rsidRPr="00F6411C">
              <w:rPr>
                <w:rFonts w:ascii="Arial" w:hAnsi="Arial" w:cs="Arial"/>
                <w:b/>
                <w:sz w:val="24"/>
                <w:szCs w:val="24"/>
              </w:rPr>
              <w:t xml:space="preserve"> </w:t>
            </w:r>
            <w:r w:rsidRPr="00F6411C">
              <w:rPr>
                <w:rFonts w:ascii="Arial" w:hAnsi="Arial" w:cs="Arial"/>
                <w:b/>
                <w:sz w:val="24"/>
                <w:szCs w:val="24"/>
              </w:rPr>
              <w:t>(MCLG)</w:t>
            </w:r>
          </w:p>
        </w:tc>
        <w:tc>
          <w:tcPr>
            <w:tcW w:w="2471" w:type="dxa"/>
          </w:tcPr>
          <w:p w14:paraId="621F6FB1" w14:textId="77777777" w:rsidR="00B3023D" w:rsidRPr="00F6411C" w:rsidRDefault="00B3023D" w:rsidP="00F6411C">
            <w:pPr>
              <w:keepNext/>
              <w:spacing w:before="40" w:after="40"/>
              <w:jc w:val="center"/>
              <w:rPr>
                <w:rFonts w:ascii="Arial" w:hAnsi="Arial" w:cs="Arial"/>
                <w:b/>
                <w:sz w:val="24"/>
                <w:szCs w:val="24"/>
              </w:rPr>
            </w:pPr>
            <w:r w:rsidRPr="00F6411C">
              <w:rPr>
                <w:rFonts w:ascii="Arial" w:hAnsi="Arial" w:cs="Arial"/>
                <w:b/>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78EA33C6" w:rsidR="00B3023D" w:rsidRPr="005D3708" w:rsidRDefault="00A31C50" w:rsidP="005D3BD9">
            <w:pPr>
              <w:spacing w:before="40" w:after="40"/>
              <w:rPr>
                <w:rFonts w:ascii="Arial" w:hAnsi="Arial" w:cs="Arial"/>
                <w:sz w:val="24"/>
                <w:szCs w:val="24"/>
              </w:rPr>
            </w:pPr>
            <w:r>
              <w:rPr>
                <w:rFonts w:ascii="Arial" w:hAnsi="Arial" w:cs="Arial"/>
                <w:sz w:val="24"/>
                <w:szCs w:val="24"/>
              </w:rPr>
              <w:t>7/18/17</w:t>
            </w:r>
          </w:p>
        </w:tc>
        <w:tc>
          <w:tcPr>
            <w:tcW w:w="1283" w:type="dxa"/>
          </w:tcPr>
          <w:p w14:paraId="690B0D1C" w14:textId="2C98EDAE" w:rsidR="00B3023D" w:rsidRPr="005D3708" w:rsidRDefault="00A31C50" w:rsidP="005D3BD9">
            <w:pPr>
              <w:spacing w:before="40" w:after="40"/>
              <w:rPr>
                <w:rFonts w:ascii="Arial" w:hAnsi="Arial" w:cs="Arial"/>
                <w:sz w:val="24"/>
                <w:szCs w:val="24"/>
              </w:rPr>
            </w:pPr>
            <w:r>
              <w:rPr>
                <w:rFonts w:ascii="Arial" w:hAnsi="Arial" w:cs="Arial"/>
                <w:sz w:val="24"/>
                <w:szCs w:val="24"/>
              </w:rPr>
              <w:t>14</w:t>
            </w:r>
          </w:p>
        </w:tc>
        <w:tc>
          <w:tcPr>
            <w:tcW w:w="1440" w:type="dxa"/>
          </w:tcPr>
          <w:p w14:paraId="6802CC34" w14:textId="5538D185" w:rsidR="00B3023D" w:rsidRPr="005D3708" w:rsidRDefault="00A31C50" w:rsidP="005D3BD9">
            <w:pPr>
              <w:spacing w:before="40" w:after="40"/>
              <w:rPr>
                <w:rFonts w:ascii="Arial" w:hAnsi="Arial" w:cs="Arial"/>
                <w:sz w:val="24"/>
                <w:szCs w:val="24"/>
              </w:rPr>
            </w:pPr>
            <w:r>
              <w:rPr>
                <w:rFonts w:ascii="Arial" w:hAnsi="Arial" w:cs="Arial"/>
                <w:sz w:val="24"/>
                <w:szCs w:val="24"/>
              </w:rPr>
              <w:t>0.5</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77E531EC" w:rsidR="00B3023D" w:rsidRPr="005D3708" w:rsidRDefault="00A31C50" w:rsidP="005D3BD9">
            <w:pPr>
              <w:spacing w:before="40" w:after="40"/>
              <w:rPr>
                <w:rFonts w:ascii="Arial" w:hAnsi="Arial" w:cs="Arial"/>
                <w:sz w:val="24"/>
                <w:szCs w:val="24"/>
              </w:rPr>
            </w:pPr>
            <w:r>
              <w:rPr>
                <w:rFonts w:ascii="Arial" w:hAnsi="Arial" w:cs="Arial"/>
                <w:sz w:val="24"/>
                <w:szCs w:val="24"/>
              </w:rPr>
              <w:t>7/18/17</w:t>
            </w:r>
          </w:p>
        </w:tc>
        <w:tc>
          <w:tcPr>
            <w:tcW w:w="1283" w:type="dxa"/>
          </w:tcPr>
          <w:p w14:paraId="5F571C45" w14:textId="7CD8A4A7" w:rsidR="00B3023D" w:rsidRPr="005D3708" w:rsidRDefault="00A31C50" w:rsidP="005D3BD9">
            <w:pPr>
              <w:spacing w:before="40" w:after="40"/>
              <w:rPr>
                <w:rFonts w:ascii="Arial" w:hAnsi="Arial" w:cs="Arial"/>
                <w:sz w:val="24"/>
                <w:szCs w:val="24"/>
              </w:rPr>
            </w:pPr>
            <w:r w:rsidRPr="00F834B6">
              <w:rPr>
                <w:rFonts w:ascii="Arial" w:hAnsi="Arial" w:cs="Arial"/>
                <w:sz w:val="24"/>
                <w:szCs w:val="24"/>
              </w:rPr>
              <w:t>370</w:t>
            </w:r>
          </w:p>
        </w:tc>
        <w:tc>
          <w:tcPr>
            <w:tcW w:w="1440" w:type="dxa"/>
          </w:tcPr>
          <w:p w14:paraId="2BE476FB" w14:textId="24EDE243" w:rsidR="00B3023D" w:rsidRPr="005D3708" w:rsidRDefault="00A31C50" w:rsidP="005D3BD9">
            <w:pPr>
              <w:spacing w:before="40" w:after="40"/>
              <w:rPr>
                <w:rFonts w:ascii="Arial" w:hAnsi="Arial" w:cs="Arial"/>
                <w:sz w:val="24"/>
                <w:szCs w:val="24"/>
              </w:rPr>
            </w:pPr>
            <w:r>
              <w:rPr>
                <w:rFonts w:ascii="Arial" w:hAnsi="Arial" w:cs="Arial"/>
                <w:sz w:val="24"/>
                <w:szCs w:val="24"/>
              </w:rPr>
              <w:t>5.0</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F6411C" w14:paraId="4FC0937E" w14:textId="77777777" w:rsidTr="00A32EB0">
        <w:trPr>
          <w:tblHeader/>
          <w:jc w:val="center"/>
        </w:trPr>
        <w:tc>
          <w:tcPr>
            <w:tcW w:w="2245" w:type="dxa"/>
          </w:tcPr>
          <w:p w14:paraId="5EAC0E0C" w14:textId="19D60962"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Chemical or Constituent</w:t>
            </w:r>
            <w:r w:rsidR="00624516" w:rsidRPr="00F6411C">
              <w:rPr>
                <w:rFonts w:ascii="Arial" w:hAnsi="Arial" w:cs="Arial"/>
                <w:b/>
                <w:sz w:val="24"/>
                <w:szCs w:val="24"/>
              </w:rPr>
              <w:t xml:space="preserve"> </w:t>
            </w:r>
            <w:r w:rsidRPr="00F6411C">
              <w:rPr>
                <w:rFonts w:ascii="Arial" w:hAnsi="Arial" w:cs="Arial"/>
                <w:b/>
                <w:sz w:val="24"/>
                <w:szCs w:val="24"/>
              </w:rPr>
              <w:t>(and reporting units)</w:t>
            </w:r>
          </w:p>
        </w:tc>
        <w:tc>
          <w:tcPr>
            <w:tcW w:w="1080" w:type="dxa"/>
          </w:tcPr>
          <w:p w14:paraId="09A3D0BB"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Sample Date</w:t>
            </w:r>
          </w:p>
        </w:tc>
        <w:tc>
          <w:tcPr>
            <w:tcW w:w="1283" w:type="dxa"/>
          </w:tcPr>
          <w:p w14:paraId="6C8B5EC3" w14:textId="586D6E88"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Level</w:t>
            </w:r>
            <w:r w:rsidR="005D3BD9" w:rsidRPr="00F6411C">
              <w:rPr>
                <w:rFonts w:ascii="Arial" w:hAnsi="Arial" w:cs="Arial"/>
                <w:b/>
                <w:sz w:val="24"/>
                <w:szCs w:val="24"/>
              </w:rPr>
              <w:t xml:space="preserve"> </w:t>
            </w:r>
            <w:r w:rsidRPr="00F6411C">
              <w:rPr>
                <w:rFonts w:ascii="Arial" w:hAnsi="Arial" w:cs="Arial"/>
                <w:b/>
                <w:sz w:val="24"/>
                <w:szCs w:val="24"/>
              </w:rPr>
              <w:t>Detected</w:t>
            </w:r>
          </w:p>
        </w:tc>
        <w:tc>
          <w:tcPr>
            <w:tcW w:w="1440" w:type="dxa"/>
          </w:tcPr>
          <w:p w14:paraId="39BF4DF6"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Range of Detections</w:t>
            </w:r>
          </w:p>
        </w:tc>
        <w:tc>
          <w:tcPr>
            <w:tcW w:w="1057" w:type="dxa"/>
          </w:tcPr>
          <w:p w14:paraId="7B1E983A" w14:textId="3813232C"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MCL</w:t>
            </w:r>
            <w:r w:rsidR="00624516" w:rsidRPr="00F6411C">
              <w:rPr>
                <w:rFonts w:ascii="Arial" w:hAnsi="Arial" w:cs="Arial"/>
                <w:b/>
                <w:sz w:val="24"/>
                <w:szCs w:val="24"/>
              </w:rPr>
              <w:t xml:space="preserve"> </w:t>
            </w:r>
            <w:r w:rsidRPr="00F6411C">
              <w:rPr>
                <w:rFonts w:ascii="Arial" w:hAnsi="Arial" w:cs="Arial"/>
                <w:b/>
                <w:sz w:val="24"/>
                <w:szCs w:val="24"/>
              </w:rPr>
              <w:t>[MRDL]</w:t>
            </w:r>
          </w:p>
        </w:tc>
        <w:tc>
          <w:tcPr>
            <w:tcW w:w="1260" w:type="dxa"/>
          </w:tcPr>
          <w:p w14:paraId="5FC2DC4F" w14:textId="302D51E1"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PHG</w:t>
            </w:r>
            <w:r w:rsidR="00624516" w:rsidRPr="00F6411C">
              <w:rPr>
                <w:rFonts w:ascii="Arial" w:hAnsi="Arial" w:cs="Arial"/>
                <w:b/>
                <w:sz w:val="24"/>
                <w:szCs w:val="24"/>
              </w:rPr>
              <w:t xml:space="preserve"> </w:t>
            </w:r>
            <w:r w:rsidRPr="00F6411C">
              <w:rPr>
                <w:rFonts w:ascii="Arial" w:hAnsi="Arial" w:cs="Arial"/>
                <w:b/>
                <w:sz w:val="24"/>
                <w:szCs w:val="24"/>
              </w:rPr>
              <w:t>(MCLG)</w:t>
            </w:r>
            <w:r w:rsidR="00624516" w:rsidRPr="00F6411C">
              <w:rPr>
                <w:rFonts w:ascii="Arial" w:hAnsi="Arial" w:cs="Arial"/>
                <w:b/>
                <w:sz w:val="24"/>
                <w:szCs w:val="24"/>
              </w:rPr>
              <w:t xml:space="preserve"> </w:t>
            </w:r>
            <w:r w:rsidRPr="00F6411C">
              <w:rPr>
                <w:rFonts w:ascii="Arial" w:hAnsi="Arial" w:cs="Arial"/>
                <w:b/>
                <w:sz w:val="24"/>
                <w:szCs w:val="24"/>
              </w:rPr>
              <w:t>[MRDLG]</w:t>
            </w:r>
          </w:p>
        </w:tc>
        <w:tc>
          <w:tcPr>
            <w:tcW w:w="2471" w:type="dxa"/>
          </w:tcPr>
          <w:p w14:paraId="518AAAA0"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Typical Source of Contaminant</w:t>
            </w:r>
          </w:p>
        </w:tc>
      </w:tr>
      <w:tr w:rsidR="00E80EE7" w:rsidRPr="005D3708" w14:paraId="7C96DD6F" w14:textId="77777777" w:rsidTr="00A32EB0">
        <w:trPr>
          <w:trHeight w:val="432"/>
          <w:jc w:val="center"/>
        </w:trPr>
        <w:tc>
          <w:tcPr>
            <w:tcW w:w="2245" w:type="dxa"/>
          </w:tcPr>
          <w:p w14:paraId="29E71AAC" w14:textId="0D41295A" w:rsidR="00E80EE7" w:rsidRPr="005D3708" w:rsidRDefault="005B069E" w:rsidP="00E80EE7">
            <w:pPr>
              <w:keepNext/>
              <w:keepLines/>
              <w:spacing w:before="40" w:after="40"/>
              <w:ind w:left="180"/>
              <w:rPr>
                <w:rFonts w:ascii="Arial" w:hAnsi="Arial" w:cs="Arial"/>
                <w:sz w:val="24"/>
                <w:szCs w:val="24"/>
              </w:rPr>
            </w:pPr>
            <w:r>
              <w:rPr>
                <w:rFonts w:ascii="Arial" w:hAnsi="Arial" w:cs="Arial"/>
                <w:sz w:val="24"/>
                <w:szCs w:val="24"/>
              </w:rPr>
              <w:t>None</w:t>
            </w:r>
          </w:p>
        </w:tc>
        <w:tc>
          <w:tcPr>
            <w:tcW w:w="1080" w:type="dxa"/>
          </w:tcPr>
          <w:p w14:paraId="21F7006B" w14:textId="7149F08A" w:rsidR="00E80EE7" w:rsidRPr="005D3708" w:rsidRDefault="00E80EE7" w:rsidP="00E80EE7">
            <w:pPr>
              <w:keepNext/>
              <w:keepLines/>
              <w:spacing w:before="40" w:after="40"/>
              <w:rPr>
                <w:rFonts w:ascii="Arial" w:hAnsi="Arial" w:cs="Arial"/>
                <w:sz w:val="24"/>
                <w:szCs w:val="24"/>
              </w:rPr>
            </w:pPr>
          </w:p>
        </w:tc>
        <w:tc>
          <w:tcPr>
            <w:tcW w:w="1283" w:type="dxa"/>
          </w:tcPr>
          <w:p w14:paraId="1BD7CABC" w14:textId="2FEEA558" w:rsidR="00E80EE7" w:rsidRPr="005D3708" w:rsidRDefault="00E80EE7" w:rsidP="00E80EE7">
            <w:pPr>
              <w:keepNext/>
              <w:keepLines/>
              <w:spacing w:before="40" w:after="40"/>
              <w:rPr>
                <w:rFonts w:ascii="Arial" w:hAnsi="Arial" w:cs="Arial"/>
                <w:sz w:val="24"/>
                <w:szCs w:val="24"/>
              </w:rPr>
            </w:pPr>
          </w:p>
        </w:tc>
        <w:tc>
          <w:tcPr>
            <w:tcW w:w="1440" w:type="dxa"/>
          </w:tcPr>
          <w:p w14:paraId="40895B2C" w14:textId="3F90C552" w:rsidR="00E80EE7" w:rsidRPr="005D3708" w:rsidRDefault="00E80EE7" w:rsidP="00E80EE7">
            <w:pPr>
              <w:keepNext/>
              <w:keepLines/>
              <w:spacing w:before="40" w:after="40"/>
              <w:rPr>
                <w:rFonts w:ascii="Arial" w:hAnsi="Arial" w:cs="Arial"/>
                <w:sz w:val="24"/>
                <w:szCs w:val="24"/>
              </w:rPr>
            </w:pPr>
          </w:p>
        </w:tc>
        <w:tc>
          <w:tcPr>
            <w:tcW w:w="1057" w:type="dxa"/>
          </w:tcPr>
          <w:p w14:paraId="707B8EC2" w14:textId="7CEA3218" w:rsidR="00E80EE7" w:rsidRPr="005D3708" w:rsidRDefault="00E80EE7" w:rsidP="00E80EE7">
            <w:pPr>
              <w:keepNext/>
              <w:keepLines/>
              <w:spacing w:before="40" w:after="40"/>
              <w:rPr>
                <w:rFonts w:ascii="Arial" w:hAnsi="Arial" w:cs="Arial"/>
                <w:sz w:val="24"/>
                <w:szCs w:val="24"/>
              </w:rPr>
            </w:pPr>
          </w:p>
        </w:tc>
        <w:tc>
          <w:tcPr>
            <w:tcW w:w="1260" w:type="dxa"/>
          </w:tcPr>
          <w:p w14:paraId="4F209845" w14:textId="142224CB" w:rsidR="00E80EE7" w:rsidRPr="005D3708" w:rsidRDefault="00E80EE7" w:rsidP="00E80EE7">
            <w:pPr>
              <w:keepNext/>
              <w:keepLines/>
              <w:spacing w:before="40" w:after="40"/>
              <w:rPr>
                <w:rFonts w:ascii="Arial" w:hAnsi="Arial" w:cs="Arial"/>
                <w:sz w:val="24"/>
                <w:szCs w:val="24"/>
              </w:rPr>
            </w:pPr>
          </w:p>
        </w:tc>
        <w:tc>
          <w:tcPr>
            <w:tcW w:w="2471" w:type="dxa"/>
          </w:tcPr>
          <w:p w14:paraId="307E6935" w14:textId="550DF94F" w:rsidR="00E80EE7" w:rsidRPr="005D3708" w:rsidRDefault="00E80EE7" w:rsidP="00E80EE7">
            <w:pPr>
              <w:keepNext/>
              <w:keepLines/>
              <w:spacing w:before="40" w:after="40"/>
              <w:rPr>
                <w:rFonts w:ascii="Arial" w:hAnsi="Arial" w:cs="Arial"/>
                <w:sz w:val="24"/>
                <w:szCs w:val="24"/>
              </w:rPr>
            </w:pPr>
          </w:p>
        </w:tc>
      </w:tr>
      <w:tr w:rsidR="00E80EE7" w:rsidRPr="005D3708" w14:paraId="7E778FAF" w14:textId="77777777" w:rsidTr="00A32EB0">
        <w:trPr>
          <w:trHeight w:val="432"/>
          <w:jc w:val="center"/>
        </w:trPr>
        <w:tc>
          <w:tcPr>
            <w:tcW w:w="2245" w:type="dxa"/>
          </w:tcPr>
          <w:p w14:paraId="2BC454A4" w14:textId="23E0A1A0" w:rsidR="00E80EE7" w:rsidRPr="005D3708" w:rsidRDefault="00E80EE7" w:rsidP="00E80EE7">
            <w:pPr>
              <w:spacing w:before="40" w:after="40"/>
              <w:ind w:left="180"/>
              <w:rPr>
                <w:rFonts w:ascii="Arial" w:hAnsi="Arial" w:cs="Arial"/>
                <w:sz w:val="24"/>
                <w:szCs w:val="24"/>
              </w:rPr>
            </w:pPr>
          </w:p>
        </w:tc>
        <w:tc>
          <w:tcPr>
            <w:tcW w:w="1080" w:type="dxa"/>
          </w:tcPr>
          <w:p w14:paraId="25EFD446" w14:textId="26A505EA" w:rsidR="00E80EE7" w:rsidRPr="005D3708" w:rsidRDefault="00E80EE7" w:rsidP="00E80EE7">
            <w:pPr>
              <w:spacing w:before="40" w:after="40"/>
              <w:rPr>
                <w:rFonts w:ascii="Arial" w:hAnsi="Arial" w:cs="Arial"/>
                <w:sz w:val="24"/>
                <w:szCs w:val="24"/>
              </w:rPr>
            </w:pPr>
          </w:p>
        </w:tc>
        <w:tc>
          <w:tcPr>
            <w:tcW w:w="1283" w:type="dxa"/>
          </w:tcPr>
          <w:p w14:paraId="7CAF39D9" w14:textId="41E5C435" w:rsidR="00E80EE7" w:rsidRPr="005D3708" w:rsidRDefault="00E80EE7" w:rsidP="00E80EE7">
            <w:pPr>
              <w:spacing w:before="40" w:after="40"/>
              <w:rPr>
                <w:rFonts w:ascii="Arial" w:hAnsi="Arial" w:cs="Arial"/>
                <w:sz w:val="24"/>
                <w:szCs w:val="24"/>
              </w:rPr>
            </w:pPr>
          </w:p>
        </w:tc>
        <w:tc>
          <w:tcPr>
            <w:tcW w:w="1440" w:type="dxa"/>
          </w:tcPr>
          <w:p w14:paraId="694B316A" w14:textId="5F4DACA9" w:rsidR="00E80EE7" w:rsidRPr="005D3708" w:rsidRDefault="00E80EE7" w:rsidP="00E80EE7">
            <w:pPr>
              <w:spacing w:before="40" w:after="40"/>
              <w:rPr>
                <w:rFonts w:ascii="Arial" w:hAnsi="Arial" w:cs="Arial"/>
                <w:sz w:val="24"/>
                <w:szCs w:val="24"/>
              </w:rPr>
            </w:pPr>
          </w:p>
        </w:tc>
        <w:tc>
          <w:tcPr>
            <w:tcW w:w="1057" w:type="dxa"/>
          </w:tcPr>
          <w:p w14:paraId="04B3ABD1" w14:textId="6D368308" w:rsidR="00E80EE7" w:rsidRPr="005D3708" w:rsidRDefault="00E80EE7" w:rsidP="00E80EE7">
            <w:pPr>
              <w:spacing w:before="40" w:after="40"/>
              <w:rPr>
                <w:rFonts w:ascii="Arial" w:hAnsi="Arial" w:cs="Arial"/>
                <w:sz w:val="24"/>
                <w:szCs w:val="24"/>
              </w:rPr>
            </w:pPr>
          </w:p>
        </w:tc>
        <w:tc>
          <w:tcPr>
            <w:tcW w:w="1260" w:type="dxa"/>
          </w:tcPr>
          <w:p w14:paraId="7BD33183" w14:textId="0159CDBD" w:rsidR="00E80EE7" w:rsidRPr="005D3708" w:rsidRDefault="00E80EE7" w:rsidP="00E80EE7">
            <w:pPr>
              <w:spacing w:before="40" w:after="40"/>
              <w:rPr>
                <w:rFonts w:ascii="Arial" w:hAnsi="Arial" w:cs="Arial"/>
                <w:sz w:val="24"/>
                <w:szCs w:val="24"/>
              </w:rPr>
            </w:pPr>
          </w:p>
        </w:tc>
        <w:tc>
          <w:tcPr>
            <w:tcW w:w="2471" w:type="dxa"/>
          </w:tcPr>
          <w:p w14:paraId="701F5E75" w14:textId="0ED7A175" w:rsidR="00E80EE7" w:rsidRPr="005D3708" w:rsidRDefault="00E80EE7" w:rsidP="00E80EE7">
            <w:pPr>
              <w:spacing w:before="40" w:after="40"/>
              <w:rPr>
                <w:rFonts w:ascii="Arial" w:hAnsi="Arial" w:cs="Arial"/>
                <w:sz w:val="24"/>
                <w:szCs w:val="24"/>
              </w:rPr>
            </w:pPr>
          </w:p>
        </w:tc>
      </w:tr>
      <w:tr w:rsidR="00E80EE7" w:rsidRPr="005D3708" w14:paraId="5A2E4EDA" w14:textId="77777777" w:rsidTr="00A32EB0">
        <w:trPr>
          <w:trHeight w:val="432"/>
          <w:jc w:val="center"/>
        </w:trPr>
        <w:tc>
          <w:tcPr>
            <w:tcW w:w="2245" w:type="dxa"/>
          </w:tcPr>
          <w:p w14:paraId="490802B3" w14:textId="3A09F97D" w:rsidR="00E80EE7" w:rsidRPr="005D3708" w:rsidRDefault="00E80EE7" w:rsidP="00E80EE7">
            <w:pPr>
              <w:spacing w:before="40" w:after="40"/>
              <w:ind w:left="180"/>
              <w:rPr>
                <w:rFonts w:ascii="Arial" w:hAnsi="Arial" w:cs="Arial"/>
                <w:sz w:val="24"/>
                <w:szCs w:val="24"/>
              </w:rPr>
            </w:pPr>
          </w:p>
        </w:tc>
        <w:tc>
          <w:tcPr>
            <w:tcW w:w="1080" w:type="dxa"/>
          </w:tcPr>
          <w:p w14:paraId="535C6478" w14:textId="06104A95" w:rsidR="00E80EE7" w:rsidRPr="005D3708" w:rsidRDefault="00E80EE7" w:rsidP="00E80EE7">
            <w:pPr>
              <w:spacing w:before="40" w:after="40"/>
              <w:rPr>
                <w:rFonts w:ascii="Arial" w:hAnsi="Arial" w:cs="Arial"/>
                <w:sz w:val="24"/>
                <w:szCs w:val="24"/>
              </w:rPr>
            </w:pPr>
          </w:p>
        </w:tc>
        <w:tc>
          <w:tcPr>
            <w:tcW w:w="1283" w:type="dxa"/>
          </w:tcPr>
          <w:p w14:paraId="1A872876" w14:textId="57522989" w:rsidR="00E80EE7" w:rsidRPr="005D3708" w:rsidRDefault="00E80EE7" w:rsidP="00E80EE7">
            <w:pPr>
              <w:spacing w:before="40" w:after="40"/>
              <w:rPr>
                <w:rFonts w:ascii="Arial" w:hAnsi="Arial" w:cs="Arial"/>
                <w:sz w:val="24"/>
                <w:szCs w:val="24"/>
              </w:rPr>
            </w:pPr>
          </w:p>
        </w:tc>
        <w:tc>
          <w:tcPr>
            <w:tcW w:w="1440" w:type="dxa"/>
          </w:tcPr>
          <w:p w14:paraId="4E27FAAD" w14:textId="061E6696" w:rsidR="00E80EE7" w:rsidRPr="005D3708" w:rsidRDefault="00E80EE7" w:rsidP="00E80EE7">
            <w:pPr>
              <w:spacing w:before="40" w:after="40"/>
              <w:rPr>
                <w:rFonts w:ascii="Arial" w:hAnsi="Arial" w:cs="Arial"/>
                <w:sz w:val="24"/>
                <w:szCs w:val="24"/>
              </w:rPr>
            </w:pPr>
          </w:p>
        </w:tc>
        <w:tc>
          <w:tcPr>
            <w:tcW w:w="1057" w:type="dxa"/>
          </w:tcPr>
          <w:p w14:paraId="6EC8A772" w14:textId="19D7C7F3" w:rsidR="00E80EE7" w:rsidRPr="005D3708" w:rsidRDefault="00E80EE7" w:rsidP="00E80EE7">
            <w:pPr>
              <w:spacing w:before="40" w:after="40"/>
              <w:rPr>
                <w:rFonts w:ascii="Arial" w:hAnsi="Arial" w:cs="Arial"/>
                <w:sz w:val="24"/>
                <w:szCs w:val="24"/>
              </w:rPr>
            </w:pPr>
          </w:p>
        </w:tc>
        <w:tc>
          <w:tcPr>
            <w:tcW w:w="1260" w:type="dxa"/>
          </w:tcPr>
          <w:p w14:paraId="22CCB022" w14:textId="0B997986" w:rsidR="00E80EE7" w:rsidRPr="005D3708" w:rsidRDefault="00E80EE7" w:rsidP="00E80EE7">
            <w:pPr>
              <w:spacing w:before="40" w:after="40"/>
              <w:rPr>
                <w:rFonts w:ascii="Arial" w:hAnsi="Arial" w:cs="Arial"/>
                <w:sz w:val="24"/>
                <w:szCs w:val="24"/>
              </w:rPr>
            </w:pPr>
          </w:p>
        </w:tc>
        <w:tc>
          <w:tcPr>
            <w:tcW w:w="2471" w:type="dxa"/>
          </w:tcPr>
          <w:p w14:paraId="218DDB99" w14:textId="7BA532C4" w:rsidR="00E80EE7" w:rsidRPr="005D3708" w:rsidRDefault="00E80EE7" w:rsidP="00E80EE7">
            <w:pPr>
              <w:spacing w:before="40" w:after="40"/>
              <w:rPr>
                <w:rFonts w:ascii="Arial" w:hAnsi="Arial" w:cs="Arial"/>
                <w:sz w:val="24"/>
                <w:szCs w:val="24"/>
              </w:rPr>
            </w:pPr>
          </w:p>
        </w:tc>
      </w:tr>
    </w:tbl>
    <w:p w14:paraId="7CEB1FE7" w14:textId="1A6EC18D"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F6411C" w14:paraId="27E12E87" w14:textId="77777777" w:rsidTr="00A32EB0">
        <w:trPr>
          <w:tblHeader/>
          <w:jc w:val="center"/>
        </w:trPr>
        <w:tc>
          <w:tcPr>
            <w:tcW w:w="2245" w:type="dxa"/>
          </w:tcPr>
          <w:p w14:paraId="0D40CD83" w14:textId="2F8636A5" w:rsidR="005D3708" w:rsidRPr="00F6411C" w:rsidRDefault="005D3708" w:rsidP="00F6411C">
            <w:pPr>
              <w:keepNext/>
              <w:keepLines/>
              <w:spacing w:before="40" w:after="40" w:line="240" w:lineRule="exact"/>
              <w:jc w:val="center"/>
              <w:rPr>
                <w:rFonts w:ascii="Arial" w:hAnsi="Arial" w:cs="Arial"/>
                <w:b/>
                <w:sz w:val="24"/>
                <w:szCs w:val="24"/>
              </w:rPr>
            </w:pPr>
            <w:r w:rsidRPr="00F6411C">
              <w:rPr>
                <w:rFonts w:ascii="Arial" w:hAnsi="Arial" w:cs="Arial"/>
                <w:b/>
                <w:sz w:val="24"/>
                <w:szCs w:val="24"/>
              </w:rPr>
              <w:t>Chemical or Constituent</w:t>
            </w:r>
            <w:r w:rsidR="00624516" w:rsidRPr="00F6411C">
              <w:rPr>
                <w:rFonts w:ascii="Arial" w:hAnsi="Arial" w:cs="Arial"/>
                <w:b/>
                <w:sz w:val="24"/>
                <w:szCs w:val="24"/>
              </w:rPr>
              <w:t xml:space="preserve"> </w:t>
            </w:r>
            <w:r w:rsidRPr="00F6411C">
              <w:rPr>
                <w:rFonts w:ascii="Arial" w:hAnsi="Arial" w:cs="Arial"/>
                <w:b/>
                <w:sz w:val="24"/>
                <w:szCs w:val="24"/>
              </w:rPr>
              <w:t>(and reporting units)</w:t>
            </w:r>
          </w:p>
        </w:tc>
        <w:tc>
          <w:tcPr>
            <w:tcW w:w="1080" w:type="dxa"/>
          </w:tcPr>
          <w:p w14:paraId="0A18D8EF"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Sample Date</w:t>
            </w:r>
          </w:p>
        </w:tc>
        <w:tc>
          <w:tcPr>
            <w:tcW w:w="1283" w:type="dxa"/>
          </w:tcPr>
          <w:p w14:paraId="76470118"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Level Detected</w:t>
            </w:r>
          </w:p>
        </w:tc>
        <w:tc>
          <w:tcPr>
            <w:tcW w:w="1417" w:type="dxa"/>
          </w:tcPr>
          <w:p w14:paraId="1D01DF5F"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Range of Detections</w:t>
            </w:r>
          </w:p>
        </w:tc>
        <w:tc>
          <w:tcPr>
            <w:tcW w:w="1080" w:type="dxa"/>
          </w:tcPr>
          <w:p w14:paraId="6BE2F77B" w14:textId="77777777"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SMCL</w:t>
            </w:r>
          </w:p>
        </w:tc>
        <w:tc>
          <w:tcPr>
            <w:tcW w:w="1260" w:type="dxa"/>
          </w:tcPr>
          <w:p w14:paraId="7D3D1DD2" w14:textId="06EF2D22" w:rsidR="005D3708" w:rsidRPr="00F6411C" w:rsidRDefault="005D3708" w:rsidP="00F6411C">
            <w:pPr>
              <w:keepNext/>
              <w:keepLines/>
              <w:spacing w:before="40" w:after="40"/>
              <w:jc w:val="center"/>
              <w:rPr>
                <w:rFonts w:ascii="Arial" w:hAnsi="Arial" w:cs="Arial"/>
                <w:b/>
                <w:sz w:val="24"/>
                <w:szCs w:val="24"/>
              </w:rPr>
            </w:pPr>
            <w:r w:rsidRPr="00F6411C">
              <w:rPr>
                <w:rFonts w:ascii="Arial" w:hAnsi="Arial" w:cs="Arial"/>
                <w:b/>
                <w:sz w:val="24"/>
                <w:szCs w:val="24"/>
              </w:rPr>
              <w:t>PHG</w:t>
            </w:r>
            <w:r w:rsidR="00624516" w:rsidRPr="00F6411C">
              <w:rPr>
                <w:rFonts w:ascii="Arial" w:hAnsi="Arial" w:cs="Arial"/>
                <w:b/>
                <w:sz w:val="24"/>
                <w:szCs w:val="24"/>
              </w:rPr>
              <w:t xml:space="preserve"> </w:t>
            </w:r>
            <w:r w:rsidRPr="00F6411C">
              <w:rPr>
                <w:rFonts w:ascii="Arial" w:hAnsi="Arial" w:cs="Arial"/>
                <w:b/>
                <w:sz w:val="24"/>
                <w:szCs w:val="24"/>
              </w:rPr>
              <w:t>(MCLG)</w:t>
            </w:r>
          </w:p>
        </w:tc>
        <w:tc>
          <w:tcPr>
            <w:tcW w:w="2471" w:type="dxa"/>
          </w:tcPr>
          <w:p w14:paraId="2CADF01C" w14:textId="7777777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Typical Source of Contaminant</w:t>
            </w:r>
          </w:p>
        </w:tc>
      </w:tr>
      <w:tr w:rsidR="00E80EE7" w:rsidRPr="007A473C" w14:paraId="029A4A7D" w14:textId="77777777" w:rsidTr="00A32EB0">
        <w:trPr>
          <w:trHeight w:val="432"/>
          <w:jc w:val="center"/>
        </w:trPr>
        <w:tc>
          <w:tcPr>
            <w:tcW w:w="2245" w:type="dxa"/>
          </w:tcPr>
          <w:p w14:paraId="04C2A80B" w14:textId="59C0524D" w:rsidR="00E80EE7" w:rsidRPr="007A473C" w:rsidRDefault="00F12928" w:rsidP="00E80EE7">
            <w:pPr>
              <w:spacing w:before="40" w:after="40"/>
              <w:ind w:left="187"/>
              <w:rPr>
                <w:rFonts w:ascii="Arial" w:hAnsi="Arial" w:cs="Arial"/>
                <w:sz w:val="24"/>
                <w:szCs w:val="24"/>
              </w:rPr>
            </w:pPr>
            <w:r>
              <w:rPr>
                <w:rFonts w:ascii="Arial" w:hAnsi="Arial" w:cs="Arial"/>
                <w:sz w:val="24"/>
                <w:szCs w:val="24"/>
              </w:rPr>
              <w:t>Manganese</w:t>
            </w:r>
          </w:p>
        </w:tc>
        <w:tc>
          <w:tcPr>
            <w:tcW w:w="1080" w:type="dxa"/>
          </w:tcPr>
          <w:p w14:paraId="3AB56DE9" w14:textId="6D3F2D4B" w:rsidR="00E80EE7" w:rsidRPr="007A473C" w:rsidRDefault="00F12928" w:rsidP="00E80EE7">
            <w:pPr>
              <w:spacing w:before="40" w:after="40"/>
              <w:rPr>
                <w:rFonts w:ascii="Arial" w:hAnsi="Arial" w:cs="Arial"/>
                <w:sz w:val="24"/>
                <w:szCs w:val="24"/>
              </w:rPr>
            </w:pPr>
            <w:r>
              <w:rPr>
                <w:rFonts w:ascii="Arial" w:hAnsi="Arial" w:cs="Arial"/>
                <w:sz w:val="24"/>
                <w:szCs w:val="24"/>
              </w:rPr>
              <w:t>12/15/20</w:t>
            </w:r>
          </w:p>
        </w:tc>
        <w:tc>
          <w:tcPr>
            <w:tcW w:w="1283" w:type="dxa"/>
          </w:tcPr>
          <w:p w14:paraId="5D465B29" w14:textId="62BA5378" w:rsidR="00E80EE7" w:rsidRPr="007A473C" w:rsidRDefault="00F12928" w:rsidP="00E80EE7">
            <w:pPr>
              <w:spacing w:before="40" w:after="40"/>
              <w:rPr>
                <w:rFonts w:ascii="Arial" w:hAnsi="Arial" w:cs="Arial"/>
                <w:sz w:val="24"/>
                <w:szCs w:val="24"/>
              </w:rPr>
            </w:pPr>
            <w:r>
              <w:rPr>
                <w:rFonts w:ascii="Arial" w:hAnsi="Arial" w:cs="Arial"/>
                <w:sz w:val="24"/>
                <w:szCs w:val="24"/>
              </w:rPr>
              <w:t>ND</w:t>
            </w:r>
          </w:p>
        </w:tc>
        <w:tc>
          <w:tcPr>
            <w:tcW w:w="1417" w:type="dxa"/>
          </w:tcPr>
          <w:p w14:paraId="6F2413BA" w14:textId="21211FF3" w:rsidR="00E80EE7" w:rsidRPr="007A473C" w:rsidRDefault="00E80EE7" w:rsidP="00E80EE7">
            <w:pPr>
              <w:spacing w:before="40" w:after="40"/>
              <w:rPr>
                <w:rFonts w:ascii="Arial" w:hAnsi="Arial" w:cs="Arial"/>
                <w:sz w:val="24"/>
                <w:szCs w:val="24"/>
              </w:rPr>
            </w:pPr>
          </w:p>
        </w:tc>
        <w:tc>
          <w:tcPr>
            <w:tcW w:w="1080" w:type="dxa"/>
          </w:tcPr>
          <w:p w14:paraId="5615AC9F" w14:textId="340D3D08" w:rsidR="00E80EE7" w:rsidRPr="007A473C" w:rsidRDefault="00F12928" w:rsidP="00E80EE7">
            <w:pPr>
              <w:spacing w:before="40" w:after="40"/>
              <w:rPr>
                <w:rFonts w:ascii="Arial" w:hAnsi="Arial" w:cs="Arial"/>
                <w:sz w:val="24"/>
                <w:szCs w:val="24"/>
              </w:rPr>
            </w:pPr>
            <w:r>
              <w:rPr>
                <w:rFonts w:ascii="Arial" w:hAnsi="Arial" w:cs="Arial"/>
                <w:sz w:val="24"/>
                <w:szCs w:val="24"/>
              </w:rPr>
              <w:t>50</w:t>
            </w:r>
          </w:p>
        </w:tc>
        <w:tc>
          <w:tcPr>
            <w:tcW w:w="1260" w:type="dxa"/>
          </w:tcPr>
          <w:p w14:paraId="188C38E4" w14:textId="6349C333" w:rsidR="00E80EE7" w:rsidRPr="007A473C" w:rsidRDefault="00E80EE7" w:rsidP="00E80EE7">
            <w:pPr>
              <w:spacing w:before="40" w:after="40"/>
              <w:rPr>
                <w:rFonts w:ascii="Arial" w:hAnsi="Arial" w:cs="Arial"/>
                <w:sz w:val="24"/>
                <w:szCs w:val="24"/>
              </w:rPr>
            </w:pPr>
          </w:p>
        </w:tc>
        <w:tc>
          <w:tcPr>
            <w:tcW w:w="2471" w:type="dxa"/>
          </w:tcPr>
          <w:p w14:paraId="566F303C" w14:textId="528796CA" w:rsidR="00E80EE7" w:rsidRPr="007A473C" w:rsidRDefault="00F12928" w:rsidP="00E80EE7">
            <w:pPr>
              <w:spacing w:before="40" w:after="40"/>
              <w:rPr>
                <w:rFonts w:ascii="Arial" w:hAnsi="Arial" w:cs="Arial"/>
                <w:sz w:val="24"/>
                <w:szCs w:val="24"/>
              </w:rPr>
            </w:pPr>
            <w:r>
              <w:rPr>
                <w:rFonts w:ascii="Arial" w:hAnsi="Arial" w:cs="Arial"/>
                <w:sz w:val="24"/>
                <w:szCs w:val="24"/>
              </w:rPr>
              <w:t>Natural mineral in well</w:t>
            </w:r>
          </w:p>
        </w:tc>
      </w:tr>
      <w:tr w:rsidR="00E80EE7" w:rsidRPr="007A473C" w14:paraId="43BA6B8D" w14:textId="77777777" w:rsidTr="00A32EB0">
        <w:trPr>
          <w:trHeight w:val="432"/>
          <w:jc w:val="center"/>
        </w:trPr>
        <w:tc>
          <w:tcPr>
            <w:tcW w:w="2245" w:type="dxa"/>
          </w:tcPr>
          <w:p w14:paraId="581AB298" w14:textId="2ACFAC76" w:rsidR="00E80EE7" w:rsidRPr="007A473C" w:rsidRDefault="00E80EE7" w:rsidP="00E80EE7">
            <w:pPr>
              <w:spacing w:before="40" w:after="40"/>
              <w:ind w:left="187"/>
              <w:rPr>
                <w:rFonts w:ascii="Arial" w:hAnsi="Arial" w:cs="Arial"/>
                <w:sz w:val="24"/>
                <w:szCs w:val="24"/>
              </w:rPr>
            </w:pPr>
          </w:p>
        </w:tc>
        <w:tc>
          <w:tcPr>
            <w:tcW w:w="1080" w:type="dxa"/>
          </w:tcPr>
          <w:p w14:paraId="13425507" w14:textId="286E4EBF" w:rsidR="00E80EE7" w:rsidRPr="007A473C" w:rsidRDefault="00E80EE7" w:rsidP="00E80EE7">
            <w:pPr>
              <w:spacing w:before="40" w:after="40"/>
              <w:rPr>
                <w:rFonts w:ascii="Arial" w:hAnsi="Arial" w:cs="Arial"/>
                <w:sz w:val="24"/>
                <w:szCs w:val="24"/>
              </w:rPr>
            </w:pPr>
          </w:p>
        </w:tc>
        <w:tc>
          <w:tcPr>
            <w:tcW w:w="1283" w:type="dxa"/>
          </w:tcPr>
          <w:p w14:paraId="72C49EEB" w14:textId="24F00EA3" w:rsidR="00E80EE7" w:rsidRPr="007A473C" w:rsidRDefault="00E80EE7" w:rsidP="00E80EE7">
            <w:pPr>
              <w:spacing w:before="40" w:after="40"/>
              <w:rPr>
                <w:rFonts w:ascii="Arial" w:hAnsi="Arial" w:cs="Arial"/>
                <w:sz w:val="24"/>
                <w:szCs w:val="24"/>
              </w:rPr>
            </w:pPr>
          </w:p>
        </w:tc>
        <w:tc>
          <w:tcPr>
            <w:tcW w:w="1417" w:type="dxa"/>
          </w:tcPr>
          <w:p w14:paraId="7C11921B" w14:textId="62E276AF" w:rsidR="00E80EE7" w:rsidRPr="007A473C" w:rsidRDefault="00E80EE7" w:rsidP="00E80EE7">
            <w:pPr>
              <w:spacing w:before="40" w:after="40"/>
              <w:rPr>
                <w:rFonts w:ascii="Arial" w:hAnsi="Arial" w:cs="Arial"/>
                <w:sz w:val="24"/>
                <w:szCs w:val="24"/>
              </w:rPr>
            </w:pPr>
          </w:p>
        </w:tc>
        <w:tc>
          <w:tcPr>
            <w:tcW w:w="1080" w:type="dxa"/>
          </w:tcPr>
          <w:p w14:paraId="491F1603" w14:textId="146E348B" w:rsidR="00E80EE7" w:rsidRPr="007A473C" w:rsidRDefault="00E80EE7" w:rsidP="00E80EE7">
            <w:pPr>
              <w:spacing w:before="40" w:after="40"/>
              <w:rPr>
                <w:rFonts w:ascii="Arial" w:hAnsi="Arial" w:cs="Arial"/>
                <w:sz w:val="24"/>
                <w:szCs w:val="24"/>
              </w:rPr>
            </w:pPr>
          </w:p>
        </w:tc>
        <w:tc>
          <w:tcPr>
            <w:tcW w:w="1260" w:type="dxa"/>
          </w:tcPr>
          <w:p w14:paraId="489C42D6" w14:textId="13147F8E" w:rsidR="00E80EE7" w:rsidRPr="007A473C" w:rsidRDefault="00E80EE7" w:rsidP="00E80EE7">
            <w:pPr>
              <w:spacing w:before="40" w:after="40"/>
              <w:rPr>
                <w:rFonts w:ascii="Arial" w:hAnsi="Arial" w:cs="Arial"/>
                <w:sz w:val="24"/>
                <w:szCs w:val="24"/>
              </w:rPr>
            </w:pPr>
          </w:p>
        </w:tc>
        <w:tc>
          <w:tcPr>
            <w:tcW w:w="2471" w:type="dxa"/>
          </w:tcPr>
          <w:p w14:paraId="2DBCEC1A" w14:textId="4E57A2FC" w:rsidR="00E80EE7" w:rsidRPr="007A473C" w:rsidRDefault="00E80EE7" w:rsidP="00E80EE7">
            <w:pPr>
              <w:spacing w:before="40" w:after="40"/>
              <w:rPr>
                <w:rFonts w:ascii="Arial" w:hAnsi="Arial" w:cs="Arial"/>
                <w:sz w:val="24"/>
                <w:szCs w:val="24"/>
              </w:rPr>
            </w:pPr>
          </w:p>
        </w:tc>
      </w:tr>
      <w:tr w:rsidR="00E80EE7" w:rsidRPr="007A473C" w14:paraId="18FA2C38" w14:textId="77777777" w:rsidTr="00A32EB0">
        <w:trPr>
          <w:trHeight w:val="432"/>
          <w:jc w:val="center"/>
        </w:trPr>
        <w:tc>
          <w:tcPr>
            <w:tcW w:w="2245" w:type="dxa"/>
          </w:tcPr>
          <w:p w14:paraId="39D2E538" w14:textId="5F267E36" w:rsidR="00E80EE7" w:rsidRPr="007A473C" w:rsidRDefault="00E80EE7" w:rsidP="00E80EE7">
            <w:pPr>
              <w:spacing w:before="40" w:after="40"/>
              <w:ind w:left="187"/>
              <w:rPr>
                <w:rFonts w:ascii="Arial" w:hAnsi="Arial" w:cs="Arial"/>
                <w:sz w:val="24"/>
                <w:szCs w:val="24"/>
              </w:rPr>
            </w:pPr>
          </w:p>
        </w:tc>
        <w:tc>
          <w:tcPr>
            <w:tcW w:w="1080" w:type="dxa"/>
          </w:tcPr>
          <w:p w14:paraId="6AB05BED" w14:textId="014F6D73" w:rsidR="00E80EE7" w:rsidRPr="007A473C" w:rsidRDefault="00E80EE7" w:rsidP="00E80EE7">
            <w:pPr>
              <w:spacing w:before="40" w:after="40"/>
              <w:rPr>
                <w:rFonts w:ascii="Arial" w:hAnsi="Arial" w:cs="Arial"/>
                <w:sz w:val="24"/>
                <w:szCs w:val="24"/>
              </w:rPr>
            </w:pPr>
          </w:p>
        </w:tc>
        <w:tc>
          <w:tcPr>
            <w:tcW w:w="1283" w:type="dxa"/>
          </w:tcPr>
          <w:p w14:paraId="0AC370FD" w14:textId="64468B00" w:rsidR="00E80EE7" w:rsidRPr="007A473C" w:rsidRDefault="00E80EE7" w:rsidP="00E80EE7">
            <w:pPr>
              <w:spacing w:before="40" w:after="40"/>
              <w:rPr>
                <w:rFonts w:ascii="Arial" w:hAnsi="Arial" w:cs="Arial"/>
                <w:sz w:val="24"/>
                <w:szCs w:val="24"/>
              </w:rPr>
            </w:pPr>
          </w:p>
        </w:tc>
        <w:tc>
          <w:tcPr>
            <w:tcW w:w="1417" w:type="dxa"/>
          </w:tcPr>
          <w:p w14:paraId="06D23DE1" w14:textId="211957B5" w:rsidR="00E80EE7" w:rsidRPr="007A473C" w:rsidRDefault="00E80EE7" w:rsidP="00E80EE7">
            <w:pPr>
              <w:spacing w:before="40" w:after="40"/>
              <w:rPr>
                <w:rFonts w:ascii="Arial" w:hAnsi="Arial" w:cs="Arial"/>
                <w:sz w:val="24"/>
                <w:szCs w:val="24"/>
              </w:rPr>
            </w:pPr>
          </w:p>
        </w:tc>
        <w:tc>
          <w:tcPr>
            <w:tcW w:w="1080" w:type="dxa"/>
          </w:tcPr>
          <w:p w14:paraId="4A9C9B68" w14:textId="109E39BA" w:rsidR="00E80EE7" w:rsidRPr="007A473C" w:rsidRDefault="00E80EE7" w:rsidP="00E80EE7">
            <w:pPr>
              <w:spacing w:before="40" w:after="40"/>
              <w:rPr>
                <w:rFonts w:ascii="Arial" w:hAnsi="Arial" w:cs="Arial"/>
                <w:sz w:val="24"/>
                <w:szCs w:val="24"/>
              </w:rPr>
            </w:pPr>
          </w:p>
        </w:tc>
        <w:tc>
          <w:tcPr>
            <w:tcW w:w="1260" w:type="dxa"/>
          </w:tcPr>
          <w:p w14:paraId="7502C73C" w14:textId="3DA22625" w:rsidR="00E80EE7" w:rsidRPr="007A473C" w:rsidRDefault="00E80EE7" w:rsidP="00E80EE7">
            <w:pPr>
              <w:spacing w:before="40" w:after="40"/>
              <w:rPr>
                <w:rFonts w:ascii="Arial" w:hAnsi="Arial" w:cs="Arial"/>
                <w:sz w:val="24"/>
                <w:szCs w:val="24"/>
              </w:rPr>
            </w:pPr>
          </w:p>
        </w:tc>
        <w:tc>
          <w:tcPr>
            <w:tcW w:w="2471" w:type="dxa"/>
          </w:tcPr>
          <w:p w14:paraId="06A23C91" w14:textId="7C17F1BF" w:rsidR="00E80EE7" w:rsidRPr="007A473C" w:rsidRDefault="00E80EE7" w:rsidP="00E80EE7">
            <w:pPr>
              <w:spacing w:before="40" w:after="40"/>
              <w:rPr>
                <w:rFonts w:ascii="Arial" w:hAnsi="Arial" w:cs="Arial"/>
                <w:sz w:val="24"/>
                <w:szCs w:val="24"/>
              </w:rPr>
            </w:pP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F6411C" w14:paraId="4516D550" w14:textId="77777777" w:rsidTr="00A32EB0">
        <w:trPr>
          <w:cantSplit/>
          <w:trHeight w:val="440"/>
          <w:tblHeader/>
          <w:jc w:val="center"/>
        </w:trPr>
        <w:tc>
          <w:tcPr>
            <w:tcW w:w="2245" w:type="dxa"/>
          </w:tcPr>
          <w:p w14:paraId="2B82F8E8" w14:textId="7AF0DE3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Chemical or Constituent</w:t>
            </w:r>
            <w:r w:rsidR="006727C0" w:rsidRPr="00F6411C">
              <w:rPr>
                <w:rFonts w:ascii="Arial" w:hAnsi="Arial" w:cs="Arial"/>
                <w:b/>
                <w:sz w:val="24"/>
                <w:szCs w:val="24"/>
              </w:rPr>
              <w:t xml:space="preserve"> </w:t>
            </w:r>
            <w:r w:rsidRPr="00F6411C">
              <w:rPr>
                <w:rFonts w:ascii="Arial" w:hAnsi="Arial" w:cs="Arial"/>
                <w:b/>
                <w:sz w:val="24"/>
                <w:szCs w:val="24"/>
              </w:rPr>
              <w:t>(and reporting units)</w:t>
            </w:r>
          </w:p>
        </w:tc>
        <w:tc>
          <w:tcPr>
            <w:tcW w:w="1080" w:type="dxa"/>
          </w:tcPr>
          <w:p w14:paraId="5A93A988" w14:textId="7777777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Sample Date</w:t>
            </w:r>
          </w:p>
        </w:tc>
        <w:tc>
          <w:tcPr>
            <w:tcW w:w="1283" w:type="dxa"/>
          </w:tcPr>
          <w:p w14:paraId="6DDBAAA8" w14:textId="7777777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Level Detected</w:t>
            </w:r>
          </w:p>
        </w:tc>
        <w:tc>
          <w:tcPr>
            <w:tcW w:w="1440" w:type="dxa"/>
          </w:tcPr>
          <w:p w14:paraId="1F2EF096" w14:textId="7777777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Range of Detections</w:t>
            </w:r>
          </w:p>
        </w:tc>
        <w:tc>
          <w:tcPr>
            <w:tcW w:w="2317" w:type="dxa"/>
          </w:tcPr>
          <w:p w14:paraId="66D06037" w14:textId="7777777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Notification Level</w:t>
            </w:r>
          </w:p>
        </w:tc>
        <w:tc>
          <w:tcPr>
            <w:tcW w:w="2471" w:type="dxa"/>
          </w:tcPr>
          <w:p w14:paraId="630800E2" w14:textId="77777777" w:rsidR="005D3708" w:rsidRPr="00F6411C" w:rsidRDefault="005D3708" w:rsidP="00F6411C">
            <w:pPr>
              <w:spacing w:before="40" w:after="40"/>
              <w:jc w:val="center"/>
              <w:rPr>
                <w:rFonts w:ascii="Arial" w:hAnsi="Arial" w:cs="Arial"/>
                <w:b/>
                <w:sz w:val="24"/>
                <w:szCs w:val="24"/>
              </w:rPr>
            </w:pPr>
            <w:r w:rsidRPr="00F6411C">
              <w:rPr>
                <w:rFonts w:ascii="Arial" w:hAnsi="Arial" w:cs="Arial"/>
                <w:b/>
                <w:sz w:val="24"/>
                <w:szCs w:val="24"/>
              </w:rPr>
              <w:t>Health Effects Language</w:t>
            </w:r>
          </w:p>
        </w:tc>
      </w:tr>
      <w:tr w:rsidR="00E80EE7" w:rsidRPr="007A473C" w14:paraId="09116D09" w14:textId="77777777" w:rsidTr="00A32EB0">
        <w:trPr>
          <w:trHeight w:val="432"/>
          <w:jc w:val="center"/>
        </w:trPr>
        <w:tc>
          <w:tcPr>
            <w:tcW w:w="2245" w:type="dxa"/>
          </w:tcPr>
          <w:p w14:paraId="18023788" w14:textId="59736E08" w:rsidR="00E80EE7" w:rsidRPr="007A473C" w:rsidRDefault="005B069E" w:rsidP="00E80EE7">
            <w:pPr>
              <w:spacing w:before="40" w:after="40"/>
              <w:rPr>
                <w:rFonts w:ascii="Arial" w:hAnsi="Arial" w:cs="Arial"/>
                <w:sz w:val="24"/>
                <w:szCs w:val="24"/>
              </w:rPr>
            </w:pPr>
            <w:r>
              <w:rPr>
                <w:rFonts w:ascii="Arial" w:hAnsi="Arial" w:cs="Arial"/>
                <w:sz w:val="24"/>
                <w:szCs w:val="24"/>
              </w:rPr>
              <w:t>None</w:t>
            </w:r>
          </w:p>
        </w:tc>
        <w:tc>
          <w:tcPr>
            <w:tcW w:w="1080" w:type="dxa"/>
          </w:tcPr>
          <w:p w14:paraId="28190B3D" w14:textId="772075AA" w:rsidR="00E80EE7" w:rsidRPr="007A473C" w:rsidRDefault="00E80EE7" w:rsidP="00E80EE7">
            <w:pPr>
              <w:spacing w:before="40" w:after="40"/>
              <w:rPr>
                <w:rFonts w:ascii="Arial" w:hAnsi="Arial" w:cs="Arial"/>
                <w:sz w:val="24"/>
                <w:szCs w:val="24"/>
              </w:rPr>
            </w:pPr>
          </w:p>
        </w:tc>
        <w:tc>
          <w:tcPr>
            <w:tcW w:w="1283" w:type="dxa"/>
          </w:tcPr>
          <w:p w14:paraId="63D0EACA" w14:textId="057BBD79" w:rsidR="00E80EE7" w:rsidRPr="007A473C" w:rsidRDefault="00E80EE7" w:rsidP="00E80EE7">
            <w:pPr>
              <w:spacing w:before="40" w:after="40"/>
              <w:rPr>
                <w:rFonts w:ascii="Arial" w:hAnsi="Arial" w:cs="Arial"/>
                <w:sz w:val="24"/>
                <w:szCs w:val="24"/>
              </w:rPr>
            </w:pPr>
          </w:p>
        </w:tc>
        <w:tc>
          <w:tcPr>
            <w:tcW w:w="1440" w:type="dxa"/>
            <w:shd w:val="clear" w:color="auto" w:fill="auto"/>
          </w:tcPr>
          <w:p w14:paraId="60CC3A19" w14:textId="40D34E9D" w:rsidR="00E80EE7" w:rsidRPr="007A473C" w:rsidRDefault="00E80EE7" w:rsidP="00E80EE7">
            <w:pPr>
              <w:spacing w:before="40" w:after="40"/>
              <w:rPr>
                <w:rFonts w:ascii="Arial" w:hAnsi="Arial" w:cs="Arial"/>
                <w:sz w:val="24"/>
                <w:szCs w:val="24"/>
              </w:rPr>
            </w:pPr>
          </w:p>
        </w:tc>
        <w:tc>
          <w:tcPr>
            <w:tcW w:w="2317" w:type="dxa"/>
            <w:shd w:val="clear" w:color="auto" w:fill="auto"/>
          </w:tcPr>
          <w:p w14:paraId="15DDAE72" w14:textId="5D091764" w:rsidR="00E80EE7" w:rsidRPr="007A473C" w:rsidRDefault="00E80EE7" w:rsidP="00E80EE7">
            <w:pPr>
              <w:spacing w:before="40" w:after="40"/>
              <w:rPr>
                <w:rFonts w:ascii="Arial" w:hAnsi="Arial" w:cs="Arial"/>
                <w:sz w:val="24"/>
                <w:szCs w:val="24"/>
              </w:rPr>
            </w:pPr>
          </w:p>
        </w:tc>
        <w:tc>
          <w:tcPr>
            <w:tcW w:w="2471" w:type="dxa"/>
          </w:tcPr>
          <w:p w14:paraId="747A0B53" w14:textId="2BB51591" w:rsidR="00E80EE7" w:rsidRPr="007A473C" w:rsidRDefault="00E80EE7" w:rsidP="00E80EE7">
            <w:pPr>
              <w:spacing w:before="40" w:after="40"/>
              <w:rPr>
                <w:rFonts w:ascii="Arial" w:hAnsi="Arial" w:cs="Arial"/>
                <w:sz w:val="24"/>
                <w:szCs w:val="24"/>
              </w:rPr>
            </w:pPr>
          </w:p>
        </w:tc>
      </w:tr>
      <w:tr w:rsidR="00E80EE7" w:rsidRPr="007A473C" w14:paraId="3DC1EC0D" w14:textId="77777777" w:rsidTr="00A32EB0">
        <w:trPr>
          <w:trHeight w:val="432"/>
          <w:jc w:val="center"/>
        </w:trPr>
        <w:tc>
          <w:tcPr>
            <w:tcW w:w="2245" w:type="dxa"/>
          </w:tcPr>
          <w:p w14:paraId="301C4362" w14:textId="0DA1724F" w:rsidR="00E80EE7" w:rsidRPr="007A473C" w:rsidRDefault="00E80EE7" w:rsidP="00E80EE7">
            <w:pPr>
              <w:spacing w:before="40" w:after="40"/>
              <w:rPr>
                <w:rFonts w:ascii="Arial" w:hAnsi="Arial" w:cs="Arial"/>
                <w:sz w:val="24"/>
                <w:szCs w:val="24"/>
              </w:rPr>
            </w:pPr>
          </w:p>
        </w:tc>
        <w:tc>
          <w:tcPr>
            <w:tcW w:w="1080" w:type="dxa"/>
          </w:tcPr>
          <w:p w14:paraId="4751C8FD" w14:textId="1E8C7642" w:rsidR="00E80EE7" w:rsidRPr="007A473C" w:rsidRDefault="00E80EE7" w:rsidP="00E80EE7">
            <w:pPr>
              <w:spacing w:before="40" w:after="40"/>
              <w:rPr>
                <w:rFonts w:ascii="Arial" w:hAnsi="Arial" w:cs="Arial"/>
                <w:sz w:val="24"/>
                <w:szCs w:val="24"/>
              </w:rPr>
            </w:pPr>
          </w:p>
        </w:tc>
        <w:tc>
          <w:tcPr>
            <w:tcW w:w="1283" w:type="dxa"/>
          </w:tcPr>
          <w:p w14:paraId="27986934" w14:textId="0E4C41FE" w:rsidR="00E80EE7" w:rsidRPr="007A473C" w:rsidRDefault="00E80EE7" w:rsidP="00E80EE7">
            <w:pPr>
              <w:spacing w:before="40" w:after="40"/>
              <w:rPr>
                <w:rFonts w:ascii="Arial" w:hAnsi="Arial" w:cs="Arial"/>
                <w:sz w:val="24"/>
                <w:szCs w:val="24"/>
              </w:rPr>
            </w:pPr>
          </w:p>
        </w:tc>
        <w:tc>
          <w:tcPr>
            <w:tcW w:w="1440" w:type="dxa"/>
            <w:shd w:val="clear" w:color="auto" w:fill="auto"/>
          </w:tcPr>
          <w:p w14:paraId="1D08BAD2" w14:textId="48DE2C09" w:rsidR="00E80EE7" w:rsidRPr="007A473C" w:rsidRDefault="00E80EE7" w:rsidP="00E80EE7">
            <w:pPr>
              <w:spacing w:before="40" w:after="40"/>
              <w:rPr>
                <w:rFonts w:ascii="Arial" w:hAnsi="Arial" w:cs="Arial"/>
                <w:sz w:val="24"/>
                <w:szCs w:val="24"/>
              </w:rPr>
            </w:pPr>
          </w:p>
        </w:tc>
        <w:tc>
          <w:tcPr>
            <w:tcW w:w="2317" w:type="dxa"/>
            <w:shd w:val="clear" w:color="auto" w:fill="auto"/>
          </w:tcPr>
          <w:p w14:paraId="72F3D657" w14:textId="7435A3EA" w:rsidR="00E80EE7" w:rsidRPr="007A473C" w:rsidRDefault="00E80EE7" w:rsidP="00E80EE7">
            <w:pPr>
              <w:spacing w:before="40" w:after="40"/>
              <w:rPr>
                <w:rFonts w:ascii="Arial" w:hAnsi="Arial" w:cs="Arial"/>
                <w:sz w:val="24"/>
                <w:szCs w:val="24"/>
              </w:rPr>
            </w:pPr>
          </w:p>
        </w:tc>
        <w:tc>
          <w:tcPr>
            <w:tcW w:w="2471" w:type="dxa"/>
          </w:tcPr>
          <w:p w14:paraId="0F72AF76" w14:textId="75525FE4" w:rsidR="00E80EE7" w:rsidRPr="007A473C" w:rsidRDefault="00E80EE7" w:rsidP="00E80EE7">
            <w:pPr>
              <w:spacing w:before="40" w:after="40"/>
              <w:rPr>
                <w:rFonts w:ascii="Arial" w:hAnsi="Arial" w:cs="Arial"/>
                <w:sz w:val="24"/>
                <w:szCs w:val="24"/>
              </w:rPr>
            </w:pPr>
          </w:p>
        </w:tc>
      </w:tr>
      <w:tr w:rsidR="00E80EE7" w:rsidRPr="007A473C" w14:paraId="55C3320E" w14:textId="77777777" w:rsidTr="00A32EB0">
        <w:trPr>
          <w:trHeight w:val="432"/>
          <w:jc w:val="center"/>
        </w:trPr>
        <w:tc>
          <w:tcPr>
            <w:tcW w:w="2245" w:type="dxa"/>
          </w:tcPr>
          <w:p w14:paraId="7A16F9AE" w14:textId="73E519F4" w:rsidR="00E80EE7" w:rsidRPr="007A473C" w:rsidRDefault="00E80EE7" w:rsidP="00E80EE7">
            <w:pPr>
              <w:spacing w:before="40" w:after="40"/>
              <w:rPr>
                <w:rFonts w:ascii="Arial" w:hAnsi="Arial" w:cs="Arial"/>
                <w:sz w:val="24"/>
                <w:szCs w:val="24"/>
              </w:rPr>
            </w:pPr>
          </w:p>
        </w:tc>
        <w:tc>
          <w:tcPr>
            <w:tcW w:w="1080" w:type="dxa"/>
          </w:tcPr>
          <w:p w14:paraId="5E75790D" w14:textId="7627E766" w:rsidR="00E80EE7" w:rsidRPr="007A473C" w:rsidRDefault="00E80EE7" w:rsidP="00E80EE7">
            <w:pPr>
              <w:spacing w:before="40" w:after="40"/>
              <w:rPr>
                <w:rFonts w:ascii="Arial" w:hAnsi="Arial" w:cs="Arial"/>
                <w:sz w:val="24"/>
                <w:szCs w:val="24"/>
              </w:rPr>
            </w:pPr>
          </w:p>
        </w:tc>
        <w:tc>
          <w:tcPr>
            <w:tcW w:w="1283" w:type="dxa"/>
          </w:tcPr>
          <w:p w14:paraId="5BB1D6D7" w14:textId="698388E7" w:rsidR="00E80EE7" w:rsidRPr="007A473C" w:rsidRDefault="00E80EE7" w:rsidP="00E80EE7">
            <w:pPr>
              <w:spacing w:before="40" w:after="40"/>
              <w:rPr>
                <w:rFonts w:ascii="Arial" w:hAnsi="Arial" w:cs="Arial"/>
                <w:sz w:val="24"/>
                <w:szCs w:val="24"/>
              </w:rPr>
            </w:pPr>
          </w:p>
        </w:tc>
        <w:tc>
          <w:tcPr>
            <w:tcW w:w="1440" w:type="dxa"/>
            <w:shd w:val="clear" w:color="auto" w:fill="auto"/>
          </w:tcPr>
          <w:p w14:paraId="508BDE41" w14:textId="722DFE59" w:rsidR="00E80EE7" w:rsidRPr="007A473C" w:rsidRDefault="00E80EE7" w:rsidP="00E80EE7">
            <w:pPr>
              <w:spacing w:before="40" w:after="40"/>
              <w:rPr>
                <w:rFonts w:ascii="Arial" w:hAnsi="Arial" w:cs="Arial"/>
                <w:sz w:val="24"/>
                <w:szCs w:val="24"/>
              </w:rPr>
            </w:pPr>
          </w:p>
        </w:tc>
        <w:tc>
          <w:tcPr>
            <w:tcW w:w="2317" w:type="dxa"/>
            <w:shd w:val="clear" w:color="auto" w:fill="auto"/>
          </w:tcPr>
          <w:p w14:paraId="20DA4FE3" w14:textId="0B4F098C" w:rsidR="00E80EE7" w:rsidRPr="007A473C" w:rsidRDefault="00E80EE7" w:rsidP="00E80EE7">
            <w:pPr>
              <w:spacing w:before="40" w:after="40"/>
              <w:rPr>
                <w:rFonts w:ascii="Arial" w:hAnsi="Arial" w:cs="Arial"/>
                <w:sz w:val="24"/>
                <w:szCs w:val="24"/>
              </w:rPr>
            </w:pPr>
          </w:p>
        </w:tc>
        <w:tc>
          <w:tcPr>
            <w:tcW w:w="2471" w:type="dxa"/>
          </w:tcPr>
          <w:p w14:paraId="72377CFF" w14:textId="05AAFA3F" w:rsidR="00E80EE7" w:rsidRPr="007A473C" w:rsidRDefault="00E80EE7" w:rsidP="00E80EE7">
            <w:pPr>
              <w:spacing w:before="40" w:after="40"/>
              <w:rPr>
                <w:rFonts w:ascii="Arial" w:hAnsi="Arial" w:cs="Arial"/>
                <w:sz w:val="24"/>
                <w:szCs w:val="24"/>
              </w:rPr>
            </w:pP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lastRenderedPageBreak/>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5EDBA6B0" w:rsidR="001909F2" w:rsidRDefault="00A32EB0" w:rsidP="001909F2">
      <w:pPr>
        <w:pStyle w:val="Caption"/>
        <w:keepNext w:val="0"/>
        <w:spacing w:before="0" w:after="240"/>
        <w:rPr>
          <w:b w:val="0"/>
          <w:bCs/>
        </w:rPr>
      </w:pPr>
      <w:r w:rsidRPr="00A32EB0">
        <w:rPr>
          <w:b w:val="0"/>
          <w:bCs/>
        </w:rPr>
        <w:t>Violation:</w:t>
      </w:r>
      <w:r>
        <w:rPr>
          <w:b w:val="0"/>
          <w:bCs/>
        </w:rPr>
        <w:t xml:space="preserve"> </w:t>
      </w:r>
      <w:r w:rsidR="005B069E">
        <w:rPr>
          <w:b w:val="0"/>
          <w:bCs/>
        </w:rPr>
        <w:t>None</w:t>
      </w:r>
    </w:p>
    <w:p w14:paraId="69480893" w14:textId="14388217" w:rsidR="00181F3E" w:rsidRDefault="0025569C" w:rsidP="003131EE">
      <w:pPr>
        <w:pStyle w:val="Heading3"/>
      </w:pPr>
      <w:bookmarkStart w:id="10" w:name="_Toc58336721"/>
      <w:bookmarkStart w:id="11" w:name="_Hlk7933038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F834B6">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32512306" w:rsidR="00E80EE7" w:rsidRPr="0014624C" w:rsidRDefault="008C6072" w:rsidP="00E80EE7">
            <w:pPr>
              <w:spacing w:before="40" w:after="40"/>
              <w:rPr>
                <w:rFonts w:ascii="Arial" w:hAnsi="Arial" w:cs="Arial"/>
                <w:sz w:val="24"/>
                <w:szCs w:val="24"/>
              </w:rPr>
            </w:pPr>
            <w:r>
              <w:rPr>
                <w:rFonts w:ascii="Arial" w:hAnsi="Arial" w:cs="Arial"/>
                <w:sz w:val="24"/>
                <w:szCs w:val="24"/>
              </w:rPr>
              <w:t>0</w:t>
            </w:r>
          </w:p>
        </w:tc>
        <w:tc>
          <w:tcPr>
            <w:tcW w:w="1237" w:type="dxa"/>
            <w:shd w:val="clear" w:color="auto" w:fill="auto"/>
          </w:tcPr>
          <w:p w14:paraId="63C1391F" w14:textId="6D1BC4E5" w:rsidR="00E80EE7" w:rsidRPr="002630FB" w:rsidRDefault="00E80EE7" w:rsidP="00E80EE7">
            <w:pPr>
              <w:spacing w:before="40" w:after="40"/>
              <w:rPr>
                <w:rFonts w:ascii="Arial" w:hAnsi="Arial" w:cs="Arial"/>
                <w:color w:val="FFFF00"/>
                <w:sz w:val="24"/>
                <w:szCs w:val="24"/>
                <w:highlight w:val="yellow"/>
              </w:rPr>
            </w:pP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F834B6">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00204098" w:rsidR="00E80EE7" w:rsidRPr="0014624C" w:rsidRDefault="008C6072" w:rsidP="00E80EE7">
            <w:pPr>
              <w:spacing w:before="40" w:after="40"/>
              <w:rPr>
                <w:rFonts w:ascii="Arial" w:hAnsi="Arial" w:cs="Arial"/>
                <w:sz w:val="24"/>
                <w:szCs w:val="24"/>
              </w:rPr>
            </w:pPr>
            <w:r>
              <w:rPr>
                <w:rFonts w:ascii="Arial" w:hAnsi="Arial" w:cs="Arial"/>
                <w:sz w:val="24"/>
                <w:szCs w:val="24"/>
              </w:rPr>
              <w:t>0</w:t>
            </w:r>
          </w:p>
        </w:tc>
        <w:tc>
          <w:tcPr>
            <w:tcW w:w="1237" w:type="dxa"/>
            <w:shd w:val="clear" w:color="auto" w:fill="auto"/>
          </w:tcPr>
          <w:p w14:paraId="184CB2D0" w14:textId="5D5D6399" w:rsidR="00E80EE7" w:rsidRPr="002630FB" w:rsidRDefault="00E80EE7" w:rsidP="00E80EE7">
            <w:pPr>
              <w:spacing w:before="40" w:after="40"/>
              <w:rPr>
                <w:rFonts w:ascii="Arial" w:hAnsi="Arial" w:cs="Arial"/>
                <w:color w:val="FFFF00"/>
                <w:sz w:val="24"/>
                <w:szCs w:val="24"/>
                <w:highlight w:val="yellow"/>
              </w:rPr>
            </w:pP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F834B6">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645A0918" w:rsidR="00E80EE7" w:rsidRPr="0014624C" w:rsidRDefault="008C6072" w:rsidP="00E80EE7">
            <w:pPr>
              <w:spacing w:before="40" w:after="40"/>
              <w:rPr>
                <w:rFonts w:ascii="Arial" w:hAnsi="Arial" w:cs="Arial"/>
                <w:sz w:val="24"/>
                <w:szCs w:val="24"/>
              </w:rPr>
            </w:pPr>
            <w:r>
              <w:rPr>
                <w:rFonts w:ascii="Arial" w:hAnsi="Arial" w:cs="Arial"/>
                <w:sz w:val="24"/>
                <w:szCs w:val="24"/>
              </w:rPr>
              <w:t>0</w:t>
            </w:r>
          </w:p>
        </w:tc>
        <w:tc>
          <w:tcPr>
            <w:tcW w:w="1237" w:type="dxa"/>
            <w:shd w:val="clear" w:color="auto" w:fill="auto"/>
          </w:tcPr>
          <w:p w14:paraId="0CA8CA65" w14:textId="62C2DFB0" w:rsidR="00E80EE7" w:rsidRPr="002630FB" w:rsidRDefault="00E80EE7" w:rsidP="00E80EE7">
            <w:pPr>
              <w:spacing w:before="40" w:after="40"/>
              <w:rPr>
                <w:rFonts w:ascii="Arial" w:hAnsi="Arial" w:cs="Arial"/>
                <w:color w:val="FFFF00"/>
                <w:sz w:val="24"/>
                <w:szCs w:val="24"/>
                <w:highlight w:val="yellow"/>
              </w:rPr>
            </w:pP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2" w:name="_Toc58336722"/>
      <w:bookmarkEnd w:id="11"/>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2"/>
    </w:p>
    <w:p w14:paraId="041B3651" w14:textId="78018871"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xml:space="preserve">: </w:t>
      </w:r>
      <w:r w:rsidR="003D4B26">
        <w:rPr>
          <w:rFonts w:ascii="Arial" w:hAnsi="Arial" w:cs="Arial"/>
          <w:sz w:val="24"/>
          <w:szCs w:val="24"/>
        </w:rPr>
        <w:t>None</w:t>
      </w:r>
    </w:p>
    <w:p w14:paraId="43D2BDAC" w14:textId="58C494DC" w:rsidR="0014624C" w:rsidRDefault="0014624C" w:rsidP="001909F2">
      <w:pPr>
        <w:spacing w:after="240"/>
        <w:rPr>
          <w:rFonts w:ascii="Arial" w:hAnsi="Arial" w:cs="Arial"/>
          <w:sz w:val="24"/>
          <w:szCs w:val="24"/>
        </w:rPr>
      </w:pPr>
      <w:r w:rsidRPr="007119B8">
        <w:rPr>
          <w:rFonts w:ascii="Arial" w:hAnsi="Arial" w:cs="Arial"/>
          <w:sz w:val="24"/>
          <w:szCs w:val="24"/>
        </w:rPr>
        <w:t xml:space="preserve">Special Notice for Uncorrected Significant Deficiencies: </w:t>
      </w:r>
      <w:r w:rsidR="003D4B26">
        <w:rPr>
          <w:rFonts w:ascii="Arial" w:hAnsi="Arial" w:cs="Arial"/>
          <w:sz w:val="24"/>
          <w:szCs w:val="24"/>
        </w:rPr>
        <w:t>None</w:t>
      </w:r>
    </w:p>
    <w:p w14:paraId="5E8B8ECD" w14:textId="4CA2418C"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 xml:space="preserve">TT Violation: </w:t>
      </w:r>
      <w:r w:rsidR="003D4B26">
        <w:rPr>
          <w:rFonts w:ascii="Arial" w:hAnsi="Arial" w:cs="Arial"/>
          <w:sz w:val="24"/>
          <w:szCs w:val="24"/>
        </w:rPr>
        <w:t>None</w:t>
      </w:r>
    </w:p>
    <w:p w14:paraId="6FB4EBF6" w14:textId="7AFE750A" w:rsidR="001909F2" w:rsidRDefault="001909F2" w:rsidP="001909F2">
      <w:pPr>
        <w:spacing w:after="240"/>
        <w:rPr>
          <w:rFonts w:ascii="Arial" w:hAnsi="Arial" w:cs="Arial"/>
          <w:sz w:val="24"/>
          <w:szCs w:val="24"/>
        </w:rPr>
      </w:pPr>
      <w:r>
        <w:rPr>
          <w:rFonts w:ascii="Arial" w:hAnsi="Arial" w:cs="Arial"/>
          <w:sz w:val="24"/>
          <w:szCs w:val="24"/>
        </w:rPr>
        <w:t xml:space="preserve">Explanation: </w:t>
      </w:r>
      <w:r w:rsidR="003D4B26">
        <w:rPr>
          <w:rFonts w:ascii="Arial" w:hAnsi="Arial" w:cs="Arial"/>
          <w:sz w:val="24"/>
          <w:szCs w:val="24"/>
        </w:rPr>
        <w:t>N/A</w:t>
      </w:r>
    </w:p>
    <w:p w14:paraId="1095168F" w14:textId="098D046D" w:rsidR="001909F2" w:rsidRDefault="001909F2" w:rsidP="001909F2">
      <w:pPr>
        <w:spacing w:after="240"/>
        <w:rPr>
          <w:rFonts w:ascii="Arial" w:hAnsi="Arial" w:cs="Arial"/>
          <w:sz w:val="24"/>
          <w:szCs w:val="24"/>
        </w:rPr>
      </w:pPr>
      <w:r>
        <w:rPr>
          <w:rFonts w:ascii="Arial" w:hAnsi="Arial" w:cs="Arial"/>
          <w:sz w:val="24"/>
          <w:szCs w:val="24"/>
        </w:rPr>
        <w:t xml:space="preserve">Duration: </w:t>
      </w:r>
      <w:r w:rsidR="003D4B26">
        <w:rPr>
          <w:rFonts w:ascii="Arial" w:hAnsi="Arial" w:cs="Arial"/>
          <w:sz w:val="24"/>
          <w:szCs w:val="24"/>
        </w:rPr>
        <w:t>N/A</w:t>
      </w:r>
    </w:p>
    <w:p w14:paraId="1AFD913C" w14:textId="025BB5CC" w:rsidR="001909F2" w:rsidRDefault="001909F2" w:rsidP="001909F2">
      <w:pPr>
        <w:spacing w:after="240"/>
        <w:rPr>
          <w:rFonts w:ascii="Arial" w:hAnsi="Arial" w:cs="Arial"/>
          <w:sz w:val="24"/>
          <w:szCs w:val="24"/>
        </w:rPr>
      </w:pPr>
      <w:r>
        <w:rPr>
          <w:rFonts w:ascii="Arial" w:hAnsi="Arial" w:cs="Arial"/>
          <w:sz w:val="24"/>
          <w:szCs w:val="24"/>
        </w:rPr>
        <w:t xml:space="preserve">Actions Taken to Correct the Violation: </w:t>
      </w:r>
      <w:r w:rsidR="003D4B26">
        <w:rPr>
          <w:rFonts w:ascii="Arial" w:hAnsi="Arial" w:cs="Arial"/>
          <w:sz w:val="24"/>
          <w:szCs w:val="24"/>
        </w:rPr>
        <w:t>N/A</w:t>
      </w:r>
    </w:p>
    <w:p w14:paraId="546491F2" w14:textId="54B3F0F0" w:rsidR="001909F2" w:rsidRDefault="001909F2" w:rsidP="001909F2">
      <w:pPr>
        <w:spacing w:after="240"/>
        <w:rPr>
          <w:rFonts w:ascii="Arial" w:hAnsi="Arial" w:cs="Arial"/>
          <w:sz w:val="24"/>
          <w:szCs w:val="24"/>
        </w:rPr>
      </w:pPr>
      <w:r>
        <w:rPr>
          <w:rFonts w:ascii="Arial" w:hAnsi="Arial" w:cs="Arial"/>
          <w:sz w:val="24"/>
          <w:szCs w:val="24"/>
        </w:rPr>
        <w:t xml:space="preserve">Health Effects Language: </w:t>
      </w:r>
      <w:r w:rsidR="003D4B26">
        <w:rPr>
          <w:rFonts w:ascii="Arial" w:hAnsi="Arial" w:cs="Arial"/>
          <w:sz w:val="24"/>
          <w:szCs w:val="24"/>
        </w:rPr>
        <w:t>N/A</w:t>
      </w:r>
    </w:p>
    <w:p w14:paraId="055132C5" w14:textId="1D0395F9" w:rsidR="002D429D" w:rsidRDefault="003131EE" w:rsidP="005D3BD9">
      <w:pPr>
        <w:pStyle w:val="Heading3"/>
        <w:keepNext/>
      </w:pPr>
      <w:bookmarkStart w:id="13" w:name="_Toc58336725"/>
      <w:bookmarkStart w:id="14" w:name="_Hlk58234306"/>
      <w:r>
        <w:t>Summary Information for Operating Under a</w:t>
      </w:r>
      <w:r w:rsidR="002D429D" w:rsidRPr="00743F7B">
        <w:t xml:space="preserve"> </w:t>
      </w:r>
      <w:r w:rsidR="002D429D" w:rsidRPr="003131EE">
        <w:t>Variance</w:t>
      </w:r>
      <w:r w:rsidR="002D429D" w:rsidRPr="00743F7B">
        <w:t xml:space="preserve"> or Exemption</w:t>
      </w:r>
      <w:bookmarkEnd w:id="13"/>
    </w:p>
    <w:bookmarkEnd w:id="14"/>
    <w:p w14:paraId="1627DE28" w14:textId="596D8911" w:rsidR="004F2F03" w:rsidRPr="00181B2D" w:rsidRDefault="003D4B26"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743F7B" w:rsidRDefault="00E25265" w:rsidP="006727C0">
      <w:pPr>
        <w:pStyle w:val="Heading3"/>
        <w:keepNext/>
        <w:keepLines/>
      </w:pPr>
      <w:bookmarkStart w:id="15" w:name="_Toc58336726"/>
      <w:r w:rsidRPr="00181B2D">
        <w:lastRenderedPageBreak/>
        <w:t>Summary Information for Federal Revised Total Coliform Rule</w:t>
      </w:r>
      <w:r w:rsidR="003131EE">
        <w:t xml:space="preserve"> </w:t>
      </w:r>
      <w:r w:rsidRPr="00743F7B">
        <w:t>Level 1 and Level 2 Assessment Requirements</w:t>
      </w:r>
      <w:bookmarkEnd w:id="15"/>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75982C45" w14:textId="4A0A45C7"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00F834B6">
        <w:rPr>
          <w:rFonts w:ascii="Arial" w:hAnsi="Arial" w:cs="Arial"/>
          <w:sz w:val="24"/>
          <w:szCs w:val="24"/>
        </w:rPr>
        <w:t>no</w:t>
      </w:r>
      <w:r w:rsidRPr="007119B8">
        <w:rPr>
          <w:rFonts w:ascii="Arial" w:hAnsi="Arial" w:cs="Arial"/>
          <w:sz w:val="24"/>
          <w:szCs w:val="24"/>
        </w:rPr>
        <w:t xml:space="preserve"> Level</w:t>
      </w:r>
      <w:r w:rsidR="007D21BB" w:rsidRPr="007119B8">
        <w:rPr>
          <w:rFonts w:ascii="Arial" w:hAnsi="Arial" w:cs="Arial"/>
          <w:sz w:val="24"/>
          <w:szCs w:val="24"/>
        </w:rPr>
        <w:t> </w:t>
      </w:r>
      <w:r w:rsidRPr="007119B8">
        <w:rPr>
          <w:rFonts w:ascii="Arial" w:hAnsi="Arial" w:cs="Arial"/>
          <w:sz w:val="24"/>
          <w:szCs w:val="24"/>
        </w:rPr>
        <w:t>1 assessment(s</w:t>
      </w:r>
      <w:r w:rsidR="0041082F">
        <w:rPr>
          <w:rFonts w:ascii="Arial" w:hAnsi="Arial" w:cs="Arial"/>
          <w:sz w:val="24"/>
          <w:szCs w:val="24"/>
        </w:rPr>
        <w:t>)</w:t>
      </w:r>
    </w:p>
    <w:p w14:paraId="6AD2D175" w14:textId="5F8DBEDE" w:rsidR="00FB5ACE" w:rsidRPr="007119B8" w:rsidRDefault="00DD7D18" w:rsidP="00F834B6">
      <w:pPr>
        <w:spacing w:after="240"/>
        <w:rPr>
          <w:rFonts w:ascii="Arial" w:hAnsi="Arial" w:cs="Arial"/>
          <w:sz w:val="24"/>
          <w:szCs w:val="24"/>
        </w:rPr>
      </w:pPr>
      <w:r w:rsidRPr="007119B8">
        <w:rPr>
          <w:rFonts w:ascii="Arial" w:hAnsi="Arial" w:cs="Arial"/>
          <w:sz w:val="24"/>
          <w:szCs w:val="24"/>
        </w:rPr>
        <w:t xml:space="preserve">During the past year </w:t>
      </w:r>
      <w:r w:rsidR="00F834B6">
        <w:rPr>
          <w:rFonts w:ascii="Arial" w:hAnsi="Arial" w:cs="Arial"/>
          <w:sz w:val="24"/>
          <w:szCs w:val="24"/>
        </w:rPr>
        <w:t>no</w:t>
      </w:r>
      <w:r w:rsidRPr="007119B8">
        <w:rPr>
          <w:rFonts w:ascii="Arial" w:hAnsi="Arial" w:cs="Arial"/>
          <w:sz w:val="24"/>
          <w:szCs w:val="24"/>
        </w:rPr>
        <w:t xml:space="preserve"> Level 2 assessments were required to be completed for our water system.  </w:t>
      </w:r>
    </w:p>
    <w:sectPr w:rsidR="00FB5ACE" w:rsidRPr="007119B8"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E858" w14:textId="77777777" w:rsidR="00564791" w:rsidRDefault="00564791">
      <w:r>
        <w:separator/>
      </w:r>
    </w:p>
    <w:p w14:paraId="4AC076F9" w14:textId="77777777" w:rsidR="00564791" w:rsidRDefault="00564791"/>
  </w:endnote>
  <w:endnote w:type="continuationSeparator" w:id="0">
    <w:p w14:paraId="401BA50B" w14:textId="77777777" w:rsidR="00564791" w:rsidRDefault="00564791">
      <w:r>
        <w:continuationSeparator/>
      </w:r>
    </w:p>
    <w:p w14:paraId="7F975B1A" w14:textId="77777777" w:rsidR="00564791" w:rsidRDefault="00564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6938" w14:textId="77777777" w:rsidR="00564791" w:rsidRDefault="00564791">
      <w:r>
        <w:separator/>
      </w:r>
    </w:p>
    <w:p w14:paraId="46996A87" w14:textId="77777777" w:rsidR="00564791" w:rsidRDefault="00564791"/>
  </w:footnote>
  <w:footnote w:type="continuationSeparator" w:id="0">
    <w:p w14:paraId="2482A910" w14:textId="77777777" w:rsidR="00564791" w:rsidRDefault="00564791">
      <w:r>
        <w:continuationSeparator/>
      </w:r>
    </w:p>
    <w:p w14:paraId="439C9764" w14:textId="77777777" w:rsidR="00564791" w:rsidRDefault="00564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30FB"/>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D4B26"/>
    <w:rsid w:val="003E27AB"/>
    <w:rsid w:val="003E7032"/>
    <w:rsid w:val="003F23AC"/>
    <w:rsid w:val="003F3A38"/>
    <w:rsid w:val="003F3F4C"/>
    <w:rsid w:val="003F5E00"/>
    <w:rsid w:val="003F6D95"/>
    <w:rsid w:val="004053E9"/>
    <w:rsid w:val="00405967"/>
    <w:rsid w:val="0041082F"/>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64791"/>
    <w:rsid w:val="005830FA"/>
    <w:rsid w:val="00583428"/>
    <w:rsid w:val="005838ED"/>
    <w:rsid w:val="0058536C"/>
    <w:rsid w:val="00587145"/>
    <w:rsid w:val="00587220"/>
    <w:rsid w:val="005937EB"/>
    <w:rsid w:val="005A087D"/>
    <w:rsid w:val="005B069E"/>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0329"/>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57B1D"/>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607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C50"/>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19DA"/>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3B21"/>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12928"/>
    <w:rsid w:val="00F2399F"/>
    <w:rsid w:val="00F27D20"/>
    <w:rsid w:val="00F41F91"/>
    <w:rsid w:val="00F467B0"/>
    <w:rsid w:val="00F51B61"/>
    <w:rsid w:val="00F56F85"/>
    <w:rsid w:val="00F61DCB"/>
    <w:rsid w:val="00F6411C"/>
    <w:rsid w:val="00F67D55"/>
    <w:rsid w:val="00F75012"/>
    <w:rsid w:val="00F75418"/>
    <w:rsid w:val="00F82FE4"/>
    <w:rsid w:val="00F834B6"/>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somabr@gmail.com</cp:lastModifiedBy>
  <cp:revision>2</cp:revision>
  <cp:lastPrinted>2020-12-22T20:39:00Z</cp:lastPrinted>
  <dcterms:created xsi:type="dcterms:W3CDTF">2021-09-24T20:38:00Z</dcterms:created>
  <dcterms:modified xsi:type="dcterms:W3CDTF">2021-09-24T20:38:00Z</dcterms:modified>
</cp:coreProperties>
</file>