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41FE550B"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Buena Vista Migrant Center</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E060D4">
                              <w:rPr>
                                <w:rFonts w:asciiTheme="minorHAnsi" w:hAnsiTheme="minorHAnsi" w:cstheme="minorHAnsi"/>
                                <w:b/>
                                <w:color w:val="5B2C86"/>
                              </w:rPr>
                              <w:t>4</w:t>
                            </w:r>
                            <w:r>
                              <w:rPr>
                                <w:rFonts w:asciiTheme="minorHAnsi" w:hAnsiTheme="minorHAnsi" w:cstheme="minorHAnsi"/>
                                <w:b/>
                                <w:color w:val="5B2C86"/>
                              </w:rPr>
                              <w:t>400763</w:t>
                            </w:r>
                          </w:p>
                          <w:p w14:paraId="083041E7" w14:textId="39B6EC6F"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113 Tierra Alta Dr</w:t>
                            </w:r>
                          </w:p>
                          <w:p w14:paraId="3E5CEA7F" w14:textId="3C8062D2"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Watsonville</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5076</w:t>
                            </w:r>
                          </w:p>
                          <w:p w14:paraId="0D9CF117" w14:textId="03BB81B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CA791F">
                              <w:rPr>
                                <w:rFonts w:asciiTheme="minorHAnsi" w:hAnsiTheme="minorHAnsi" w:cstheme="minorHAnsi"/>
                                <w:b/>
                                <w:color w:val="5B2C86"/>
                              </w:rPr>
                              <w:t>209)-557-2006</w:t>
                            </w:r>
                          </w:p>
                          <w:p w14:paraId="58D9C8DC" w14:textId="2D0A0226"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A791F">
                              <w:rPr>
                                <w:rFonts w:asciiTheme="minorHAnsi" w:hAnsiTheme="minorHAnsi" w:cstheme="minorHAnsi"/>
                                <w:b/>
                                <w:color w:val="5B2C86"/>
                              </w:rPr>
                              <w:t>Kim Ryan</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41FE550B"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Buena Vista Migrant Center</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E060D4">
                        <w:rPr>
                          <w:rFonts w:asciiTheme="minorHAnsi" w:hAnsiTheme="minorHAnsi" w:cstheme="minorHAnsi"/>
                          <w:b/>
                          <w:color w:val="5B2C86"/>
                        </w:rPr>
                        <w:t>4</w:t>
                      </w:r>
                      <w:r>
                        <w:rPr>
                          <w:rFonts w:asciiTheme="minorHAnsi" w:hAnsiTheme="minorHAnsi" w:cstheme="minorHAnsi"/>
                          <w:b/>
                          <w:color w:val="5B2C86"/>
                        </w:rPr>
                        <w:t>400763</w:t>
                      </w:r>
                    </w:p>
                    <w:p w14:paraId="083041E7" w14:textId="39B6EC6F"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113 Tierra Alta Dr</w:t>
                      </w:r>
                    </w:p>
                    <w:p w14:paraId="3E5CEA7F" w14:textId="3C8062D2" w:rsidR="000C4EE7" w:rsidRPr="000C4EE7" w:rsidRDefault="00CA791F" w:rsidP="000C4EE7">
                      <w:pPr>
                        <w:rPr>
                          <w:rFonts w:asciiTheme="minorHAnsi" w:hAnsiTheme="minorHAnsi" w:cstheme="minorHAnsi"/>
                          <w:b/>
                          <w:color w:val="5B2C86"/>
                        </w:rPr>
                      </w:pPr>
                      <w:r>
                        <w:rPr>
                          <w:rFonts w:asciiTheme="minorHAnsi" w:hAnsiTheme="minorHAnsi" w:cstheme="minorHAnsi"/>
                          <w:b/>
                          <w:color w:val="5B2C86"/>
                        </w:rPr>
                        <w:t>Watsonville</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5076</w:t>
                      </w:r>
                    </w:p>
                    <w:p w14:paraId="0D9CF117" w14:textId="03BB81B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CA791F">
                        <w:rPr>
                          <w:rFonts w:asciiTheme="minorHAnsi" w:hAnsiTheme="minorHAnsi" w:cstheme="minorHAnsi"/>
                          <w:b/>
                          <w:color w:val="5B2C86"/>
                        </w:rPr>
                        <w:t>209)-557-2006</w:t>
                      </w:r>
                    </w:p>
                    <w:p w14:paraId="58D9C8DC" w14:textId="2D0A0226"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CA791F">
                        <w:rPr>
                          <w:rFonts w:asciiTheme="minorHAnsi" w:hAnsiTheme="minorHAnsi" w:cstheme="minorHAnsi"/>
                          <w:b/>
                          <w:color w:val="5B2C86"/>
                        </w:rPr>
                        <w:t>Kim Ryan</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6634B3BC" w:rsidR="00BC6327" w:rsidRPr="001F7181" w:rsidRDefault="00BC6327" w:rsidP="008E66E2">
      <w:pPr>
        <w:pStyle w:val="Heading1"/>
        <w:spacing w:before="0"/>
        <w:jc w:val="center"/>
      </w:pPr>
      <w:r w:rsidRPr="001F7181">
        <w:t>20</w:t>
      </w:r>
      <w:r w:rsidR="00587220" w:rsidRPr="001F7181">
        <w:t>2</w:t>
      </w:r>
      <w:r w:rsidR="00654DBD">
        <w:t>1</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6966A7F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A791F">
        <w:rPr>
          <w:rFonts w:ascii="Arial" w:hAnsi="Arial" w:cs="Arial"/>
          <w:sz w:val="24"/>
          <w:szCs w:val="24"/>
        </w:rPr>
        <w:t xml:space="preserve"> Buena Vista Migrant Center</w:t>
      </w:r>
      <w:r w:rsidR="00E060D4" w:rsidRPr="00E060D4">
        <w:rPr>
          <w:rFonts w:ascii="Arial" w:hAnsi="Arial" w:cs="Arial"/>
          <w:sz w:val="24"/>
          <w:szCs w:val="24"/>
        </w:rPr>
        <w:t xml:space="preserve"> – CA4</w:t>
      </w:r>
      <w:r w:rsidR="00CA791F">
        <w:rPr>
          <w:rFonts w:ascii="Arial" w:hAnsi="Arial" w:cs="Arial"/>
          <w:sz w:val="24"/>
          <w:szCs w:val="24"/>
        </w:rPr>
        <w:t>400763</w:t>
      </w:r>
    </w:p>
    <w:p w14:paraId="65A99AB1" w14:textId="246C551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620B32">
        <w:rPr>
          <w:rFonts w:ascii="Arial" w:hAnsi="Arial" w:cs="Arial"/>
          <w:sz w:val="24"/>
          <w:szCs w:val="24"/>
        </w:rPr>
        <w:t>/</w:t>
      </w:r>
      <w:r w:rsidR="00CA791F">
        <w:rPr>
          <w:rFonts w:ascii="Arial" w:hAnsi="Arial" w:cs="Arial"/>
          <w:sz w:val="24"/>
          <w:szCs w:val="24"/>
        </w:rPr>
        <w:t>27</w:t>
      </w:r>
      <w:r w:rsidR="00620B32">
        <w:rPr>
          <w:rFonts w:ascii="Arial" w:hAnsi="Arial" w:cs="Arial"/>
          <w:sz w:val="24"/>
          <w:szCs w:val="24"/>
        </w:rPr>
        <w:t>/2022</w:t>
      </w:r>
    </w:p>
    <w:p w14:paraId="21C05768" w14:textId="6B09564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3B59">
        <w:rPr>
          <w:rFonts w:ascii="Arial" w:hAnsi="Arial" w:cs="Arial"/>
          <w:sz w:val="24"/>
          <w:szCs w:val="24"/>
        </w:rPr>
        <w:t xml:space="preserve">Ground Water </w:t>
      </w:r>
      <w:r w:rsidR="00C24381">
        <w:rPr>
          <w:rFonts w:ascii="Arial" w:hAnsi="Arial" w:cs="Arial"/>
          <w:sz w:val="24"/>
          <w:szCs w:val="24"/>
        </w:rPr>
        <w:t>Well</w:t>
      </w:r>
    </w:p>
    <w:p w14:paraId="6AE5ED8C" w14:textId="27654AB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31B81">
        <w:rPr>
          <w:rFonts w:ascii="Arial" w:hAnsi="Arial" w:cs="Arial"/>
          <w:sz w:val="24"/>
          <w:szCs w:val="24"/>
        </w:rPr>
        <w:t>Well #</w:t>
      </w:r>
      <w:r w:rsidR="00CA791F">
        <w:rPr>
          <w:rFonts w:ascii="Arial" w:hAnsi="Arial" w:cs="Arial"/>
          <w:sz w:val="24"/>
          <w:szCs w:val="24"/>
        </w:rPr>
        <w:t>001 in the Middle of the Property</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269C093E" w:rsidR="004263A6" w:rsidRPr="005F082E" w:rsidRDefault="004263A6" w:rsidP="0092687A">
      <w:pPr>
        <w:spacing w:after="240"/>
        <w:rPr>
          <w:rFonts w:ascii="Arial" w:hAnsi="Arial" w:cs="Arial"/>
          <w:sz w:val="24"/>
          <w:szCs w:val="24"/>
        </w:rPr>
      </w:pPr>
      <w:r w:rsidRPr="004C193F">
        <w:rPr>
          <w:rFonts w:ascii="Arial" w:hAnsi="Arial" w:cs="Arial"/>
          <w:sz w:val="24"/>
          <w:szCs w:val="24"/>
        </w:rPr>
        <w:t xml:space="preserve">Time and Place of Regularly Scheduled Board Meetings for Public Participation: </w:t>
      </w:r>
      <w:r w:rsidR="00D31B81" w:rsidRPr="004C193F">
        <w:rPr>
          <w:rFonts w:ascii="Arial" w:hAnsi="Arial" w:cs="Arial"/>
          <w:sz w:val="24"/>
          <w:szCs w:val="24"/>
        </w:rPr>
        <w:t>Call to request meeting</w:t>
      </w:r>
    </w:p>
    <w:p w14:paraId="175FE9EF" w14:textId="7D40AD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CA791F">
        <w:rPr>
          <w:rFonts w:ascii="Arial" w:hAnsi="Arial" w:cs="Arial"/>
          <w:sz w:val="24"/>
          <w:szCs w:val="24"/>
        </w:rPr>
        <w:t xml:space="preserve"> Kim Ryan </w:t>
      </w:r>
      <w:hyperlink r:id="rId10" w:history="1">
        <w:r w:rsidR="0024004D" w:rsidRPr="00B23C98">
          <w:rPr>
            <w:rStyle w:val="Hyperlink"/>
            <w:rFonts w:ascii="Arial" w:hAnsi="Arial" w:cs="Arial"/>
            <w:sz w:val="24"/>
            <w:szCs w:val="24"/>
          </w:rPr>
          <w:t>kryan@stanregionalha.org</w:t>
        </w:r>
      </w:hyperlink>
      <w:r w:rsidR="0024004D">
        <w:rPr>
          <w:rFonts w:ascii="Arial" w:hAnsi="Arial" w:cs="Arial"/>
          <w:sz w:val="24"/>
          <w:szCs w:val="24"/>
        </w:rPr>
        <w:t xml:space="preserve"> </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20</w:t>
      </w:r>
      <w:r w:rsidR="00E34F9C" w:rsidRPr="005477ED">
        <w:rPr>
          <w:rFonts w:ascii="Arial" w:hAnsi="Arial" w:cs="Arial"/>
          <w:sz w:val="24"/>
          <w:szCs w:val="24"/>
        </w:rPr>
        <w:t>2</w:t>
      </w:r>
      <w:r w:rsidR="00494E6C" w:rsidRPr="005477ED">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724C4F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EB09BB">
        <w:rPr>
          <w:rFonts w:ascii="Arial" w:hAnsi="Arial" w:cs="Arial"/>
          <w:sz w:val="24"/>
          <w:szCs w:val="24"/>
          <w:lang w:val="es-MX"/>
        </w:rPr>
        <w:t xml:space="preserve">Buena Vista </w:t>
      </w:r>
      <w:proofErr w:type="spellStart"/>
      <w:r w:rsidR="00EB09BB">
        <w:rPr>
          <w:rFonts w:ascii="Arial" w:hAnsi="Arial" w:cs="Arial"/>
          <w:sz w:val="24"/>
          <w:szCs w:val="24"/>
          <w:lang w:val="es-MX"/>
        </w:rPr>
        <w:t>Migrant</w:t>
      </w:r>
      <w:proofErr w:type="spellEnd"/>
      <w:r w:rsidR="00EB09BB">
        <w:rPr>
          <w:rFonts w:ascii="Arial" w:hAnsi="Arial" w:cs="Arial"/>
          <w:sz w:val="24"/>
          <w:szCs w:val="24"/>
          <w:lang w:val="es-MX"/>
        </w:rPr>
        <w:t xml:space="preserve"> Center</w:t>
      </w:r>
      <w:r w:rsidR="00442D66" w:rsidRPr="0050755D">
        <w:rPr>
          <w:rFonts w:ascii="Arial" w:hAnsi="Arial" w:cs="Arial"/>
          <w:sz w:val="24"/>
          <w:szCs w:val="24"/>
          <w:lang w:val="es-MX"/>
        </w:rPr>
        <w:t xml:space="preserve"> a </w:t>
      </w:r>
      <w:r w:rsidR="00EB09BB">
        <w:rPr>
          <w:rFonts w:ascii="Arial" w:hAnsi="Arial" w:cs="Arial"/>
          <w:sz w:val="24"/>
          <w:szCs w:val="24"/>
        </w:rPr>
        <w:t>113 Tierra Alta Dr</w:t>
      </w:r>
      <w:r w:rsidR="004C193F" w:rsidRPr="007B7A09">
        <w:rPr>
          <w:rFonts w:ascii="Arial" w:hAnsi="Arial" w:cs="Arial"/>
          <w:sz w:val="24"/>
          <w:szCs w:val="24"/>
        </w:rPr>
        <w:t xml:space="preserve">, </w:t>
      </w:r>
      <w:r w:rsidR="00EB09BB">
        <w:rPr>
          <w:rFonts w:ascii="Arial" w:hAnsi="Arial" w:cs="Arial"/>
          <w:sz w:val="24"/>
          <w:szCs w:val="24"/>
        </w:rPr>
        <w:t>Watsonville</w:t>
      </w:r>
      <w:r w:rsidR="004C193F" w:rsidRPr="007B7A09">
        <w:rPr>
          <w:rFonts w:ascii="Arial" w:hAnsi="Arial" w:cs="Arial"/>
          <w:sz w:val="24"/>
          <w:szCs w:val="24"/>
        </w:rPr>
        <w:t>, CA 9</w:t>
      </w:r>
      <w:r w:rsidR="00EB09BB">
        <w:rPr>
          <w:rFonts w:ascii="Arial" w:hAnsi="Arial" w:cs="Arial"/>
          <w:sz w:val="24"/>
          <w:szCs w:val="24"/>
        </w:rPr>
        <w:t>5076</w:t>
      </w:r>
      <w:r w:rsidR="00D476D3">
        <w:rPr>
          <w:rFonts w:ascii="Arial" w:hAnsi="Arial" w:cs="Arial"/>
          <w:sz w:val="24"/>
          <w:szCs w:val="24"/>
        </w:rPr>
        <w:t xml:space="preserve"> or </w:t>
      </w:r>
      <w:r w:rsidR="00EB09BB">
        <w:rPr>
          <w:rFonts w:ascii="Arial" w:hAnsi="Arial" w:cs="Arial"/>
          <w:sz w:val="24"/>
          <w:szCs w:val="24"/>
        </w:rPr>
        <w:t>209-557-2006</w:t>
      </w:r>
      <w:r w:rsidR="00442D66" w:rsidRPr="0050755D">
        <w:rPr>
          <w:rFonts w:ascii="Arial" w:hAnsi="Arial" w:cs="Arial"/>
          <w:sz w:val="24"/>
          <w:szCs w:val="24"/>
          <w:lang w:val="es-MX"/>
        </w:rPr>
        <w:t xml:space="preserve"> para asistirlo en español.</w:t>
      </w:r>
    </w:p>
    <w:p w14:paraId="72C2ECD4" w14:textId="36603CDA"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476D3">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B09BB" w:rsidRPr="0050755D">
        <w:rPr>
          <w:rFonts w:ascii="Arial" w:hAnsi="Arial" w:cs="Arial"/>
          <w:sz w:val="24"/>
          <w:szCs w:val="24"/>
          <w:lang w:val="es-MX"/>
        </w:rPr>
        <w:t xml:space="preserve"> </w:t>
      </w:r>
      <w:r w:rsidR="00EB09BB">
        <w:rPr>
          <w:rFonts w:ascii="Arial" w:hAnsi="Arial" w:cs="Arial"/>
          <w:sz w:val="24"/>
          <w:szCs w:val="24"/>
          <w:lang w:val="es-MX"/>
        </w:rPr>
        <w:t xml:space="preserve">Buena Vista </w:t>
      </w:r>
      <w:proofErr w:type="spellStart"/>
      <w:r w:rsidR="00EB09BB">
        <w:rPr>
          <w:rFonts w:ascii="Arial" w:hAnsi="Arial" w:cs="Arial"/>
          <w:sz w:val="24"/>
          <w:szCs w:val="24"/>
          <w:lang w:val="es-MX"/>
        </w:rPr>
        <w:t>Migrant</w:t>
      </w:r>
      <w:proofErr w:type="spellEnd"/>
      <w:r w:rsidR="00EB09BB">
        <w:rPr>
          <w:rFonts w:ascii="Arial" w:hAnsi="Arial" w:cs="Arial"/>
          <w:sz w:val="24"/>
          <w:szCs w:val="24"/>
          <w:lang w:val="es-MX"/>
        </w:rPr>
        <w:t xml:space="preserve">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5076</w:t>
      </w:r>
      <w:r w:rsidR="00D476D3">
        <w:rPr>
          <w:rFonts w:ascii="Arial" w:hAnsi="Arial" w:cs="Arial"/>
          <w:sz w:val="24"/>
          <w:szCs w:val="24"/>
        </w:rPr>
        <w:t xml:space="preserve">, </w:t>
      </w:r>
      <w:r w:rsidR="00EB09BB">
        <w:rPr>
          <w:rFonts w:ascii="Arial" w:hAnsi="Arial" w:cs="Arial"/>
          <w:sz w:val="24"/>
          <w:szCs w:val="24"/>
        </w:rPr>
        <w:t>209-557-2006</w:t>
      </w:r>
    </w:p>
    <w:p w14:paraId="7D3636E6" w14:textId="3E55F643"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r w:rsidR="00EB09BB" w:rsidRPr="0050755D">
        <w:rPr>
          <w:rFonts w:ascii="Arial" w:hAnsi="Arial" w:cs="Arial"/>
          <w:sz w:val="24"/>
          <w:szCs w:val="24"/>
          <w:lang w:val="es-MX"/>
        </w:rPr>
        <w:t xml:space="preserve"> </w:t>
      </w:r>
      <w:r w:rsidR="00EB09BB">
        <w:rPr>
          <w:rFonts w:ascii="Arial" w:hAnsi="Arial" w:cs="Arial"/>
          <w:sz w:val="24"/>
          <w:szCs w:val="24"/>
          <w:lang w:val="es-MX"/>
        </w:rPr>
        <w:t xml:space="preserve">Buena Vista </w:t>
      </w:r>
      <w:proofErr w:type="spellStart"/>
      <w:r w:rsidR="00EB09BB">
        <w:rPr>
          <w:rFonts w:ascii="Arial" w:hAnsi="Arial" w:cs="Arial"/>
          <w:sz w:val="24"/>
          <w:szCs w:val="24"/>
          <w:lang w:val="es-MX"/>
        </w:rPr>
        <w:t>Migrant</w:t>
      </w:r>
      <w:proofErr w:type="spellEnd"/>
      <w:r w:rsidR="00EB09BB">
        <w:rPr>
          <w:rFonts w:ascii="Arial" w:hAnsi="Arial" w:cs="Arial"/>
          <w:sz w:val="24"/>
          <w:szCs w:val="24"/>
          <w:lang w:val="es-MX"/>
        </w:rPr>
        <w:t xml:space="preserve">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B09BB">
        <w:rPr>
          <w:rFonts w:ascii="Arial" w:hAnsi="Arial" w:cs="Arial"/>
          <w:sz w:val="24"/>
          <w:szCs w:val="24"/>
        </w:rPr>
        <w:t>209-557-2006</w:t>
      </w:r>
      <w:r w:rsidR="00EB09BB" w:rsidRPr="0050755D">
        <w:rPr>
          <w:rFonts w:ascii="Arial" w:hAnsi="Arial" w:cs="Arial"/>
          <w:sz w:val="24"/>
          <w:szCs w:val="24"/>
          <w:lang w:val="es-MX"/>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7FFEB69"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B09BB" w:rsidRPr="0050755D">
        <w:rPr>
          <w:rFonts w:ascii="Arial" w:hAnsi="Arial" w:cs="Arial"/>
          <w:sz w:val="24"/>
          <w:szCs w:val="24"/>
          <w:lang w:val="es-MX"/>
        </w:rPr>
        <w:t xml:space="preserve"> </w:t>
      </w:r>
      <w:r w:rsidR="00EB09BB">
        <w:rPr>
          <w:rFonts w:ascii="Arial" w:hAnsi="Arial" w:cs="Arial"/>
          <w:sz w:val="24"/>
          <w:szCs w:val="24"/>
          <w:lang w:val="es-MX"/>
        </w:rPr>
        <w:t xml:space="preserve">Buena Vista </w:t>
      </w:r>
      <w:proofErr w:type="spellStart"/>
      <w:r w:rsidR="00EB09BB">
        <w:rPr>
          <w:rFonts w:ascii="Arial" w:hAnsi="Arial" w:cs="Arial"/>
          <w:sz w:val="24"/>
          <w:szCs w:val="24"/>
          <w:lang w:val="es-MX"/>
        </w:rPr>
        <w:t>Migrant</w:t>
      </w:r>
      <w:proofErr w:type="spellEnd"/>
      <w:r w:rsidR="00EB09BB">
        <w:rPr>
          <w:rFonts w:ascii="Arial" w:hAnsi="Arial" w:cs="Arial"/>
          <w:sz w:val="24"/>
          <w:szCs w:val="24"/>
          <w:lang w:val="es-MX"/>
        </w:rPr>
        <w:t xml:space="preserve">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710939" w:rsidRPr="00D10A7C">
        <w:rPr>
          <w:rFonts w:ascii="Arial" w:hAnsi="Arial" w:cs="Arial"/>
          <w:sz w:val="24"/>
          <w:szCs w:val="24"/>
        </w:rPr>
        <w:t xml:space="preserve">or </w:t>
      </w:r>
      <w:r w:rsidR="00EB09BB">
        <w:rPr>
          <w:rFonts w:ascii="Arial" w:hAnsi="Arial" w:cs="Arial"/>
          <w:sz w:val="24"/>
          <w:szCs w:val="24"/>
        </w:rPr>
        <w:t>209-557-2006</w:t>
      </w:r>
      <w:r w:rsidR="00EB09BB" w:rsidRPr="0050755D">
        <w:rPr>
          <w:rFonts w:ascii="Arial" w:hAnsi="Arial" w:cs="Arial"/>
          <w:sz w:val="24"/>
          <w:szCs w:val="24"/>
          <w:lang w:val="es-MX"/>
        </w:rPr>
        <w:t xml:space="preserve"> </w:t>
      </w:r>
      <w:r w:rsidR="00774792" w:rsidRPr="007B7A09">
        <w:rPr>
          <w:rFonts w:ascii="Arial" w:hAnsi="Arial" w:cs="Arial"/>
          <w:sz w:val="24"/>
          <w:szCs w:val="24"/>
        </w:rPr>
        <w:t>4</w:t>
      </w:r>
      <w:r w:rsidR="00774792">
        <w:rPr>
          <w:rFonts w:ascii="Arial" w:hAnsi="Arial" w:cs="Arial"/>
          <w:sz w:val="24"/>
          <w:szCs w:val="24"/>
        </w:rPr>
        <w:t xml:space="preserve">204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2A8132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r w:rsidR="00EB09BB">
        <w:rPr>
          <w:rFonts w:ascii="Arial" w:hAnsi="Arial" w:cs="Arial"/>
          <w:sz w:val="24"/>
          <w:szCs w:val="24"/>
          <w:lang w:val="es-MX"/>
        </w:rPr>
        <w:t xml:space="preserve">Buena Vista </w:t>
      </w:r>
      <w:proofErr w:type="spellStart"/>
      <w:r w:rsidR="00EB09BB">
        <w:rPr>
          <w:rFonts w:ascii="Arial" w:hAnsi="Arial" w:cs="Arial"/>
          <w:sz w:val="24"/>
          <w:szCs w:val="24"/>
          <w:lang w:val="es-MX"/>
        </w:rPr>
        <w:t>Migrant</w:t>
      </w:r>
      <w:proofErr w:type="spellEnd"/>
      <w:r w:rsidR="00EB09BB">
        <w:rPr>
          <w:rFonts w:ascii="Arial" w:hAnsi="Arial" w:cs="Arial"/>
          <w:sz w:val="24"/>
          <w:szCs w:val="24"/>
          <w:lang w:val="es-MX"/>
        </w:rPr>
        <w:t xml:space="preserve"> Center</w:t>
      </w:r>
      <w:r w:rsidR="00EB09BB" w:rsidRPr="0050755D">
        <w:rPr>
          <w:rFonts w:ascii="Arial" w:hAnsi="Arial" w:cs="Arial"/>
          <w:sz w:val="24"/>
          <w:szCs w:val="24"/>
          <w:lang w:val="es-MX"/>
        </w:rPr>
        <w:t xml:space="preserve"> a </w:t>
      </w:r>
      <w:r w:rsidR="00EB09BB">
        <w:rPr>
          <w:rFonts w:ascii="Arial" w:hAnsi="Arial" w:cs="Arial"/>
          <w:sz w:val="24"/>
          <w:szCs w:val="24"/>
        </w:rPr>
        <w:t>113 Tierra Alta Dr</w:t>
      </w:r>
      <w:r w:rsidR="00EB09BB" w:rsidRPr="007B7A09">
        <w:rPr>
          <w:rFonts w:ascii="Arial" w:hAnsi="Arial" w:cs="Arial"/>
          <w:sz w:val="24"/>
          <w:szCs w:val="24"/>
        </w:rPr>
        <w:t xml:space="preserve">, </w:t>
      </w:r>
      <w:r w:rsidR="00EB09BB">
        <w:rPr>
          <w:rFonts w:ascii="Arial" w:hAnsi="Arial" w:cs="Arial"/>
          <w:sz w:val="24"/>
          <w:szCs w:val="24"/>
        </w:rPr>
        <w:t>Watsonville</w:t>
      </w:r>
      <w:r w:rsidR="00EB09BB" w:rsidRPr="007B7A09">
        <w:rPr>
          <w:rFonts w:ascii="Arial" w:hAnsi="Arial" w:cs="Arial"/>
          <w:sz w:val="24"/>
          <w:szCs w:val="24"/>
        </w:rPr>
        <w:t>, CA 9</w:t>
      </w:r>
      <w:r w:rsidR="00EB09BB">
        <w:rPr>
          <w:rFonts w:ascii="Arial" w:hAnsi="Arial" w:cs="Arial"/>
          <w:sz w:val="24"/>
          <w:szCs w:val="24"/>
        </w:rPr>
        <w:t xml:space="preserve">5076 </w:t>
      </w:r>
      <w:r w:rsidR="00D476D3" w:rsidRPr="00D10A7C">
        <w:rPr>
          <w:rFonts w:ascii="Arial" w:hAnsi="Arial" w:cs="Arial"/>
          <w:sz w:val="24"/>
          <w:szCs w:val="24"/>
        </w:rPr>
        <w:t xml:space="preserve">or </w:t>
      </w:r>
      <w:r w:rsidR="00EB09BB">
        <w:rPr>
          <w:rFonts w:ascii="Arial" w:hAnsi="Arial" w:cs="Arial"/>
          <w:sz w:val="24"/>
          <w:szCs w:val="24"/>
        </w:rPr>
        <w:t>209-557-2006</w:t>
      </w:r>
      <w:r w:rsidR="00EB09BB" w:rsidRPr="0050755D">
        <w:rPr>
          <w:rFonts w:ascii="Arial" w:hAnsi="Arial" w:cs="Arial"/>
          <w:sz w:val="24"/>
          <w:szCs w:val="24"/>
          <w:lang w:val="es-MX"/>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A52A97F" w14:textId="77777777" w:rsidR="004C193F" w:rsidRPr="005F082E" w:rsidRDefault="004C193F"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A36A59" w:rsidRDefault="00E130F9" w:rsidP="00174975">
      <w:pPr>
        <w:pStyle w:val="Heading3"/>
        <w:spacing w:before="120" w:after="120"/>
        <w:rPr>
          <w:color w:val="auto"/>
        </w:rPr>
      </w:pPr>
      <w:bookmarkStart w:id="6" w:name="_Toc58336718"/>
      <w:bookmarkStart w:id="7" w:name="_Hlk57994699"/>
      <w:r w:rsidRPr="00A36A59">
        <w:rPr>
          <w:color w:val="auto"/>
        </w:rPr>
        <w:t>Drinking Water Contaminants Detected</w:t>
      </w:r>
      <w:bookmarkEnd w:id="6"/>
    </w:p>
    <w:p w14:paraId="4B622CE9" w14:textId="1B32545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A36A59">
        <w:rPr>
          <w:rFonts w:ascii="Arial" w:hAnsi="Arial" w:cs="Arial"/>
          <w:bCs/>
          <w:sz w:val="24"/>
          <w:szCs w:val="24"/>
        </w:rPr>
        <w:t xml:space="preserve">and 5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B02E46" w:rsidRDefault="00E0214A" w:rsidP="00E1732D">
      <w:pPr>
        <w:rPr>
          <w:rFonts w:ascii="Arial" w:hAnsi="Arial" w:cs="Arial"/>
          <w:sz w:val="24"/>
          <w:szCs w:val="24"/>
        </w:rPr>
      </w:pPr>
    </w:p>
    <w:p w14:paraId="43169922" w14:textId="77F5D17C" w:rsidR="00E0214A" w:rsidRPr="00B02E46" w:rsidRDefault="00E0214A" w:rsidP="00E1732D">
      <w:pPr>
        <w:rPr>
          <w:rFonts w:ascii="Arial" w:hAnsi="Arial" w:cs="Arial"/>
          <w:b/>
          <w:bCs/>
          <w:color w:val="0098CE"/>
          <w:sz w:val="24"/>
          <w:szCs w:val="24"/>
        </w:rPr>
      </w:pPr>
      <w:r w:rsidRPr="004C193F">
        <w:rPr>
          <w:rFonts w:ascii="Arial" w:hAnsi="Arial" w:cs="Arial"/>
          <w:b/>
          <w:bCs/>
          <w:color w:val="0098CE"/>
          <w:sz w:val="24"/>
          <w:szCs w:val="24"/>
        </w:rPr>
        <w:t>Table 1.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 xml:space="preserve">between January 1, 2021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xml:space="preserve">, 2021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7829FB9" w:rsidR="00015E3A"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79F33091" w14:textId="0B3CBA73" w:rsidR="005D48A3" w:rsidRPr="00B02E46" w:rsidRDefault="009E4BDC" w:rsidP="000E693A">
      <w:pPr>
        <w:rPr>
          <w:rFonts w:ascii="Arial" w:hAnsi="Arial" w:cs="Arial"/>
          <w:sz w:val="24"/>
          <w:szCs w:val="24"/>
        </w:rPr>
      </w:pPr>
      <w:r w:rsidRPr="00B02E46">
        <w:rPr>
          <w:rFonts w:ascii="Arial" w:hAnsi="Arial" w:cs="Arial"/>
          <w:sz w:val="24"/>
          <w:szCs w:val="24"/>
        </w:rPr>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2E02DF6E" w:rsidR="006B5CF2" w:rsidRPr="004B108A" w:rsidRDefault="005210D2" w:rsidP="004B108A">
      <w:pPr>
        <w:pStyle w:val="Caption"/>
        <w:rPr>
          <w:color w:val="0098CE"/>
        </w:rPr>
      </w:pPr>
      <w:r w:rsidRPr="005E6E54">
        <w:rPr>
          <w:color w:val="0098CE"/>
        </w:rPr>
        <w:t xml:space="preserve">Table </w:t>
      </w:r>
      <w:r w:rsidR="00937E83">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lastRenderedPageBreak/>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D9C1E37" w:rsidR="00AF0706" w:rsidRPr="005F082E" w:rsidRDefault="003E105D"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w:t>
            </w:r>
            <w:r w:rsidR="004C193F">
              <w:rPr>
                <w:rFonts w:ascii="Arial" w:hAnsi="Arial" w:cs="Arial"/>
                <w:color w:val="000000" w:themeColor="text1"/>
                <w:sz w:val="24"/>
                <w:szCs w:val="24"/>
              </w:rPr>
              <w:t>2021</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14399ECC" w:rsidR="008572DA" w:rsidRDefault="003E105D" w:rsidP="00960466">
            <w:pPr>
              <w:spacing w:before="40" w:after="40"/>
              <w:jc w:val="center"/>
              <w:rPr>
                <w:rFonts w:ascii="Arial" w:hAnsi="Arial" w:cs="Arial"/>
                <w:sz w:val="24"/>
                <w:szCs w:val="24"/>
              </w:rPr>
            </w:pPr>
            <w:r>
              <w:rPr>
                <w:rFonts w:ascii="Arial" w:hAnsi="Arial" w:cs="Arial"/>
                <w:sz w:val="24"/>
                <w:szCs w:val="24"/>
              </w:rPr>
              <w:t>2.5</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8F70443" w:rsidR="00FC33C4" w:rsidRPr="005F082E" w:rsidRDefault="003E105D"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w:t>
            </w:r>
            <w:r w:rsidR="004C193F">
              <w:rPr>
                <w:rFonts w:ascii="Arial" w:hAnsi="Arial" w:cs="Arial"/>
                <w:color w:val="000000" w:themeColor="text1"/>
                <w:sz w:val="24"/>
                <w:szCs w:val="24"/>
              </w:rPr>
              <w:t>2021</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48A4A4CF"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105D">
              <w:rPr>
                <w:rFonts w:ascii="Arial" w:hAnsi="Arial" w:cs="Arial"/>
                <w:color w:val="000000" w:themeColor="text1"/>
                <w:sz w:val="24"/>
                <w:szCs w:val="24"/>
              </w:rPr>
              <w:t>039</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77777777" w:rsidR="00FC33C4" w:rsidRDefault="00B13B6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AA9B7F1" w:rsidR="005D3708" w:rsidRPr="005E6E54" w:rsidRDefault="005D3708" w:rsidP="00070C22">
      <w:pPr>
        <w:pStyle w:val="Caption"/>
        <w:rPr>
          <w:color w:val="0098CE"/>
        </w:rPr>
      </w:pPr>
      <w:r w:rsidRPr="005E6E54">
        <w:rPr>
          <w:color w:val="0098CE"/>
        </w:rPr>
        <w:t xml:space="preserve">Table </w:t>
      </w:r>
      <w:r w:rsidR="00937E83">
        <w:rPr>
          <w:color w:val="0098CE"/>
        </w:rPr>
        <w:t>3</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2541532B" w:rsidR="00684C7E" w:rsidRPr="005F082E" w:rsidRDefault="00D0105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12-16-2020</w:t>
            </w:r>
          </w:p>
        </w:tc>
        <w:tc>
          <w:tcPr>
            <w:tcW w:w="1260" w:type="dxa"/>
            <w:shd w:val="clear" w:color="auto" w:fill="auto"/>
            <w:tcMar>
              <w:left w:w="58" w:type="dxa"/>
              <w:right w:w="58" w:type="dxa"/>
            </w:tcMar>
          </w:tcPr>
          <w:p w14:paraId="690B0D1C" w14:textId="0C62ABE6" w:rsidR="00684C7E" w:rsidRPr="009C4A2D" w:rsidRDefault="00D0105B" w:rsidP="00684C7E">
            <w:pPr>
              <w:spacing w:before="40" w:after="40"/>
              <w:jc w:val="center"/>
              <w:rPr>
                <w:rFonts w:ascii="Arial" w:hAnsi="Arial" w:cs="Arial"/>
                <w:sz w:val="24"/>
                <w:szCs w:val="24"/>
              </w:rPr>
            </w:pPr>
            <w:r>
              <w:rPr>
                <w:rFonts w:ascii="Arial" w:hAnsi="Arial" w:cs="Arial"/>
                <w:sz w:val="24"/>
                <w:szCs w:val="24"/>
              </w:rPr>
              <w:t>42.0mg/L</w:t>
            </w:r>
          </w:p>
        </w:tc>
        <w:tc>
          <w:tcPr>
            <w:tcW w:w="1440" w:type="dxa"/>
            <w:shd w:val="clear" w:color="auto" w:fill="auto"/>
            <w:tcMar>
              <w:left w:w="58" w:type="dxa"/>
              <w:right w:w="58" w:type="dxa"/>
            </w:tcMar>
          </w:tcPr>
          <w:p w14:paraId="6802CC34" w14:textId="41300719"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4B2594F5" w:rsidR="00684C7E" w:rsidRPr="00770FC4" w:rsidRDefault="00D0105B" w:rsidP="001E3D95">
            <w:pPr>
              <w:spacing w:before="40" w:after="40"/>
              <w:jc w:val="center"/>
              <w:rPr>
                <w:rFonts w:ascii="Arial" w:hAnsi="Arial" w:cs="Arial"/>
                <w:sz w:val="24"/>
                <w:szCs w:val="24"/>
              </w:rPr>
            </w:pPr>
            <w:r>
              <w:rPr>
                <w:rFonts w:ascii="Arial" w:hAnsi="Arial" w:cs="Arial"/>
                <w:sz w:val="24"/>
                <w:szCs w:val="24"/>
              </w:rPr>
              <w:t>3-05-2020</w:t>
            </w:r>
          </w:p>
        </w:tc>
        <w:tc>
          <w:tcPr>
            <w:tcW w:w="1260" w:type="dxa"/>
            <w:shd w:val="clear" w:color="auto" w:fill="auto"/>
            <w:tcMar>
              <w:left w:w="58" w:type="dxa"/>
              <w:right w:w="58" w:type="dxa"/>
            </w:tcMar>
          </w:tcPr>
          <w:p w14:paraId="5F571C45" w14:textId="28985393" w:rsidR="00684C7E" w:rsidRPr="00770FC4" w:rsidRDefault="00D0105B" w:rsidP="001E3D95">
            <w:pPr>
              <w:spacing w:before="40" w:after="40"/>
              <w:jc w:val="center"/>
              <w:rPr>
                <w:rFonts w:ascii="Arial" w:hAnsi="Arial" w:cs="Arial"/>
                <w:sz w:val="24"/>
                <w:szCs w:val="24"/>
              </w:rPr>
            </w:pPr>
            <w:r>
              <w:rPr>
                <w:rFonts w:ascii="Arial" w:hAnsi="Arial" w:cs="Arial"/>
                <w:sz w:val="24"/>
                <w:szCs w:val="24"/>
              </w:rPr>
              <w:t>270mg/L</w:t>
            </w:r>
          </w:p>
        </w:tc>
        <w:tc>
          <w:tcPr>
            <w:tcW w:w="1440" w:type="dxa"/>
            <w:shd w:val="clear" w:color="auto" w:fill="auto"/>
            <w:tcMar>
              <w:left w:w="58" w:type="dxa"/>
              <w:right w:w="58" w:type="dxa"/>
            </w:tcMar>
          </w:tcPr>
          <w:p w14:paraId="2BE476FB" w14:textId="62E65435"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8CDCB41" w:rsidR="005D3708" w:rsidRPr="005E6E54" w:rsidRDefault="005D3708" w:rsidP="00070C22">
      <w:pPr>
        <w:pStyle w:val="Caption"/>
        <w:rPr>
          <w:color w:val="0098CE"/>
        </w:rPr>
      </w:pPr>
      <w:r w:rsidRPr="005E6E54">
        <w:rPr>
          <w:color w:val="0098CE"/>
        </w:rPr>
        <w:t xml:space="preserve">Table </w:t>
      </w:r>
      <w:r w:rsidR="00937E83">
        <w:rPr>
          <w:color w:val="0098CE"/>
        </w:rPr>
        <w:t>4</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r w:rsidR="005D3708" w:rsidRPr="005E6E54">
              <w:rPr>
                <w:rFonts w:ascii="Arial" w:hAnsi="Arial" w:cs="Arial"/>
                <w:b/>
                <w:color w:val="FFFFFF" w:themeColor="background1"/>
                <w:sz w:val="24"/>
                <w:szCs w:val="24"/>
              </w:rPr>
              <w:t>reporting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8"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bookmarkEnd w:id="8"/>
      <w:tr w:rsidR="001F7181" w:rsidRPr="005F082E" w14:paraId="5A2E4EDA" w14:textId="77777777" w:rsidTr="00FB4BFA">
        <w:trPr>
          <w:trHeight w:val="432"/>
        </w:trPr>
        <w:tc>
          <w:tcPr>
            <w:tcW w:w="1975" w:type="dxa"/>
            <w:tcMar>
              <w:left w:w="58" w:type="dxa"/>
              <w:right w:w="58" w:type="dxa"/>
            </w:tcMar>
          </w:tcPr>
          <w:p w14:paraId="490802B3" w14:textId="11CC96E1"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080" w:type="dxa"/>
          </w:tcPr>
          <w:p w14:paraId="535C6478" w14:textId="4618A9E1" w:rsidR="001F7181" w:rsidRPr="005F082E"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1A872876" w14:textId="33DA6AD5" w:rsidR="001F7181" w:rsidRPr="005F082E" w:rsidRDefault="00857E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5B56">
              <w:rPr>
                <w:rFonts w:ascii="Arial" w:hAnsi="Arial" w:cs="Arial"/>
                <w:color w:val="000000" w:themeColor="text1"/>
                <w:sz w:val="24"/>
                <w:szCs w:val="24"/>
              </w:rPr>
              <w:t>026</w:t>
            </w:r>
          </w:p>
        </w:tc>
        <w:tc>
          <w:tcPr>
            <w:tcW w:w="1530" w:type="dxa"/>
          </w:tcPr>
          <w:p w14:paraId="4E27FAAD" w14:textId="0AB0336B" w:rsidR="001F7181" w:rsidRPr="005F082E" w:rsidRDefault="00857E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EC8A772" w14:textId="333C39D8"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645CAD99"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6681F35B" w:rsidR="00DC211F"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C432764" w14:textId="59E3FFFF" w:rsidR="00DC211F" w:rsidRPr="005F082E"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E5B56">
              <w:rPr>
                <w:rFonts w:ascii="Arial" w:hAnsi="Arial" w:cs="Arial"/>
                <w:color w:val="000000" w:themeColor="text1"/>
                <w:sz w:val="24"/>
                <w:szCs w:val="24"/>
              </w:rPr>
              <w:t>1</w:t>
            </w:r>
          </w:p>
        </w:tc>
        <w:tc>
          <w:tcPr>
            <w:tcW w:w="1530" w:type="dxa"/>
          </w:tcPr>
          <w:p w14:paraId="474B030A" w14:textId="1BDACD24" w:rsidR="00DC211F" w:rsidRPr="005F082E"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 xml:space="preserve">Erosion of natural deposits; water additive that promotes strong </w:t>
            </w:r>
            <w:r w:rsidRPr="00FB2A1A">
              <w:rPr>
                <w:rFonts w:ascii="Arial" w:hAnsi="Arial" w:cs="Arial"/>
                <w:color w:val="000000" w:themeColor="text1"/>
                <w:sz w:val="24"/>
                <w:szCs w:val="24"/>
              </w:rPr>
              <w:lastRenderedPageBreak/>
              <w:t>teeth; discharge from fertilizer and aluminum factories</w:t>
            </w:r>
          </w:p>
        </w:tc>
      </w:tr>
      <w:tr w:rsidR="00D0105B" w:rsidRPr="005F082E" w14:paraId="1051274F" w14:textId="77777777" w:rsidTr="00FB4BFA">
        <w:trPr>
          <w:trHeight w:val="432"/>
        </w:trPr>
        <w:tc>
          <w:tcPr>
            <w:tcW w:w="1975" w:type="dxa"/>
            <w:tcMar>
              <w:left w:w="58" w:type="dxa"/>
              <w:right w:w="58" w:type="dxa"/>
            </w:tcMar>
          </w:tcPr>
          <w:p w14:paraId="03323796" w14:textId="24F21E08" w:rsidR="00D0105B" w:rsidRDefault="005E30D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 (ppb)</w:t>
            </w:r>
          </w:p>
        </w:tc>
        <w:tc>
          <w:tcPr>
            <w:tcW w:w="1080" w:type="dxa"/>
          </w:tcPr>
          <w:p w14:paraId="388B34E2" w14:textId="71EB3E4B" w:rsidR="00D0105B" w:rsidRDefault="003E5B5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4F788F34" w14:textId="70BC4981"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16.2</w:t>
            </w:r>
          </w:p>
        </w:tc>
        <w:tc>
          <w:tcPr>
            <w:tcW w:w="1530" w:type="dxa"/>
          </w:tcPr>
          <w:p w14:paraId="5F1AAB36" w14:textId="3F90EB10"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D2710FC" w14:textId="2EC5FE47"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EC34944" w14:textId="19612880" w:rsidR="00D0105B"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921" w:type="dxa"/>
          </w:tcPr>
          <w:p w14:paraId="24DEBEF9" w14:textId="2D2A49A4" w:rsidR="00D0105B" w:rsidRPr="00FB2A1A" w:rsidRDefault="00C3076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Discharge form steel and pulp mills and chrome plating; erosion of natural deposits</w:t>
            </w:r>
          </w:p>
        </w:tc>
      </w:tr>
      <w:tr w:rsidR="003E5B56" w:rsidRPr="005F082E" w14:paraId="1715B680" w14:textId="77777777" w:rsidTr="00FB4BFA">
        <w:trPr>
          <w:trHeight w:val="432"/>
        </w:trPr>
        <w:tc>
          <w:tcPr>
            <w:tcW w:w="1975" w:type="dxa"/>
            <w:tcMar>
              <w:left w:w="58" w:type="dxa"/>
              <w:right w:w="58" w:type="dxa"/>
            </w:tcMar>
          </w:tcPr>
          <w:p w14:paraId="0C4CA9F7" w14:textId="1A000518" w:rsidR="003E5B56" w:rsidRDefault="003E5B5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080" w:type="dxa"/>
          </w:tcPr>
          <w:p w14:paraId="742132AF" w14:textId="30CF47D0"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8-31-21</w:t>
            </w:r>
          </w:p>
        </w:tc>
        <w:tc>
          <w:tcPr>
            <w:tcW w:w="1260" w:type="dxa"/>
          </w:tcPr>
          <w:p w14:paraId="38A24821" w14:textId="0F49DE06"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4B5EAD6" w14:textId="2094F77D"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1FEED36" w14:textId="7B2179E6"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EDF72" w14:textId="2E1FE94C" w:rsidR="003E5B56" w:rsidRDefault="00C307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302F0669" w14:textId="5434585E" w:rsidR="003E5B56" w:rsidRPr="00FB2A1A" w:rsidRDefault="00C30769" w:rsidP="005F5C91">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4329564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2654A5">
              <w:rPr>
                <w:rFonts w:ascii="Arial" w:hAnsi="Arial" w:cs="Arial"/>
                <w:sz w:val="24"/>
                <w:szCs w:val="24"/>
              </w:rPr>
              <w:t>Alpha</w:t>
            </w:r>
            <w:r w:rsidRPr="00C75C9A">
              <w:rPr>
                <w:rFonts w:ascii="Arial" w:hAnsi="Arial" w:cs="Arial"/>
                <w:sz w:val="24"/>
                <w:szCs w:val="24"/>
              </w:rPr>
              <w:t xml:space="preserve"> Particle Activity (</w:t>
            </w:r>
            <w:proofErr w:type="spellStart"/>
            <w:r w:rsidRPr="00C75C9A">
              <w:rPr>
                <w:rFonts w:ascii="Arial" w:hAnsi="Arial" w:cs="Arial"/>
                <w:sz w:val="24"/>
                <w:szCs w:val="24"/>
              </w:rPr>
              <w:t>pCi</w:t>
            </w:r>
            <w:proofErr w:type="spellEnd"/>
            <w:r w:rsidRPr="00C75C9A">
              <w:rPr>
                <w:rFonts w:ascii="Arial" w:hAnsi="Arial" w:cs="Arial"/>
                <w:sz w:val="24"/>
                <w:szCs w:val="24"/>
              </w:rPr>
              <w:t>/L)</w:t>
            </w:r>
          </w:p>
        </w:tc>
        <w:tc>
          <w:tcPr>
            <w:tcW w:w="1080" w:type="dxa"/>
          </w:tcPr>
          <w:p w14:paraId="2C95C864" w14:textId="0767AF92" w:rsidR="00EF5E6A" w:rsidRPr="008F4E25" w:rsidRDefault="002654A5" w:rsidP="00EF5E6A">
            <w:pPr>
              <w:spacing w:before="40" w:after="40"/>
              <w:jc w:val="center"/>
              <w:rPr>
                <w:rFonts w:ascii="Arial" w:hAnsi="Arial" w:cs="Arial"/>
                <w:sz w:val="24"/>
                <w:szCs w:val="24"/>
              </w:rPr>
            </w:pPr>
            <w:r>
              <w:rPr>
                <w:rFonts w:ascii="Arial" w:hAnsi="Arial" w:cs="Arial"/>
                <w:sz w:val="24"/>
                <w:szCs w:val="24"/>
              </w:rPr>
              <w:t>2-02-19</w:t>
            </w:r>
          </w:p>
        </w:tc>
        <w:tc>
          <w:tcPr>
            <w:tcW w:w="1260" w:type="dxa"/>
          </w:tcPr>
          <w:p w14:paraId="09357D0C" w14:textId="6C48D39B" w:rsidR="00EF5E6A" w:rsidRPr="008F4E25" w:rsidRDefault="002654A5" w:rsidP="00EF5E6A">
            <w:pPr>
              <w:spacing w:before="40" w:after="40"/>
              <w:jc w:val="center"/>
              <w:rPr>
                <w:rFonts w:ascii="Arial" w:hAnsi="Arial" w:cs="Arial"/>
                <w:sz w:val="24"/>
                <w:szCs w:val="24"/>
              </w:rPr>
            </w:pPr>
            <w:r>
              <w:rPr>
                <w:rFonts w:ascii="Arial" w:hAnsi="Arial" w:cs="Arial"/>
                <w:sz w:val="24"/>
                <w:szCs w:val="24"/>
              </w:rPr>
              <w:t>2.09</w:t>
            </w:r>
          </w:p>
        </w:tc>
        <w:tc>
          <w:tcPr>
            <w:tcW w:w="1530" w:type="dxa"/>
          </w:tcPr>
          <w:p w14:paraId="640AEB3B" w14:textId="22EE7BFA" w:rsidR="00EF5E6A" w:rsidRPr="008F4E25" w:rsidRDefault="00857E68" w:rsidP="00EF5E6A">
            <w:pPr>
              <w:spacing w:before="40" w:after="40"/>
              <w:jc w:val="center"/>
              <w:rPr>
                <w:rFonts w:ascii="Arial" w:hAnsi="Arial" w:cs="Arial"/>
                <w:sz w:val="24"/>
                <w:szCs w:val="24"/>
              </w:rPr>
            </w:pPr>
            <w:r>
              <w:rPr>
                <w:rFonts w:ascii="Arial" w:hAnsi="Arial" w:cs="Arial"/>
                <w:sz w:val="24"/>
                <w:szCs w:val="24"/>
              </w:rPr>
              <w:t>NA</w:t>
            </w:r>
          </w:p>
        </w:tc>
        <w:tc>
          <w:tcPr>
            <w:tcW w:w="900" w:type="dxa"/>
          </w:tcPr>
          <w:p w14:paraId="11EF2747" w14:textId="649DA29D" w:rsidR="00EF5E6A" w:rsidRPr="008F4E25" w:rsidRDefault="002654A5"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61AAAC60" w:rsidR="00EF5E6A" w:rsidRPr="005F5C91" w:rsidRDefault="00C75C9A" w:rsidP="00255913">
            <w:pPr>
              <w:spacing w:before="40" w:after="40"/>
              <w:rPr>
                <w:rFonts w:ascii="Arial" w:hAnsi="Arial" w:cs="Arial"/>
                <w:sz w:val="24"/>
                <w:szCs w:val="24"/>
              </w:rPr>
            </w:pPr>
            <w:r w:rsidRPr="00C75C9A">
              <w:rPr>
                <w:rFonts w:ascii="Arial" w:hAnsi="Arial" w:cs="Arial"/>
                <w:sz w:val="24"/>
                <w:szCs w:val="24"/>
              </w:rPr>
              <w:t>Decay of natural and man-made deposits</w:t>
            </w:r>
          </w:p>
        </w:tc>
      </w:tr>
      <w:tr w:rsidR="002654A5" w:rsidRPr="00EF5E6A" w14:paraId="5B194FF6" w14:textId="77777777" w:rsidTr="00FB4BFA">
        <w:trPr>
          <w:trHeight w:val="432"/>
        </w:trPr>
        <w:tc>
          <w:tcPr>
            <w:tcW w:w="1975" w:type="dxa"/>
            <w:tcMar>
              <w:left w:w="58" w:type="dxa"/>
              <w:right w:w="58" w:type="dxa"/>
            </w:tcMar>
          </w:tcPr>
          <w:p w14:paraId="6AD53EC5" w14:textId="04E4675F" w:rsidR="002654A5" w:rsidRPr="00C75C9A" w:rsidRDefault="002654A5" w:rsidP="00EF5E6A">
            <w:pPr>
              <w:spacing w:before="40" w:after="40"/>
              <w:ind w:left="30"/>
              <w:rPr>
                <w:rFonts w:ascii="Arial" w:hAnsi="Arial" w:cs="Arial"/>
                <w:sz w:val="24"/>
                <w:szCs w:val="24"/>
              </w:rPr>
            </w:pPr>
          </w:p>
        </w:tc>
        <w:tc>
          <w:tcPr>
            <w:tcW w:w="1080" w:type="dxa"/>
          </w:tcPr>
          <w:p w14:paraId="11D5F3CB" w14:textId="5D2F9142" w:rsidR="002654A5" w:rsidRPr="008F4E25" w:rsidRDefault="002654A5" w:rsidP="00EF5E6A">
            <w:pPr>
              <w:spacing w:before="40" w:after="40"/>
              <w:jc w:val="center"/>
              <w:rPr>
                <w:rFonts w:ascii="Arial" w:hAnsi="Arial" w:cs="Arial"/>
                <w:sz w:val="24"/>
                <w:szCs w:val="24"/>
              </w:rPr>
            </w:pPr>
          </w:p>
        </w:tc>
        <w:tc>
          <w:tcPr>
            <w:tcW w:w="1260" w:type="dxa"/>
          </w:tcPr>
          <w:p w14:paraId="57F67FB2" w14:textId="50EE3336" w:rsidR="002654A5" w:rsidRDefault="002654A5" w:rsidP="00EF5E6A">
            <w:pPr>
              <w:spacing w:before="40" w:after="40"/>
              <w:jc w:val="center"/>
              <w:rPr>
                <w:rFonts w:ascii="Arial" w:hAnsi="Arial" w:cs="Arial"/>
                <w:sz w:val="24"/>
                <w:szCs w:val="24"/>
              </w:rPr>
            </w:pPr>
          </w:p>
        </w:tc>
        <w:tc>
          <w:tcPr>
            <w:tcW w:w="1530" w:type="dxa"/>
          </w:tcPr>
          <w:p w14:paraId="268DBE69" w14:textId="6466A5A9" w:rsidR="002654A5" w:rsidRDefault="002654A5" w:rsidP="00EF5E6A">
            <w:pPr>
              <w:spacing w:before="40" w:after="40"/>
              <w:jc w:val="center"/>
              <w:rPr>
                <w:rFonts w:ascii="Arial" w:hAnsi="Arial" w:cs="Arial"/>
                <w:sz w:val="24"/>
                <w:szCs w:val="24"/>
              </w:rPr>
            </w:pPr>
          </w:p>
        </w:tc>
        <w:tc>
          <w:tcPr>
            <w:tcW w:w="900" w:type="dxa"/>
          </w:tcPr>
          <w:p w14:paraId="26CE8774" w14:textId="6031751C" w:rsidR="002654A5" w:rsidRDefault="002654A5" w:rsidP="00EF5E6A">
            <w:pPr>
              <w:spacing w:before="40" w:after="40"/>
              <w:jc w:val="center"/>
              <w:rPr>
                <w:rFonts w:ascii="Arial" w:hAnsi="Arial" w:cs="Arial"/>
                <w:sz w:val="24"/>
                <w:szCs w:val="24"/>
              </w:rPr>
            </w:pPr>
          </w:p>
        </w:tc>
        <w:tc>
          <w:tcPr>
            <w:tcW w:w="1170" w:type="dxa"/>
          </w:tcPr>
          <w:p w14:paraId="5C2F47A7" w14:textId="467A62EA" w:rsidR="002654A5" w:rsidRPr="008F4E25" w:rsidRDefault="002654A5" w:rsidP="00EF5E6A">
            <w:pPr>
              <w:spacing w:before="40" w:after="40"/>
              <w:jc w:val="center"/>
              <w:rPr>
                <w:rFonts w:ascii="Arial" w:hAnsi="Arial" w:cs="Arial"/>
                <w:sz w:val="24"/>
                <w:szCs w:val="24"/>
              </w:rPr>
            </w:pPr>
          </w:p>
        </w:tc>
        <w:tc>
          <w:tcPr>
            <w:tcW w:w="2921" w:type="dxa"/>
          </w:tcPr>
          <w:p w14:paraId="1CDCBBB2" w14:textId="625087E6" w:rsidR="002654A5" w:rsidRPr="00C75C9A" w:rsidRDefault="002654A5" w:rsidP="00255913">
            <w:pPr>
              <w:spacing w:before="40" w:after="40"/>
              <w:rPr>
                <w:rFonts w:ascii="Arial" w:hAnsi="Arial" w:cs="Arial"/>
                <w:sz w:val="24"/>
                <w:szCs w:val="24"/>
              </w:rPr>
            </w:pPr>
          </w:p>
        </w:tc>
      </w:tr>
    </w:tbl>
    <w:p w14:paraId="7CEB1FE7" w14:textId="6927FDB5" w:rsidR="005D3708" w:rsidRPr="005E6E54" w:rsidRDefault="005D3708" w:rsidP="00070C22">
      <w:pPr>
        <w:pStyle w:val="Caption"/>
        <w:rPr>
          <w:color w:val="0098CE"/>
        </w:rPr>
      </w:pPr>
      <w:r w:rsidRPr="005E6E54">
        <w:rPr>
          <w:color w:val="0098CE"/>
        </w:rPr>
        <w:t xml:space="preserve">Table </w:t>
      </w:r>
      <w:r w:rsidR="00937E83">
        <w:rPr>
          <w:color w:val="0098CE"/>
        </w:rPr>
        <w:t>5</w:t>
      </w:r>
      <w:r w:rsidRPr="005E6E54">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9"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1BCCC57D" w14:textId="77777777" w:rsidTr="00DC211F">
        <w:tc>
          <w:tcPr>
            <w:tcW w:w="1975" w:type="dxa"/>
            <w:tcMar>
              <w:left w:w="58" w:type="dxa"/>
              <w:right w:w="58" w:type="dxa"/>
            </w:tcMar>
          </w:tcPr>
          <w:p w14:paraId="10D64240" w14:textId="5BDB7FEC" w:rsidR="00C75C9A" w:rsidRDefault="00546956" w:rsidP="00C75C9A">
            <w:pPr>
              <w:keepNext/>
              <w:keepLines/>
              <w:spacing w:after="60" w:line="240" w:lineRule="exact"/>
              <w:rPr>
                <w:rFonts w:ascii="Arial" w:hAnsi="Arial" w:cs="Arial"/>
                <w:color w:val="000000" w:themeColor="text1"/>
                <w:sz w:val="24"/>
                <w:szCs w:val="24"/>
              </w:rPr>
            </w:pPr>
            <w:r>
              <w:rPr>
                <w:rFonts w:ascii="Arial" w:hAnsi="Arial" w:cs="Arial"/>
                <w:color w:val="000000" w:themeColor="text1"/>
                <w:sz w:val="24"/>
                <w:szCs w:val="24"/>
              </w:rPr>
              <w:t>Copper (ppm)</w:t>
            </w:r>
          </w:p>
        </w:tc>
        <w:tc>
          <w:tcPr>
            <w:tcW w:w="1080" w:type="dxa"/>
            <w:tcMar>
              <w:left w:w="58" w:type="dxa"/>
              <w:right w:w="58" w:type="dxa"/>
            </w:tcMar>
          </w:tcPr>
          <w:p w14:paraId="06B857B0" w14:textId="2947E268" w:rsidR="00C75C9A" w:rsidRPr="00DC211F" w:rsidRDefault="002654A5" w:rsidP="00C75C9A">
            <w:pPr>
              <w:keepNext/>
              <w:keepLines/>
              <w:spacing w:after="60"/>
              <w:jc w:val="center"/>
              <w:rPr>
                <w:rFonts w:ascii="Arial" w:hAnsi="Arial" w:cs="Arial"/>
                <w:bCs/>
                <w:sz w:val="24"/>
                <w:szCs w:val="24"/>
              </w:rPr>
            </w:pPr>
            <w:r>
              <w:rPr>
                <w:rFonts w:ascii="Arial" w:hAnsi="Arial" w:cs="Arial"/>
                <w:bCs/>
                <w:sz w:val="24"/>
                <w:szCs w:val="24"/>
              </w:rPr>
              <w:t>9-17-19</w:t>
            </w:r>
          </w:p>
        </w:tc>
        <w:tc>
          <w:tcPr>
            <w:tcW w:w="1260" w:type="dxa"/>
            <w:tcMar>
              <w:left w:w="58" w:type="dxa"/>
              <w:right w:w="58" w:type="dxa"/>
            </w:tcMar>
          </w:tcPr>
          <w:p w14:paraId="6908A485" w14:textId="27FFE3FD" w:rsidR="00C75C9A" w:rsidRPr="00DC211F" w:rsidRDefault="00546956" w:rsidP="00C75C9A">
            <w:pPr>
              <w:keepNext/>
              <w:keepLines/>
              <w:spacing w:after="60"/>
              <w:jc w:val="center"/>
              <w:rPr>
                <w:rFonts w:ascii="Arial" w:hAnsi="Arial" w:cs="Arial"/>
                <w:bCs/>
                <w:sz w:val="24"/>
                <w:szCs w:val="24"/>
              </w:rPr>
            </w:pPr>
            <w:r>
              <w:rPr>
                <w:rFonts w:ascii="Arial" w:hAnsi="Arial" w:cs="Arial"/>
                <w:bCs/>
                <w:sz w:val="24"/>
                <w:szCs w:val="24"/>
              </w:rPr>
              <w:t>0.0032</w:t>
            </w:r>
          </w:p>
        </w:tc>
        <w:tc>
          <w:tcPr>
            <w:tcW w:w="1530" w:type="dxa"/>
            <w:tcMar>
              <w:left w:w="58" w:type="dxa"/>
              <w:right w:w="58" w:type="dxa"/>
            </w:tcMar>
          </w:tcPr>
          <w:p w14:paraId="0B9C7B41" w14:textId="2DF742D6" w:rsidR="00C75C9A" w:rsidRPr="00DC211F" w:rsidRDefault="00546956" w:rsidP="00C75C9A">
            <w:pPr>
              <w:keepNext/>
              <w:keepLines/>
              <w:spacing w:after="60"/>
              <w:jc w:val="center"/>
              <w:rPr>
                <w:rFonts w:ascii="Arial" w:hAnsi="Arial" w:cs="Arial"/>
                <w:bCs/>
                <w:sz w:val="24"/>
                <w:szCs w:val="24"/>
              </w:rPr>
            </w:pPr>
            <w:r>
              <w:rPr>
                <w:rFonts w:ascii="Arial" w:hAnsi="Arial" w:cs="Arial"/>
                <w:bCs/>
                <w:sz w:val="24"/>
                <w:szCs w:val="24"/>
              </w:rPr>
              <w:t>NA</w:t>
            </w:r>
          </w:p>
        </w:tc>
        <w:tc>
          <w:tcPr>
            <w:tcW w:w="900" w:type="dxa"/>
          </w:tcPr>
          <w:p w14:paraId="0D312689" w14:textId="17086433" w:rsidR="00C75C9A" w:rsidRDefault="00546956"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31A018E8" w14:textId="28555454"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Mar>
              <w:left w:w="58" w:type="dxa"/>
              <w:right w:w="58" w:type="dxa"/>
            </w:tcMar>
          </w:tcPr>
          <w:p w14:paraId="65E84C87" w14:textId="78EE7250" w:rsidR="00C75C9A" w:rsidRPr="00CE2A35" w:rsidRDefault="00C75C9A" w:rsidP="00C75C9A">
            <w:pPr>
              <w:rPr>
                <w:rFonts w:ascii="Arial" w:hAnsi="Arial" w:cs="Arial"/>
                <w:color w:val="000000" w:themeColor="text1"/>
                <w:sz w:val="24"/>
                <w:szCs w:val="24"/>
              </w:rPr>
            </w:pPr>
            <w:r w:rsidRPr="00DC211F">
              <w:rPr>
                <w:rFonts w:ascii="Arial" w:hAnsi="Arial" w:cs="Arial"/>
                <w:color w:val="000000" w:themeColor="text1"/>
                <w:sz w:val="24"/>
                <w:szCs w:val="24"/>
              </w:rPr>
              <w:t>Leaching from natural deposits; industrial wastes</w:t>
            </w:r>
          </w:p>
        </w:tc>
      </w:tr>
      <w:tr w:rsidR="00C75C9A" w:rsidRPr="005F082E" w14:paraId="681870CE" w14:textId="77777777" w:rsidTr="00303C12">
        <w:trPr>
          <w:trHeight w:val="432"/>
        </w:trPr>
        <w:tc>
          <w:tcPr>
            <w:tcW w:w="1975" w:type="dxa"/>
          </w:tcPr>
          <w:p w14:paraId="7A0238EA" w14:textId="16FD8DAB"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Odor (TON)</w:t>
            </w:r>
          </w:p>
        </w:tc>
        <w:tc>
          <w:tcPr>
            <w:tcW w:w="1080" w:type="dxa"/>
          </w:tcPr>
          <w:p w14:paraId="424E68E9" w14:textId="13A56F02"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551B8EE1" w14:textId="3C71AAEB"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D453E95" w14:textId="5AA4D6F9"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033F1AA" w14:textId="014FB372"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8BF9CA2" w14:textId="07EF26D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72F2CFBD" w14:textId="6F3EFE93"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Naturally-occurring organic materials</w:t>
            </w:r>
          </w:p>
        </w:tc>
      </w:tr>
      <w:tr w:rsidR="00C75C9A" w:rsidRPr="005F082E" w14:paraId="7792258C" w14:textId="77777777" w:rsidTr="00303C12">
        <w:trPr>
          <w:trHeight w:val="432"/>
        </w:trPr>
        <w:tc>
          <w:tcPr>
            <w:tcW w:w="1975" w:type="dxa"/>
          </w:tcPr>
          <w:p w14:paraId="5724523F" w14:textId="608CE5D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Turbidity (NTU)</w:t>
            </w:r>
          </w:p>
        </w:tc>
        <w:tc>
          <w:tcPr>
            <w:tcW w:w="1080" w:type="dxa"/>
          </w:tcPr>
          <w:p w14:paraId="27742F7A" w14:textId="3D07455E"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2F4E2713" w14:textId="0DBFCC13"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654A5">
              <w:rPr>
                <w:rFonts w:ascii="Arial" w:hAnsi="Arial" w:cs="Arial"/>
                <w:color w:val="000000" w:themeColor="text1"/>
                <w:sz w:val="24"/>
                <w:szCs w:val="24"/>
              </w:rPr>
              <w:t>1</w:t>
            </w:r>
          </w:p>
        </w:tc>
        <w:tc>
          <w:tcPr>
            <w:tcW w:w="1530" w:type="dxa"/>
          </w:tcPr>
          <w:p w14:paraId="643DCFE1" w14:textId="6E11D621"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85C36BD" w14:textId="69A3C58C"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B8DEAA7" w14:textId="7105E6A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6A130ACC" w14:textId="29D705BC"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Soil runoff</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0C2E25BD"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7B5AE33C" w14:textId="40E96C36"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w:t>
            </w:r>
          </w:p>
        </w:tc>
        <w:tc>
          <w:tcPr>
            <w:tcW w:w="1530" w:type="dxa"/>
          </w:tcPr>
          <w:p w14:paraId="68CC81BC" w14:textId="5ECD5076" w:rsidR="00C75C9A" w:rsidRPr="005F082E" w:rsidRDefault="00424B32"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0A9D8821"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0DF4F273" w14:textId="033851CB"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654</w:t>
            </w:r>
          </w:p>
        </w:tc>
        <w:tc>
          <w:tcPr>
            <w:tcW w:w="1530" w:type="dxa"/>
          </w:tcPr>
          <w:p w14:paraId="0905E133" w14:textId="783B6580"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5E572247"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47A390F7" w14:textId="43D5D86C"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41.3</w:t>
            </w:r>
          </w:p>
        </w:tc>
        <w:tc>
          <w:tcPr>
            <w:tcW w:w="1530" w:type="dxa"/>
          </w:tcPr>
          <w:p w14:paraId="68FD41A6" w14:textId="6B99552B" w:rsidR="00C75C9A" w:rsidRPr="005F082E" w:rsidRDefault="00857E68"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080" w:type="dxa"/>
          </w:tcPr>
          <w:p w14:paraId="066FB64F" w14:textId="6CA9C5F6" w:rsidR="00C75C9A"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p>
        </w:tc>
        <w:tc>
          <w:tcPr>
            <w:tcW w:w="1260" w:type="dxa"/>
          </w:tcPr>
          <w:p w14:paraId="06B197C5" w14:textId="19066726" w:rsidR="00C75C9A" w:rsidRPr="005F082E" w:rsidRDefault="002654A5"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66181457" w14:textId="57BA6FE4" w:rsidR="00C75C9A" w:rsidRPr="005F082E" w:rsidRDefault="00FB2A1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bl>
    <w:p w14:paraId="7665F2BC" w14:textId="03D50F92" w:rsidR="0058442E" w:rsidRDefault="0058442E" w:rsidP="00BF628D">
      <w:pPr>
        <w:pStyle w:val="Heading3"/>
        <w:rPr>
          <w:color w:val="0098CE"/>
        </w:rPr>
      </w:pPr>
      <w:bookmarkStart w:id="10" w:name="_Toc58336719"/>
      <w:bookmarkEnd w:id="9"/>
    </w:p>
    <w:p w14:paraId="1FC3147B" w14:textId="77777777" w:rsidR="0058442E" w:rsidRPr="0058442E" w:rsidRDefault="0058442E" w:rsidP="0058442E"/>
    <w:p w14:paraId="5DBF7DAE" w14:textId="53AB04EB" w:rsidR="00546956" w:rsidRPr="005E6E54" w:rsidRDefault="00546956" w:rsidP="00546956">
      <w:pPr>
        <w:pStyle w:val="Caption"/>
        <w:rPr>
          <w:color w:val="0098CE"/>
        </w:rPr>
      </w:pPr>
      <w:r w:rsidRPr="005E6E54">
        <w:rPr>
          <w:color w:val="0098CE"/>
        </w:rPr>
        <w:lastRenderedPageBreak/>
        <w:t xml:space="preserve">Table </w:t>
      </w:r>
      <w:r>
        <w:rPr>
          <w:color w:val="0098CE"/>
        </w:rPr>
        <w:t>6</w:t>
      </w:r>
      <w:r w:rsidRPr="005E6E54">
        <w:rPr>
          <w:color w:val="0098CE"/>
        </w:rPr>
        <w:t xml:space="preserve">.  Detection of </w:t>
      </w:r>
      <w:r>
        <w:rPr>
          <w:color w:val="0098CE"/>
        </w:rPr>
        <w:t>Unregulated Contaminants</w:t>
      </w:r>
    </w:p>
    <w:tbl>
      <w:tblPr>
        <w:tblStyle w:val="TableGrid"/>
        <w:tblW w:w="10836" w:type="dxa"/>
        <w:tblLayout w:type="fixed"/>
        <w:tblLook w:val="0020" w:firstRow="1" w:lastRow="0" w:firstColumn="0" w:lastColumn="0" w:noHBand="0" w:noVBand="0"/>
      </w:tblPr>
      <w:tblGrid>
        <w:gridCol w:w="1975"/>
        <w:gridCol w:w="1080"/>
        <w:gridCol w:w="1260"/>
        <w:gridCol w:w="1530"/>
        <w:gridCol w:w="2070"/>
        <w:gridCol w:w="2921"/>
      </w:tblGrid>
      <w:tr w:rsidR="00546956" w:rsidRPr="005F082E" w14:paraId="4E0DAAA0" w14:textId="77777777" w:rsidTr="005262FB">
        <w:trPr>
          <w:cantSplit/>
          <w:trHeight w:val="1511"/>
        </w:trPr>
        <w:tc>
          <w:tcPr>
            <w:tcW w:w="1975" w:type="dxa"/>
            <w:shd w:val="clear" w:color="auto" w:fill="5B2C86"/>
            <w:vAlign w:val="center"/>
          </w:tcPr>
          <w:p w14:paraId="164573B9"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01754F30" w14:textId="77777777" w:rsidR="00546956" w:rsidRPr="005E6E54" w:rsidRDefault="00546956" w:rsidP="00593737">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r w:rsidRPr="005E6E54">
              <w:rPr>
                <w:rFonts w:ascii="Arial" w:hAnsi="Arial" w:cs="Arial"/>
                <w:b/>
                <w:color w:val="FFFFFF" w:themeColor="background1"/>
                <w:sz w:val="24"/>
                <w:szCs w:val="24"/>
              </w:rPr>
              <w:t>reporting units)</w:t>
            </w:r>
          </w:p>
        </w:tc>
        <w:tc>
          <w:tcPr>
            <w:tcW w:w="1080" w:type="dxa"/>
            <w:shd w:val="clear" w:color="auto" w:fill="5B2C86"/>
            <w:vAlign w:val="center"/>
          </w:tcPr>
          <w:p w14:paraId="0C6B82C9"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13852227"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Average Level Detected</w:t>
            </w:r>
          </w:p>
        </w:tc>
        <w:tc>
          <w:tcPr>
            <w:tcW w:w="1530" w:type="dxa"/>
            <w:shd w:val="clear" w:color="auto" w:fill="5B2C86"/>
            <w:vAlign w:val="center"/>
          </w:tcPr>
          <w:p w14:paraId="757BFBEF"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2070" w:type="dxa"/>
            <w:shd w:val="clear" w:color="auto" w:fill="5B2C86"/>
            <w:vAlign w:val="center"/>
          </w:tcPr>
          <w:p w14:paraId="4295BAEF" w14:textId="0C0CFEEC" w:rsidR="00546956" w:rsidRPr="005E6E54" w:rsidRDefault="00546956" w:rsidP="00546956">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Notification Level</w:t>
            </w:r>
            <w:r w:rsidRPr="005E6E54">
              <w:rPr>
                <w:rFonts w:ascii="Arial" w:hAnsi="Arial" w:cs="Arial"/>
                <w:b/>
                <w:color w:val="FFFFFF" w:themeColor="background1"/>
                <w:sz w:val="24"/>
                <w:szCs w:val="24"/>
              </w:rPr>
              <w:t xml:space="preserve"> </w:t>
            </w:r>
          </w:p>
        </w:tc>
        <w:tc>
          <w:tcPr>
            <w:tcW w:w="2921" w:type="dxa"/>
            <w:shd w:val="clear" w:color="auto" w:fill="5B2C86"/>
            <w:vAlign w:val="center"/>
          </w:tcPr>
          <w:p w14:paraId="05314416" w14:textId="77777777" w:rsidR="00546956" w:rsidRPr="005E6E54" w:rsidRDefault="00546956" w:rsidP="00593737">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546956" w:rsidRPr="005F082E" w14:paraId="26293EFF" w14:textId="77777777" w:rsidTr="00593737">
        <w:trPr>
          <w:cantSplit/>
          <w:trHeight w:val="251"/>
        </w:trPr>
        <w:tc>
          <w:tcPr>
            <w:tcW w:w="10836" w:type="dxa"/>
            <w:gridSpan w:val="6"/>
            <w:shd w:val="clear" w:color="auto" w:fill="AF84D6"/>
            <w:vAlign w:val="center"/>
          </w:tcPr>
          <w:p w14:paraId="7D57A386" w14:textId="77777777" w:rsidR="00546956" w:rsidRPr="005E6E54" w:rsidRDefault="00546956" w:rsidP="00593737">
            <w:pPr>
              <w:keepNext/>
              <w:keepLines/>
              <w:jc w:val="center"/>
              <w:rPr>
                <w:rFonts w:ascii="Arial" w:hAnsi="Arial" w:cs="Arial"/>
                <w:b/>
                <w:color w:val="FFFFFF" w:themeColor="background1"/>
                <w:sz w:val="24"/>
                <w:szCs w:val="24"/>
              </w:rPr>
            </w:pPr>
            <w:r w:rsidRPr="00FB4BFA">
              <w:rPr>
                <w:rFonts w:ascii="Arial" w:hAnsi="Arial" w:cs="Arial"/>
                <w:b/>
                <w:color w:val="FFFFFF" w:themeColor="background1"/>
                <w:sz w:val="24"/>
                <w:szCs w:val="24"/>
              </w:rPr>
              <w:t>Inorganic Contaminants</w:t>
            </w:r>
          </w:p>
        </w:tc>
      </w:tr>
      <w:tr w:rsidR="00546956" w:rsidRPr="005F082E" w14:paraId="72417540" w14:textId="77777777" w:rsidTr="00ED272C">
        <w:trPr>
          <w:trHeight w:val="432"/>
        </w:trPr>
        <w:tc>
          <w:tcPr>
            <w:tcW w:w="1975" w:type="dxa"/>
            <w:tcMar>
              <w:left w:w="58" w:type="dxa"/>
              <w:right w:w="58" w:type="dxa"/>
            </w:tcMar>
          </w:tcPr>
          <w:p w14:paraId="17628518" w14:textId="7C9AF586" w:rsidR="00546956" w:rsidRPr="005F082E" w:rsidRDefault="00546956" w:rsidP="00593737">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Polyflouro</w:t>
            </w:r>
            <w:r w:rsidR="00226176">
              <w:rPr>
                <w:rFonts w:ascii="Arial" w:hAnsi="Arial" w:cs="Arial"/>
                <w:color w:val="000000" w:themeColor="text1"/>
                <w:sz w:val="24"/>
                <w:szCs w:val="24"/>
              </w:rPr>
              <w:t>octanoic</w:t>
            </w:r>
            <w:proofErr w:type="spellEnd"/>
            <w:r w:rsidR="00226176">
              <w:rPr>
                <w:rFonts w:ascii="Arial" w:hAnsi="Arial" w:cs="Arial"/>
                <w:color w:val="000000" w:themeColor="text1"/>
                <w:sz w:val="24"/>
                <w:szCs w:val="24"/>
              </w:rPr>
              <w:t xml:space="preserve"> Acid (PFOA)</w:t>
            </w:r>
            <w:r>
              <w:rPr>
                <w:rFonts w:ascii="Arial" w:hAnsi="Arial" w:cs="Arial"/>
                <w:color w:val="000000" w:themeColor="text1"/>
                <w:sz w:val="24"/>
                <w:szCs w:val="24"/>
              </w:rPr>
              <w:t xml:space="preserve"> (</w:t>
            </w:r>
            <w:r w:rsidR="00226176">
              <w:rPr>
                <w:rFonts w:ascii="Arial" w:hAnsi="Arial" w:cs="Arial"/>
                <w:color w:val="000000" w:themeColor="text1"/>
                <w:sz w:val="24"/>
                <w:szCs w:val="24"/>
              </w:rPr>
              <w:t>ng/L</w:t>
            </w:r>
            <w:r>
              <w:rPr>
                <w:rFonts w:ascii="Arial" w:hAnsi="Arial" w:cs="Arial"/>
                <w:color w:val="000000" w:themeColor="text1"/>
                <w:sz w:val="24"/>
                <w:szCs w:val="24"/>
              </w:rPr>
              <w:t>)</w:t>
            </w:r>
          </w:p>
        </w:tc>
        <w:tc>
          <w:tcPr>
            <w:tcW w:w="1080" w:type="dxa"/>
          </w:tcPr>
          <w:p w14:paraId="3998B5FF" w14:textId="7E402F95"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3-23-22</w:t>
            </w:r>
          </w:p>
        </w:tc>
        <w:tc>
          <w:tcPr>
            <w:tcW w:w="1260" w:type="dxa"/>
          </w:tcPr>
          <w:p w14:paraId="328ACE08" w14:textId="75FB9B79"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120ECCF2" w14:textId="77777777" w:rsidR="00546956" w:rsidRPr="005F082E" w:rsidRDefault="0054695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70" w:type="dxa"/>
          </w:tcPr>
          <w:p w14:paraId="0E6239A9" w14:textId="30426359" w:rsidR="00546956" w:rsidRPr="005F082E" w:rsidRDefault="00226176" w:rsidP="0054695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2921" w:type="dxa"/>
          </w:tcPr>
          <w:p w14:paraId="694AB653" w14:textId="0C21A5F2" w:rsidR="00546956" w:rsidRPr="005F082E" w:rsidRDefault="00226176" w:rsidP="00593737">
            <w:pPr>
              <w:spacing w:before="40" w:after="40"/>
              <w:rPr>
                <w:rFonts w:ascii="Arial" w:hAnsi="Arial" w:cs="Arial"/>
                <w:color w:val="000000" w:themeColor="text1"/>
                <w:sz w:val="24"/>
                <w:szCs w:val="24"/>
              </w:rPr>
            </w:pPr>
            <w:r w:rsidRPr="00226176">
              <w:rPr>
                <w:rFonts w:ascii="Arial" w:hAnsi="Arial" w:cs="Arial"/>
                <w:color w:val="000000" w:themeColor="text1"/>
                <w:sz w:val="24"/>
                <w:szCs w:val="24"/>
              </w:rPr>
              <w:t>Exposure resulted in increased liver weight in lab animals</w:t>
            </w:r>
          </w:p>
        </w:tc>
      </w:tr>
      <w:tr w:rsidR="00546956" w:rsidRPr="005F082E" w14:paraId="358BFD69" w14:textId="77777777" w:rsidTr="000B615D">
        <w:trPr>
          <w:trHeight w:val="432"/>
        </w:trPr>
        <w:tc>
          <w:tcPr>
            <w:tcW w:w="1975" w:type="dxa"/>
            <w:tcMar>
              <w:left w:w="58" w:type="dxa"/>
              <w:right w:w="58" w:type="dxa"/>
            </w:tcMar>
          </w:tcPr>
          <w:p w14:paraId="1E6C4E6B" w14:textId="77777777" w:rsidR="00546956" w:rsidRDefault="00226176" w:rsidP="00593737">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Polyflourooctanesulfonic</w:t>
            </w:r>
            <w:proofErr w:type="spellEnd"/>
            <w:r>
              <w:rPr>
                <w:rFonts w:ascii="Arial" w:hAnsi="Arial" w:cs="Arial"/>
                <w:color w:val="000000" w:themeColor="text1"/>
                <w:sz w:val="24"/>
                <w:szCs w:val="24"/>
              </w:rPr>
              <w:t xml:space="preserve"> Acid (PFOS) </w:t>
            </w:r>
          </w:p>
          <w:p w14:paraId="543C160E" w14:textId="3BB5522A" w:rsidR="00226176" w:rsidRDefault="00226176" w:rsidP="005937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(ng/L)</w:t>
            </w:r>
          </w:p>
        </w:tc>
        <w:tc>
          <w:tcPr>
            <w:tcW w:w="1080" w:type="dxa"/>
          </w:tcPr>
          <w:p w14:paraId="2026F007" w14:textId="6083396E" w:rsidR="00546956"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3-23-22</w:t>
            </w:r>
          </w:p>
        </w:tc>
        <w:tc>
          <w:tcPr>
            <w:tcW w:w="1260" w:type="dxa"/>
          </w:tcPr>
          <w:p w14:paraId="10D30753" w14:textId="6498A783" w:rsidR="00546956" w:rsidRPr="005F082E" w:rsidRDefault="0022617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0ACCB945" w14:textId="77777777" w:rsidR="00546956" w:rsidRPr="005F082E" w:rsidRDefault="00546956" w:rsidP="00593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070" w:type="dxa"/>
          </w:tcPr>
          <w:p w14:paraId="07A442C3" w14:textId="5F98A9EE" w:rsidR="00546956" w:rsidRDefault="00226176" w:rsidP="0054695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2921" w:type="dxa"/>
          </w:tcPr>
          <w:p w14:paraId="43A1E99D" w14:textId="27389988" w:rsidR="00546956" w:rsidRPr="005F5C91" w:rsidRDefault="00226176" w:rsidP="00593737">
            <w:pPr>
              <w:spacing w:before="40" w:after="40"/>
              <w:rPr>
                <w:rFonts w:ascii="Arial" w:hAnsi="Arial" w:cs="Arial"/>
                <w:color w:val="000000" w:themeColor="text1"/>
                <w:sz w:val="24"/>
                <w:szCs w:val="24"/>
              </w:rPr>
            </w:pPr>
            <w:r w:rsidRPr="00226176">
              <w:rPr>
                <w:rFonts w:ascii="Arial" w:hAnsi="Arial" w:cs="Arial"/>
                <w:color w:val="000000" w:themeColor="text1"/>
                <w:sz w:val="24"/>
                <w:szCs w:val="24"/>
              </w:rPr>
              <w:t>Exposure resulted in immune suppression, specifically, a decrease in antibody response to an exogenous antigen challenge</w:t>
            </w:r>
          </w:p>
        </w:tc>
      </w:tr>
    </w:tbl>
    <w:p w14:paraId="274CB8CD" w14:textId="77777777" w:rsidR="00546956" w:rsidRDefault="00546956" w:rsidP="00BF628D">
      <w:pPr>
        <w:pStyle w:val="Heading3"/>
        <w:rPr>
          <w:color w:val="0098CE"/>
        </w:rPr>
      </w:pPr>
    </w:p>
    <w:p w14:paraId="4ED6FC3F" w14:textId="325FFBD4" w:rsidR="0020216E" w:rsidRPr="005E6E54" w:rsidRDefault="0020216E" w:rsidP="00BF628D">
      <w:pPr>
        <w:pStyle w:val="Heading3"/>
        <w:rPr>
          <w:color w:val="0098CE"/>
        </w:rPr>
      </w:pPr>
      <w:r w:rsidRPr="005E6E54">
        <w:rPr>
          <w:color w:val="0098CE"/>
        </w:rPr>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75C9A">
        <w:rPr>
          <w:rFonts w:ascii="Arial" w:hAnsi="Arial" w:cs="Arial"/>
          <w:bCs/>
          <w:sz w:val="24"/>
          <w:szCs w:val="24"/>
        </w:rPr>
        <w:t>Caymus</w:t>
      </w:r>
      <w:proofErr w:type="spellEnd"/>
      <w:r w:rsidR="00C75C9A">
        <w:rPr>
          <w:rFonts w:ascii="Arial" w:hAnsi="Arial" w:cs="Arial"/>
          <w:bCs/>
          <w:sz w:val="24"/>
          <w:szCs w:val="24"/>
        </w:rPr>
        <w:t xml:space="preserve"> Cordelia Winery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6C9A562"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226176">
      <w:rPr>
        <w:rFonts w:ascii="Arial" w:hAnsi="Arial" w:cs="Arial"/>
        <w:sz w:val="24"/>
        <w:szCs w:val="24"/>
      </w:rPr>
      <w:t>Buena Vista Migrant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176"/>
    <w:rsid w:val="00226E0C"/>
    <w:rsid w:val="00231E89"/>
    <w:rsid w:val="0023302C"/>
    <w:rsid w:val="00234EBB"/>
    <w:rsid w:val="00237218"/>
    <w:rsid w:val="0024004D"/>
    <w:rsid w:val="0024082C"/>
    <w:rsid w:val="00243361"/>
    <w:rsid w:val="002436C8"/>
    <w:rsid w:val="0024402B"/>
    <w:rsid w:val="00244938"/>
    <w:rsid w:val="00246D6E"/>
    <w:rsid w:val="0025510E"/>
    <w:rsid w:val="0025569C"/>
    <w:rsid w:val="00255913"/>
    <w:rsid w:val="00256496"/>
    <w:rsid w:val="00264941"/>
    <w:rsid w:val="002654A5"/>
    <w:rsid w:val="00273001"/>
    <w:rsid w:val="00275C1C"/>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CBD"/>
    <w:rsid w:val="003C7E02"/>
    <w:rsid w:val="003D622F"/>
    <w:rsid w:val="003E105D"/>
    <w:rsid w:val="003E27AB"/>
    <w:rsid w:val="003E5B56"/>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501116"/>
    <w:rsid w:val="00501B52"/>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6956"/>
    <w:rsid w:val="00546A68"/>
    <w:rsid w:val="00546FDB"/>
    <w:rsid w:val="005477ED"/>
    <w:rsid w:val="00552801"/>
    <w:rsid w:val="00552D92"/>
    <w:rsid w:val="005540D9"/>
    <w:rsid w:val="0055419E"/>
    <w:rsid w:val="005556BF"/>
    <w:rsid w:val="0056039D"/>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0D8"/>
    <w:rsid w:val="005E4953"/>
    <w:rsid w:val="005E6068"/>
    <w:rsid w:val="005E6E54"/>
    <w:rsid w:val="005F082E"/>
    <w:rsid w:val="005F0DDC"/>
    <w:rsid w:val="005F17BC"/>
    <w:rsid w:val="005F5C91"/>
    <w:rsid w:val="005F600B"/>
    <w:rsid w:val="005F6B41"/>
    <w:rsid w:val="005F7F5B"/>
    <w:rsid w:val="0060219E"/>
    <w:rsid w:val="0060561B"/>
    <w:rsid w:val="00606A2B"/>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3BA4"/>
    <w:rsid w:val="00AD4876"/>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37B"/>
    <w:rsid w:val="00B96EC8"/>
    <w:rsid w:val="00BA1319"/>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0769"/>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41FD"/>
    <w:rsid w:val="00C945A7"/>
    <w:rsid w:val="00C94DAA"/>
    <w:rsid w:val="00C952C9"/>
    <w:rsid w:val="00C96627"/>
    <w:rsid w:val="00CA1B53"/>
    <w:rsid w:val="00CA483D"/>
    <w:rsid w:val="00CA791F"/>
    <w:rsid w:val="00CB5A7C"/>
    <w:rsid w:val="00CB6F44"/>
    <w:rsid w:val="00CB6FF7"/>
    <w:rsid w:val="00CC2F86"/>
    <w:rsid w:val="00CD26F1"/>
    <w:rsid w:val="00CD3EAB"/>
    <w:rsid w:val="00CD598A"/>
    <w:rsid w:val="00CD78A4"/>
    <w:rsid w:val="00CE0E27"/>
    <w:rsid w:val="00CE2D72"/>
    <w:rsid w:val="00CF02C7"/>
    <w:rsid w:val="00CF1A7D"/>
    <w:rsid w:val="00CF2391"/>
    <w:rsid w:val="00D0105B"/>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7015"/>
    <w:rsid w:val="00D476D3"/>
    <w:rsid w:val="00D5320E"/>
    <w:rsid w:val="00D60888"/>
    <w:rsid w:val="00D61A0E"/>
    <w:rsid w:val="00D62607"/>
    <w:rsid w:val="00D64AE5"/>
    <w:rsid w:val="00D65192"/>
    <w:rsid w:val="00D67F19"/>
    <w:rsid w:val="00D7538B"/>
    <w:rsid w:val="00D76A8C"/>
    <w:rsid w:val="00D77322"/>
    <w:rsid w:val="00D824E6"/>
    <w:rsid w:val="00D82E27"/>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B28"/>
    <w:rsid w:val="00E80B80"/>
    <w:rsid w:val="00E80EE7"/>
    <w:rsid w:val="00E810A9"/>
    <w:rsid w:val="00E8528D"/>
    <w:rsid w:val="00E870EB"/>
    <w:rsid w:val="00E90B89"/>
    <w:rsid w:val="00E91D0B"/>
    <w:rsid w:val="00E92E9C"/>
    <w:rsid w:val="00E93D03"/>
    <w:rsid w:val="00E94E06"/>
    <w:rsid w:val="00E96A87"/>
    <w:rsid w:val="00EA3504"/>
    <w:rsid w:val="00EA66F0"/>
    <w:rsid w:val="00EB0127"/>
    <w:rsid w:val="00EB09BB"/>
    <w:rsid w:val="00EB2EBD"/>
    <w:rsid w:val="00EB3BEC"/>
    <w:rsid w:val="00EB6CF4"/>
    <w:rsid w:val="00EB73F5"/>
    <w:rsid w:val="00ED2935"/>
    <w:rsid w:val="00ED6A23"/>
    <w:rsid w:val="00ED7919"/>
    <w:rsid w:val="00EE7E33"/>
    <w:rsid w:val="00EF0F4D"/>
    <w:rsid w:val="00EF5E6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ryan@stanregionalh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1866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4</cp:revision>
  <cp:lastPrinted>2022-06-01T18:15:00Z</cp:lastPrinted>
  <dcterms:created xsi:type="dcterms:W3CDTF">2022-06-28T17:22:00Z</dcterms:created>
  <dcterms:modified xsi:type="dcterms:W3CDTF">2022-06-29T18:58:00Z</dcterms:modified>
</cp:coreProperties>
</file>