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D4D516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B40471">
        <w:rPr>
          <w:rFonts w:ascii="Arial" w:hAnsi="Arial" w:cs="Arial"/>
          <w:sz w:val="24"/>
          <w:szCs w:val="24"/>
        </w:rPr>
        <w:t xml:space="preserve"> Villa Del Monte Mutual Water Company</w:t>
      </w:r>
    </w:p>
    <w:p w14:paraId="65A99AB1" w14:textId="1AECB53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40471">
        <w:rPr>
          <w:rFonts w:ascii="Arial" w:hAnsi="Arial" w:cs="Arial"/>
          <w:sz w:val="24"/>
          <w:szCs w:val="24"/>
        </w:rPr>
        <w:t xml:space="preserve"> </w:t>
      </w:r>
      <w:r w:rsidR="009C4781">
        <w:rPr>
          <w:rFonts w:ascii="Arial" w:hAnsi="Arial" w:cs="Arial"/>
          <w:sz w:val="24"/>
          <w:szCs w:val="24"/>
        </w:rPr>
        <w:t>6/9/2021</w:t>
      </w:r>
    </w:p>
    <w:p w14:paraId="5A9FE54D" w14:textId="13F0B0CE" w:rsidR="00C26DFD" w:rsidRPr="00C26DFD" w:rsidRDefault="004263A6" w:rsidP="00C26DFD">
      <w:pPr>
        <w:pStyle w:val="BodyText3"/>
        <w:pBdr>
          <w:top w:val="none" w:sz="0" w:space="0" w:color="auto"/>
          <w:left w:val="none" w:sz="0" w:space="0" w:color="auto"/>
          <w:bottom w:val="none" w:sz="0" w:space="0" w:color="auto"/>
          <w:right w:val="none" w:sz="0" w:space="0" w:color="auto"/>
        </w:pBdr>
        <w:spacing w:before="60"/>
        <w:ind w:right="-115"/>
        <w:jc w:val="left"/>
        <w:rPr>
          <w:rFonts w:ascii="Arial" w:hAnsi="Arial" w:cs="Arial"/>
          <w:szCs w:val="24"/>
        </w:rPr>
      </w:pPr>
      <w:r w:rsidRPr="005F082E">
        <w:rPr>
          <w:rFonts w:ascii="Arial" w:hAnsi="Arial" w:cs="Arial"/>
          <w:szCs w:val="24"/>
        </w:rPr>
        <w:t>Type of Water Source(s) in Use</w:t>
      </w:r>
      <w:r w:rsidRPr="00C26DFD">
        <w:rPr>
          <w:rFonts w:ascii="Arial" w:hAnsi="Arial" w:cs="Arial"/>
          <w:szCs w:val="24"/>
        </w:rPr>
        <w:t xml:space="preserve">: </w:t>
      </w:r>
      <w:r w:rsidR="00C26DFD" w:rsidRPr="00C26DFD">
        <w:rPr>
          <w:rFonts w:ascii="Arial" w:hAnsi="Arial" w:cs="Arial"/>
          <w:szCs w:val="24"/>
        </w:rPr>
        <w:t>For the year 2020, Villa Del Monte Mutual Water Company provided water purchased</w:t>
      </w:r>
      <w:r w:rsidR="0073687B">
        <w:rPr>
          <w:rFonts w:ascii="Arial" w:hAnsi="Arial" w:cs="Arial"/>
          <w:szCs w:val="24"/>
        </w:rPr>
        <w:t xml:space="preserve"> </w:t>
      </w:r>
      <w:r w:rsidR="00C26DFD" w:rsidRPr="00C26DFD">
        <w:rPr>
          <w:rFonts w:ascii="Arial" w:hAnsi="Arial" w:cs="Arial"/>
          <w:szCs w:val="24"/>
        </w:rPr>
        <w:t xml:space="preserve">from the San Jose Water Company, San Jose Water Company’s 2020 Consumer </w:t>
      </w:r>
    </w:p>
    <w:p w14:paraId="432CA166" w14:textId="580E3AE8" w:rsidR="00C26DFD" w:rsidRPr="00C26DFD" w:rsidRDefault="00C26DFD" w:rsidP="00C26DFD">
      <w:pPr>
        <w:pStyle w:val="BodyText3"/>
        <w:pBdr>
          <w:top w:val="none" w:sz="0" w:space="0" w:color="auto"/>
          <w:left w:val="none" w:sz="0" w:space="0" w:color="auto"/>
          <w:bottom w:val="none" w:sz="0" w:space="0" w:color="auto"/>
          <w:right w:val="none" w:sz="0" w:space="0" w:color="auto"/>
        </w:pBdr>
        <w:spacing w:before="60"/>
        <w:ind w:right="-115"/>
        <w:jc w:val="left"/>
        <w:rPr>
          <w:rFonts w:ascii="Arial" w:hAnsi="Arial" w:cs="Arial"/>
          <w:szCs w:val="24"/>
        </w:rPr>
      </w:pPr>
      <w:r w:rsidRPr="00C26DFD">
        <w:rPr>
          <w:rFonts w:ascii="Arial" w:hAnsi="Arial" w:cs="Arial"/>
          <w:szCs w:val="24"/>
        </w:rPr>
        <w:t>Confidence Report summarizing water quality for 2020 can be found at the following</w:t>
      </w:r>
    </w:p>
    <w:p w14:paraId="21C05768" w14:textId="2238AB82" w:rsidR="004263A6" w:rsidRPr="00C26DFD" w:rsidRDefault="00C26DFD" w:rsidP="00C26DFD">
      <w:pPr>
        <w:spacing w:after="240"/>
        <w:rPr>
          <w:rFonts w:ascii="Arial" w:hAnsi="Arial" w:cs="Arial"/>
          <w:sz w:val="24"/>
          <w:szCs w:val="24"/>
        </w:rPr>
      </w:pPr>
      <w:r w:rsidRPr="00C26DFD">
        <w:rPr>
          <w:rFonts w:ascii="Arial" w:hAnsi="Arial" w:cs="Arial"/>
          <w:sz w:val="24"/>
          <w:szCs w:val="24"/>
        </w:rPr>
        <w:t xml:space="preserve">address </w:t>
      </w:r>
      <w:hyperlink r:id="rId8" w:history="1">
        <w:r w:rsidRPr="00C26DFD">
          <w:rPr>
            <w:rStyle w:val="Hyperlink"/>
            <w:rFonts w:ascii="Arial" w:hAnsi="Arial" w:cs="Arial"/>
            <w:sz w:val="24"/>
            <w:szCs w:val="24"/>
          </w:rPr>
          <w:t>www.sjwater.com/ccr</w:t>
        </w:r>
      </w:hyperlink>
    </w:p>
    <w:p w14:paraId="58796F7E" w14:textId="45B70AB7" w:rsidR="00B40471" w:rsidRPr="00B40471" w:rsidRDefault="004263A6" w:rsidP="00B40471">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 xml:space="preserve">Name and General Location of Source(s): </w:t>
      </w:r>
      <w:r w:rsidR="00B40471" w:rsidRPr="00B40471">
        <w:rPr>
          <w:rFonts w:ascii="Arial" w:hAnsi="Arial" w:cs="Arial"/>
          <w:szCs w:val="24"/>
        </w:rPr>
        <w:t xml:space="preserve">San Jose Water Company, (by way of </w:t>
      </w:r>
      <w:proofErr w:type="spellStart"/>
      <w:r w:rsidR="00B40471" w:rsidRPr="00B40471">
        <w:rPr>
          <w:rFonts w:ascii="Arial" w:hAnsi="Arial" w:cs="Arial"/>
          <w:szCs w:val="24"/>
        </w:rPr>
        <w:t>Montevina</w:t>
      </w:r>
      <w:proofErr w:type="spellEnd"/>
      <w:r w:rsidR="00B40471" w:rsidRPr="00B40471">
        <w:rPr>
          <w:rFonts w:ascii="Arial" w:hAnsi="Arial" w:cs="Arial"/>
          <w:szCs w:val="24"/>
        </w:rPr>
        <w:t xml:space="preserve"> Pipeline-PS Code 4400595-003)</w:t>
      </w:r>
    </w:p>
    <w:p w14:paraId="6AE5ED8C" w14:textId="6DD754DC" w:rsidR="004263A6" w:rsidRPr="005F082E" w:rsidRDefault="004263A6" w:rsidP="0092687A">
      <w:pPr>
        <w:spacing w:after="240"/>
        <w:rPr>
          <w:rFonts w:ascii="Arial" w:hAnsi="Arial" w:cs="Arial"/>
          <w:sz w:val="24"/>
          <w:szCs w:val="24"/>
        </w:rPr>
      </w:pPr>
    </w:p>
    <w:p w14:paraId="11D6F99D" w14:textId="40B43EFE" w:rsidR="004263A6"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40471" w:rsidRPr="00B40471">
        <w:rPr>
          <w:rFonts w:ascii="Arial" w:hAnsi="Arial" w:cs="Arial"/>
          <w:sz w:val="24"/>
          <w:szCs w:val="24"/>
        </w:rPr>
        <w:t>March 2019, Watershed Sanitary Survey</w:t>
      </w:r>
    </w:p>
    <w:p w14:paraId="7DDBD07D" w14:textId="77777777" w:rsidR="00DD72EA" w:rsidRPr="00DD72EA" w:rsidRDefault="00DD72EA" w:rsidP="00DD72EA">
      <w:pPr>
        <w:autoSpaceDE w:val="0"/>
        <w:autoSpaceDN w:val="0"/>
        <w:adjustRightInd w:val="0"/>
        <w:rPr>
          <w:rFonts w:ascii="TimesNewRomanPSMT" w:hAnsi="TimesNewRomanPSMT" w:cs="TimesNewRomanPSMT"/>
          <w:i/>
          <w:iCs/>
          <w:sz w:val="24"/>
          <w:szCs w:val="24"/>
        </w:rPr>
      </w:pPr>
      <w:r w:rsidRPr="00DD72EA">
        <w:rPr>
          <w:rFonts w:ascii="Arial" w:hAnsi="Arial" w:cs="Arial"/>
          <w:i/>
          <w:iCs/>
          <w:sz w:val="24"/>
          <w:szCs w:val="24"/>
        </w:rPr>
        <w:t>“</w:t>
      </w:r>
      <w:r w:rsidRPr="00DD72EA">
        <w:rPr>
          <w:rFonts w:ascii="TimesNewRomanPSMT" w:hAnsi="TimesNewRomanPSMT" w:cs="TimesNewRomanPSMT"/>
          <w:i/>
          <w:iCs/>
          <w:sz w:val="24"/>
          <w:szCs w:val="24"/>
        </w:rPr>
        <w:t>Contaminant sources:</w:t>
      </w:r>
    </w:p>
    <w:p w14:paraId="74DA56A0" w14:textId="77777777" w:rsidR="00DD72EA" w:rsidRPr="00DD72EA" w:rsidRDefault="00DD72EA" w:rsidP="00DD72E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There is no large-scale wastewater treatment in the watershed, nor are there any commercial</w:t>
      </w:r>
    </w:p>
    <w:p w14:paraId="773A24D8" w14:textId="77777777" w:rsidR="00DD72EA" w:rsidRPr="00DD72EA" w:rsidRDefault="00DD72EA" w:rsidP="00DD72E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septic systems that significantly impact the water supply. There are no urban areas, concentrated</w:t>
      </w:r>
    </w:p>
    <w:p w14:paraId="0CA461E4" w14:textId="77777777" w:rsidR="00DD72EA" w:rsidRPr="00DD72EA" w:rsidRDefault="00DD72EA" w:rsidP="00DD72E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animal facilities (residential/small scale only), known active or inactive mines, or waste disposal</w:t>
      </w:r>
    </w:p>
    <w:p w14:paraId="194C1F34" w14:textId="77777777" w:rsidR="00DD72EA" w:rsidRPr="00DD72EA" w:rsidRDefault="00DD72EA" w:rsidP="00DD72E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facilities. Most or all the homes in the watershed have septic tanks, but the impact on the water</w:t>
      </w:r>
    </w:p>
    <w:p w14:paraId="5DE17F65" w14:textId="24241E03" w:rsidR="00DD72EA" w:rsidRPr="00B40471" w:rsidRDefault="00DD72EA" w:rsidP="00DD72EA">
      <w:pPr>
        <w:spacing w:after="240"/>
        <w:rPr>
          <w:rFonts w:ascii="Arial" w:hAnsi="Arial" w:cs="Arial"/>
          <w:sz w:val="24"/>
          <w:szCs w:val="24"/>
        </w:rPr>
      </w:pPr>
      <w:r w:rsidRPr="00DD72EA">
        <w:rPr>
          <w:rFonts w:ascii="TimesNewRomanPSMT" w:hAnsi="TimesNewRomanPSMT" w:cs="TimesNewRomanPSMT"/>
          <w:i/>
          <w:iCs/>
          <w:sz w:val="24"/>
          <w:szCs w:val="24"/>
        </w:rPr>
        <w:t>supply is felt to be insignificant</w:t>
      </w:r>
      <w:r>
        <w:rPr>
          <w:rFonts w:ascii="TimesNewRomanPSMT" w:hAnsi="TimesNewRomanPSMT" w:cs="TimesNewRomanPSMT"/>
          <w:sz w:val="24"/>
          <w:szCs w:val="24"/>
        </w:rPr>
        <w:t>.”</w:t>
      </w:r>
    </w:p>
    <w:p w14:paraId="7AB7BFE4" w14:textId="77777777" w:rsidR="00B40471" w:rsidRPr="00B40471" w:rsidRDefault="00B40471" w:rsidP="00B40471">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B40471">
        <w:rPr>
          <w:rFonts w:ascii="Arial" w:hAnsi="Arial" w:cs="Arial"/>
          <w:szCs w:val="24"/>
        </w:rPr>
        <w:t xml:space="preserve">Go to link on website to request report.      </w:t>
      </w:r>
      <w:hyperlink r:id="rId9" w:history="1">
        <w:r w:rsidRPr="00B40471">
          <w:rPr>
            <w:rFonts w:ascii="Arial" w:hAnsi="Arial" w:cs="Arial"/>
            <w:color w:val="0000FF"/>
            <w:szCs w:val="24"/>
            <w:u w:val="single"/>
          </w:rPr>
          <w:t>https://www.vdmwater.com/contact-us</w:t>
        </w:r>
      </w:hyperlink>
    </w:p>
    <w:p w14:paraId="03127D7F" w14:textId="77777777" w:rsidR="00B40471" w:rsidRPr="005F082E" w:rsidRDefault="00B40471" w:rsidP="0092687A">
      <w:pPr>
        <w:spacing w:after="240"/>
        <w:rPr>
          <w:rFonts w:ascii="Arial" w:hAnsi="Arial" w:cs="Arial"/>
          <w:sz w:val="24"/>
          <w:szCs w:val="24"/>
        </w:rPr>
      </w:pPr>
    </w:p>
    <w:p w14:paraId="55CC3D7E" w14:textId="031F109A" w:rsidR="004263A6"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59CC8EF4" w14:textId="5A3FA218" w:rsidR="00B40471" w:rsidRPr="00B40471" w:rsidRDefault="00B40471" w:rsidP="0092687A">
      <w:pPr>
        <w:spacing w:after="240"/>
        <w:rPr>
          <w:rFonts w:ascii="Arial" w:hAnsi="Arial" w:cs="Arial"/>
          <w:sz w:val="24"/>
          <w:szCs w:val="24"/>
        </w:rPr>
      </w:pPr>
      <w:r w:rsidRPr="00B40471">
        <w:rPr>
          <w:rFonts w:ascii="Arial" w:hAnsi="Arial" w:cs="Arial"/>
          <w:sz w:val="24"/>
          <w:szCs w:val="24"/>
        </w:rPr>
        <w:t>Scheduled first Monday of the Month</w:t>
      </w:r>
    </w:p>
    <w:p w14:paraId="175FE9EF" w14:textId="08980E2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bookmarkStart w:id="2" w:name="_Hlk74137888"/>
      <w:r w:rsidR="00A32EB0" w:rsidRPr="005F082E">
        <w:rPr>
          <w:rFonts w:ascii="Arial" w:hAnsi="Arial" w:cs="Arial"/>
          <w:sz w:val="24"/>
          <w:szCs w:val="24"/>
        </w:rPr>
        <w:t>:</w:t>
      </w:r>
      <w:r w:rsidR="004263A6" w:rsidRPr="005F082E">
        <w:rPr>
          <w:rFonts w:ascii="Arial" w:hAnsi="Arial" w:cs="Arial"/>
          <w:sz w:val="24"/>
          <w:szCs w:val="24"/>
        </w:rPr>
        <w:t xml:space="preserve"> </w:t>
      </w:r>
      <w:hyperlink r:id="rId10" w:history="1">
        <w:r w:rsidR="00B40471" w:rsidRPr="00C17ADB">
          <w:rPr>
            <w:rStyle w:val="Hyperlink"/>
            <w:rFonts w:ascii="Arial" w:hAnsi="Arial" w:cs="Arial"/>
            <w:sz w:val="24"/>
            <w:szCs w:val="24"/>
          </w:rPr>
          <w:t>http://vdmwater.myruralwater.com</w:t>
        </w:r>
      </w:hyperlink>
      <w:r w:rsidR="00B40471">
        <w:rPr>
          <w:rFonts w:ascii="Arial" w:hAnsi="Arial" w:cs="Arial"/>
          <w:sz w:val="24"/>
          <w:szCs w:val="24"/>
        </w:rPr>
        <w:t xml:space="preserve">  408-353-0271</w:t>
      </w:r>
    </w:p>
    <w:p w14:paraId="291D569C" w14:textId="2A26D907" w:rsidR="00ED7919" w:rsidRPr="005F082E" w:rsidRDefault="008404C1" w:rsidP="001F7181">
      <w:pPr>
        <w:pStyle w:val="Heading2"/>
      </w:pPr>
      <w:bookmarkStart w:id="3" w:name="_Toc58336714"/>
      <w:bookmarkEnd w:id="2"/>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308841A" w:rsidR="00BC6327" w:rsidRPr="00D10A7C" w:rsidRDefault="0092687A" w:rsidP="00F17F09">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634A09">
        <w:rPr>
          <w:rFonts w:ascii="Arial" w:hAnsi="Arial" w:cs="Arial"/>
          <w:sz w:val="24"/>
          <w:szCs w:val="24"/>
        </w:rPr>
        <w:t>Villa Del Monte Mutual Water Company</w:t>
      </w:r>
      <w:r w:rsidR="00442D66" w:rsidRPr="00D10A7C">
        <w:rPr>
          <w:rFonts w:ascii="Arial" w:hAnsi="Arial" w:cs="Arial"/>
          <w:sz w:val="24"/>
          <w:szCs w:val="24"/>
        </w:rPr>
        <w:t xml:space="preserve"> a</w:t>
      </w:r>
      <w:r w:rsidR="00F17F09">
        <w:rPr>
          <w:rFonts w:ascii="Arial" w:hAnsi="Arial" w:cs="Arial"/>
          <w:sz w:val="24"/>
          <w:szCs w:val="24"/>
        </w:rPr>
        <w:t xml:space="preserve"> </w:t>
      </w:r>
      <w:r w:rsidR="00442D66" w:rsidRPr="00D10A7C">
        <w:rPr>
          <w:rFonts w:ascii="Arial" w:hAnsi="Arial" w:cs="Arial"/>
          <w:sz w:val="24"/>
          <w:szCs w:val="24"/>
        </w:rPr>
        <w:t xml:space="preserve"> </w:t>
      </w:r>
      <w:r w:rsidR="00F91386" w:rsidRPr="00F91386">
        <w:rPr>
          <w:rFonts w:ascii="Arial" w:hAnsi="Arial" w:cs="Arial"/>
          <w:sz w:val="24"/>
          <w:szCs w:val="24"/>
        </w:rPr>
        <w:t>board@vdmwater.org</w:t>
      </w:r>
      <w:r w:rsidR="00F17F09">
        <w:rPr>
          <w:rFonts w:ascii="Arial" w:hAnsi="Arial" w:cs="Arial"/>
          <w:sz w:val="24"/>
          <w:szCs w:val="24"/>
        </w:rPr>
        <w:t xml:space="preserve"> </w:t>
      </w:r>
      <w:r w:rsidR="00F91386">
        <w:rPr>
          <w:rFonts w:ascii="Arial" w:hAnsi="Arial" w:cs="Arial"/>
          <w:sz w:val="24"/>
          <w:szCs w:val="24"/>
        </w:rPr>
        <w:t>o</w:t>
      </w:r>
      <w:r w:rsidR="00F17F09">
        <w:rPr>
          <w:rFonts w:ascii="Arial" w:hAnsi="Arial" w:cs="Arial"/>
          <w:sz w:val="24"/>
          <w:szCs w:val="24"/>
        </w:rPr>
        <w:t xml:space="preserve"> 408-353-0271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5004AA8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C4A36">
        <w:rPr>
          <w:rFonts w:ascii="Arial" w:hAnsi="Arial" w:cs="Arial"/>
          <w:bCs/>
          <w:sz w:val="24"/>
          <w:szCs w:val="24"/>
        </w:rPr>
        <w:t xml:space="preserve">and </w:t>
      </w:r>
      <w:r w:rsidR="00814AAE" w:rsidRPr="005F082E">
        <w:rPr>
          <w:rFonts w:ascii="Arial" w:hAnsi="Arial" w:cs="Arial"/>
          <w:bCs/>
          <w:sz w:val="24"/>
          <w:szCs w:val="24"/>
        </w:rPr>
        <w:t>6</w:t>
      </w:r>
      <w:r w:rsidR="00BC4A36">
        <w:rPr>
          <w:rFonts w:ascii="Arial" w:hAnsi="Arial" w:cs="Arial"/>
          <w:bCs/>
          <w:sz w:val="24"/>
          <w:szCs w:val="24"/>
        </w:rPr>
        <w:t>.</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4B60516A" w:rsidR="00095AAC" w:rsidRPr="005F082E" w:rsidRDefault="00095AAC" w:rsidP="00115004">
      <w:pPr>
        <w:pStyle w:val="Caption"/>
      </w:pPr>
      <w:r w:rsidRPr="005F082E">
        <w:lastRenderedPageBreak/>
        <w:t xml:space="preserve">Table </w:t>
      </w:r>
      <w:fldSimple w:instr=" SEQ Table \* ARABIC ">
        <w:r w:rsidR="00B15511">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358B91B7"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0D40085" w:rsidR="00C26DFD" w:rsidRPr="005F082E" w:rsidRDefault="00C26DFD"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75FDD26F" w:rsidR="00095AAC" w:rsidRPr="005F082E" w:rsidRDefault="00C26DF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9C2CEEF" w:rsidR="008572DA" w:rsidRPr="005F082E" w:rsidRDefault="00C26DF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83826CA" w:rsidR="00095AAC" w:rsidRPr="005F082E" w:rsidRDefault="00C26DF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B947F44" w:rsidR="008572DA" w:rsidRPr="005F082E" w:rsidRDefault="00C26DF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ECCA122" w:rsidR="00095AAC" w:rsidRPr="005F082E" w:rsidRDefault="00C26DF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0FA90C2" w:rsidR="005210D2" w:rsidRPr="005F082E" w:rsidRDefault="005210D2" w:rsidP="00070C22">
      <w:pPr>
        <w:pStyle w:val="Caption"/>
      </w:pPr>
      <w:r w:rsidRPr="005F082E">
        <w:t xml:space="preserve">Table </w:t>
      </w:r>
      <w:fldSimple w:instr=" SEQ Table \* ARABIC ">
        <w:r w:rsidR="00B15511">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20E2E0A" w14:textId="77777777" w:rsidR="008572DA" w:rsidRDefault="00C547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9/5/18</w:t>
            </w:r>
          </w:p>
          <w:p w14:paraId="0A0580DD" w14:textId="34DFC68D" w:rsidR="00C54743" w:rsidRPr="005F082E" w:rsidRDefault="00C547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9/6/18</w:t>
            </w:r>
          </w:p>
        </w:tc>
        <w:tc>
          <w:tcPr>
            <w:tcW w:w="900" w:type="dxa"/>
            <w:tcMar>
              <w:left w:w="86" w:type="dxa"/>
              <w:right w:w="86" w:type="dxa"/>
            </w:tcMar>
          </w:tcPr>
          <w:p w14:paraId="102D5A02" w14:textId="39D42BFF" w:rsidR="008572DA" w:rsidRPr="005F082E" w:rsidRDefault="00C547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1B3A4B9" w:rsidR="008572DA" w:rsidRPr="005F082E" w:rsidRDefault="00A91B2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F2C652C" w:rsidR="008572DA" w:rsidRPr="005F082E" w:rsidRDefault="00A91B2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4FBEE528" w14:textId="77777777" w:rsidR="00FC33C4" w:rsidRDefault="00A91B2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9/5/18</w:t>
            </w:r>
          </w:p>
          <w:p w14:paraId="1E79D436" w14:textId="5AA6DAAD" w:rsidR="00A91B24" w:rsidRPr="005F082E" w:rsidRDefault="00A91B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9/6/18</w:t>
            </w:r>
          </w:p>
        </w:tc>
        <w:tc>
          <w:tcPr>
            <w:tcW w:w="900" w:type="dxa"/>
            <w:tcMar>
              <w:left w:w="86" w:type="dxa"/>
              <w:right w:w="86" w:type="dxa"/>
            </w:tcMar>
          </w:tcPr>
          <w:p w14:paraId="42CEE2F3" w14:textId="1B6640A9" w:rsidR="00FC33C4" w:rsidRPr="005F082E" w:rsidRDefault="00A91B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AE6C53D" w14:textId="77777777" w:rsidR="00FC33C4" w:rsidRDefault="00A91B2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0.0265</w:t>
            </w:r>
          </w:p>
          <w:p w14:paraId="15E55B1F" w14:textId="7F843C4B" w:rsidR="00A91B24" w:rsidRPr="005F082E" w:rsidRDefault="00A91B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900" w:type="dxa"/>
            <w:tcMar>
              <w:left w:w="86" w:type="dxa"/>
              <w:right w:w="86" w:type="dxa"/>
            </w:tcMar>
          </w:tcPr>
          <w:p w14:paraId="1AE57BBF" w14:textId="77C61897" w:rsidR="00FC33C4" w:rsidRPr="005F082E" w:rsidRDefault="00A91B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005FAF4" w:rsidR="005D3708" w:rsidRPr="005F082E" w:rsidRDefault="005D3708" w:rsidP="00070C22">
      <w:pPr>
        <w:pStyle w:val="Caption"/>
      </w:pPr>
      <w:r w:rsidRPr="005F082E">
        <w:lastRenderedPageBreak/>
        <w:t xml:space="preserve">Table </w:t>
      </w:r>
      <w:fldSimple w:instr=" SEQ Table \* ARABIC ">
        <w:r w:rsidR="00B15511">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9FDA78D" w:rsidR="00684C7E" w:rsidRPr="005F082E" w:rsidRDefault="0079083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2E3CEFC6" w:rsidR="00684C7E" w:rsidRPr="005F082E" w:rsidRDefault="00790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01D7808A" w:rsidR="00684C7E" w:rsidRPr="005F082E" w:rsidRDefault="00790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6CECD8F" w:rsidR="00684C7E" w:rsidRPr="005F082E" w:rsidRDefault="00790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3649C1B6" w:rsidR="00684C7E" w:rsidRPr="005F082E" w:rsidRDefault="00790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Mar>
              <w:left w:w="58" w:type="dxa"/>
              <w:right w:w="58" w:type="dxa"/>
            </w:tcMar>
          </w:tcPr>
          <w:p w14:paraId="2BE476FB" w14:textId="1C4A0F88" w:rsidR="00684C7E" w:rsidRPr="005F082E" w:rsidRDefault="00790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6E3035CC" w:rsidR="005D3708" w:rsidRPr="005F082E" w:rsidRDefault="005D3708" w:rsidP="00070C22">
      <w:pPr>
        <w:pStyle w:val="Caption"/>
      </w:pPr>
      <w:r w:rsidRPr="005F082E">
        <w:t xml:space="preserve">Table </w:t>
      </w:r>
      <w:fldSimple w:instr=" SEQ Table \* ARABIC ">
        <w:r w:rsidR="00B15511">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19949EBE" w14:textId="09BADE88" w:rsidR="00A91B24" w:rsidRPr="00A91B24" w:rsidRDefault="00A91B24" w:rsidP="00A91B24">
            <w:pPr>
              <w:ind w:left="180"/>
              <w:rPr>
                <w:rFonts w:ascii="Arial" w:hAnsi="Arial" w:cs="Arial"/>
              </w:rPr>
            </w:pPr>
            <w:r>
              <w:rPr>
                <w:rFonts w:ascii="Arial" w:hAnsi="Arial" w:cs="Arial"/>
              </w:rPr>
              <w:t xml:space="preserve">          </w:t>
            </w:r>
            <w:r w:rsidRPr="00A91B24">
              <w:rPr>
                <w:rFonts w:ascii="Arial" w:hAnsi="Arial" w:cs="Arial"/>
              </w:rPr>
              <w:t>Total Trihalomethanes</w:t>
            </w:r>
          </w:p>
          <w:p w14:paraId="29E71AAC" w14:textId="759A993D" w:rsidR="00512D8C" w:rsidRPr="005F082E" w:rsidRDefault="00A91B24" w:rsidP="00A91B24">
            <w:pPr>
              <w:keepNext/>
              <w:keepLines/>
              <w:spacing w:before="40" w:after="40"/>
              <w:ind w:left="30"/>
              <w:jc w:val="both"/>
              <w:rPr>
                <w:rFonts w:ascii="Arial" w:hAnsi="Arial" w:cs="Arial"/>
                <w:color w:val="000000" w:themeColor="text1"/>
                <w:sz w:val="24"/>
                <w:szCs w:val="24"/>
              </w:rPr>
            </w:pPr>
            <w:r w:rsidRPr="00A91B24">
              <w:rPr>
                <w:rFonts w:ascii="Arial" w:hAnsi="Arial" w:cs="Arial"/>
              </w:rPr>
              <w:t xml:space="preserve">             (ppb)</w:t>
            </w:r>
          </w:p>
        </w:tc>
        <w:tc>
          <w:tcPr>
            <w:tcW w:w="1440" w:type="dxa"/>
          </w:tcPr>
          <w:p w14:paraId="21F7006B" w14:textId="5D92EAB2" w:rsidR="00512D8C" w:rsidRPr="005F082E" w:rsidRDefault="00942C2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9/14/2020</w:t>
            </w:r>
          </w:p>
        </w:tc>
        <w:tc>
          <w:tcPr>
            <w:tcW w:w="1260" w:type="dxa"/>
          </w:tcPr>
          <w:p w14:paraId="1BD7CABC" w14:textId="082174C4" w:rsidR="00512D8C" w:rsidRPr="005F082E" w:rsidRDefault="007D74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40895B2C" w14:textId="778E1E2B" w:rsidR="00512D8C" w:rsidRPr="005F082E" w:rsidRDefault="007D74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tc>
        <w:tc>
          <w:tcPr>
            <w:tcW w:w="1170" w:type="dxa"/>
          </w:tcPr>
          <w:p w14:paraId="707B8EC2" w14:textId="6200C8FF" w:rsidR="00512D8C" w:rsidRPr="005F082E" w:rsidRDefault="007D74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0DC86BE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044D0E47" w:rsidR="00512D8C" w:rsidRPr="007D7447" w:rsidRDefault="007D7447" w:rsidP="007D7447">
            <w:pPr>
              <w:rPr>
                <w:sz w:val="18"/>
              </w:rPr>
            </w:pPr>
            <w:r>
              <w:rPr>
                <w:sz w:val="18"/>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44DB6357" w14:textId="77777777" w:rsidR="00A91B24" w:rsidRPr="00A91B24" w:rsidRDefault="00A91B24" w:rsidP="00A91B24">
            <w:pPr>
              <w:ind w:left="180"/>
              <w:rPr>
                <w:rFonts w:ascii="Arial" w:hAnsi="Arial" w:cs="Arial"/>
              </w:rPr>
            </w:pPr>
            <w:r w:rsidRPr="00A91B24">
              <w:rPr>
                <w:rFonts w:ascii="Arial" w:hAnsi="Arial" w:cs="Arial"/>
              </w:rPr>
              <w:t>Haloacetic Acids</w:t>
            </w:r>
          </w:p>
          <w:p w14:paraId="2BC454A4" w14:textId="2F7EE1CA" w:rsidR="00244938" w:rsidRPr="005F082E" w:rsidRDefault="00A91B24" w:rsidP="00A91B24">
            <w:pPr>
              <w:spacing w:before="40" w:after="40"/>
              <w:ind w:left="30"/>
              <w:jc w:val="both"/>
              <w:rPr>
                <w:rFonts w:ascii="Arial" w:hAnsi="Arial" w:cs="Arial"/>
                <w:color w:val="000000" w:themeColor="text1"/>
                <w:sz w:val="24"/>
                <w:szCs w:val="24"/>
              </w:rPr>
            </w:pPr>
            <w:r w:rsidRPr="00A91B24">
              <w:rPr>
                <w:rFonts w:ascii="Arial" w:hAnsi="Arial" w:cs="Arial"/>
              </w:rPr>
              <w:t xml:space="preserve">             (ppb)</w:t>
            </w:r>
          </w:p>
        </w:tc>
        <w:tc>
          <w:tcPr>
            <w:tcW w:w="1440" w:type="dxa"/>
          </w:tcPr>
          <w:p w14:paraId="25EFD446" w14:textId="44AA2C8E" w:rsidR="00244938" w:rsidRPr="005F082E" w:rsidRDefault="007D74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9/14/2020</w:t>
            </w:r>
          </w:p>
        </w:tc>
        <w:tc>
          <w:tcPr>
            <w:tcW w:w="1260" w:type="dxa"/>
          </w:tcPr>
          <w:p w14:paraId="7CAF39D9" w14:textId="3DD4A3DC" w:rsidR="00244938" w:rsidRPr="005F082E" w:rsidRDefault="007D74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694B316A" w14:textId="79ABA274" w:rsidR="00244938" w:rsidRPr="005F082E" w:rsidRDefault="007D74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170" w:type="dxa"/>
          </w:tcPr>
          <w:p w14:paraId="04B3ABD1" w14:textId="427E9935" w:rsidR="00244938" w:rsidRPr="005F082E" w:rsidRDefault="007D744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5AA2EB3A"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12458B98" w:rsidR="00244938" w:rsidRPr="007D7447" w:rsidRDefault="007D7447" w:rsidP="007D7447">
            <w:pPr>
              <w:rPr>
                <w:sz w:val="18"/>
              </w:rPr>
            </w:pPr>
            <w:r>
              <w:rPr>
                <w:sz w:val="18"/>
              </w:rPr>
              <w:t>By-product of drinking water disinfection</w:t>
            </w:r>
          </w:p>
        </w:tc>
      </w:tr>
      <w:tr w:rsidR="00AA730B" w:rsidRPr="005F082E" w14:paraId="5A2E4EDA" w14:textId="77777777" w:rsidTr="00512D8C">
        <w:trPr>
          <w:trHeight w:val="432"/>
        </w:trPr>
        <w:tc>
          <w:tcPr>
            <w:tcW w:w="2245" w:type="dxa"/>
            <w:tcMar>
              <w:left w:w="58" w:type="dxa"/>
              <w:right w:w="58" w:type="dxa"/>
            </w:tcMar>
          </w:tcPr>
          <w:p w14:paraId="4C1D536C" w14:textId="77777777" w:rsidR="00AA730B" w:rsidRDefault="00AA730B" w:rsidP="00AA730B">
            <w:pPr>
              <w:ind w:left="180"/>
              <w:rPr>
                <w:sz w:val="22"/>
                <w:szCs w:val="22"/>
              </w:rPr>
            </w:pPr>
            <w:r w:rsidRPr="00453666">
              <w:rPr>
                <w:sz w:val="22"/>
                <w:szCs w:val="22"/>
              </w:rPr>
              <w:t>Chloramines (ppm)</w:t>
            </w:r>
          </w:p>
          <w:p w14:paraId="490802B3" w14:textId="01A94939" w:rsidR="00AA730B" w:rsidRPr="005F082E" w:rsidRDefault="00AA730B" w:rsidP="00AA730B">
            <w:pPr>
              <w:spacing w:before="40" w:after="40"/>
              <w:ind w:left="30"/>
              <w:jc w:val="both"/>
              <w:rPr>
                <w:rFonts w:ascii="Arial" w:hAnsi="Arial" w:cs="Arial"/>
                <w:color w:val="000000" w:themeColor="text1"/>
                <w:sz w:val="24"/>
                <w:szCs w:val="24"/>
              </w:rPr>
            </w:pPr>
          </w:p>
        </w:tc>
        <w:tc>
          <w:tcPr>
            <w:tcW w:w="1440" w:type="dxa"/>
          </w:tcPr>
          <w:p w14:paraId="25EC3C07" w14:textId="77777777" w:rsidR="00AA730B" w:rsidRDefault="00AA730B" w:rsidP="00AA730B">
            <w:pPr>
              <w:spacing w:before="40" w:after="40"/>
              <w:rPr>
                <w:rFonts w:ascii="Arial" w:hAnsi="Arial" w:cs="Arial"/>
                <w:color w:val="000000" w:themeColor="text1"/>
                <w:sz w:val="24"/>
                <w:szCs w:val="24"/>
              </w:rPr>
            </w:pPr>
            <w:r>
              <w:rPr>
                <w:rFonts w:ascii="Arial" w:hAnsi="Arial" w:cs="Arial"/>
                <w:color w:val="000000" w:themeColor="text1"/>
                <w:sz w:val="24"/>
                <w:szCs w:val="24"/>
              </w:rPr>
              <w:t>Quarterly</w:t>
            </w:r>
          </w:p>
          <w:p w14:paraId="535C6478" w14:textId="346E1598" w:rsidR="00AA730B" w:rsidRPr="005F082E" w:rsidRDefault="00AA730B" w:rsidP="00AA730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1A872876" w14:textId="606E848A" w:rsidR="00AA730B" w:rsidRPr="005F082E" w:rsidRDefault="00AA730B" w:rsidP="00AA730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2.76</w:t>
            </w:r>
          </w:p>
        </w:tc>
        <w:tc>
          <w:tcPr>
            <w:tcW w:w="1530" w:type="dxa"/>
          </w:tcPr>
          <w:p w14:paraId="4E27FAAD" w14:textId="71F2C55A" w:rsidR="00AA730B" w:rsidRPr="005F082E" w:rsidRDefault="00AA730B" w:rsidP="00AA730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2.30 -3.00</w:t>
            </w:r>
          </w:p>
        </w:tc>
        <w:tc>
          <w:tcPr>
            <w:tcW w:w="1170" w:type="dxa"/>
          </w:tcPr>
          <w:p w14:paraId="4877792D" w14:textId="77777777" w:rsidR="00AA730B" w:rsidRPr="00AA730B" w:rsidRDefault="00AA730B" w:rsidP="00AA730B">
            <w:pPr>
              <w:shd w:val="clear" w:color="auto" w:fill="FFFFFF"/>
              <w:jc w:val="center"/>
              <w:rPr>
                <w:rFonts w:ascii="Roboto" w:hAnsi="Roboto"/>
                <w:color w:val="222222"/>
              </w:rPr>
            </w:pPr>
            <w:r w:rsidRPr="00AA730B">
              <w:rPr>
                <w:rFonts w:ascii="Roboto" w:hAnsi="Roboto"/>
                <w:color w:val="222222"/>
              </w:rPr>
              <w:t> [MRDL=</w:t>
            </w:r>
          </w:p>
          <w:p w14:paraId="2A708565" w14:textId="77777777" w:rsidR="00AA730B" w:rsidRPr="00AA730B" w:rsidRDefault="00AA730B" w:rsidP="00AA730B">
            <w:pPr>
              <w:shd w:val="clear" w:color="auto" w:fill="FFFFFF"/>
              <w:jc w:val="center"/>
              <w:rPr>
                <w:rFonts w:ascii="Roboto" w:hAnsi="Roboto"/>
                <w:color w:val="222222"/>
              </w:rPr>
            </w:pPr>
            <w:r w:rsidRPr="00AA730B">
              <w:rPr>
                <w:rFonts w:ascii="Roboto" w:hAnsi="Roboto"/>
                <w:color w:val="222222"/>
              </w:rPr>
              <w:t>4.0(as CL2) –</w:t>
            </w:r>
          </w:p>
          <w:p w14:paraId="2004EDD6" w14:textId="54652DFF" w:rsidR="00AA730B" w:rsidRPr="00141DA5" w:rsidRDefault="00AA730B" w:rsidP="00AA730B"/>
          <w:p w14:paraId="6EC8A772" w14:textId="7DD95A3F" w:rsidR="00AA730B" w:rsidRPr="005F082E" w:rsidRDefault="00AA730B" w:rsidP="00AA730B">
            <w:pPr>
              <w:spacing w:before="40" w:after="40"/>
              <w:jc w:val="center"/>
              <w:rPr>
                <w:rFonts w:ascii="Arial" w:hAnsi="Arial" w:cs="Arial"/>
                <w:color w:val="000000" w:themeColor="text1"/>
                <w:sz w:val="24"/>
                <w:szCs w:val="24"/>
              </w:rPr>
            </w:pPr>
          </w:p>
        </w:tc>
        <w:tc>
          <w:tcPr>
            <w:tcW w:w="1260" w:type="dxa"/>
          </w:tcPr>
          <w:p w14:paraId="22CCB022" w14:textId="365B0F4A" w:rsidR="00AA730B" w:rsidRPr="005F082E" w:rsidRDefault="00AA730B" w:rsidP="00AA730B">
            <w:pPr>
              <w:spacing w:before="40" w:after="40"/>
              <w:rPr>
                <w:rFonts w:ascii="Arial" w:hAnsi="Arial" w:cs="Arial"/>
                <w:color w:val="000000" w:themeColor="text1"/>
                <w:sz w:val="24"/>
                <w:szCs w:val="24"/>
              </w:rPr>
            </w:pPr>
            <w:r>
              <w:rPr>
                <w:rFonts w:ascii="Roboto" w:hAnsi="Roboto"/>
                <w:color w:val="222222"/>
                <w:sz w:val="18"/>
                <w:szCs w:val="18"/>
                <w:shd w:val="clear" w:color="auto" w:fill="FFFFFF"/>
              </w:rPr>
              <w:t>[</w:t>
            </w:r>
            <w:r w:rsidRPr="00AA730B">
              <w:rPr>
                <w:rFonts w:ascii="Roboto" w:hAnsi="Roboto"/>
                <w:color w:val="222222"/>
                <w:shd w:val="clear" w:color="auto" w:fill="FFFFFF"/>
              </w:rPr>
              <w:t>MRDLG=4 (as CL2)</w:t>
            </w:r>
          </w:p>
        </w:tc>
        <w:tc>
          <w:tcPr>
            <w:tcW w:w="1931" w:type="dxa"/>
          </w:tcPr>
          <w:p w14:paraId="218DDB99" w14:textId="43024C2E" w:rsidR="00AA730B" w:rsidRPr="005F082E" w:rsidRDefault="00AA730B" w:rsidP="00AA730B">
            <w:pPr>
              <w:spacing w:before="40" w:after="40"/>
              <w:jc w:val="center"/>
              <w:rPr>
                <w:rFonts w:ascii="Arial" w:hAnsi="Arial" w:cs="Arial"/>
                <w:color w:val="000000" w:themeColor="text1"/>
                <w:sz w:val="24"/>
                <w:szCs w:val="24"/>
              </w:rPr>
            </w:pPr>
            <w:r>
              <w:rPr>
                <w:rFonts w:ascii="Helvetica" w:hAnsi="Helvetica"/>
                <w:color w:val="222222"/>
                <w:shd w:val="clear" w:color="auto" w:fill="FFFFFF"/>
              </w:rPr>
              <w:t>Drinking water disinfectant added for treatment</w:t>
            </w:r>
          </w:p>
        </w:tc>
      </w:tr>
      <w:tr w:rsidR="00B15511" w:rsidRPr="005F082E" w14:paraId="51CC1FF1" w14:textId="77777777" w:rsidTr="00512D8C">
        <w:trPr>
          <w:trHeight w:val="432"/>
        </w:trPr>
        <w:tc>
          <w:tcPr>
            <w:tcW w:w="2245" w:type="dxa"/>
            <w:tcMar>
              <w:left w:w="58" w:type="dxa"/>
              <w:right w:w="58" w:type="dxa"/>
            </w:tcMar>
          </w:tcPr>
          <w:p w14:paraId="3F195162" w14:textId="77777777" w:rsidR="00B15511" w:rsidRPr="00B15511" w:rsidRDefault="00B15511" w:rsidP="00B15511">
            <w:pPr>
              <w:rPr>
                <w:rFonts w:ascii="Arial" w:hAnsi="Arial" w:cs="Arial"/>
                <w:sz w:val="22"/>
                <w:szCs w:val="22"/>
              </w:rPr>
            </w:pPr>
            <w:r w:rsidRPr="00B15511">
              <w:rPr>
                <w:rFonts w:ascii="Arial" w:hAnsi="Arial" w:cs="Arial"/>
                <w:sz w:val="22"/>
                <w:szCs w:val="22"/>
              </w:rPr>
              <w:t>Fluoride (ppm)</w:t>
            </w:r>
          </w:p>
          <w:p w14:paraId="4953FBE9" w14:textId="77777777" w:rsidR="00B15511" w:rsidRPr="00B15511" w:rsidRDefault="00B15511" w:rsidP="00B15511">
            <w:pPr>
              <w:ind w:left="180"/>
              <w:rPr>
                <w:rFonts w:ascii="Arial" w:hAnsi="Arial" w:cs="Arial"/>
                <w:sz w:val="22"/>
                <w:szCs w:val="22"/>
              </w:rPr>
            </w:pPr>
          </w:p>
          <w:p w14:paraId="2F16C053" w14:textId="35F3F548" w:rsidR="00B15511" w:rsidRPr="00B15511" w:rsidRDefault="00B15511" w:rsidP="00B15511">
            <w:pPr>
              <w:ind w:left="180"/>
              <w:rPr>
                <w:rFonts w:ascii="Arial" w:hAnsi="Arial" w:cs="Arial"/>
                <w:sz w:val="22"/>
                <w:szCs w:val="22"/>
              </w:rPr>
            </w:pPr>
            <w:r w:rsidRPr="00B15511">
              <w:rPr>
                <w:rFonts w:ascii="Arial" w:hAnsi="Arial" w:cs="Arial"/>
                <w:sz w:val="22"/>
                <w:szCs w:val="22"/>
              </w:rPr>
              <w:t>(From SJWC CCR)</w:t>
            </w:r>
          </w:p>
        </w:tc>
        <w:tc>
          <w:tcPr>
            <w:tcW w:w="1440" w:type="dxa"/>
          </w:tcPr>
          <w:p w14:paraId="16DCE9ED" w14:textId="2765BCEA" w:rsidR="00B15511" w:rsidRPr="00B15511" w:rsidRDefault="00B15511" w:rsidP="009C4781">
            <w:pPr>
              <w:spacing w:before="40" w:after="40"/>
              <w:jc w:val="center"/>
              <w:rPr>
                <w:rFonts w:ascii="Arial" w:hAnsi="Arial" w:cs="Arial"/>
                <w:color w:val="000000" w:themeColor="text1"/>
                <w:sz w:val="22"/>
                <w:szCs w:val="22"/>
              </w:rPr>
            </w:pPr>
            <w:r w:rsidRPr="00B15511">
              <w:rPr>
                <w:rFonts w:ascii="Arial" w:hAnsi="Arial" w:cs="Arial"/>
                <w:color w:val="000000" w:themeColor="text1"/>
                <w:sz w:val="22"/>
                <w:szCs w:val="22"/>
              </w:rPr>
              <w:t>2020</w:t>
            </w:r>
          </w:p>
        </w:tc>
        <w:tc>
          <w:tcPr>
            <w:tcW w:w="1260" w:type="dxa"/>
          </w:tcPr>
          <w:p w14:paraId="3406DE4C" w14:textId="36850EA9" w:rsidR="00B15511" w:rsidRPr="00B15511" w:rsidRDefault="00B15511" w:rsidP="009C4781">
            <w:pPr>
              <w:spacing w:before="40" w:after="40"/>
              <w:jc w:val="center"/>
              <w:rPr>
                <w:rFonts w:ascii="Arial" w:hAnsi="Arial" w:cs="Arial"/>
                <w:color w:val="000000" w:themeColor="text1"/>
                <w:sz w:val="22"/>
                <w:szCs w:val="22"/>
              </w:rPr>
            </w:pPr>
            <w:r w:rsidRPr="00B15511">
              <w:rPr>
                <w:rFonts w:ascii="Arial" w:hAnsi="Arial" w:cs="Arial"/>
                <w:color w:val="000000" w:themeColor="text1"/>
                <w:sz w:val="22"/>
                <w:szCs w:val="22"/>
              </w:rPr>
              <w:t>0.14</w:t>
            </w:r>
          </w:p>
        </w:tc>
        <w:tc>
          <w:tcPr>
            <w:tcW w:w="1530" w:type="dxa"/>
          </w:tcPr>
          <w:p w14:paraId="068AE21B" w14:textId="5B8F4F7F" w:rsidR="00B15511" w:rsidRPr="00B15511" w:rsidRDefault="00B15511" w:rsidP="009C4781">
            <w:pPr>
              <w:spacing w:before="40" w:after="40"/>
              <w:jc w:val="center"/>
              <w:rPr>
                <w:rFonts w:ascii="Arial" w:hAnsi="Arial" w:cs="Arial"/>
                <w:color w:val="000000" w:themeColor="text1"/>
                <w:sz w:val="22"/>
                <w:szCs w:val="22"/>
              </w:rPr>
            </w:pPr>
            <w:r w:rsidRPr="00B15511">
              <w:rPr>
                <w:rFonts w:ascii="Arial" w:hAnsi="Arial" w:cs="Arial"/>
                <w:color w:val="000000" w:themeColor="text1"/>
                <w:sz w:val="22"/>
                <w:szCs w:val="22"/>
              </w:rPr>
              <w:t>0.14 – 0.16</w:t>
            </w:r>
          </w:p>
        </w:tc>
        <w:tc>
          <w:tcPr>
            <w:tcW w:w="1170" w:type="dxa"/>
          </w:tcPr>
          <w:p w14:paraId="1910C6C8" w14:textId="23E99594" w:rsidR="00B15511" w:rsidRPr="00B15511" w:rsidRDefault="00B15511" w:rsidP="009C4781">
            <w:pPr>
              <w:shd w:val="clear" w:color="auto" w:fill="FFFFFF"/>
              <w:jc w:val="center"/>
              <w:rPr>
                <w:rFonts w:ascii="Arial" w:hAnsi="Arial" w:cs="Arial"/>
                <w:color w:val="222222"/>
                <w:sz w:val="22"/>
                <w:szCs w:val="22"/>
              </w:rPr>
            </w:pPr>
            <w:r w:rsidRPr="00B15511">
              <w:rPr>
                <w:rFonts w:ascii="Arial" w:hAnsi="Arial" w:cs="Arial"/>
                <w:color w:val="222222"/>
                <w:sz w:val="22"/>
                <w:szCs w:val="22"/>
              </w:rPr>
              <w:t>2</w:t>
            </w:r>
          </w:p>
        </w:tc>
        <w:tc>
          <w:tcPr>
            <w:tcW w:w="1260" w:type="dxa"/>
          </w:tcPr>
          <w:p w14:paraId="33A69723" w14:textId="050D22D8" w:rsidR="00B15511" w:rsidRPr="00B15511" w:rsidRDefault="00B15511" w:rsidP="009C4781">
            <w:pPr>
              <w:spacing w:before="40" w:after="40"/>
              <w:jc w:val="center"/>
              <w:rPr>
                <w:rFonts w:ascii="Arial" w:hAnsi="Arial" w:cs="Arial"/>
                <w:color w:val="222222"/>
                <w:sz w:val="22"/>
                <w:szCs w:val="22"/>
                <w:shd w:val="clear" w:color="auto" w:fill="FFFFFF"/>
              </w:rPr>
            </w:pPr>
            <w:r w:rsidRPr="00B15511">
              <w:rPr>
                <w:rFonts w:ascii="Arial" w:hAnsi="Arial" w:cs="Arial"/>
                <w:color w:val="222222"/>
                <w:sz w:val="22"/>
                <w:szCs w:val="22"/>
                <w:shd w:val="clear" w:color="auto" w:fill="FFFFFF"/>
              </w:rPr>
              <w:t>1</w:t>
            </w:r>
          </w:p>
        </w:tc>
        <w:tc>
          <w:tcPr>
            <w:tcW w:w="1931" w:type="dxa"/>
          </w:tcPr>
          <w:p w14:paraId="1900E133" w14:textId="38DFF42B" w:rsidR="00B15511" w:rsidRPr="00B15511" w:rsidRDefault="00B15511" w:rsidP="00AA730B">
            <w:pPr>
              <w:spacing w:before="40" w:after="40"/>
              <w:jc w:val="center"/>
              <w:rPr>
                <w:rFonts w:ascii="Arial" w:hAnsi="Arial" w:cs="Arial"/>
                <w:color w:val="222222"/>
                <w:sz w:val="22"/>
                <w:szCs w:val="22"/>
                <w:shd w:val="clear" w:color="auto" w:fill="FFFFFF"/>
              </w:rPr>
            </w:pPr>
            <w:r w:rsidRPr="00B15511">
              <w:rPr>
                <w:rFonts w:ascii="Arial" w:hAnsi="Arial" w:cs="Arial"/>
                <w:sz w:val="22"/>
                <w:szCs w:val="22"/>
              </w:rPr>
              <w:t>Erosion of natural deposits; water additive which promotes strong teeth; discharge from fertilizer and aluminum factories</w:t>
            </w:r>
          </w:p>
        </w:tc>
      </w:tr>
    </w:tbl>
    <w:p w14:paraId="63352AC8" w14:textId="77777777" w:rsidR="00B15511" w:rsidRDefault="00B15511" w:rsidP="000D23CC">
      <w:pPr>
        <w:pStyle w:val="Caption"/>
      </w:pPr>
    </w:p>
    <w:p w14:paraId="523ABF8C" w14:textId="77777777" w:rsidR="00B15511" w:rsidRDefault="00B15511">
      <w:pPr>
        <w:rPr>
          <w:rFonts w:ascii="Arial" w:hAnsi="Arial" w:cs="Arial"/>
          <w:b/>
          <w:sz w:val="24"/>
          <w:szCs w:val="24"/>
        </w:rPr>
      </w:pPr>
      <w:r>
        <w:br w:type="page"/>
      </w:r>
    </w:p>
    <w:p w14:paraId="17A1C807" w14:textId="50F94126" w:rsidR="000D23CC" w:rsidRPr="005F082E" w:rsidRDefault="000D23CC" w:rsidP="000D23CC">
      <w:pPr>
        <w:pStyle w:val="Caption"/>
      </w:pPr>
      <w:r w:rsidRPr="005F082E">
        <w:lastRenderedPageBreak/>
        <w:t xml:space="preserve">Table </w:t>
      </w:r>
      <w:r w:rsidR="00336227">
        <w:fldChar w:fldCharType="begin"/>
      </w:r>
      <w:r w:rsidR="00336227">
        <w:instrText xml:space="preserve"> SEQ Table \* ARABIC </w:instrText>
      </w:r>
      <w:r w:rsidR="00336227">
        <w:fldChar w:fldCharType="separate"/>
      </w:r>
      <w:r w:rsidR="00B15511">
        <w:rPr>
          <w:noProof/>
        </w:rPr>
        <w:t>5</w:t>
      </w:r>
      <w:r w:rsidR="0033622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0D23CC" w:rsidRPr="005F082E" w14:paraId="015F38CB" w14:textId="77777777" w:rsidTr="000F50BB">
        <w:tc>
          <w:tcPr>
            <w:tcW w:w="2245" w:type="dxa"/>
            <w:tcMar>
              <w:left w:w="58" w:type="dxa"/>
              <w:right w:w="58" w:type="dxa"/>
            </w:tcMar>
            <w:vAlign w:val="center"/>
          </w:tcPr>
          <w:p w14:paraId="34836C11" w14:textId="77777777" w:rsidR="000D23CC" w:rsidRPr="005F082E" w:rsidRDefault="000D23CC" w:rsidP="000F50BB">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30D59282" w14:textId="77777777" w:rsidR="000D23CC" w:rsidRPr="005F082E" w:rsidRDefault="000D23CC" w:rsidP="000F50BB">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C623FE6" w14:textId="77777777" w:rsidR="000D23CC" w:rsidRPr="005F082E" w:rsidRDefault="000D23CC" w:rsidP="000F50BB">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303A16A6" w14:textId="77777777" w:rsidR="000D23CC" w:rsidRPr="005F082E" w:rsidRDefault="000D23CC" w:rsidP="000F50BB">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3F83ABB5" w14:textId="77777777" w:rsidR="000D23CC" w:rsidRPr="005F082E" w:rsidRDefault="000D23CC" w:rsidP="000F50BB">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395F0A95" w14:textId="77777777" w:rsidR="000D23CC" w:rsidRPr="005F082E" w:rsidRDefault="000D23CC" w:rsidP="000F50BB">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0E25C914" w14:textId="77777777" w:rsidR="000D23CC" w:rsidRPr="005F082E" w:rsidRDefault="000D23CC" w:rsidP="000F50BB">
            <w:pPr>
              <w:jc w:val="center"/>
              <w:rPr>
                <w:rFonts w:ascii="Arial" w:hAnsi="Arial" w:cs="Arial"/>
                <w:b/>
                <w:sz w:val="24"/>
                <w:szCs w:val="24"/>
              </w:rPr>
            </w:pPr>
            <w:r w:rsidRPr="005F082E">
              <w:rPr>
                <w:rFonts w:ascii="Arial" w:hAnsi="Arial" w:cs="Arial"/>
                <w:b/>
                <w:sz w:val="24"/>
                <w:szCs w:val="24"/>
              </w:rPr>
              <w:t>Typical Source</w:t>
            </w:r>
          </w:p>
          <w:p w14:paraId="5A9FBAAA" w14:textId="77777777" w:rsidR="000D23CC" w:rsidRPr="005F082E" w:rsidRDefault="000D23CC" w:rsidP="000F50BB">
            <w:pPr>
              <w:jc w:val="center"/>
              <w:rPr>
                <w:rFonts w:ascii="Arial" w:hAnsi="Arial" w:cs="Arial"/>
                <w:b/>
                <w:sz w:val="24"/>
                <w:szCs w:val="24"/>
              </w:rPr>
            </w:pPr>
            <w:r w:rsidRPr="005F082E">
              <w:rPr>
                <w:rFonts w:ascii="Arial" w:hAnsi="Arial" w:cs="Arial"/>
                <w:b/>
                <w:sz w:val="24"/>
                <w:szCs w:val="24"/>
              </w:rPr>
              <w:t>of</w:t>
            </w:r>
          </w:p>
          <w:p w14:paraId="3CC8E0A7" w14:textId="77777777" w:rsidR="000D23CC" w:rsidRPr="005F082E" w:rsidRDefault="000D23CC" w:rsidP="000F50BB">
            <w:pPr>
              <w:spacing w:after="60"/>
              <w:jc w:val="center"/>
              <w:rPr>
                <w:rFonts w:ascii="Arial" w:hAnsi="Arial" w:cs="Arial"/>
                <w:b/>
                <w:sz w:val="24"/>
                <w:szCs w:val="24"/>
              </w:rPr>
            </w:pPr>
            <w:r w:rsidRPr="005F082E">
              <w:rPr>
                <w:rFonts w:ascii="Arial" w:hAnsi="Arial" w:cs="Arial"/>
                <w:b/>
                <w:sz w:val="24"/>
                <w:szCs w:val="24"/>
              </w:rPr>
              <w:t>Contaminant</w:t>
            </w:r>
          </w:p>
        </w:tc>
      </w:tr>
      <w:tr w:rsidR="000D23CC" w:rsidRPr="005F082E" w14:paraId="4C4F8DB1" w14:textId="77777777" w:rsidTr="000F50BB">
        <w:trPr>
          <w:trHeight w:val="432"/>
        </w:trPr>
        <w:tc>
          <w:tcPr>
            <w:tcW w:w="2245" w:type="dxa"/>
          </w:tcPr>
          <w:p w14:paraId="3D127A38" w14:textId="77777777" w:rsidR="000D23CC" w:rsidRPr="00A63332" w:rsidRDefault="000D23CC" w:rsidP="000F50BB">
            <w:pPr>
              <w:spacing w:before="240" w:after="240"/>
              <w:rPr>
                <w:rFonts w:ascii="Arial" w:hAnsi="Arial" w:cs="Arial"/>
              </w:rPr>
            </w:pPr>
            <w:r w:rsidRPr="00DB0218">
              <w:rPr>
                <w:rFonts w:ascii="Arial" w:hAnsi="Arial" w:cs="Arial"/>
                <w:bCs/>
                <w:sz w:val="22"/>
                <w:szCs w:val="22"/>
              </w:rPr>
              <w:t>All</w:t>
            </w:r>
            <w:r>
              <w:rPr>
                <w:rFonts w:ascii="Arial" w:hAnsi="Arial" w:cs="Arial"/>
                <w:bCs/>
                <w:sz w:val="22"/>
                <w:szCs w:val="22"/>
              </w:rPr>
              <w:t xml:space="preserve"> Secondary Contaminants detected are reported from the SJWC 2020 CCR </w:t>
            </w:r>
          </w:p>
        </w:tc>
        <w:tc>
          <w:tcPr>
            <w:tcW w:w="1440" w:type="dxa"/>
          </w:tcPr>
          <w:p w14:paraId="08E79236" w14:textId="77777777" w:rsidR="000D23CC" w:rsidRPr="00B10FC8" w:rsidRDefault="000D23CC" w:rsidP="000F50BB">
            <w:pPr>
              <w:spacing w:before="40" w:after="40"/>
              <w:rPr>
                <w:rFonts w:ascii="Arial" w:hAnsi="Arial" w:cs="Arial"/>
                <w:color w:val="000000" w:themeColor="text1"/>
              </w:rPr>
            </w:pPr>
          </w:p>
        </w:tc>
        <w:tc>
          <w:tcPr>
            <w:tcW w:w="1260" w:type="dxa"/>
          </w:tcPr>
          <w:p w14:paraId="36E0D4B8" w14:textId="77777777" w:rsidR="000D23CC" w:rsidRPr="00B10FC8" w:rsidRDefault="000D23CC" w:rsidP="000F50BB">
            <w:pPr>
              <w:spacing w:before="40" w:after="40"/>
              <w:rPr>
                <w:rFonts w:ascii="Arial" w:hAnsi="Arial" w:cs="Arial"/>
                <w:color w:val="000000" w:themeColor="text1"/>
              </w:rPr>
            </w:pPr>
          </w:p>
        </w:tc>
        <w:tc>
          <w:tcPr>
            <w:tcW w:w="1530" w:type="dxa"/>
          </w:tcPr>
          <w:p w14:paraId="6A4D6C09" w14:textId="77777777" w:rsidR="000D23CC" w:rsidRPr="00B10FC8" w:rsidRDefault="000D23CC" w:rsidP="000F50BB">
            <w:pPr>
              <w:spacing w:before="40" w:after="40"/>
              <w:rPr>
                <w:rFonts w:ascii="Arial" w:hAnsi="Arial" w:cs="Arial"/>
                <w:color w:val="000000" w:themeColor="text1"/>
              </w:rPr>
            </w:pPr>
          </w:p>
        </w:tc>
        <w:tc>
          <w:tcPr>
            <w:tcW w:w="900" w:type="dxa"/>
          </w:tcPr>
          <w:p w14:paraId="37368344" w14:textId="77777777" w:rsidR="000D23CC" w:rsidRPr="00B10FC8" w:rsidRDefault="000D23CC" w:rsidP="000F50BB">
            <w:pPr>
              <w:spacing w:before="40" w:after="40"/>
              <w:rPr>
                <w:rFonts w:ascii="Arial" w:hAnsi="Arial" w:cs="Arial"/>
                <w:color w:val="000000" w:themeColor="text1"/>
              </w:rPr>
            </w:pPr>
          </w:p>
        </w:tc>
        <w:tc>
          <w:tcPr>
            <w:tcW w:w="1170" w:type="dxa"/>
          </w:tcPr>
          <w:p w14:paraId="4156940E" w14:textId="77777777" w:rsidR="000D23CC" w:rsidRPr="005F082E" w:rsidRDefault="000D23CC" w:rsidP="000F50BB">
            <w:pPr>
              <w:spacing w:before="40" w:after="40"/>
              <w:rPr>
                <w:rFonts w:ascii="Arial" w:hAnsi="Arial" w:cs="Arial"/>
                <w:color w:val="000000" w:themeColor="text1"/>
                <w:sz w:val="24"/>
                <w:szCs w:val="24"/>
              </w:rPr>
            </w:pPr>
          </w:p>
        </w:tc>
        <w:tc>
          <w:tcPr>
            <w:tcW w:w="2291" w:type="dxa"/>
          </w:tcPr>
          <w:p w14:paraId="317ABA73" w14:textId="77777777" w:rsidR="000D23CC" w:rsidRPr="005F082E" w:rsidRDefault="000D23CC" w:rsidP="000F50BB">
            <w:pPr>
              <w:spacing w:before="40" w:after="40"/>
              <w:rPr>
                <w:rFonts w:ascii="Arial" w:hAnsi="Arial" w:cs="Arial"/>
                <w:color w:val="000000" w:themeColor="text1"/>
                <w:sz w:val="24"/>
                <w:szCs w:val="24"/>
              </w:rPr>
            </w:pPr>
          </w:p>
        </w:tc>
      </w:tr>
      <w:tr w:rsidR="000D23CC" w:rsidRPr="005F082E" w14:paraId="1BEFE8E5" w14:textId="77777777" w:rsidTr="000F50BB">
        <w:trPr>
          <w:trHeight w:val="432"/>
        </w:trPr>
        <w:tc>
          <w:tcPr>
            <w:tcW w:w="2245" w:type="dxa"/>
          </w:tcPr>
          <w:p w14:paraId="22FB96D2" w14:textId="77777777" w:rsidR="000D23CC" w:rsidRPr="00B10FC8" w:rsidRDefault="000D23CC" w:rsidP="000F50BB">
            <w:pPr>
              <w:spacing w:before="40" w:after="40"/>
              <w:rPr>
                <w:rFonts w:ascii="Arial" w:hAnsi="Arial" w:cs="Arial"/>
                <w:color w:val="000000" w:themeColor="text1"/>
              </w:rPr>
            </w:pPr>
            <w:r w:rsidRPr="00C47855">
              <w:rPr>
                <w:rFonts w:ascii="Arial" w:hAnsi="Arial" w:cs="Arial"/>
                <w:sz w:val="22"/>
                <w:szCs w:val="22"/>
              </w:rPr>
              <w:t>Chloride</w:t>
            </w:r>
            <w:r>
              <w:rPr>
                <w:rFonts w:ascii="Arial" w:hAnsi="Arial" w:cs="Arial"/>
                <w:sz w:val="22"/>
                <w:szCs w:val="22"/>
              </w:rPr>
              <w:t xml:space="preserve"> (ppm) </w:t>
            </w:r>
            <w:r w:rsidRPr="00B10FC8">
              <w:rPr>
                <w:rFonts w:ascii="Arial" w:hAnsi="Arial" w:cs="Arial"/>
              </w:rPr>
              <w:t xml:space="preserve"> </w:t>
            </w:r>
          </w:p>
        </w:tc>
        <w:tc>
          <w:tcPr>
            <w:tcW w:w="1440" w:type="dxa"/>
          </w:tcPr>
          <w:p w14:paraId="28D5AFC3" w14:textId="77777777" w:rsidR="000D23CC" w:rsidRPr="00C47855" w:rsidRDefault="000D23CC" w:rsidP="000F50BB">
            <w:pPr>
              <w:spacing w:before="40" w:after="40"/>
              <w:jc w:val="center"/>
              <w:rPr>
                <w:rFonts w:ascii="Arial" w:hAnsi="Arial" w:cs="Arial"/>
                <w:color w:val="000000" w:themeColor="text1"/>
                <w:sz w:val="22"/>
                <w:szCs w:val="22"/>
              </w:rPr>
            </w:pPr>
            <w:r w:rsidRPr="00C47855">
              <w:rPr>
                <w:rFonts w:ascii="Arial" w:hAnsi="Arial" w:cs="Arial"/>
                <w:color w:val="000000" w:themeColor="text1"/>
                <w:sz w:val="22"/>
                <w:szCs w:val="22"/>
              </w:rPr>
              <w:t>2020</w:t>
            </w:r>
          </w:p>
        </w:tc>
        <w:tc>
          <w:tcPr>
            <w:tcW w:w="1260" w:type="dxa"/>
          </w:tcPr>
          <w:p w14:paraId="28C48B88" w14:textId="77777777" w:rsidR="000D23CC" w:rsidRPr="00C47855" w:rsidRDefault="000D23CC" w:rsidP="000F50BB">
            <w:pPr>
              <w:spacing w:before="40" w:after="40"/>
              <w:jc w:val="center"/>
              <w:rPr>
                <w:rFonts w:ascii="Arial" w:hAnsi="Arial" w:cs="Arial"/>
                <w:color w:val="000000" w:themeColor="text1"/>
                <w:sz w:val="22"/>
                <w:szCs w:val="22"/>
              </w:rPr>
            </w:pPr>
            <w:r w:rsidRPr="00C47855">
              <w:rPr>
                <w:rFonts w:ascii="Arial" w:hAnsi="Arial" w:cs="Arial"/>
                <w:color w:val="000000" w:themeColor="text1"/>
                <w:sz w:val="22"/>
                <w:szCs w:val="22"/>
              </w:rPr>
              <w:t>22</w:t>
            </w:r>
          </w:p>
        </w:tc>
        <w:tc>
          <w:tcPr>
            <w:tcW w:w="1530" w:type="dxa"/>
          </w:tcPr>
          <w:p w14:paraId="1729A305"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 xml:space="preserve">20 </w:t>
            </w:r>
            <w:r>
              <w:rPr>
                <w:rFonts w:ascii="Arial" w:hAnsi="Arial" w:cs="Arial"/>
                <w:color w:val="000000" w:themeColor="text1"/>
                <w:sz w:val="22"/>
                <w:szCs w:val="22"/>
              </w:rPr>
              <w:t xml:space="preserve">– </w:t>
            </w:r>
            <w:r w:rsidRPr="00C47855">
              <w:rPr>
                <w:rFonts w:ascii="Arial" w:hAnsi="Arial" w:cs="Arial"/>
                <w:color w:val="000000" w:themeColor="text1"/>
                <w:sz w:val="22"/>
                <w:szCs w:val="22"/>
              </w:rPr>
              <w:t>23</w:t>
            </w:r>
          </w:p>
        </w:tc>
        <w:tc>
          <w:tcPr>
            <w:tcW w:w="900" w:type="dxa"/>
          </w:tcPr>
          <w:p w14:paraId="335FBCA7"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500</w:t>
            </w:r>
          </w:p>
        </w:tc>
        <w:tc>
          <w:tcPr>
            <w:tcW w:w="1170" w:type="dxa"/>
          </w:tcPr>
          <w:p w14:paraId="7AD5113B"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5B02F7F9" w14:textId="77777777" w:rsidR="000D23CC" w:rsidRPr="005F082E" w:rsidRDefault="000D23CC" w:rsidP="000F50BB">
            <w:pPr>
              <w:spacing w:before="40" w:after="40"/>
              <w:jc w:val="center"/>
              <w:rPr>
                <w:rFonts w:ascii="Arial" w:hAnsi="Arial" w:cs="Arial"/>
                <w:color w:val="000000" w:themeColor="text1"/>
                <w:sz w:val="24"/>
                <w:szCs w:val="24"/>
              </w:rPr>
            </w:pPr>
            <w:r w:rsidRPr="00C47855">
              <w:rPr>
                <w:rFonts w:ascii="Arial" w:hAnsi="Arial" w:cs="Arial"/>
                <w:sz w:val="22"/>
              </w:rPr>
              <w:t>Runof</w:t>
            </w:r>
            <w:r>
              <w:rPr>
                <w:rFonts w:ascii="Arial" w:hAnsi="Arial" w:cs="Arial"/>
                <w:sz w:val="22"/>
              </w:rPr>
              <w:t xml:space="preserve">f / leaching from natural deposits; seawater influence </w:t>
            </w:r>
          </w:p>
        </w:tc>
      </w:tr>
      <w:tr w:rsidR="000D23CC" w:rsidRPr="005F082E" w14:paraId="69857FB8" w14:textId="77777777" w:rsidTr="000F50BB">
        <w:trPr>
          <w:trHeight w:val="432"/>
        </w:trPr>
        <w:tc>
          <w:tcPr>
            <w:tcW w:w="2245" w:type="dxa"/>
          </w:tcPr>
          <w:p w14:paraId="5DC66012" w14:textId="77777777" w:rsidR="000D23CC" w:rsidRPr="00B10FC8" w:rsidRDefault="000D23CC" w:rsidP="000F50BB">
            <w:pPr>
              <w:spacing w:before="40" w:after="40"/>
              <w:rPr>
                <w:rFonts w:ascii="Arial" w:hAnsi="Arial" w:cs="Arial"/>
                <w:color w:val="000000" w:themeColor="text1"/>
              </w:rPr>
            </w:pPr>
            <w:r w:rsidRPr="00C47855">
              <w:rPr>
                <w:rFonts w:ascii="Arial" w:hAnsi="Arial" w:cs="Arial"/>
                <w:color w:val="000000" w:themeColor="text1"/>
                <w:sz w:val="22"/>
                <w:szCs w:val="22"/>
              </w:rPr>
              <w:t>Color</w:t>
            </w:r>
            <w:r>
              <w:rPr>
                <w:rFonts w:ascii="Arial" w:hAnsi="Arial" w:cs="Arial"/>
                <w:color w:val="000000" w:themeColor="text1"/>
                <w:sz w:val="22"/>
                <w:szCs w:val="22"/>
              </w:rPr>
              <w:t xml:space="preserve"> (cu) </w:t>
            </w:r>
            <w:r w:rsidRPr="00B10FC8">
              <w:rPr>
                <w:rFonts w:ascii="Arial" w:hAnsi="Arial" w:cs="Arial"/>
                <w:color w:val="000000" w:themeColor="text1"/>
              </w:rPr>
              <w:t xml:space="preserve"> </w:t>
            </w:r>
          </w:p>
        </w:tc>
        <w:tc>
          <w:tcPr>
            <w:tcW w:w="1440" w:type="dxa"/>
          </w:tcPr>
          <w:p w14:paraId="1E608C4D"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2020</w:t>
            </w:r>
          </w:p>
        </w:tc>
        <w:tc>
          <w:tcPr>
            <w:tcW w:w="1260" w:type="dxa"/>
          </w:tcPr>
          <w:p w14:paraId="78F31FD0"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sz w:val="22"/>
                <w:szCs w:val="22"/>
              </w:rPr>
              <w:t>5.5</w:t>
            </w:r>
          </w:p>
        </w:tc>
        <w:tc>
          <w:tcPr>
            <w:tcW w:w="1530" w:type="dxa"/>
          </w:tcPr>
          <w:p w14:paraId="22187775"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 xml:space="preserve">&lt;5 </w:t>
            </w:r>
            <w:r>
              <w:rPr>
                <w:rFonts w:ascii="Arial" w:hAnsi="Arial" w:cs="Arial"/>
                <w:color w:val="000000" w:themeColor="text1"/>
                <w:sz w:val="22"/>
                <w:szCs w:val="22"/>
              </w:rPr>
              <w:t>–</w:t>
            </w:r>
            <w:r w:rsidRPr="00C47855">
              <w:rPr>
                <w:rFonts w:ascii="Arial" w:hAnsi="Arial" w:cs="Arial"/>
                <w:color w:val="000000" w:themeColor="text1"/>
                <w:sz w:val="22"/>
                <w:szCs w:val="22"/>
              </w:rPr>
              <w:t xml:space="preserve"> 9</w:t>
            </w:r>
          </w:p>
        </w:tc>
        <w:tc>
          <w:tcPr>
            <w:tcW w:w="900" w:type="dxa"/>
          </w:tcPr>
          <w:p w14:paraId="1FAB97F3"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15</w:t>
            </w:r>
          </w:p>
        </w:tc>
        <w:tc>
          <w:tcPr>
            <w:tcW w:w="1170" w:type="dxa"/>
          </w:tcPr>
          <w:p w14:paraId="14F113F4"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7F9746D6" w14:textId="77777777" w:rsidR="000D23CC" w:rsidRPr="005F082E" w:rsidRDefault="000D23CC" w:rsidP="000F50BB">
            <w:pPr>
              <w:spacing w:before="40" w:after="40"/>
              <w:jc w:val="center"/>
              <w:rPr>
                <w:rFonts w:ascii="Arial" w:hAnsi="Arial" w:cs="Arial"/>
                <w:color w:val="000000" w:themeColor="text1"/>
                <w:sz w:val="24"/>
                <w:szCs w:val="24"/>
              </w:rPr>
            </w:pPr>
            <w:r w:rsidRPr="0057090E">
              <w:rPr>
                <w:rFonts w:ascii="Arial" w:hAnsi="Arial" w:cs="Arial"/>
                <w:sz w:val="22"/>
              </w:rPr>
              <w:t>Naturall</w:t>
            </w:r>
            <w:r>
              <w:rPr>
                <w:rFonts w:ascii="Arial" w:hAnsi="Arial" w:cs="Arial"/>
                <w:sz w:val="22"/>
              </w:rPr>
              <w:t xml:space="preserve">y-occurring organic materials </w:t>
            </w:r>
          </w:p>
        </w:tc>
      </w:tr>
      <w:tr w:rsidR="000D23CC" w:rsidRPr="005F082E" w14:paraId="6EFFBA39" w14:textId="77777777" w:rsidTr="000F50BB">
        <w:trPr>
          <w:trHeight w:val="432"/>
        </w:trPr>
        <w:tc>
          <w:tcPr>
            <w:tcW w:w="2245" w:type="dxa"/>
          </w:tcPr>
          <w:p w14:paraId="418198F9" w14:textId="77777777" w:rsidR="000D23CC" w:rsidRPr="00B10FC8" w:rsidRDefault="000D23CC" w:rsidP="000F50BB">
            <w:pPr>
              <w:spacing w:before="40" w:after="40"/>
              <w:rPr>
                <w:rFonts w:ascii="Arial" w:hAnsi="Arial" w:cs="Arial"/>
                <w:color w:val="000000" w:themeColor="text1"/>
              </w:rPr>
            </w:pPr>
            <w:r w:rsidRPr="00C47855">
              <w:rPr>
                <w:rFonts w:ascii="Arial" w:hAnsi="Arial" w:cs="Arial"/>
                <w:sz w:val="22"/>
                <w:szCs w:val="22"/>
              </w:rPr>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 xml:space="preserve">/cm) </w:t>
            </w:r>
          </w:p>
        </w:tc>
        <w:tc>
          <w:tcPr>
            <w:tcW w:w="1440" w:type="dxa"/>
          </w:tcPr>
          <w:p w14:paraId="23D66E36"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2020</w:t>
            </w:r>
          </w:p>
        </w:tc>
        <w:tc>
          <w:tcPr>
            <w:tcW w:w="1260" w:type="dxa"/>
          </w:tcPr>
          <w:p w14:paraId="744EDAB7" w14:textId="77777777" w:rsidR="000D23CC" w:rsidRPr="00C47855" w:rsidRDefault="000D23CC" w:rsidP="000F50BB">
            <w:pPr>
              <w:spacing w:before="40" w:after="40"/>
              <w:jc w:val="center"/>
              <w:rPr>
                <w:rFonts w:ascii="Arial" w:hAnsi="Arial" w:cs="Arial"/>
                <w:color w:val="000000" w:themeColor="text1"/>
                <w:sz w:val="22"/>
                <w:szCs w:val="22"/>
              </w:rPr>
            </w:pPr>
            <w:r w:rsidRPr="00C47855">
              <w:rPr>
                <w:rFonts w:ascii="Arial" w:hAnsi="Arial" w:cs="Arial"/>
                <w:color w:val="000000" w:themeColor="text1"/>
                <w:sz w:val="22"/>
                <w:szCs w:val="22"/>
              </w:rPr>
              <w:t>480</w:t>
            </w:r>
          </w:p>
        </w:tc>
        <w:tc>
          <w:tcPr>
            <w:tcW w:w="1530" w:type="dxa"/>
          </w:tcPr>
          <w:p w14:paraId="10299B2A"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 xml:space="preserve">460 </w:t>
            </w:r>
            <w:r>
              <w:rPr>
                <w:rFonts w:ascii="Arial" w:hAnsi="Arial" w:cs="Arial"/>
                <w:color w:val="000000" w:themeColor="text1"/>
                <w:sz w:val="22"/>
                <w:szCs w:val="22"/>
              </w:rPr>
              <w:t>–</w:t>
            </w:r>
            <w:r w:rsidRPr="00C47855">
              <w:rPr>
                <w:rFonts w:ascii="Arial" w:hAnsi="Arial" w:cs="Arial"/>
                <w:color w:val="000000" w:themeColor="text1"/>
                <w:sz w:val="22"/>
                <w:szCs w:val="22"/>
              </w:rPr>
              <w:t xml:space="preserve"> 490</w:t>
            </w:r>
          </w:p>
        </w:tc>
        <w:tc>
          <w:tcPr>
            <w:tcW w:w="900" w:type="dxa"/>
          </w:tcPr>
          <w:p w14:paraId="27325754"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1600</w:t>
            </w:r>
          </w:p>
        </w:tc>
        <w:tc>
          <w:tcPr>
            <w:tcW w:w="1170" w:type="dxa"/>
          </w:tcPr>
          <w:p w14:paraId="514CE66A"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0E30537E" w14:textId="77777777" w:rsidR="000D23CC" w:rsidRPr="005F082E" w:rsidRDefault="000D23CC" w:rsidP="000F50BB">
            <w:pPr>
              <w:spacing w:before="40" w:after="40"/>
              <w:jc w:val="center"/>
              <w:rPr>
                <w:rFonts w:ascii="Arial" w:hAnsi="Arial" w:cs="Arial"/>
                <w:color w:val="000000" w:themeColor="text1"/>
                <w:sz w:val="24"/>
                <w:szCs w:val="24"/>
              </w:rPr>
            </w:pPr>
            <w:r w:rsidRPr="0057090E">
              <w:rPr>
                <w:rFonts w:ascii="Arial" w:hAnsi="Arial" w:cs="Arial"/>
                <w:sz w:val="22"/>
              </w:rPr>
              <w:t>Substance</w:t>
            </w:r>
            <w:r>
              <w:rPr>
                <w:rFonts w:ascii="Arial" w:hAnsi="Arial" w:cs="Arial"/>
                <w:sz w:val="22"/>
              </w:rPr>
              <w:t xml:space="preserve">s that form ions when in water; seawater influence </w:t>
            </w:r>
          </w:p>
        </w:tc>
      </w:tr>
      <w:tr w:rsidR="000D23CC" w:rsidRPr="005F082E" w14:paraId="1F3EC34B" w14:textId="77777777" w:rsidTr="000F50BB">
        <w:trPr>
          <w:trHeight w:val="432"/>
        </w:trPr>
        <w:tc>
          <w:tcPr>
            <w:tcW w:w="2245" w:type="dxa"/>
          </w:tcPr>
          <w:p w14:paraId="63981869" w14:textId="77777777" w:rsidR="000D23CC" w:rsidRPr="00C47855" w:rsidRDefault="000D23CC" w:rsidP="000F50BB">
            <w:pPr>
              <w:spacing w:before="40" w:after="40"/>
              <w:rPr>
                <w:rFonts w:ascii="Arial" w:hAnsi="Arial" w:cs="Arial"/>
                <w:sz w:val="22"/>
                <w:szCs w:val="22"/>
              </w:rPr>
            </w:pPr>
            <w:r w:rsidRPr="00C47855">
              <w:rPr>
                <w:rFonts w:ascii="Arial" w:hAnsi="Arial" w:cs="Arial"/>
                <w:sz w:val="22"/>
                <w:szCs w:val="22"/>
              </w:rPr>
              <w:t xml:space="preserve">Sulfate </w:t>
            </w:r>
            <w:r>
              <w:rPr>
                <w:rFonts w:ascii="Arial" w:hAnsi="Arial" w:cs="Arial"/>
                <w:sz w:val="22"/>
                <w:szCs w:val="22"/>
              </w:rPr>
              <w:t xml:space="preserve">(ppm) </w:t>
            </w:r>
          </w:p>
        </w:tc>
        <w:tc>
          <w:tcPr>
            <w:tcW w:w="1440" w:type="dxa"/>
          </w:tcPr>
          <w:p w14:paraId="5CED7026"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2020</w:t>
            </w:r>
          </w:p>
        </w:tc>
        <w:tc>
          <w:tcPr>
            <w:tcW w:w="1260" w:type="dxa"/>
          </w:tcPr>
          <w:p w14:paraId="1BF45340" w14:textId="77777777" w:rsidR="000D23CC" w:rsidRPr="00C47855" w:rsidRDefault="000D23CC" w:rsidP="000F50BB">
            <w:pPr>
              <w:spacing w:before="40" w:after="40"/>
              <w:jc w:val="center"/>
              <w:rPr>
                <w:rFonts w:ascii="Arial" w:hAnsi="Arial" w:cs="Arial"/>
                <w:color w:val="000000" w:themeColor="text1"/>
                <w:sz w:val="22"/>
                <w:szCs w:val="22"/>
              </w:rPr>
            </w:pPr>
            <w:r w:rsidRPr="00C47855">
              <w:rPr>
                <w:rFonts w:ascii="Arial" w:hAnsi="Arial" w:cs="Arial"/>
                <w:color w:val="000000" w:themeColor="text1"/>
                <w:sz w:val="22"/>
                <w:szCs w:val="22"/>
              </w:rPr>
              <w:t>45</w:t>
            </w:r>
          </w:p>
        </w:tc>
        <w:tc>
          <w:tcPr>
            <w:tcW w:w="1530" w:type="dxa"/>
          </w:tcPr>
          <w:p w14:paraId="072A71E1"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 xml:space="preserve">43 </w:t>
            </w:r>
            <w:r>
              <w:rPr>
                <w:rFonts w:ascii="Arial" w:hAnsi="Arial" w:cs="Arial"/>
                <w:color w:val="000000" w:themeColor="text1"/>
                <w:sz w:val="22"/>
                <w:szCs w:val="22"/>
              </w:rPr>
              <w:t>–</w:t>
            </w:r>
            <w:r w:rsidRPr="00C47855">
              <w:rPr>
                <w:rFonts w:ascii="Arial" w:hAnsi="Arial" w:cs="Arial"/>
                <w:color w:val="000000" w:themeColor="text1"/>
                <w:sz w:val="22"/>
                <w:szCs w:val="22"/>
              </w:rPr>
              <w:t xml:space="preserve"> 46</w:t>
            </w:r>
          </w:p>
        </w:tc>
        <w:tc>
          <w:tcPr>
            <w:tcW w:w="900" w:type="dxa"/>
          </w:tcPr>
          <w:p w14:paraId="025F7DFD"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500</w:t>
            </w:r>
          </w:p>
        </w:tc>
        <w:tc>
          <w:tcPr>
            <w:tcW w:w="1170" w:type="dxa"/>
          </w:tcPr>
          <w:p w14:paraId="2470FDB2"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1DC164A5" w14:textId="77777777" w:rsidR="000D23CC" w:rsidRPr="00985928" w:rsidRDefault="000D23CC" w:rsidP="000F50BB">
            <w:pPr>
              <w:spacing w:before="40" w:after="40"/>
              <w:jc w:val="center"/>
              <w:rPr>
                <w:sz w:val="21"/>
                <w:szCs w:val="18"/>
              </w:rPr>
            </w:pPr>
            <w:r w:rsidRPr="00C47855">
              <w:rPr>
                <w:rFonts w:ascii="Arial" w:hAnsi="Arial" w:cs="Arial"/>
                <w:sz w:val="22"/>
              </w:rPr>
              <w:t>Runof</w:t>
            </w:r>
            <w:r>
              <w:rPr>
                <w:rFonts w:ascii="Arial" w:hAnsi="Arial" w:cs="Arial"/>
                <w:sz w:val="22"/>
              </w:rPr>
              <w:t xml:space="preserve">f / leaching from natural deposits; industrial wastes </w:t>
            </w:r>
          </w:p>
        </w:tc>
      </w:tr>
      <w:tr w:rsidR="000D23CC" w:rsidRPr="005F082E" w14:paraId="0A408BB5" w14:textId="77777777" w:rsidTr="000F50BB">
        <w:trPr>
          <w:trHeight w:val="432"/>
        </w:trPr>
        <w:tc>
          <w:tcPr>
            <w:tcW w:w="2245" w:type="dxa"/>
          </w:tcPr>
          <w:p w14:paraId="45D6D44F" w14:textId="77777777" w:rsidR="000D23CC" w:rsidRPr="00B10FC8" w:rsidRDefault="000D23CC" w:rsidP="000F50BB">
            <w:pPr>
              <w:spacing w:before="40" w:after="40"/>
              <w:rPr>
                <w:rFonts w:ascii="Arial" w:hAnsi="Arial" w:cs="Arial"/>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 xml:space="preserve">s (ppm) </w:t>
            </w:r>
          </w:p>
        </w:tc>
        <w:tc>
          <w:tcPr>
            <w:tcW w:w="1440" w:type="dxa"/>
          </w:tcPr>
          <w:p w14:paraId="5D9BC027"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2020</w:t>
            </w:r>
          </w:p>
        </w:tc>
        <w:tc>
          <w:tcPr>
            <w:tcW w:w="1260" w:type="dxa"/>
          </w:tcPr>
          <w:p w14:paraId="3B276FC2" w14:textId="77777777" w:rsidR="000D23CC" w:rsidRPr="00C47855" w:rsidRDefault="000D23CC" w:rsidP="000F50BB">
            <w:pPr>
              <w:spacing w:before="40" w:after="40"/>
              <w:jc w:val="center"/>
              <w:rPr>
                <w:rFonts w:ascii="Arial" w:hAnsi="Arial" w:cs="Arial"/>
                <w:color w:val="000000" w:themeColor="text1"/>
                <w:sz w:val="22"/>
                <w:szCs w:val="22"/>
              </w:rPr>
            </w:pPr>
            <w:r w:rsidRPr="00C47855">
              <w:rPr>
                <w:rFonts w:ascii="Arial" w:hAnsi="Arial" w:cs="Arial"/>
                <w:color w:val="000000" w:themeColor="text1"/>
                <w:sz w:val="22"/>
                <w:szCs w:val="22"/>
              </w:rPr>
              <w:t>270</w:t>
            </w:r>
          </w:p>
        </w:tc>
        <w:tc>
          <w:tcPr>
            <w:tcW w:w="1530" w:type="dxa"/>
          </w:tcPr>
          <w:p w14:paraId="72F74C47"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 xml:space="preserve">260 </w:t>
            </w:r>
            <w:r>
              <w:rPr>
                <w:rFonts w:ascii="Arial" w:hAnsi="Arial" w:cs="Arial"/>
                <w:color w:val="000000" w:themeColor="text1"/>
                <w:sz w:val="22"/>
                <w:szCs w:val="22"/>
              </w:rPr>
              <w:t>–</w:t>
            </w:r>
            <w:r w:rsidRPr="00C47855">
              <w:rPr>
                <w:rFonts w:ascii="Arial" w:hAnsi="Arial" w:cs="Arial"/>
                <w:color w:val="000000" w:themeColor="text1"/>
                <w:sz w:val="22"/>
                <w:szCs w:val="22"/>
              </w:rPr>
              <w:t xml:space="preserve"> 280</w:t>
            </w:r>
          </w:p>
        </w:tc>
        <w:tc>
          <w:tcPr>
            <w:tcW w:w="900" w:type="dxa"/>
          </w:tcPr>
          <w:p w14:paraId="143621BA" w14:textId="77777777" w:rsidR="000D23CC" w:rsidRPr="00B10FC8" w:rsidRDefault="000D23CC" w:rsidP="000F50BB">
            <w:pPr>
              <w:spacing w:before="40" w:after="40"/>
              <w:jc w:val="center"/>
              <w:rPr>
                <w:rFonts w:ascii="Arial" w:hAnsi="Arial" w:cs="Arial"/>
                <w:color w:val="000000" w:themeColor="text1"/>
              </w:rPr>
            </w:pPr>
            <w:r w:rsidRPr="00C47855">
              <w:rPr>
                <w:rFonts w:ascii="Arial" w:hAnsi="Arial" w:cs="Arial"/>
                <w:color w:val="000000" w:themeColor="text1"/>
                <w:sz w:val="22"/>
                <w:szCs w:val="22"/>
              </w:rPr>
              <w:t>1000</w:t>
            </w:r>
          </w:p>
        </w:tc>
        <w:tc>
          <w:tcPr>
            <w:tcW w:w="1170" w:type="dxa"/>
          </w:tcPr>
          <w:p w14:paraId="7BB89FA1"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74D0D321" w14:textId="77777777" w:rsidR="000D23CC" w:rsidRPr="00985928" w:rsidRDefault="000D23CC" w:rsidP="000F50BB">
            <w:pPr>
              <w:spacing w:before="40" w:after="40"/>
              <w:jc w:val="center"/>
              <w:rPr>
                <w:sz w:val="21"/>
                <w:szCs w:val="18"/>
              </w:rPr>
            </w:pPr>
            <w:r w:rsidRPr="00C47855">
              <w:rPr>
                <w:rFonts w:ascii="Arial" w:hAnsi="Arial" w:cs="Arial"/>
                <w:sz w:val="22"/>
              </w:rPr>
              <w:t>Runof</w:t>
            </w:r>
            <w:r>
              <w:rPr>
                <w:rFonts w:ascii="Arial" w:hAnsi="Arial" w:cs="Arial"/>
                <w:sz w:val="22"/>
              </w:rPr>
              <w:t xml:space="preserve">f / leaching from natural deposits </w:t>
            </w:r>
          </w:p>
        </w:tc>
      </w:tr>
      <w:tr w:rsidR="000D23CC" w:rsidRPr="005F082E" w14:paraId="3CB94D4C" w14:textId="77777777" w:rsidTr="000F50BB">
        <w:trPr>
          <w:trHeight w:val="432"/>
        </w:trPr>
        <w:tc>
          <w:tcPr>
            <w:tcW w:w="2245" w:type="dxa"/>
          </w:tcPr>
          <w:p w14:paraId="693C55D3" w14:textId="77777777" w:rsidR="000D23CC" w:rsidRPr="005C3426" w:rsidRDefault="000D23CC" w:rsidP="000F50BB">
            <w:pPr>
              <w:spacing w:before="40" w:after="40"/>
              <w:rPr>
                <w:rFonts w:ascii="Arial" w:hAnsi="Arial" w:cs="Arial"/>
                <w:sz w:val="22"/>
                <w:szCs w:val="22"/>
              </w:rPr>
            </w:pPr>
            <w:r w:rsidRPr="005C3426">
              <w:rPr>
                <w:rFonts w:ascii="Arial" w:hAnsi="Arial" w:cs="Arial"/>
                <w:sz w:val="22"/>
                <w:szCs w:val="22"/>
              </w:rPr>
              <w:t>Turbidity</w:t>
            </w:r>
            <w:r>
              <w:rPr>
                <w:rFonts w:ascii="Arial" w:hAnsi="Arial" w:cs="Arial"/>
                <w:sz w:val="22"/>
                <w:szCs w:val="22"/>
              </w:rPr>
              <w:t xml:space="preserve"> (NTU) </w:t>
            </w:r>
          </w:p>
        </w:tc>
        <w:tc>
          <w:tcPr>
            <w:tcW w:w="1440" w:type="dxa"/>
          </w:tcPr>
          <w:p w14:paraId="4AB56CE6" w14:textId="77777777" w:rsidR="000D23CC" w:rsidRPr="00B10FC8" w:rsidRDefault="000D23CC" w:rsidP="000F50BB">
            <w:pPr>
              <w:spacing w:before="40" w:after="40"/>
              <w:jc w:val="center"/>
              <w:rPr>
                <w:rFonts w:ascii="Arial" w:hAnsi="Arial" w:cs="Arial"/>
                <w:color w:val="000000" w:themeColor="text1"/>
              </w:rPr>
            </w:pPr>
            <w:r w:rsidRPr="005C3426">
              <w:rPr>
                <w:rFonts w:ascii="Arial" w:hAnsi="Arial" w:cs="Arial"/>
                <w:color w:val="000000" w:themeColor="text1"/>
                <w:sz w:val="22"/>
                <w:szCs w:val="22"/>
              </w:rPr>
              <w:t>2020</w:t>
            </w:r>
          </w:p>
        </w:tc>
        <w:tc>
          <w:tcPr>
            <w:tcW w:w="1260" w:type="dxa"/>
          </w:tcPr>
          <w:p w14:paraId="2D1F86F4" w14:textId="77777777" w:rsidR="000D23CC" w:rsidRPr="00B10FC8" w:rsidRDefault="000D23CC" w:rsidP="000F50BB">
            <w:pPr>
              <w:spacing w:before="40" w:after="40"/>
              <w:jc w:val="center"/>
              <w:rPr>
                <w:rFonts w:ascii="Arial" w:hAnsi="Arial" w:cs="Arial"/>
                <w:color w:val="000000" w:themeColor="text1"/>
              </w:rPr>
            </w:pPr>
            <w:r w:rsidRPr="000F0990">
              <w:rPr>
                <w:rFonts w:ascii="Arial" w:hAnsi="Arial" w:cs="Arial"/>
                <w:color w:val="000000" w:themeColor="text1"/>
                <w:sz w:val="22"/>
                <w:szCs w:val="22"/>
              </w:rPr>
              <w:t>0.12</w:t>
            </w:r>
          </w:p>
        </w:tc>
        <w:tc>
          <w:tcPr>
            <w:tcW w:w="1530" w:type="dxa"/>
          </w:tcPr>
          <w:p w14:paraId="2D88F87D" w14:textId="77777777" w:rsidR="000D23CC" w:rsidRPr="00B10FC8" w:rsidRDefault="000D23CC" w:rsidP="000F50BB">
            <w:pPr>
              <w:spacing w:before="40" w:after="40"/>
              <w:jc w:val="center"/>
              <w:rPr>
                <w:rFonts w:ascii="Arial" w:hAnsi="Arial" w:cs="Arial"/>
                <w:color w:val="000000" w:themeColor="text1"/>
              </w:rPr>
            </w:pPr>
            <w:r w:rsidRPr="000F0990">
              <w:rPr>
                <w:rFonts w:ascii="Arial" w:hAnsi="Arial" w:cs="Arial"/>
                <w:color w:val="000000" w:themeColor="text1"/>
                <w:sz w:val="22"/>
                <w:szCs w:val="22"/>
              </w:rPr>
              <w:t>ND</w:t>
            </w:r>
            <w:r>
              <w:rPr>
                <w:rFonts w:ascii="Arial" w:hAnsi="Arial" w:cs="Arial"/>
                <w:color w:val="000000" w:themeColor="text1"/>
                <w:sz w:val="22"/>
                <w:szCs w:val="22"/>
              </w:rPr>
              <w:t xml:space="preserve"> –</w:t>
            </w:r>
            <w:r w:rsidRPr="000F0990">
              <w:rPr>
                <w:rFonts w:ascii="Arial" w:hAnsi="Arial" w:cs="Arial"/>
                <w:color w:val="000000" w:themeColor="text1"/>
                <w:sz w:val="22"/>
                <w:szCs w:val="22"/>
              </w:rPr>
              <w:t xml:space="preserve"> 0.23</w:t>
            </w:r>
          </w:p>
        </w:tc>
        <w:tc>
          <w:tcPr>
            <w:tcW w:w="900" w:type="dxa"/>
          </w:tcPr>
          <w:p w14:paraId="7AB18F93" w14:textId="77777777" w:rsidR="000D23CC" w:rsidRPr="00B10FC8" w:rsidRDefault="000D23CC" w:rsidP="000F50BB">
            <w:pPr>
              <w:spacing w:before="40" w:after="40"/>
              <w:jc w:val="center"/>
              <w:rPr>
                <w:rFonts w:ascii="Arial" w:hAnsi="Arial" w:cs="Arial"/>
                <w:color w:val="000000" w:themeColor="text1"/>
              </w:rPr>
            </w:pPr>
            <w:r w:rsidRPr="005C3426">
              <w:rPr>
                <w:rFonts w:ascii="Arial" w:hAnsi="Arial" w:cs="Arial"/>
                <w:color w:val="000000" w:themeColor="text1"/>
                <w:sz w:val="22"/>
                <w:szCs w:val="22"/>
              </w:rPr>
              <w:t>5</w:t>
            </w:r>
          </w:p>
        </w:tc>
        <w:tc>
          <w:tcPr>
            <w:tcW w:w="1170" w:type="dxa"/>
          </w:tcPr>
          <w:p w14:paraId="08DDF523" w14:textId="77777777" w:rsidR="000D23CC" w:rsidRPr="005F082E" w:rsidRDefault="000D23CC" w:rsidP="000F50BB">
            <w:pPr>
              <w:spacing w:before="40" w:after="40"/>
              <w:jc w:val="center"/>
              <w:rPr>
                <w:rFonts w:ascii="Arial" w:hAnsi="Arial" w:cs="Arial"/>
                <w:color w:val="000000" w:themeColor="text1"/>
                <w:sz w:val="24"/>
                <w:szCs w:val="24"/>
              </w:rPr>
            </w:pPr>
          </w:p>
        </w:tc>
        <w:tc>
          <w:tcPr>
            <w:tcW w:w="2291" w:type="dxa"/>
          </w:tcPr>
          <w:p w14:paraId="46120792" w14:textId="77777777" w:rsidR="000D23CC" w:rsidRPr="00985928" w:rsidRDefault="000D23CC" w:rsidP="000F50BB">
            <w:pPr>
              <w:spacing w:before="40" w:after="40"/>
              <w:jc w:val="center"/>
              <w:rPr>
                <w:sz w:val="21"/>
                <w:szCs w:val="18"/>
              </w:rPr>
            </w:pPr>
            <w:r w:rsidRPr="006A732D">
              <w:rPr>
                <w:rFonts w:ascii="Arial" w:hAnsi="Arial" w:cs="Arial"/>
                <w:sz w:val="22"/>
              </w:rPr>
              <w:t>Soi</w:t>
            </w:r>
            <w:r>
              <w:rPr>
                <w:rFonts w:ascii="Arial" w:hAnsi="Arial" w:cs="Arial"/>
                <w:sz w:val="22"/>
              </w:rPr>
              <w:t xml:space="preserve">l runoff </w:t>
            </w:r>
          </w:p>
        </w:tc>
      </w:tr>
    </w:tbl>
    <w:p w14:paraId="09FBD834" w14:textId="02A3031F" w:rsidR="000D23CC" w:rsidRPr="005F082E" w:rsidRDefault="000D23CC" w:rsidP="000D23CC">
      <w:pPr>
        <w:pStyle w:val="Caption"/>
        <w:widowControl w:val="0"/>
      </w:pPr>
      <w:r w:rsidRPr="005F082E">
        <w:t xml:space="preserve">Table </w:t>
      </w:r>
      <w:r w:rsidR="00336227">
        <w:fldChar w:fldCharType="begin"/>
      </w:r>
      <w:r w:rsidR="00336227">
        <w:instrText xml:space="preserve"> SEQ Table \* ARABIC </w:instrText>
      </w:r>
      <w:r w:rsidR="00336227">
        <w:fldChar w:fldCharType="separate"/>
      </w:r>
      <w:r w:rsidR="00B15511">
        <w:rPr>
          <w:noProof/>
        </w:rPr>
        <w:t>6</w:t>
      </w:r>
      <w:r w:rsidR="0033622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0D23CC" w:rsidRPr="005F082E" w14:paraId="5C5A4286" w14:textId="77777777" w:rsidTr="000F50BB">
        <w:trPr>
          <w:trHeight w:val="440"/>
        </w:trPr>
        <w:tc>
          <w:tcPr>
            <w:tcW w:w="2245" w:type="dxa"/>
            <w:vAlign w:val="center"/>
          </w:tcPr>
          <w:p w14:paraId="1DA2067A"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6BDF4A03"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7027512B"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2F61D708"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578323D9"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5D0322C8" w14:textId="77777777" w:rsidR="000D23CC" w:rsidRPr="005F082E" w:rsidRDefault="000D23CC" w:rsidP="000F50BB">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D23CC" w:rsidRPr="005F082E" w14:paraId="00189688" w14:textId="77777777" w:rsidTr="000F50BB">
        <w:trPr>
          <w:trHeight w:val="432"/>
        </w:trPr>
        <w:tc>
          <w:tcPr>
            <w:tcW w:w="2245" w:type="dxa"/>
          </w:tcPr>
          <w:p w14:paraId="0DB6EFCA" w14:textId="77777777" w:rsidR="000D23CC" w:rsidRPr="00B669FF" w:rsidRDefault="000D23CC" w:rsidP="000F50BB">
            <w:pPr>
              <w:spacing w:before="40" w:after="40"/>
              <w:rPr>
                <w:rFonts w:ascii="Arial" w:hAnsi="Arial" w:cs="Arial"/>
                <w:color w:val="FFFFFF" w:themeColor="background1"/>
                <w:sz w:val="22"/>
                <w:szCs w:val="22"/>
              </w:rPr>
            </w:pPr>
            <w:r w:rsidRPr="00B669FF">
              <w:rPr>
                <w:rFonts w:ascii="Arial" w:hAnsi="Arial" w:cs="Arial"/>
                <w:sz w:val="22"/>
                <w:szCs w:val="22"/>
              </w:rPr>
              <w:t>Manganese (</w:t>
            </w:r>
            <w:r>
              <w:rPr>
                <w:rFonts w:ascii="Arial" w:hAnsi="Arial" w:cs="Arial"/>
                <w:sz w:val="22"/>
                <w:szCs w:val="22"/>
              </w:rPr>
              <w:t>T</w:t>
            </w:r>
            <w:r w:rsidRPr="00B669FF">
              <w:rPr>
                <w:rFonts w:ascii="Arial" w:hAnsi="Arial" w:cs="Arial"/>
                <w:sz w:val="22"/>
                <w:szCs w:val="22"/>
              </w:rPr>
              <w:t>otal) (PPB)</w:t>
            </w:r>
          </w:p>
        </w:tc>
        <w:tc>
          <w:tcPr>
            <w:tcW w:w="1440" w:type="dxa"/>
          </w:tcPr>
          <w:p w14:paraId="3E19DB72" w14:textId="77777777" w:rsidR="000D23CC" w:rsidRPr="00B669FF" w:rsidRDefault="000D23CC"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2020</w:t>
            </w:r>
          </w:p>
        </w:tc>
        <w:tc>
          <w:tcPr>
            <w:tcW w:w="1350" w:type="dxa"/>
          </w:tcPr>
          <w:p w14:paraId="01046DB3" w14:textId="77777777" w:rsidR="000D23CC" w:rsidRPr="00B669FF" w:rsidRDefault="000D23CC"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6.8</w:t>
            </w:r>
          </w:p>
        </w:tc>
        <w:tc>
          <w:tcPr>
            <w:tcW w:w="1530" w:type="dxa"/>
          </w:tcPr>
          <w:p w14:paraId="21F111DE" w14:textId="77777777" w:rsidR="000D23CC" w:rsidRPr="00B669FF" w:rsidRDefault="000D23CC"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 xml:space="preserve">43 </w:t>
            </w:r>
            <w:r>
              <w:rPr>
                <w:rFonts w:ascii="Arial" w:hAnsi="Arial" w:cs="Arial"/>
                <w:color w:val="000000" w:themeColor="text1"/>
                <w:sz w:val="22"/>
                <w:szCs w:val="22"/>
              </w:rPr>
              <w:t>–</w:t>
            </w:r>
            <w:r w:rsidRPr="00B669FF">
              <w:rPr>
                <w:rFonts w:ascii="Arial" w:hAnsi="Arial" w:cs="Arial"/>
                <w:color w:val="000000" w:themeColor="text1"/>
                <w:sz w:val="22"/>
                <w:szCs w:val="22"/>
              </w:rPr>
              <w:t xml:space="preserve"> 46</w:t>
            </w:r>
          </w:p>
        </w:tc>
        <w:tc>
          <w:tcPr>
            <w:tcW w:w="1800" w:type="dxa"/>
          </w:tcPr>
          <w:p w14:paraId="38474113" w14:textId="77777777" w:rsidR="000D23CC" w:rsidRPr="00B669FF" w:rsidRDefault="000D23CC" w:rsidP="000F50BB">
            <w:pPr>
              <w:jc w:val="center"/>
              <w:rPr>
                <w:rFonts w:ascii="Arial" w:hAnsi="Arial" w:cs="Arial"/>
                <w:sz w:val="22"/>
                <w:szCs w:val="22"/>
              </w:rPr>
            </w:pPr>
            <w:r w:rsidRPr="00B669FF">
              <w:rPr>
                <w:rFonts w:ascii="Arial" w:hAnsi="Arial" w:cs="Arial"/>
                <w:sz w:val="22"/>
                <w:szCs w:val="22"/>
              </w:rPr>
              <w:t>(Not reported in SJWC CCR)</w:t>
            </w:r>
          </w:p>
          <w:p w14:paraId="20984990" w14:textId="77777777" w:rsidR="000D23CC" w:rsidRPr="00B669FF" w:rsidRDefault="000D23CC" w:rsidP="000F50BB">
            <w:pPr>
              <w:spacing w:before="40" w:after="40"/>
              <w:jc w:val="center"/>
              <w:rPr>
                <w:rFonts w:ascii="Arial" w:hAnsi="Arial" w:cs="Arial"/>
                <w:color w:val="FFFFFF" w:themeColor="background1"/>
                <w:sz w:val="22"/>
                <w:szCs w:val="22"/>
              </w:rPr>
            </w:pPr>
          </w:p>
        </w:tc>
        <w:tc>
          <w:tcPr>
            <w:tcW w:w="2471" w:type="dxa"/>
          </w:tcPr>
          <w:p w14:paraId="0D4AD868" w14:textId="77777777" w:rsidR="000D23CC" w:rsidRPr="00B669FF" w:rsidRDefault="000D23CC" w:rsidP="000F50BB">
            <w:pPr>
              <w:jc w:val="center"/>
              <w:rPr>
                <w:rFonts w:ascii="Arial" w:hAnsi="Arial" w:cs="Arial"/>
                <w:sz w:val="22"/>
                <w:szCs w:val="22"/>
              </w:rPr>
            </w:pPr>
            <w:r w:rsidRPr="00B669FF">
              <w:rPr>
                <w:rFonts w:ascii="Arial" w:hAnsi="Arial" w:cs="Arial"/>
                <w:sz w:val="22"/>
                <w:szCs w:val="22"/>
              </w:rPr>
              <w:t>(Not reported in SJWC CCR)</w:t>
            </w:r>
          </w:p>
          <w:p w14:paraId="0B5CBF03" w14:textId="77777777" w:rsidR="000D23CC" w:rsidRPr="00B669FF" w:rsidRDefault="000D23CC" w:rsidP="000F50BB">
            <w:pPr>
              <w:spacing w:before="40" w:after="40"/>
              <w:jc w:val="center"/>
              <w:rPr>
                <w:rFonts w:ascii="Arial" w:hAnsi="Arial" w:cs="Arial"/>
                <w:color w:val="FFFFFF" w:themeColor="background1"/>
                <w:sz w:val="22"/>
                <w:szCs w:val="22"/>
              </w:rPr>
            </w:pPr>
          </w:p>
        </w:tc>
      </w:tr>
    </w:tbl>
    <w:p w14:paraId="2BD72D9C" w14:textId="7E6FFFB9" w:rsidR="00B15511" w:rsidRDefault="00B15511" w:rsidP="000D23CC">
      <w:pPr>
        <w:pStyle w:val="Caption"/>
        <w:widowControl w:val="0"/>
      </w:pPr>
    </w:p>
    <w:p w14:paraId="29B25AC3" w14:textId="77777777" w:rsidR="00B15511" w:rsidRDefault="00B15511">
      <w:pPr>
        <w:rPr>
          <w:rFonts w:ascii="Arial" w:hAnsi="Arial" w:cs="Arial"/>
          <w:b/>
          <w:sz w:val="24"/>
          <w:szCs w:val="24"/>
        </w:rPr>
      </w:pPr>
      <w:r>
        <w:br w:type="page"/>
      </w:r>
    </w:p>
    <w:p w14:paraId="6B322987" w14:textId="77777777" w:rsidR="000D23CC" w:rsidRDefault="000D23CC" w:rsidP="000D23CC">
      <w:pPr>
        <w:pStyle w:val="Caption"/>
        <w:widowControl w:val="0"/>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0CFCC5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C4A36">
        <w:rPr>
          <w:rFonts w:ascii="Arial" w:hAnsi="Arial" w:cs="Arial"/>
          <w:bCs/>
          <w:sz w:val="24"/>
          <w:szCs w:val="24"/>
          <w:u w:val="single"/>
        </w:rPr>
        <w:t>Villa Del Monte Mutual Water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9E753CA" w14:textId="5648D303" w:rsidR="00DD7D18" w:rsidRPr="00BC4A36" w:rsidRDefault="00DD7D18" w:rsidP="003131EE">
      <w:pPr>
        <w:spacing w:after="240"/>
        <w:rPr>
          <w:rFonts w:ascii="Arial" w:hAnsi="Arial" w:cs="Arial"/>
          <w:bCs/>
          <w:sz w:val="24"/>
        </w:rPr>
      </w:pPr>
    </w:p>
    <w:sectPr w:rsidR="00DD7D18" w:rsidRPr="00BC4A36"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CC34" w14:textId="77777777" w:rsidR="008504EA" w:rsidRDefault="008504EA">
      <w:r>
        <w:separator/>
      </w:r>
    </w:p>
    <w:p w14:paraId="08AAACA7" w14:textId="77777777" w:rsidR="008504EA" w:rsidRDefault="008504EA"/>
  </w:endnote>
  <w:endnote w:type="continuationSeparator" w:id="0">
    <w:p w14:paraId="34FE1400" w14:textId="77777777" w:rsidR="008504EA" w:rsidRDefault="008504EA">
      <w:r>
        <w:continuationSeparator/>
      </w:r>
    </w:p>
    <w:p w14:paraId="125220EA" w14:textId="77777777" w:rsidR="008504EA" w:rsidRDefault="0085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ACA7" w14:textId="77777777" w:rsidR="008504EA" w:rsidRDefault="008504EA">
      <w:r>
        <w:separator/>
      </w:r>
    </w:p>
    <w:p w14:paraId="13B9461B" w14:textId="77777777" w:rsidR="008504EA" w:rsidRDefault="008504EA"/>
  </w:footnote>
  <w:footnote w:type="continuationSeparator" w:id="0">
    <w:p w14:paraId="6E6A7BA2" w14:textId="77777777" w:rsidR="008504EA" w:rsidRDefault="008504EA">
      <w:r>
        <w:continuationSeparator/>
      </w:r>
    </w:p>
    <w:p w14:paraId="0615ED84" w14:textId="77777777" w:rsidR="008504EA" w:rsidRDefault="00850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48B1"/>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3CC"/>
    <w:rsid w:val="000D2943"/>
    <w:rsid w:val="000D4AC7"/>
    <w:rsid w:val="000D4BB8"/>
    <w:rsid w:val="000F3C1E"/>
    <w:rsid w:val="000F6367"/>
    <w:rsid w:val="00100750"/>
    <w:rsid w:val="00101107"/>
    <w:rsid w:val="00115004"/>
    <w:rsid w:val="001151D3"/>
    <w:rsid w:val="00115AD5"/>
    <w:rsid w:val="0012764D"/>
    <w:rsid w:val="00127B6D"/>
    <w:rsid w:val="001331D3"/>
    <w:rsid w:val="00141DA5"/>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6227"/>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3BD"/>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7211"/>
    <w:rsid w:val="0053341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A09"/>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87B"/>
    <w:rsid w:val="00737455"/>
    <w:rsid w:val="00742E55"/>
    <w:rsid w:val="00743F7B"/>
    <w:rsid w:val="007452F3"/>
    <w:rsid w:val="007471DB"/>
    <w:rsid w:val="007640D4"/>
    <w:rsid w:val="00775871"/>
    <w:rsid w:val="00783F5A"/>
    <w:rsid w:val="00784E3A"/>
    <w:rsid w:val="00790838"/>
    <w:rsid w:val="00796405"/>
    <w:rsid w:val="00796E52"/>
    <w:rsid w:val="007A473C"/>
    <w:rsid w:val="007B0B24"/>
    <w:rsid w:val="007B2BC6"/>
    <w:rsid w:val="007B643A"/>
    <w:rsid w:val="007C0BEA"/>
    <w:rsid w:val="007C116A"/>
    <w:rsid w:val="007C18C6"/>
    <w:rsid w:val="007C4CCF"/>
    <w:rsid w:val="007D1761"/>
    <w:rsid w:val="007D21BB"/>
    <w:rsid w:val="007D7447"/>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4EA"/>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7722"/>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2C2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781"/>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1B24"/>
    <w:rsid w:val="00A93A21"/>
    <w:rsid w:val="00A94D32"/>
    <w:rsid w:val="00A9766F"/>
    <w:rsid w:val="00AA730B"/>
    <w:rsid w:val="00AB01B0"/>
    <w:rsid w:val="00AB5E87"/>
    <w:rsid w:val="00AC41BE"/>
    <w:rsid w:val="00AC6D1E"/>
    <w:rsid w:val="00AC734D"/>
    <w:rsid w:val="00AD4876"/>
    <w:rsid w:val="00AF0445"/>
    <w:rsid w:val="00AF2E38"/>
    <w:rsid w:val="00AF5724"/>
    <w:rsid w:val="00B0620C"/>
    <w:rsid w:val="00B15511"/>
    <w:rsid w:val="00B1666D"/>
    <w:rsid w:val="00B2410E"/>
    <w:rsid w:val="00B3023D"/>
    <w:rsid w:val="00B30E79"/>
    <w:rsid w:val="00B34998"/>
    <w:rsid w:val="00B40471"/>
    <w:rsid w:val="00B41A51"/>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A36"/>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6DFD"/>
    <w:rsid w:val="00C31F01"/>
    <w:rsid w:val="00C338CA"/>
    <w:rsid w:val="00C3526A"/>
    <w:rsid w:val="00C41E25"/>
    <w:rsid w:val="00C43468"/>
    <w:rsid w:val="00C45B4E"/>
    <w:rsid w:val="00C51D70"/>
    <w:rsid w:val="00C54743"/>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2EA"/>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F09"/>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386"/>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1796483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water.com/c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dmwater.myruralwater.com" TargetMode="External"/><Relationship Id="rId4" Type="http://schemas.openxmlformats.org/officeDocument/2006/relationships/settings" Target="settings.xml"/><Relationship Id="rId9" Type="http://schemas.openxmlformats.org/officeDocument/2006/relationships/hyperlink" Target="https://www.vdmwater.com/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Snyder, Anna C.@Waterboards</cp:lastModifiedBy>
  <cp:revision>2</cp:revision>
  <cp:lastPrinted>2021-06-09T19:54:00Z</cp:lastPrinted>
  <dcterms:created xsi:type="dcterms:W3CDTF">2021-10-05T23:06:00Z</dcterms:created>
  <dcterms:modified xsi:type="dcterms:W3CDTF">2021-10-05T23:06:00Z</dcterms:modified>
</cp:coreProperties>
</file>