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38CFC44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Laurel Community League</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201689">
                              <w:rPr>
                                <w:rFonts w:asciiTheme="minorHAnsi" w:hAnsiTheme="minorHAnsi" w:cstheme="minorHAnsi"/>
                                <w:b/>
                                <w:color w:val="5B2C86"/>
                              </w:rPr>
                              <w:t>4</w:t>
                            </w:r>
                            <w:r>
                              <w:rPr>
                                <w:rFonts w:asciiTheme="minorHAnsi" w:hAnsiTheme="minorHAnsi" w:cstheme="minorHAnsi"/>
                                <w:b/>
                                <w:color w:val="5B2C86"/>
                              </w:rPr>
                              <w:t>400528</w:t>
                            </w:r>
                          </w:p>
                          <w:p w14:paraId="083041E7" w14:textId="5F6E5A1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 xml:space="preserve">24145 </w:t>
                            </w:r>
                            <w:proofErr w:type="spellStart"/>
                            <w:r>
                              <w:rPr>
                                <w:rFonts w:asciiTheme="minorHAnsi" w:hAnsiTheme="minorHAnsi" w:cstheme="minorHAnsi"/>
                                <w:b/>
                                <w:color w:val="5B2C86"/>
                              </w:rPr>
                              <w:t>Schulties</w:t>
                            </w:r>
                            <w:proofErr w:type="spellEnd"/>
                            <w:r>
                              <w:rPr>
                                <w:rFonts w:asciiTheme="minorHAnsi" w:hAnsiTheme="minorHAnsi" w:cstheme="minorHAnsi"/>
                                <w:b/>
                                <w:color w:val="5B2C86"/>
                              </w:rPr>
                              <w:t xml:space="preserve"> Road</w:t>
                            </w:r>
                          </w:p>
                          <w:p w14:paraId="3E5CEA7F" w14:textId="6BE2BFB9"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Los Gatos</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5030</w:t>
                            </w:r>
                          </w:p>
                          <w:p w14:paraId="781311E0" w14:textId="7FA8794C" w:rsidR="00EC3476"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EC3476">
                              <w:rPr>
                                <w:rFonts w:asciiTheme="minorHAnsi" w:hAnsiTheme="minorHAnsi" w:cstheme="minorHAnsi"/>
                                <w:b/>
                                <w:color w:val="5B2C86"/>
                              </w:rPr>
                              <w:t>831)-252-5509</w:t>
                            </w:r>
                          </w:p>
                          <w:p w14:paraId="58D9C8DC" w14:textId="3B926D9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EC3476">
                              <w:rPr>
                                <w:rFonts w:asciiTheme="minorHAnsi" w:hAnsiTheme="minorHAnsi" w:cstheme="minorHAnsi"/>
                                <w:b/>
                                <w:color w:val="5B2C86"/>
                              </w:rPr>
                              <w:t>Cheryl Faltermeier</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38CFC44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Laurel Community League</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201689">
                        <w:rPr>
                          <w:rFonts w:asciiTheme="minorHAnsi" w:hAnsiTheme="minorHAnsi" w:cstheme="minorHAnsi"/>
                          <w:b/>
                          <w:color w:val="5B2C86"/>
                        </w:rPr>
                        <w:t>4</w:t>
                      </w:r>
                      <w:r>
                        <w:rPr>
                          <w:rFonts w:asciiTheme="minorHAnsi" w:hAnsiTheme="minorHAnsi" w:cstheme="minorHAnsi"/>
                          <w:b/>
                          <w:color w:val="5B2C86"/>
                        </w:rPr>
                        <w:t>400528</w:t>
                      </w:r>
                    </w:p>
                    <w:p w14:paraId="083041E7" w14:textId="5F6E5A1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 xml:space="preserve">24145 </w:t>
                      </w:r>
                      <w:proofErr w:type="spellStart"/>
                      <w:r>
                        <w:rPr>
                          <w:rFonts w:asciiTheme="minorHAnsi" w:hAnsiTheme="minorHAnsi" w:cstheme="minorHAnsi"/>
                          <w:b/>
                          <w:color w:val="5B2C86"/>
                        </w:rPr>
                        <w:t>Schulties</w:t>
                      </w:r>
                      <w:proofErr w:type="spellEnd"/>
                      <w:r>
                        <w:rPr>
                          <w:rFonts w:asciiTheme="minorHAnsi" w:hAnsiTheme="minorHAnsi" w:cstheme="minorHAnsi"/>
                          <w:b/>
                          <w:color w:val="5B2C86"/>
                        </w:rPr>
                        <w:t xml:space="preserve"> Road</w:t>
                      </w:r>
                    </w:p>
                    <w:p w14:paraId="3E5CEA7F" w14:textId="6BE2BFB9"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Los Gatos</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5030</w:t>
                      </w:r>
                    </w:p>
                    <w:p w14:paraId="781311E0" w14:textId="7FA8794C" w:rsidR="00EC3476"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EC3476">
                        <w:rPr>
                          <w:rFonts w:asciiTheme="minorHAnsi" w:hAnsiTheme="minorHAnsi" w:cstheme="minorHAnsi"/>
                          <w:b/>
                          <w:color w:val="5B2C86"/>
                        </w:rPr>
                        <w:t>831)-252-5509</w:t>
                      </w:r>
                    </w:p>
                    <w:p w14:paraId="58D9C8DC" w14:textId="3B926D9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EC3476">
                        <w:rPr>
                          <w:rFonts w:asciiTheme="minorHAnsi" w:hAnsiTheme="minorHAnsi" w:cstheme="minorHAnsi"/>
                          <w:b/>
                          <w:color w:val="5B2C86"/>
                        </w:rPr>
                        <w:t>Cheryl Faltermeier</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0EF8F683" w:rsidR="00BC6327" w:rsidRPr="001F7181" w:rsidRDefault="00BC6327" w:rsidP="008E66E2">
      <w:pPr>
        <w:pStyle w:val="Heading1"/>
        <w:spacing w:before="0"/>
        <w:jc w:val="center"/>
      </w:pPr>
      <w:r w:rsidRPr="001F7181">
        <w:t>20</w:t>
      </w:r>
      <w:r w:rsidR="00587220" w:rsidRPr="001F7181">
        <w:t>2</w:t>
      </w:r>
      <w:r w:rsidR="00CD1F70">
        <w:t>2</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1EC2DB6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C3476">
        <w:rPr>
          <w:rFonts w:ascii="Arial" w:hAnsi="Arial" w:cs="Arial"/>
          <w:sz w:val="24"/>
          <w:szCs w:val="24"/>
        </w:rPr>
        <w:t>Laurel Community League CA4400528</w:t>
      </w:r>
    </w:p>
    <w:p w14:paraId="65A99AB1" w14:textId="1BD375A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620B32">
        <w:rPr>
          <w:rFonts w:ascii="Arial" w:hAnsi="Arial" w:cs="Arial"/>
          <w:sz w:val="24"/>
          <w:szCs w:val="24"/>
        </w:rPr>
        <w:t>/</w:t>
      </w:r>
      <w:r w:rsidR="00EC3476">
        <w:rPr>
          <w:rFonts w:ascii="Arial" w:hAnsi="Arial" w:cs="Arial"/>
          <w:sz w:val="24"/>
          <w:szCs w:val="24"/>
        </w:rPr>
        <w:t>29</w:t>
      </w:r>
      <w:r w:rsidR="00620B32">
        <w:rPr>
          <w:rFonts w:ascii="Arial" w:hAnsi="Arial" w:cs="Arial"/>
          <w:sz w:val="24"/>
          <w:szCs w:val="24"/>
        </w:rPr>
        <w:t>/202</w:t>
      </w:r>
      <w:r w:rsidR="00CD1F70">
        <w:rPr>
          <w:rFonts w:ascii="Arial" w:hAnsi="Arial" w:cs="Arial"/>
          <w:sz w:val="24"/>
          <w:szCs w:val="24"/>
        </w:rPr>
        <w:t>3</w:t>
      </w:r>
    </w:p>
    <w:p w14:paraId="21C05768" w14:textId="0CA16DE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C3476">
        <w:rPr>
          <w:rFonts w:ascii="Arial" w:hAnsi="Arial" w:cs="Arial"/>
          <w:sz w:val="24"/>
          <w:szCs w:val="24"/>
        </w:rPr>
        <w:t>Laurel Spring</w:t>
      </w:r>
    </w:p>
    <w:p w14:paraId="6AE5ED8C" w14:textId="671FBE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C3476">
        <w:rPr>
          <w:rFonts w:ascii="Arial" w:hAnsi="Arial" w:cs="Arial"/>
          <w:sz w:val="24"/>
          <w:szCs w:val="24"/>
        </w:rPr>
        <w:t xml:space="preserve">24145 </w:t>
      </w:r>
      <w:proofErr w:type="spellStart"/>
      <w:r w:rsidR="00EC3476">
        <w:rPr>
          <w:rFonts w:ascii="Arial" w:hAnsi="Arial" w:cs="Arial"/>
          <w:sz w:val="24"/>
          <w:szCs w:val="24"/>
        </w:rPr>
        <w:t>Schulties</w:t>
      </w:r>
      <w:proofErr w:type="spellEnd"/>
      <w:r w:rsidR="00EC3476">
        <w:rPr>
          <w:rFonts w:ascii="Arial" w:hAnsi="Arial" w:cs="Arial"/>
          <w:sz w:val="24"/>
          <w:szCs w:val="24"/>
        </w:rPr>
        <w:t xml:space="preserve"> Road</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2BD37BE9" w:rsidR="004263A6" w:rsidRPr="005F082E" w:rsidRDefault="004263A6" w:rsidP="0092687A">
      <w:pPr>
        <w:spacing w:after="240"/>
        <w:rPr>
          <w:rFonts w:ascii="Arial" w:hAnsi="Arial" w:cs="Arial"/>
          <w:sz w:val="24"/>
          <w:szCs w:val="24"/>
        </w:rPr>
      </w:pPr>
      <w:r w:rsidRPr="004C193F">
        <w:rPr>
          <w:rFonts w:ascii="Arial" w:hAnsi="Arial" w:cs="Arial"/>
          <w:sz w:val="24"/>
          <w:szCs w:val="24"/>
        </w:rPr>
        <w:t>Time and Place of Regularly Scheduled Board Meetings for Public Participation:</w:t>
      </w:r>
      <w:r w:rsidR="00AE61AD">
        <w:rPr>
          <w:rFonts w:ascii="Arial" w:hAnsi="Arial" w:cs="Arial"/>
          <w:sz w:val="24"/>
          <w:szCs w:val="24"/>
        </w:rPr>
        <w:t xml:space="preserve"> Quarterly, 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Road</w:t>
      </w:r>
    </w:p>
    <w:p w14:paraId="175FE9EF" w14:textId="57AF795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7B7A09">
        <w:rPr>
          <w:rFonts w:ascii="Arial" w:hAnsi="Arial" w:cs="Arial"/>
          <w:sz w:val="24"/>
          <w:szCs w:val="24"/>
        </w:rPr>
        <w:t xml:space="preserve"> </w:t>
      </w:r>
      <w:r w:rsidR="00EC3476">
        <w:rPr>
          <w:rFonts w:ascii="Arial" w:hAnsi="Arial" w:cs="Arial"/>
          <w:sz w:val="24"/>
          <w:szCs w:val="24"/>
        </w:rPr>
        <w:t>Cheryl Faltermeier</w:t>
      </w:r>
      <w:r w:rsidR="00834FE8">
        <w:rPr>
          <w:rFonts w:ascii="Arial" w:hAnsi="Arial" w:cs="Arial"/>
          <w:sz w:val="24"/>
          <w:szCs w:val="24"/>
        </w:rPr>
        <w:t xml:space="preserve"> </w:t>
      </w:r>
      <w:r w:rsidR="00D31B81" w:rsidRPr="00D31B81">
        <w:rPr>
          <w:rFonts w:ascii="Arial" w:hAnsi="Arial" w:cs="Arial"/>
          <w:sz w:val="24"/>
          <w:szCs w:val="24"/>
        </w:rPr>
        <w:t>(</w:t>
      </w:r>
      <w:r w:rsidR="00EC3476">
        <w:rPr>
          <w:rFonts w:ascii="Arial" w:hAnsi="Arial" w:cs="Arial"/>
          <w:sz w:val="24"/>
          <w:szCs w:val="24"/>
        </w:rPr>
        <w:t>518</w:t>
      </w:r>
      <w:r w:rsidR="00D31B81" w:rsidRPr="00D31B81">
        <w:rPr>
          <w:rFonts w:ascii="Arial" w:hAnsi="Arial" w:cs="Arial"/>
          <w:sz w:val="24"/>
          <w:szCs w:val="24"/>
        </w:rPr>
        <w:t xml:space="preserve">) </w:t>
      </w:r>
      <w:r w:rsidR="00EC3476">
        <w:rPr>
          <w:rFonts w:ascii="Arial" w:hAnsi="Arial" w:cs="Arial"/>
          <w:sz w:val="24"/>
          <w:szCs w:val="24"/>
        </w:rPr>
        <w:t>225</w:t>
      </w:r>
      <w:r w:rsidR="00D31B81" w:rsidRPr="00D31B81">
        <w:rPr>
          <w:rFonts w:ascii="Arial" w:hAnsi="Arial" w:cs="Arial"/>
          <w:sz w:val="24"/>
          <w:szCs w:val="24"/>
        </w:rPr>
        <w:t>-</w:t>
      </w:r>
      <w:r w:rsidR="00EC3476">
        <w:rPr>
          <w:rFonts w:ascii="Arial" w:hAnsi="Arial" w:cs="Arial"/>
          <w:sz w:val="24"/>
          <w:szCs w:val="24"/>
        </w:rPr>
        <w:t>7955</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9FAC8C3"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w:t>
      </w:r>
      <w:proofErr w:type="gramStart"/>
      <w:r w:rsidRPr="005477ED">
        <w:rPr>
          <w:rFonts w:ascii="Arial" w:hAnsi="Arial" w:cs="Arial"/>
          <w:sz w:val="24"/>
          <w:szCs w:val="24"/>
        </w:rPr>
        <w:t>20</w:t>
      </w:r>
      <w:r w:rsidR="00E34F9C" w:rsidRPr="005477ED">
        <w:rPr>
          <w:rFonts w:ascii="Arial" w:hAnsi="Arial" w:cs="Arial"/>
          <w:sz w:val="24"/>
          <w:szCs w:val="24"/>
        </w:rPr>
        <w:t>2</w:t>
      </w:r>
      <w:r w:rsidR="00CD1F70">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8FDEC99"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107393160"/>
      <w:r w:rsidR="00EC3476">
        <w:rPr>
          <w:rFonts w:ascii="Arial" w:hAnsi="Arial" w:cs="Arial"/>
          <w:sz w:val="24"/>
          <w:szCs w:val="24"/>
        </w:rPr>
        <w:t>Laurel Community</w:t>
      </w:r>
      <w:r w:rsidR="00503090" w:rsidRPr="00E060D4">
        <w:rPr>
          <w:rFonts w:ascii="Arial" w:hAnsi="Arial" w:cs="Arial"/>
          <w:sz w:val="24"/>
          <w:szCs w:val="24"/>
        </w:rPr>
        <w:t xml:space="preserve"> </w:t>
      </w:r>
      <w:r w:rsidR="00442D66" w:rsidRPr="0050755D">
        <w:rPr>
          <w:rFonts w:ascii="Arial" w:hAnsi="Arial" w:cs="Arial"/>
          <w:sz w:val="24"/>
          <w:szCs w:val="24"/>
          <w:lang w:val="es-MX"/>
        </w:rPr>
        <w:t xml:space="preserve">a </w:t>
      </w:r>
      <w:r w:rsidR="00503090">
        <w:rPr>
          <w:rFonts w:ascii="Arial" w:hAnsi="Arial" w:cs="Arial"/>
          <w:sz w:val="24"/>
          <w:szCs w:val="24"/>
        </w:rPr>
        <w:t>2</w:t>
      </w:r>
      <w:r w:rsidR="00EC3476">
        <w:rPr>
          <w:rFonts w:ascii="Arial" w:hAnsi="Arial" w:cs="Arial"/>
          <w:sz w:val="24"/>
          <w:szCs w:val="24"/>
        </w:rPr>
        <w:t xml:space="preserve">4145 </w:t>
      </w:r>
      <w:proofErr w:type="spellStart"/>
      <w:r w:rsidR="00EC3476">
        <w:rPr>
          <w:rFonts w:ascii="Arial" w:hAnsi="Arial" w:cs="Arial"/>
          <w:sz w:val="24"/>
          <w:szCs w:val="24"/>
        </w:rPr>
        <w:t>Schulties</w:t>
      </w:r>
      <w:proofErr w:type="spellEnd"/>
      <w:r w:rsidR="00EC3476">
        <w:rPr>
          <w:rFonts w:ascii="Arial" w:hAnsi="Arial" w:cs="Arial"/>
          <w:sz w:val="24"/>
          <w:szCs w:val="24"/>
        </w:rPr>
        <w:t xml:space="preserve"> Rd</w:t>
      </w:r>
      <w:r w:rsidR="00503090">
        <w:rPr>
          <w:rFonts w:ascii="Arial" w:hAnsi="Arial" w:cs="Arial"/>
          <w:sz w:val="24"/>
          <w:szCs w:val="24"/>
        </w:rPr>
        <w:t xml:space="preserve"> </w:t>
      </w:r>
      <w:r w:rsidR="00EC3476">
        <w:rPr>
          <w:rFonts w:ascii="Arial" w:hAnsi="Arial" w:cs="Arial"/>
          <w:sz w:val="24"/>
          <w:szCs w:val="24"/>
        </w:rPr>
        <w:t>Los Gatos</w:t>
      </w:r>
      <w:r w:rsidR="00503090">
        <w:rPr>
          <w:rFonts w:ascii="Arial" w:hAnsi="Arial" w:cs="Arial"/>
          <w:sz w:val="24"/>
          <w:szCs w:val="24"/>
        </w:rPr>
        <w:t>, CA 9</w:t>
      </w:r>
      <w:r w:rsidR="00EC3476">
        <w:rPr>
          <w:rFonts w:ascii="Arial" w:hAnsi="Arial" w:cs="Arial"/>
          <w:sz w:val="24"/>
          <w:szCs w:val="24"/>
        </w:rPr>
        <w:t>5030</w:t>
      </w:r>
      <w:r w:rsidR="00503090">
        <w:rPr>
          <w:rFonts w:ascii="Arial" w:hAnsi="Arial" w:cs="Arial"/>
          <w:sz w:val="24"/>
          <w:szCs w:val="24"/>
        </w:rPr>
        <w:t xml:space="preserve"> </w:t>
      </w:r>
      <w:bookmarkEnd w:id="3"/>
      <w:r w:rsidR="00D476D3">
        <w:rPr>
          <w:rFonts w:ascii="Arial" w:hAnsi="Arial" w:cs="Arial"/>
          <w:sz w:val="24"/>
          <w:szCs w:val="24"/>
        </w:rPr>
        <w:t xml:space="preserve">or </w:t>
      </w:r>
      <w:r w:rsidR="00EC3476">
        <w:rPr>
          <w:rFonts w:ascii="Arial" w:hAnsi="Arial" w:cs="Arial"/>
          <w:sz w:val="24"/>
          <w:szCs w:val="24"/>
        </w:rPr>
        <w:t>518</w:t>
      </w:r>
      <w:r w:rsidR="00834FE8">
        <w:rPr>
          <w:rFonts w:ascii="Arial" w:hAnsi="Arial" w:cs="Arial"/>
          <w:sz w:val="24"/>
          <w:szCs w:val="24"/>
        </w:rPr>
        <w:t>-</w:t>
      </w:r>
      <w:r w:rsidR="00AE61AD">
        <w:rPr>
          <w:rFonts w:ascii="Arial" w:hAnsi="Arial" w:cs="Arial"/>
          <w:sz w:val="24"/>
          <w:szCs w:val="24"/>
        </w:rPr>
        <w:t>225</w:t>
      </w:r>
      <w:r w:rsidR="00503090">
        <w:rPr>
          <w:rFonts w:ascii="Arial" w:hAnsi="Arial" w:cs="Arial"/>
          <w:sz w:val="24"/>
          <w:szCs w:val="24"/>
        </w:rPr>
        <w:t>-</w:t>
      </w:r>
      <w:r w:rsidR="00AE61AD">
        <w:rPr>
          <w:rFonts w:ascii="Arial" w:hAnsi="Arial" w:cs="Arial"/>
          <w:sz w:val="24"/>
          <w:szCs w:val="24"/>
        </w:rPr>
        <w:t>7955</w:t>
      </w:r>
      <w:r w:rsidR="00442D66" w:rsidRPr="0050755D">
        <w:rPr>
          <w:rFonts w:ascii="Arial" w:hAnsi="Arial" w:cs="Arial"/>
          <w:sz w:val="24"/>
          <w:szCs w:val="24"/>
          <w:lang w:val="es-MX"/>
        </w:rPr>
        <w:t xml:space="preserve"> para asistirlo en español.</w:t>
      </w:r>
    </w:p>
    <w:p w14:paraId="72C2ECD4" w14:textId="0F47146C"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503090">
        <w:rPr>
          <w:rFonts w:ascii="Arial" w:hAnsi="Arial" w:cs="Arial"/>
          <w:sz w:val="24"/>
          <w:szCs w:val="24"/>
        </w:rPr>
        <w:t>Speedway</w:t>
      </w:r>
      <w:proofErr w:type="spellEnd"/>
      <w:r w:rsidR="00503090">
        <w:rPr>
          <w:rFonts w:ascii="Arial" w:hAnsi="Arial" w:cs="Arial"/>
          <w:sz w:val="24"/>
          <w:szCs w:val="24"/>
        </w:rPr>
        <w:t xml:space="preserve"> Sonoma LLC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503090" w:rsidRPr="00503090">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w:t>
      </w:r>
      <w:r w:rsidR="00D476D3">
        <w:rPr>
          <w:rFonts w:ascii="Arial" w:hAnsi="Arial" w:cs="Arial"/>
          <w:sz w:val="24"/>
          <w:szCs w:val="24"/>
        </w:rPr>
        <w:t>,</w:t>
      </w:r>
      <w:r w:rsidR="00503090" w:rsidRPr="00503090">
        <w:rPr>
          <w:rFonts w:ascii="Arial" w:hAnsi="Arial" w:cs="Arial"/>
          <w:sz w:val="24"/>
          <w:szCs w:val="24"/>
        </w:rPr>
        <w:t xml:space="preserve"> </w:t>
      </w:r>
      <w:r w:rsidR="00AE61AD">
        <w:rPr>
          <w:rFonts w:ascii="Arial" w:hAnsi="Arial" w:cs="Arial"/>
          <w:sz w:val="24"/>
          <w:szCs w:val="24"/>
        </w:rPr>
        <w:t>518-225-7955</w:t>
      </w:r>
    </w:p>
    <w:p w14:paraId="7D3636E6" w14:textId="3D778B1A"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w:t>
      </w:r>
      <w:proofErr w:type="gramStart"/>
      <w:r w:rsidR="00AE61AD">
        <w:rPr>
          <w:rFonts w:ascii="Arial" w:hAnsi="Arial" w:cs="Arial"/>
          <w:sz w:val="24"/>
          <w:szCs w:val="24"/>
        </w:rPr>
        <w:t xml:space="preserve">95030 </w:t>
      </w:r>
      <w:r w:rsidR="008A64D8" w:rsidRPr="00D10A7C">
        <w:rPr>
          <w:rFonts w:ascii="Arial" w:hAnsi="Arial" w:cs="Arial"/>
          <w:sz w:val="24"/>
          <w:szCs w:val="24"/>
        </w:rPr>
        <w:t xml:space="preserve"> o</w:t>
      </w:r>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503090">
        <w:rPr>
          <w:rFonts w:ascii="Arial" w:hAnsi="Arial" w:cs="Arial"/>
          <w:sz w:val="24"/>
          <w:szCs w:val="24"/>
        </w:rPr>
        <w:t xml:space="preserve"> </w:t>
      </w:r>
      <w:r w:rsidR="00AE61AD">
        <w:rPr>
          <w:rFonts w:ascii="Arial" w:hAnsi="Arial" w:cs="Arial"/>
          <w:sz w:val="24"/>
          <w:szCs w:val="24"/>
        </w:rPr>
        <w:t xml:space="preserve">518-225-7955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DDA64CA"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 </w:t>
      </w:r>
      <w:r w:rsidR="00710939" w:rsidRPr="00D10A7C">
        <w:rPr>
          <w:rFonts w:ascii="Arial" w:hAnsi="Arial" w:cs="Arial"/>
          <w:sz w:val="24"/>
          <w:szCs w:val="24"/>
        </w:rPr>
        <w:t>or</w:t>
      </w:r>
      <w:r w:rsidR="00503090">
        <w:rPr>
          <w:rFonts w:ascii="Arial" w:hAnsi="Arial" w:cs="Arial"/>
          <w:sz w:val="24"/>
          <w:szCs w:val="24"/>
        </w:rPr>
        <w:t xml:space="preserve"> </w:t>
      </w:r>
      <w:r w:rsidR="00AE61AD">
        <w:rPr>
          <w:rFonts w:ascii="Arial" w:hAnsi="Arial" w:cs="Arial"/>
          <w:sz w:val="24"/>
          <w:szCs w:val="24"/>
        </w:rPr>
        <w:t xml:space="preserve">518-225-7955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97C6E8E"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 </w:t>
      </w:r>
      <w:r w:rsidR="00D476D3" w:rsidRPr="00D10A7C">
        <w:rPr>
          <w:rFonts w:ascii="Arial" w:hAnsi="Arial" w:cs="Arial"/>
          <w:sz w:val="24"/>
          <w:szCs w:val="24"/>
        </w:rPr>
        <w:t>or</w:t>
      </w:r>
      <w:r w:rsidR="00503090">
        <w:rPr>
          <w:rFonts w:ascii="Arial" w:hAnsi="Arial" w:cs="Arial"/>
          <w:sz w:val="24"/>
          <w:szCs w:val="24"/>
        </w:rPr>
        <w:t xml:space="preserve"> </w:t>
      </w:r>
      <w:r w:rsidR="00AE61AD">
        <w:rPr>
          <w:rFonts w:ascii="Arial" w:hAnsi="Arial" w:cs="Arial"/>
          <w:sz w:val="24"/>
          <w:szCs w:val="24"/>
        </w:rPr>
        <w:t xml:space="preserve">518-225-7955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7A52A97F" w14:textId="1A1AE09A" w:rsidR="004C193F" w:rsidRDefault="004C193F" w:rsidP="007A473C">
      <w:pPr>
        <w:spacing w:after="240"/>
        <w:rPr>
          <w:rFonts w:ascii="Arial" w:hAnsi="Arial" w:cs="Arial"/>
          <w:sz w:val="24"/>
          <w:szCs w:val="24"/>
        </w:rPr>
      </w:pPr>
    </w:p>
    <w:p w14:paraId="1427295F" w14:textId="3D6AE88B" w:rsidR="00385966" w:rsidRDefault="00385966" w:rsidP="007A473C">
      <w:pPr>
        <w:spacing w:after="240"/>
        <w:rPr>
          <w:rFonts w:ascii="Arial" w:hAnsi="Arial" w:cs="Arial"/>
          <w:sz w:val="24"/>
          <w:szCs w:val="24"/>
        </w:rPr>
      </w:pPr>
    </w:p>
    <w:p w14:paraId="4967FDD4" w14:textId="77777777" w:rsidR="00385966" w:rsidRPr="005F082E" w:rsidRDefault="00385966"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A36A59" w:rsidRDefault="00E130F9" w:rsidP="00174975">
      <w:pPr>
        <w:pStyle w:val="Heading3"/>
        <w:spacing w:before="120" w:after="120"/>
        <w:rPr>
          <w:color w:val="auto"/>
        </w:rPr>
      </w:pPr>
      <w:bookmarkStart w:id="7" w:name="_Toc58336718"/>
      <w:bookmarkStart w:id="8" w:name="_Hlk57994699"/>
      <w:r w:rsidRPr="00A36A59">
        <w:rPr>
          <w:color w:val="auto"/>
        </w:rPr>
        <w:t>Drinking Water Contaminants Detected</w:t>
      </w:r>
      <w:bookmarkEnd w:id="7"/>
    </w:p>
    <w:p w14:paraId="4B622CE9" w14:textId="0136046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CE086D">
        <w:rPr>
          <w:rFonts w:ascii="Arial" w:hAnsi="Arial" w:cs="Arial"/>
          <w:bCs/>
          <w:sz w:val="24"/>
          <w:szCs w:val="24"/>
        </w:rPr>
        <w:t>5, 6</w:t>
      </w:r>
      <w:r w:rsidR="00E96323">
        <w:rPr>
          <w:rFonts w:ascii="Arial" w:hAnsi="Arial" w:cs="Arial"/>
          <w:bCs/>
          <w:sz w:val="24"/>
          <w:szCs w:val="24"/>
        </w:rPr>
        <w:t>, and 7</w:t>
      </w:r>
      <w:r w:rsidR="00A36A59">
        <w:rPr>
          <w:rFonts w:ascii="Arial" w:hAnsi="Arial" w:cs="Arial"/>
          <w:bCs/>
          <w:sz w:val="24"/>
          <w:szCs w:val="24"/>
        </w:rPr>
        <w:t xml:space="preserve"> </w:t>
      </w:r>
      <w:r w:rsidRPr="005F082E">
        <w:rPr>
          <w:rFonts w:ascii="Arial" w:hAnsi="Arial" w:cs="Arial"/>
          <w:bCs/>
          <w:sz w:val="24"/>
          <w:szCs w:val="24"/>
        </w:rPr>
        <w:t xml:space="preserve">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19F1AA7D" w14:textId="67264AF5" w:rsidR="00E0214A" w:rsidRPr="00B02E46" w:rsidRDefault="00E0214A" w:rsidP="00E1732D">
      <w:pPr>
        <w:rPr>
          <w:rFonts w:ascii="Arial" w:hAnsi="Arial" w:cs="Arial"/>
          <w:sz w:val="24"/>
          <w:szCs w:val="24"/>
        </w:rPr>
      </w:pPr>
    </w:p>
    <w:p w14:paraId="43169922" w14:textId="2202B771" w:rsidR="00E0214A" w:rsidRPr="00B02E46" w:rsidRDefault="00E0214A" w:rsidP="00E1732D">
      <w:pPr>
        <w:rPr>
          <w:rFonts w:ascii="Arial" w:hAnsi="Arial" w:cs="Arial"/>
          <w:b/>
          <w:bCs/>
          <w:color w:val="0098CE"/>
          <w:sz w:val="24"/>
          <w:szCs w:val="24"/>
        </w:rPr>
      </w:pPr>
      <w:r w:rsidRPr="00385966">
        <w:rPr>
          <w:rFonts w:ascii="Arial" w:hAnsi="Arial" w:cs="Arial"/>
          <w:b/>
          <w:bCs/>
          <w:color w:val="0098CE"/>
          <w:sz w:val="24"/>
          <w:szCs w:val="24"/>
          <w:highlight w:val="yellow"/>
        </w:rPr>
        <w:t>Table 1.</w:t>
      </w:r>
      <w:r w:rsidRPr="004C193F">
        <w:rPr>
          <w:rFonts w:ascii="Arial" w:hAnsi="Arial" w:cs="Arial"/>
          <w:b/>
          <w:bCs/>
          <w:color w:val="0098CE"/>
          <w:sz w:val="24"/>
          <w:szCs w:val="24"/>
        </w:rPr>
        <w:t xml:space="preserve">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 xml:space="preserve">between January 1, </w:t>
      </w:r>
      <w:proofErr w:type="gramStart"/>
      <w:r w:rsidR="003D622F" w:rsidRPr="00B02E46">
        <w:rPr>
          <w:rFonts w:ascii="Arial" w:hAnsi="Arial" w:cs="Arial"/>
          <w:b/>
          <w:bCs/>
          <w:color w:val="0098CE"/>
          <w:sz w:val="24"/>
          <w:szCs w:val="24"/>
        </w:rPr>
        <w:t>202</w:t>
      </w:r>
      <w:r w:rsidR="00CD1F70">
        <w:rPr>
          <w:rFonts w:ascii="Arial" w:hAnsi="Arial" w:cs="Arial"/>
          <w:b/>
          <w:bCs/>
          <w:color w:val="0098CE"/>
          <w:sz w:val="24"/>
          <w:szCs w:val="24"/>
        </w:rPr>
        <w:t>2</w:t>
      </w:r>
      <w:proofErr w:type="gramEnd"/>
      <w:r w:rsidR="003D622F" w:rsidRPr="00B02E46">
        <w:rPr>
          <w:rFonts w:ascii="Arial" w:hAnsi="Arial" w:cs="Arial"/>
          <w:b/>
          <w:bCs/>
          <w:color w:val="0098CE"/>
          <w:sz w:val="24"/>
          <w:szCs w:val="24"/>
        </w:rPr>
        <w:t xml:space="preserve">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202</w:t>
      </w:r>
      <w:r w:rsidR="00CD1F70">
        <w:rPr>
          <w:rFonts w:ascii="Arial" w:hAnsi="Arial" w:cs="Arial"/>
          <w:b/>
          <w:bCs/>
          <w:color w:val="0098CE"/>
          <w:sz w:val="24"/>
          <w:szCs w:val="24"/>
        </w:rPr>
        <w:t>2</w:t>
      </w:r>
      <w:r w:rsidR="003D622F" w:rsidRPr="00B02E46">
        <w:rPr>
          <w:rFonts w:ascii="Arial" w:hAnsi="Arial" w:cs="Arial"/>
          <w:b/>
          <w:bCs/>
          <w:color w:val="0098CE"/>
          <w:sz w:val="24"/>
          <w:szCs w:val="24"/>
        </w:rPr>
        <w:t xml:space="preserve">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DBF8115" w:rsidR="00015E3A" w:rsidRPr="00B02E46" w:rsidRDefault="00CD1F70"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79F33091" w14:textId="0B3CBA73" w:rsidR="005D48A3" w:rsidRPr="00B02E46" w:rsidRDefault="009E4BDC" w:rsidP="000E693A">
      <w:pPr>
        <w:rPr>
          <w:rFonts w:ascii="Arial" w:hAnsi="Arial" w:cs="Arial"/>
          <w:sz w:val="24"/>
          <w:szCs w:val="24"/>
        </w:rPr>
      </w:pPr>
      <w:r w:rsidRPr="00B02E46">
        <w:rPr>
          <w:rFonts w:ascii="Arial" w:hAnsi="Arial" w:cs="Arial"/>
          <w:sz w:val="24"/>
          <w:szCs w:val="24"/>
        </w:rPr>
        <w:lastRenderedPageBreak/>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5EE7CBB0" w:rsidR="006B5CF2" w:rsidRPr="004B108A" w:rsidRDefault="005210D2" w:rsidP="004B108A">
      <w:pPr>
        <w:pStyle w:val="Caption"/>
        <w:rPr>
          <w:color w:val="0098CE"/>
        </w:rPr>
      </w:pPr>
      <w:r w:rsidRPr="005E6E54">
        <w:rPr>
          <w:color w:val="0098CE"/>
        </w:rPr>
        <w:t xml:space="preserve">Table </w:t>
      </w:r>
      <w:r w:rsidR="006C3E8E">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2A580FC" w:rsidR="00AF0706" w:rsidRPr="005F082E" w:rsidRDefault="00CD1F70"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12-14-22</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71B00FD4" w:rsidR="008572DA" w:rsidRDefault="004C193F" w:rsidP="00960466">
            <w:pPr>
              <w:spacing w:before="40" w:after="40"/>
              <w:jc w:val="center"/>
              <w:rPr>
                <w:rFonts w:ascii="Arial" w:hAnsi="Arial" w:cs="Arial"/>
                <w:sz w:val="24"/>
                <w:szCs w:val="24"/>
              </w:rPr>
            </w:pPr>
            <w:r>
              <w:rPr>
                <w:rFonts w:ascii="Arial" w:hAnsi="Arial" w:cs="Arial"/>
                <w:sz w:val="24"/>
                <w:szCs w:val="24"/>
              </w:rPr>
              <w:t>ND</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9854B27" w:rsidR="00FC33C4" w:rsidRPr="005F082E" w:rsidRDefault="00CD1F70"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12-14-22</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4922E6D4" w:rsidR="00FC33C4" w:rsidRDefault="006C3E8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D1F70">
              <w:rPr>
                <w:rFonts w:ascii="Arial" w:hAnsi="Arial" w:cs="Arial"/>
                <w:color w:val="000000" w:themeColor="text1"/>
                <w:sz w:val="24"/>
                <w:szCs w:val="24"/>
              </w:rPr>
              <w:t>26</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2828F8CA" w:rsidR="00FC33C4" w:rsidRDefault="006C3E8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087E0EA7" w14:textId="00781D2C" w:rsidR="001B663F" w:rsidRPr="000714F4" w:rsidRDefault="001B663F" w:rsidP="001B663F">
      <w:pPr>
        <w:pStyle w:val="Caption"/>
        <w:rPr>
          <w:color w:val="0098CE"/>
        </w:rPr>
      </w:pPr>
      <w:r w:rsidRPr="004A4EDA">
        <w:rPr>
          <w:color w:val="0098CE"/>
        </w:rPr>
        <w:t xml:space="preserve">Table </w:t>
      </w:r>
      <w:r w:rsidR="0033779E">
        <w:rPr>
          <w:color w:val="0098CE"/>
        </w:rPr>
        <w:t>3</w:t>
      </w:r>
      <w:r w:rsidRPr="004A4EDA">
        <w:rPr>
          <w:color w:val="0098CE"/>
        </w:rPr>
        <w:t>.  Detection</w:t>
      </w:r>
      <w:r w:rsidRPr="005E6E54">
        <w:rPr>
          <w:color w:val="0098CE"/>
        </w:rPr>
        <w:t xml:space="preserve"> of </w:t>
      </w:r>
      <w:r w:rsidRPr="00B240A5">
        <w:rPr>
          <w:color w:val="0098CE"/>
        </w:rPr>
        <w:t>Disinfection Byproducts</w:t>
      </w:r>
      <w:r>
        <w:rPr>
          <w:color w:val="0098CE"/>
        </w:rPr>
        <w:t xml:space="preserve"> and </w:t>
      </w:r>
      <w:r w:rsidRPr="00004BE0">
        <w:rPr>
          <w:color w:val="0098CE"/>
        </w:rPr>
        <w:t>Disinfectant Residuals</w:t>
      </w:r>
    </w:p>
    <w:tbl>
      <w:tblPr>
        <w:tblStyle w:val="TableGrid"/>
        <w:tblW w:w="10836" w:type="dxa"/>
        <w:tblLayout w:type="fixed"/>
        <w:tblLook w:val="0020" w:firstRow="1" w:lastRow="0" w:firstColumn="0" w:lastColumn="0" w:noHBand="0" w:noVBand="0"/>
      </w:tblPr>
      <w:tblGrid>
        <w:gridCol w:w="2065"/>
        <w:gridCol w:w="1080"/>
        <w:gridCol w:w="1170"/>
        <w:gridCol w:w="1530"/>
        <w:gridCol w:w="900"/>
        <w:gridCol w:w="1170"/>
        <w:gridCol w:w="2921"/>
      </w:tblGrid>
      <w:tr w:rsidR="001B663F" w:rsidRPr="005F082E" w14:paraId="5D41D804" w14:textId="77777777" w:rsidTr="00D65F7D">
        <w:trPr>
          <w:cantSplit/>
          <w:trHeight w:val="1511"/>
        </w:trPr>
        <w:tc>
          <w:tcPr>
            <w:tcW w:w="2065" w:type="dxa"/>
            <w:shd w:val="clear" w:color="auto" w:fill="5B2C86"/>
            <w:vAlign w:val="center"/>
          </w:tcPr>
          <w:p w14:paraId="27E97BDC" w14:textId="77777777" w:rsidR="001B663F" w:rsidRPr="005E6E54" w:rsidRDefault="001B663F" w:rsidP="00D65F7D">
            <w:pPr>
              <w:keepNext/>
              <w:keepLines/>
              <w:jc w:val="center"/>
              <w:rPr>
                <w:rFonts w:ascii="Arial" w:hAnsi="Arial" w:cs="Arial"/>
                <w:b/>
                <w:color w:val="FFFFFF" w:themeColor="background1"/>
                <w:sz w:val="24"/>
                <w:szCs w:val="24"/>
              </w:rPr>
            </w:pPr>
            <w:bookmarkStart w:id="9" w:name="_Hlk105574383"/>
            <w:r w:rsidRPr="005E6E54">
              <w:rPr>
                <w:rFonts w:ascii="Arial" w:hAnsi="Arial" w:cs="Arial"/>
                <w:b/>
                <w:color w:val="FFFFFF" w:themeColor="background1"/>
                <w:sz w:val="24"/>
                <w:szCs w:val="24"/>
              </w:rPr>
              <w:t>Chemical or Constituent</w:t>
            </w:r>
          </w:p>
          <w:p w14:paraId="43418170" w14:textId="77777777" w:rsidR="001B663F" w:rsidRPr="005E6E54" w:rsidRDefault="001B663F" w:rsidP="00D65F7D">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proofErr w:type="gramStart"/>
            <w:r w:rsidRPr="005E6E54">
              <w:rPr>
                <w:rFonts w:ascii="Arial" w:hAnsi="Arial" w:cs="Arial"/>
                <w:b/>
                <w:color w:val="FFFFFF" w:themeColor="background1"/>
                <w:sz w:val="24"/>
                <w:szCs w:val="24"/>
              </w:rPr>
              <w:t>reporting</w:t>
            </w:r>
            <w:proofErr w:type="gramEnd"/>
            <w:r w:rsidRPr="005E6E54">
              <w:rPr>
                <w:rFonts w:ascii="Arial" w:hAnsi="Arial" w:cs="Arial"/>
                <w:b/>
                <w:color w:val="FFFFFF" w:themeColor="background1"/>
                <w:sz w:val="24"/>
                <w:szCs w:val="24"/>
              </w:rPr>
              <w:t xml:space="preserve"> units)</w:t>
            </w:r>
          </w:p>
        </w:tc>
        <w:tc>
          <w:tcPr>
            <w:tcW w:w="1080" w:type="dxa"/>
            <w:shd w:val="clear" w:color="auto" w:fill="5B2C86"/>
            <w:vAlign w:val="center"/>
          </w:tcPr>
          <w:p w14:paraId="430F805A"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170" w:type="dxa"/>
            <w:shd w:val="clear" w:color="auto" w:fill="5B2C86"/>
            <w:tcMar>
              <w:left w:w="72" w:type="dxa"/>
              <w:right w:w="72" w:type="dxa"/>
            </w:tcMar>
            <w:vAlign w:val="center"/>
          </w:tcPr>
          <w:p w14:paraId="44BBCE4B"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Average Level Detected</w:t>
            </w:r>
          </w:p>
        </w:tc>
        <w:tc>
          <w:tcPr>
            <w:tcW w:w="1530" w:type="dxa"/>
            <w:shd w:val="clear" w:color="auto" w:fill="5B2C86"/>
            <w:vAlign w:val="center"/>
          </w:tcPr>
          <w:p w14:paraId="73E5E5AA"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55A8A377"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MCL </w:t>
            </w:r>
          </w:p>
        </w:tc>
        <w:tc>
          <w:tcPr>
            <w:tcW w:w="1170" w:type="dxa"/>
            <w:shd w:val="clear" w:color="auto" w:fill="5B2C86"/>
            <w:vAlign w:val="center"/>
          </w:tcPr>
          <w:p w14:paraId="4193FE0C"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PHG (MCLG) </w:t>
            </w:r>
          </w:p>
        </w:tc>
        <w:tc>
          <w:tcPr>
            <w:tcW w:w="2921" w:type="dxa"/>
            <w:shd w:val="clear" w:color="auto" w:fill="5B2C86"/>
            <w:vAlign w:val="center"/>
          </w:tcPr>
          <w:p w14:paraId="6585E8D3"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1B663F" w:rsidRPr="005F082E" w14:paraId="0671D571" w14:textId="77777777" w:rsidTr="00D65F7D">
        <w:trPr>
          <w:trHeight w:val="432"/>
        </w:trPr>
        <w:tc>
          <w:tcPr>
            <w:tcW w:w="2065" w:type="dxa"/>
            <w:tcMar>
              <w:left w:w="58" w:type="dxa"/>
              <w:right w:w="58" w:type="dxa"/>
            </w:tcMar>
          </w:tcPr>
          <w:p w14:paraId="42090AD6" w14:textId="77777777" w:rsidR="001B663F" w:rsidRDefault="001B663F" w:rsidP="00D65F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(ppb)</w:t>
            </w:r>
          </w:p>
          <w:p w14:paraId="6FF19778" w14:textId="77777777" w:rsidR="001B663F" w:rsidRDefault="001B663F" w:rsidP="00D65F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Trihalomethanes)</w:t>
            </w:r>
          </w:p>
        </w:tc>
        <w:tc>
          <w:tcPr>
            <w:tcW w:w="1080" w:type="dxa"/>
          </w:tcPr>
          <w:p w14:paraId="224CCDBB" w14:textId="2698A674" w:rsidR="001B663F" w:rsidRDefault="00CD1F70"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6-07-22</w:t>
            </w:r>
          </w:p>
        </w:tc>
        <w:tc>
          <w:tcPr>
            <w:tcW w:w="1170" w:type="dxa"/>
            <w:shd w:val="clear" w:color="auto" w:fill="auto"/>
          </w:tcPr>
          <w:p w14:paraId="777D5194" w14:textId="04C0EE03" w:rsidR="001B663F" w:rsidRPr="005F082E" w:rsidRDefault="00EF6024"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1DAF8205" w14:textId="55CE2B1A" w:rsidR="001B663F" w:rsidRPr="005F082E" w:rsidRDefault="00165FE3"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11BB8FA" w14:textId="77777777" w:rsidR="001B663F" w:rsidRDefault="001B663F"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4F9453BE" w14:textId="77777777" w:rsidR="001B663F" w:rsidRDefault="001B663F"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085D82DC" w14:textId="77777777" w:rsidR="001B663F" w:rsidRPr="005F5C91" w:rsidRDefault="001B663F" w:rsidP="00D65F7D">
            <w:pPr>
              <w:spacing w:before="40" w:after="40"/>
              <w:rPr>
                <w:rFonts w:ascii="Arial" w:hAnsi="Arial" w:cs="Arial"/>
                <w:color w:val="000000" w:themeColor="text1"/>
                <w:sz w:val="24"/>
                <w:szCs w:val="24"/>
              </w:rPr>
            </w:pPr>
            <w:r w:rsidRPr="00B240A5">
              <w:rPr>
                <w:rFonts w:ascii="Arial" w:hAnsi="Arial" w:cs="Arial"/>
                <w:color w:val="000000" w:themeColor="text1"/>
                <w:sz w:val="24"/>
                <w:szCs w:val="24"/>
              </w:rPr>
              <w:t>Byproduct of drinking water disinfection</w:t>
            </w:r>
          </w:p>
        </w:tc>
      </w:tr>
      <w:tr w:rsidR="001B663F" w:rsidRPr="005F082E" w14:paraId="1F4980B1" w14:textId="77777777" w:rsidTr="00D65F7D">
        <w:trPr>
          <w:trHeight w:val="432"/>
        </w:trPr>
        <w:tc>
          <w:tcPr>
            <w:tcW w:w="2065" w:type="dxa"/>
            <w:tcMar>
              <w:left w:w="58" w:type="dxa"/>
              <w:right w:w="58" w:type="dxa"/>
            </w:tcMar>
          </w:tcPr>
          <w:p w14:paraId="574F480A" w14:textId="04C07F69" w:rsidR="001B663F" w:rsidRDefault="001B663F" w:rsidP="001B663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p w14:paraId="3D5D4471" w14:textId="42931F25" w:rsidR="001B663F" w:rsidRDefault="001B663F" w:rsidP="001B663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tc>
        <w:tc>
          <w:tcPr>
            <w:tcW w:w="1080" w:type="dxa"/>
          </w:tcPr>
          <w:p w14:paraId="3E177FE3" w14:textId="49368A5B" w:rsidR="001B663F" w:rsidRDefault="00CD1F70"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6-07-22</w:t>
            </w:r>
          </w:p>
        </w:tc>
        <w:tc>
          <w:tcPr>
            <w:tcW w:w="1170" w:type="dxa"/>
            <w:shd w:val="clear" w:color="auto" w:fill="auto"/>
          </w:tcPr>
          <w:p w14:paraId="26920354" w14:textId="392FB2A3" w:rsidR="001B663F" w:rsidRDefault="00EF6024"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4A967B84" w14:textId="18A12B9D" w:rsidR="001B663F" w:rsidRDefault="00165FE3"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A0D542B" w14:textId="0EE6C596" w:rsidR="001B663F" w:rsidRDefault="00165FE3"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3C62A799" w14:textId="61448A1D" w:rsidR="001B663F" w:rsidRDefault="001B663F"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2FC47857" w14:textId="1D7359C5" w:rsidR="001B663F" w:rsidRPr="00B240A5" w:rsidRDefault="001B663F" w:rsidP="001B663F">
            <w:pPr>
              <w:spacing w:before="40" w:after="40"/>
              <w:rPr>
                <w:rFonts w:ascii="Arial" w:hAnsi="Arial" w:cs="Arial"/>
                <w:color w:val="000000" w:themeColor="text1"/>
                <w:sz w:val="24"/>
                <w:szCs w:val="24"/>
              </w:rPr>
            </w:pPr>
            <w:r w:rsidRPr="00B240A5">
              <w:rPr>
                <w:rFonts w:ascii="Arial" w:hAnsi="Arial" w:cs="Arial"/>
                <w:color w:val="000000" w:themeColor="text1"/>
                <w:sz w:val="24"/>
                <w:szCs w:val="24"/>
              </w:rPr>
              <w:t>Byproduct of drinking water disinfection</w:t>
            </w:r>
          </w:p>
        </w:tc>
      </w:tr>
      <w:bookmarkEnd w:id="9"/>
    </w:tbl>
    <w:p w14:paraId="1D42F4EE" w14:textId="77777777" w:rsidR="00EF6024" w:rsidRDefault="00EF6024" w:rsidP="00070C22">
      <w:pPr>
        <w:pStyle w:val="Caption"/>
        <w:rPr>
          <w:color w:val="0098CE"/>
        </w:rPr>
      </w:pPr>
    </w:p>
    <w:p w14:paraId="226EBF47" w14:textId="77777777" w:rsidR="00EF6024" w:rsidRDefault="00EF6024" w:rsidP="00070C22">
      <w:pPr>
        <w:pStyle w:val="Caption"/>
        <w:rPr>
          <w:color w:val="0098CE"/>
        </w:rPr>
      </w:pPr>
    </w:p>
    <w:p w14:paraId="28CE577E" w14:textId="47C317A4" w:rsidR="005D3708" w:rsidRPr="005E6E54" w:rsidRDefault="005D3708" w:rsidP="00070C22">
      <w:pPr>
        <w:pStyle w:val="Caption"/>
        <w:rPr>
          <w:color w:val="0098CE"/>
        </w:rPr>
      </w:pPr>
      <w:r w:rsidRPr="005E6E54">
        <w:rPr>
          <w:color w:val="0098CE"/>
        </w:rPr>
        <w:t xml:space="preserve">Table </w:t>
      </w:r>
      <w:r w:rsidR="0033779E">
        <w:rPr>
          <w:color w:val="0098CE"/>
        </w:rPr>
        <w:t>4</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75B2B4EA" w:rsidR="00684C7E" w:rsidRPr="005F082E" w:rsidRDefault="00090F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shd w:val="clear" w:color="auto" w:fill="auto"/>
            <w:tcMar>
              <w:left w:w="58" w:type="dxa"/>
              <w:right w:w="58" w:type="dxa"/>
            </w:tcMar>
          </w:tcPr>
          <w:p w14:paraId="690B0D1C" w14:textId="3CD58262" w:rsidR="00684C7E" w:rsidRPr="009C4A2D" w:rsidRDefault="00EF6024" w:rsidP="00684C7E">
            <w:pPr>
              <w:spacing w:before="40" w:after="40"/>
              <w:jc w:val="center"/>
              <w:rPr>
                <w:rFonts w:ascii="Arial" w:hAnsi="Arial" w:cs="Arial"/>
                <w:sz w:val="24"/>
                <w:szCs w:val="24"/>
              </w:rPr>
            </w:pPr>
            <w:r>
              <w:rPr>
                <w:rFonts w:ascii="Arial" w:hAnsi="Arial" w:cs="Arial"/>
                <w:sz w:val="24"/>
                <w:szCs w:val="24"/>
              </w:rPr>
              <w:t>19</w:t>
            </w:r>
          </w:p>
        </w:tc>
        <w:tc>
          <w:tcPr>
            <w:tcW w:w="1440" w:type="dxa"/>
            <w:shd w:val="clear" w:color="auto" w:fill="auto"/>
            <w:tcMar>
              <w:left w:w="58" w:type="dxa"/>
              <w:right w:w="58" w:type="dxa"/>
            </w:tcMar>
          </w:tcPr>
          <w:p w14:paraId="6802CC34" w14:textId="58823180"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76C85541" w:rsidR="00684C7E" w:rsidRPr="00770FC4" w:rsidRDefault="00090F89" w:rsidP="001E3D95">
            <w:pPr>
              <w:spacing w:before="40" w:after="40"/>
              <w:jc w:val="center"/>
              <w:rPr>
                <w:rFonts w:ascii="Arial" w:hAnsi="Arial" w:cs="Arial"/>
                <w:sz w:val="24"/>
                <w:szCs w:val="24"/>
              </w:rPr>
            </w:pPr>
            <w:r>
              <w:rPr>
                <w:rFonts w:ascii="Arial" w:hAnsi="Arial" w:cs="Arial"/>
                <w:sz w:val="24"/>
                <w:szCs w:val="24"/>
              </w:rPr>
              <w:t>3-</w:t>
            </w:r>
            <w:r w:rsidR="00EF6024">
              <w:rPr>
                <w:rFonts w:ascii="Arial" w:hAnsi="Arial" w:cs="Arial"/>
                <w:sz w:val="24"/>
                <w:szCs w:val="24"/>
              </w:rPr>
              <w:t>30-23</w:t>
            </w:r>
          </w:p>
        </w:tc>
        <w:tc>
          <w:tcPr>
            <w:tcW w:w="1260" w:type="dxa"/>
            <w:shd w:val="clear" w:color="auto" w:fill="auto"/>
            <w:tcMar>
              <w:left w:w="58" w:type="dxa"/>
              <w:right w:w="58" w:type="dxa"/>
            </w:tcMar>
          </w:tcPr>
          <w:p w14:paraId="5F571C45" w14:textId="002AB480" w:rsidR="00684C7E" w:rsidRPr="00770FC4" w:rsidRDefault="00EF6024" w:rsidP="001E3D95">
            <w:pPr>
              <w:spacing w:before="40" w:after="40"/>
              <w:jc w:val="center"/>
              <w:rPr>
                <w:rFonts w:ascii="Arial" w:hAnsi="Arial" w:cs="Arial"/>
                <w:sz w:val="24"/>
                <w:szCs w:val="24"/>
              </w:rPr>
            </w:pPr>
            <w:r>
              <w:rPr>
                <w:rFonts w:ascii="Arial" w:hAnsi="Arial" w:cs="Arial"/>
                <w:sz w:val="24"/>
                <w:szCs w:val="24"/>
              </w:rPr>
              <w:t>177</w:t>
            </w:r>
          </w:p>
        </w:tc>
        <w:tc>
          <w:tcPr>
            <w:tcW w:w="1440" w:type="dxa"/>
            <w:shd w:val="clear" w:color="auto" w:fill="auto"/>
            <w:tcMar>
              <w:left w:w="58" w:type="dxa"/>
              <w:right w:w="58" w:type="dxa"/>
            </w:tcMar>
          </w:tcPr>
          <w:p w14:paraId="2BE476FB" w14:textId="1FF6157F"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2C122875" w:rsidR="005D3708" w:rsidRPr="005E6E54" w:rsidRDefault="005D3708" w:rsidP="00070C22">
      <w:pPr>
        <w:pStyle w:val="Caption"/>
        <w:rPr>
          <w:color w:val="0098CE"/>
        </w:rPr>
      </w:pPr>
      <w:r w:rsidRPr="005E6E54">
        <w:rPr>
          <w:color w:val="0098CE"/>
        </w:rPr>
        <w:t xml:space="preserve">Table </w:t>
      </w:r>
      <w:r w:rsidR="0033779E">
        <w:rPr>
          <w:color w:val="0098CE"/>
        </w:rPr>
        <w:t>5</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proofErr w:type="gramStart"/>
            <w:r w:rsidR="005D3708" w:rsidRPr="005E6E54">
              <w:rPr>
                <w:rFonts w:ascii="Arial" w:hAnsi="Arial" w:cs="Arial"/>
                <w:b/>
                <w:color w:val="FFFFFF" w:themeColor="background1"/>
                <w:sz w:val="24"/>
                <w:szCs w:val="24"/>
              </w:rPr>
              <w:t>reporting</w:t>
            </w:r>
            <w:proofErr w:type="gramEnd"/>
            <w:r w:rsidR="005D3708" w:rsidRPr="005E6E54">
              <w:rPr>
                <w:rFonts w:ascii="Arial" w:hAnsi="Arial" w:cs="Arial"/>
                <w:b/>
                <w:color w:val="FFFFFF" w:themeColor="background1"/>
                <w:sz w:val="24"/>
                <w:szCs w:val="24"/>
              </w:rPr>
              <w:t xml:space="preserve">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10"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bookmarkEnd w:id="10"/>
      <w:tr w:rsidR="001F7181" w:rsidRPr="005F082E" w14:paraId="5A2E4EDA" w14:textId="77777777" w:rsidTr="00FB4BFA">
        <w:trPr>
          <w:trHeight w:val="432"/>
        </w:trPr>
        <w:tc>
          <w:tcPr>
            <w:tcW w:w="1975" w:type="dxa"/>
            <w:tcMar>
              <w:left w:w="58" w:type="dxa"/>
              <w:right w:w="58" w:type="dxa"/>
            </w:tcMar>
          </w:tcPr>
          <w:p w14:paraId="490802B3" w14:textId="11CC96E1"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080" w:type="dxa"/>
          </w:tcPr>
          <w:p w14:paraId="535C6478" w14:textId="246F37A6" w:rsidR="001F7181" w:rsidRPr="005F082E" w:rsidRDefault="00090F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B75A38">
              <w:rPr>
                <w:rFonts w:ascii="Arial" w:hAnsi="Arial" w:cs="Arial"/>
                <w:color w:val="000000" w:themeColor="text1"/>
                <w:sz w:val="24"/>
                <w:szCs w:val="24"/>
              </w:rPr>
              <w:t>30-23</w:t>
            </w:r>
          </w:p>
        </w:tc>
        <w:tc>
          <w:tcPr>
            <w:tcW w:w="1260" w:type="dxa"/>
          </w:tcPr>
          <w:p w14:paraId="1A872876" w14:textId="59B6A4FA" w:rsidR="001F7181"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90F89">
              <w:rPr>
                <w:rFonts w:ascii="Arial" w:hAnsi="Arial" w:cs="Arial"/>
                <w:color w:val="000000" w:themeColor="text1"/>
                <w:sz w:val="24"/>
                <w:szCs w:val="24"/>
              </w:rPr>
              <w:t>039</w:t>
            </w:r>
            <w:r w:rsidR="00B75A38">
              <w:rPr>
                <w:rFonts w:ascii="Arial" w:hAnsi="Arial" w:cs="Arial"/>
                <w:color w:val="000000" w:themeColor="text1"/>
                <w:sz w:val="24"/>
                <w:szCs w:val="24"/>
              </w:rPr>
              <w:t>9</w:t>
            </w:r>
          </w:p>
        </w:tc>
        <w:tc>
          <w:tcPr>
            <w:tcW w:w="1530" w:type="dxa"/>
          </w:tcPr>
          <w:p w14:paraId="4E27FAAD" w14:textId="14233026" w:rsidR="001F7181" w:rsidRPr="005F082E" w:rsidRDefault="001F7181" w:rsidP="001F7181">
            <w:pPr>
              <w:spacing w:before="40" w:after="40"/>
              <w:jc w:val="center"/>
              <w:rPr>
                <w:rFonts w:ascii="Arial" w:hAnsi="Arial" w:cs="Arial"/>
                <w:color w:val="000000" w:themeColor="text1"/>
                <w:sz w:val="24"/>
                <w:szCs w:val="24"/>
              </w:rPr>
            </w:pPr>
          </w:p>
        </w:tc>
        <w:tc>
          <w:tcPr>
            <w:tcW w:w="900" w:type="dxa"/>
          </w:tcPr>
          <w:p w14:paraId="6EC8A772" w14:textId="333C39D8"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645CAD99"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EF6024" w:rsidRPr="005F082E" w14:paraId="2C38C1C3" w14:textId="77777777" w:rsidTr="00FB4BFA">
        <w:trPr>
          <w:trHeight w:val="432"/>
        </w:trPr>
        <w:tc>
          <w:tcPr>
            <w:tcW w:w="1975" w:type="dxa"/>
            <w:tcMar>
              <w:left w:w="58" w:type="dxa"/>
              <w:right w:w="58" w:type="dxa"/>
            </w:tcMar>
          </w:tcPr>
          <w:p w14:paraId="11B0E7E8" w14:textId="726BC724" w:rsidR="00EF6024" w:rsidRDefault="00EF602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ppb</w:t>
            </w:r>
          </w:p>
        </w:tc>
        <w:tc>
          <w:tcPr>
            <w:tcW w:w="1080" w:type="dxa"/>
          </w:tcPr>
          <w:p w14:paraId="4ABD6CCC" w14:textId="04F15875" w:rsidR="00EF6024" w:rsidRDefault="00EF60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3-30-23</w:t>
            </w:r>
          </w:p>
        </w:tc>
        <w:tc>
          <w:tcPr>
            <w:tcW w:w="1260" w:type="dxa"/>
          </w:tcPr>
          <w:p w14:paraId="6003ACD1" w14:textId="47783A52" w:rsidR="00EF6024" w:rsidRDefault="00EF60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540</w:t>
            </w:r>
          </w:p>
        </w:tc>
        <w:tc>
          <w:tcPr>
            <w:tcW w:w="1530" w:type="dxa"/>
          </w:tcPr>
          <w:p w14:paraId="0809BE8C" w14:textId="77777777" w:rsidR="00EF6024" w:rsidRPr="005F082E" w:rsidRDefault="00EF6024" w:rsidP="001F7181">
            <w:pPr>
              <w:spacing w:before="40" w:after="40"/>
              <w:jc w:val="center"/>
              <w:rPr>
                <w:rFonts w:ascii="Arial" w:hAnsi="Arial" w:cs="Arial"/>
                <w:color w:val="000000" w:themeColor="text1"/>
                <w:sz w:val="24"/>
                <w:szCs w:val="24"/>
              </w:rPr>
            </w:pPr>
          </w:p>
        </w:tc>
        <w:tc>
          <w:tcPr>
            <w:tcW w:w="900" w:type="dxa"/>
          </w:tcPr>
          <w:p w14:paraId="78DFB48F" w14:textId="5A978FB5" w:rsidR="00EF6024" w:rsidRDefault="00EF60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91EB887" w14:textId="69605058" w:rsidR="00EF6024" w:rsidRDefault="00EF60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2921" w:type="dxa"/>
          </w:tcPr>
          <w:p w14:paraId="6A99E024" w14:textId="403CE0A1" w:rsidR="00EF6024" w:rsidRPr="005F5C91" w:rsidRDefault="00EF6024" w:rsidP="005F5C9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w:t>
            </w:r>
            <w:proofErr w:type="spellStart"/>
            <w:r>
              <w:rPr>
                <w:rFonts w:ascii="Arial" w:hAnsi="Arial" w:cs="Arial"/>
                <w:color w:val="000000" w:themeColor="text1"/>
                <w:sz w:val="24"/>
                <w:szCs w:val="24"/>
              </w:rPr>
              <w:t>residuefrom</w:t>
            </w:r>
            <w:proofErr w:type="spellEnd"/>
            <w:r>
              <w:rPr>
                <w:rFonts w:ascii="Arial" w:hAnsi="Arial" w:cs="Arial"/>
                <w:color w:val="000000" w:themeColor="text1"/>
                <w:sz w:val="24"/>
                <w:szCs w:val="24"/>
              </w:rPr>
              <w:t xml:space="preserve"> surface water treatment processes</w:t>
            </w:r>
          </w:p>
        </w:tc>
      </w:tr>
      <w:tr w:rsidR="00EF6024" w:rsidRPr="005F082E" w14:paraId="78AD851B" w14:textId="77777777" w:rsidTr="00FB4BFA">
        <w:trPr>
          <w:trHeight w:val="432"/>
        </w:trPr>
        <w:tc>
          <w:tcPr>
            <w:tcW w:w="1975" w:type="dxa"/>
            <w:tcMar>
              <w:left w:w="58" w:type="dxa"/>
              <w:right w:w="58" w:type="dxa"/>
            </w:tcMar>
          </w:tcPr>
          <w:p w14:paraId="02B1B36E" w14:textId="7FDE1A73" w:rsidR="00EF6024" w:rsidRDefault="00B75A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w:t>
            </w:r>
            <w:r w:rsidR="00EF6024">
              <w:rPr>
                <w:rFonts w:ascii="Arial" w:hAnsi="Arial" w:cs="Arial"/>
                <w:color w:val="000000" w:themeColor="text1"/>
                <w:sz w:val="24"/>
                <w:szCs w:val="24"/>
              </w:rPr>
              <w:t>, ppb</w:t>
            </w:r>
          </w:p>
        </w:tc>
        <w:tc>
          <w:tcPr>
            <w:tcW w:w="1080" w:type="dxa"/>
          </w:tcPr>
          <w:p w14:paraId="763D244D" w14:textId="167CF1E2" w:rsidR="00EF6024" w:rsidRDefault="00EF60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3-30-23</w:t>
            </w:r>
          </w:p>
        </w:tc>
        <w:tc>
          <w:tcPr>
            <w:tcW w:w="1260" w:type="dxa"/>
          </w:tcPr>
          <w:p w14:paraId="22A697A9" w14:textId="23A582FC" w:rsidR="00EF6024" w:rsidRDefault="00B75A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6C14F859" w14:textId="77777777" w:rsidR="00EF6024" w:rsidRPr="005F082E" w:rsidRDefault="00EF6024" w:rsidP="001F7181">
            <w:pPr>
              <w:spacing w:before="40" w:after="40"/>
              <w:jc w:val="center"/>
              <w:rPr>
                <w:rFonts w:ascii="Arial" w:hAnsi="Arial" w:cs="Arial"/>
                <w:color w:val="000000" w:themeColor="text1"/>
                <w:sz w:val="24"/>
                <w:szCs w:val="24"/>
              </w:rPr>
            </w:pPr>
          </w:p>
        </w:tc>
        <w:tc>
          <w:tcPr>
            <w:tcW w:w="900" w:type="dxa"/>
          </w:tcPr>
          <w:p w14:paraId="7B8852E2" w14:textId="618FDDEC" w:rsidR="00EF6024" w:rsidRDefault="00B75A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37E09F50" w14:textId="6DB2AD05" w:rsidR="00EF6024" w:rsidRDefault="00B75A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2921" w:type="dxa"/>
          </w:tcPr>
          <w:p w14:paraId="3F4C999A" w14:textId="5D45F0FC" w:rsidR="00EF6024" w:rsidRDefault="00EF6024" w:rsidP="005F5C9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Discharge </w:t>
            </w:r>
            <w:r w:rsidR="00B75A38">
              <w:rPr>
                <w:rFonts w:ascii="Arial" w:hAnsi="Arial" w:cs="Arial"/>
                <w:color w:val="000000" w:themeColor="text1"/>
                <w:sz w:val="24"/>
                <w:szCs w:val="24"/>
              </w:rPr>
              <w:t>from petroleum, glass, and metal refineries, erosion, runoff</w:t>
            </w:r>
          </w:p>
        </w:tc>
      </w:tr>
      <w:tr w:rsidR="00090F89" w:rsidRPr="005F082E" w14:paraId="6E4DCD2B" w14:textId="77777777" w:rsidTr="00FB4BFA">
        <w:trPr>
          <w:trHeight w:val="432"/>
        </w:trPr>
        <w:tc>
          <w:tcPr>
            <w:tcW w:w="1975" w:type="dxa"/>
            <w:tcMar>
              <w:left w:w="58" w:type="dxa"/>
              <w:right w:w="58" w:type="dxa"/>
            </w:tcMar>
          </w:tcPr>
          <w:p w14:paraId="56900FB7" w14:textId="5C6068DB" w:rsidR="00090F89" w:rsidRDefault="008266A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080" w:type="dxa"/>
          </w:tcPr>
          <w:p w14:paraId="6FB7BF9C" w14:textId="4FF249C4"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tcPr>
          <w:p w14:paraId="773EC598" w14:textId="58D93631"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w:t>
            </w:r>
          </w:p>
        </w:tc>
        <w:tc>
          <w:tcPr>
            <w:tcW w:w="1530" w:type="dxa"/>
          </w:tcPr>
          <w:p w14:paraId="3E2F5739" w14:textId="77777777" w:rsidR="00090F89" w:rsidRDefault="00090F89" w:rsidP="001F7181">
            <w:pPr>
              <w:spacing w:before="40" w:after="40"/>
              <w:jc w:val="center"/>
              <w:rPr>
                <w:rFonts w:ascii="Arial" w:hAnsi="Arial" w:cs="Arial"/>
                <w:color w:val="000000" w:themeColor="text1"/>
                <w:sz w:val="24"/>
                <w:szCs w:val="24"/>
              </w:rPr>
            </w:pPr>
          </w:p>
        </w:tc>
        <w:tc>
          <w:tcPr>
            <w:tcW w:w="900" w:type="dxa"/>
          </w:tcPr>
          <w:p w14:paraId="3931FB0D" w14:textId="7D5D4BE9"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D78F74A" w14:textId="5D37ECD6"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34B3BC5B" w14:textId="67CC7182" w:rsidR="00090F89" w:rsidRPr="00FB2A1A" w:rsidRDefault="008266AB" w:rsidP="005F5C9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Some people who use water containing chromium in </w:t>
            </w:r>
            <w:proofErr w:type="spellStart"/>
            <w:r>
              <w:rPr>
                <w:rFonts w:ascii="Arial" w:hAnsi="Arial" w:cs="Arial"/>
                <w:color w:val="000000" w:themeColor="text1"/>
                <w:sz w:val="24"/>
                <w:szCs w:val="24"/>
              </w:rPr>
              <w:t>excessof</w:t>
            </w:r>
            <w:proofErr w:type="spellEnd"/>
            <w:r>
              <w:rPr>
                <w:rFonts w:ascii="Arial" w:hAnsi="Arial" w:cs="Arial"/>
                <w:color w:val="000000" w:themeColor="text1"/>
                <w:sz w:val="24"/>
                <w:szCs w:val="24"/>
              </w:rPr>
              <w:t xml:space="preserve"> the MCL over many years may </w:t>
            </w:r>
            <w:r w:rsidR="00E83DA6">
              <w:rPr>
                <w:rFonts w:ascii="Arial" w:hAnsi="Arial" w:cs="Arial"/>
                <w:color w:val="000000" w:themeColor="text1"/>
                <w:sz w:val="24"/>
                <w:szCs w:val="24"/>
              </w:rPr>
              <w:t xml:space="preserve">experience allergic </w:t>
            </w:r>
            <w:proofErr w:type="spellStart"/>
            <w:r w:rsidR="00E83DA6">
              <w:rPr>
                <w:rFonts w:ascii="Arial" w:hAnsi="Arial" w:cs="Arial"/>
                <w:color w:val="000000" w:themeColor="text1"/>
                <w:sz w:val="24"/>
                <w:szCs w:val="24"/>
              </w:rPr>
              <w:t>dermatitus</w:t>
            </w:r>
            <w:proofErr w:type="spellEnd"/>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2F644188" w:rsidR="00DC211F" w:rsidRDefault="00E83D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tcPr>
          <w:p w14:paraId="4C432764" w14:textId="5DC82E9B" w:rsidR="00DC211F"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EF6024">
              <w:rPr>
                <w:rFonts w:ascii="Arial" w:hAnsi="Arial" w:cs="Arial"/>
                <w:color w:val="000000" w:themeColor="text1"/>
                <w:sz w:val="24"/>
                <w:szCs w:val="24"/>
              </w:rPr>
              <w:t>2</w:t>
            </w:r>
          </w:p>
        </w:tc>
        <w:tc>
          <w:tcPr>
            <w:tcW w:w="1530" w:type="dxa"/>
          </w:tcPr>
          <w:p w14:paraId="474B030A" w14:textId="3916F241" w:rsidR="00DC211F" w:rsidRPr="005F082E" w:rsidRDefault="00DC211F" w:rsidP="001F7181">
            <w:pPr>
              <w:spacing w:before="40" w:after="40"/>
              <w:jc w:val="center"/>
              <w:rPr>
                <w:rFonts w:ascii="Arial" w:hAnsi="Arial" w:cs="Arial"/>
                <w:color w:val="000000" w:themeColor="text1"/>
                <w:sz w:val="24"/>
                <w:szCs w:val="24"/>
              </w:rPr>
            </w:pP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 xml:space="preserve">Erosion of natural deposits; water additive </w:t>
            </w:r>
            <w:r w:rsidRPr="00FB2A1A">
              <w:rPr>
                <w:rFonts w:ascii="Arial" w:hAnsi="Arial" w:cs="Arial"/>
                <w:color w:val="000000" w:themeColor="text1"/>
                <w:sz w:val="24"/>
                <w:szCs w:val="24"/>
              </w:rPr>
              <w:lastRenderedPageBreak/>
              <w:t>that promotes strong teeth; discharge from fertilizer and aluminum factories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lastRenderedPageBreak/>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0F255B7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9C14C1">
              <w:rPr>
                <w:rFonts w:ascii="Arial" w:hAnsi="Arial" w:cs="Arial"/>
                <w:sz w:val="24"/>
                <w:szCs w:val="24"/>
              </w:rPr>
              <w:t xml:space="preserve">Alpha </w:t>
            </w:r>
            <w:r w:rsidRPr="00C75C9A">
              <w:rPr>
                <w:rFonts w:ascii="Arial" w:hAnsi="Arial" w:cs="Arial"/>
                <w:sz w:val="24"/>
                <w:szCs w:val="24"/>
              </w:rPr>
              <w:t>Particle Activity (</w:t>
            </w:r>
            <w:proofErr w:type="spellStart"/>
            <w:r w:rsidRPr="00C75C9A">
              <w:rPr>
                <w:rFonts w:ascii="Arial" w:hAnsi="Arial" w:cs="Arial"/>
                <w:sz w:val="24"/>
                <w:szCs w:val="24"/>
              </w:rPr>
              <w:t>pCi</w:t>
            </w:r>
            <w:proofErr w:type="spellEnd"/>
            <w:r w:rsidRPr="00C75C9A">
              <w:rPr>
                <w:rFonts w:ascii="Arial" w:hAnsi="Arial" w:cs="Arial"/>
                <w:sz w:val="24"/>
                <w:szCs w:val="24"/>
              </w:rPr>
              <w:t>/L)</w:t>
            </w:r>
          </w:p>
        </w:tc>
        <w:tc>
          <w:tcPr>
            <w:tcW w:w="1080" w:type="dxa"/>
          </w:tcPr>
          <w:p w14:paraId="2C95C864" w14:textId="04E39664" w:rsidR="00EF5E6A" w:rsidRPr="008F4E25" w:rsidRDefault="00E83DA6" w:rsidP="00EF5E6A">
            <w:pPr>
              <w:spacing w:before="40" w:after="40"/>
              <w:jc w:val="center"/>
              <w:rPr>
                <w:rFonts w:ascii="Arial" w:hAnsi="Arial" w:cs="Arial"/>
                <w:sz w:val="24"/>
                <w:szCs w:val="24"/>
              </w:rPr>
            </w:pPr>
            <w:r>
              <w:rPr>
                <w:rFonts w:ascii="Arial" w:hAnsi="Arial" w:cs="Arial"/>
                <w:sz w:val="24"/>
                <w:szCs w:val="24"/>
              </w:rPr>
              <w:t>5-7-19</w:t>
            </w:r>
          </w:p>
        </w:tc>
        <w:tc>
          <w:tcPr>
            <w:tcW w:w="1260" w:type="dxa"/>
          </w:tcPr>
          <w:p w14:paraId="09357D0C" w14:textId="3AD53C16" w:rsidR="00EF5E6A" w:rsidRPr="008F4E25" w:rsidRDefault="00613B08" w:rsidP="00EF5E6A">
            <w:pPr>
              <w:spacing w:before="40" w:after="40"/>
              <w:jc w:val="center"/>
              <w:rPr>
                <w:rFonts w:ascii="Arial" w:hAnsi="Arial" w:cs="Arial"/>
                <w:sz w:val="24"/>
                <w:szCs w:val="24"/>
              </w:rPr>
            </w:pPr>
            <w:r>
              <w:rPr>
                <w:rFonts w:ascii="Arial" w:hAnsi="Arial" w:cs="Arial"/>
                <w:sz w:val="24"/>
                <w:szCs w:val="24"/>
              </w:rPr>
              <w:t>1.</w:t>
            </w:r>
            <w:r w:rsidR="00E83DA6">
              <w:rPr>
                <w:rFonts w:ascii="Arial" w:hAnsi="Arial" w:cs="Arial"/>
                <w:sz w:val="24"/>
                <w:szCs w:val="24"/>
              </w:rPr>
              <w:t>02</w:t>
            </w:r>
          </w:p>
        </w:tc>
        <w:tc>
          <w:tcPr>
            <w:tcW w:w="1530" w:type="dxa"/>
          </w:tcPr>
          <w:p w14:paraId="640AEB3B" w14:textId="742793B8" w:rsidR="00EF5E6A" w:rsidRPr="008F4E25" w:rsidRDefault="00EF5E6A" w:rsidP="00EF5E6A">
            <w:pPr>
              <w:spacing w:before="40" w:after="40"/>
              <w:jc w:val="center"/>
              <w:rPr>
                <w:rFonts w:ascii="Arial" w:hAnsi="Arial" w:cs="Arial"/>
                <w:sz w:val="24"/>
                <w:szCs w:val="24"/>
              </w:rPr>
            </w:pPr>
          </w:p>
        </w:tc>
        <w:tc>
          <w:tcPr>
            <w:tcW w:w="900" w:type="dxa"/>
          </w:tcPr>
          <w:p w14:paraId="11EF2747" w14:textId="00EE6398" w:rsidR="00EF5E6A" w:rsidRPr="008F4E25" w:rsidRDefault="009C14C1"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2C058319" w:rsidR="00EF5E6A" w:rsidRPr="005F5C91" w:rsidRDefault="009C14C1" w:rsidP="00255913">
            <w:pPr>
              <w:spacing w:before="40" w:after="40"/>
              <w:rPr>
                <w:rFonts w:ascii="Arial" w:hAnsi="Arial" w:cs="Arial"/>
                <w:sz w:val="24"/>
                <w:szCs w:val="24"/>
              </w:rPr>
            </w:pPr>
            <w:r w:rsidRPr="009C14C1">
              <w:rPr>
                <w:rFonts w:ascii="Arial" w:hAnsi="Arial" w:cs="Arial"/>
                <w:sz w:val="24"/>
                <w:szCs w:val="24"/>
              </w:rPr>
              <w:t>Erosion of natural deposits</w:t>
            </w:r>
          </w:p>
        </w:tc>
      </w:tr>
    </w:tbl>
    <w:p w14:paraId="7CEB1FE7" w14:textId="4F093FB4" w:rsidR="005D3708" w:rsidRPr="00EB024D" w:rsidRDefault="005D3708" w:rsidP="00070C22">
      <w:pPr>
        <w:pStyle w:val="Caption"/>
        <w:rPr>
          <w:color w:val="0098CE"/>
        </w:rPr>
      </w:pPr>
      <w:r w:rsidRPr="00EB024D">
        <w:rPr>
          <w:color w:val="0098CE"/>
        </w:rPr>
        <w:t xml:space="preserve">Table </w:t>
      </w:r>
      <w:r w:rsidR="0033779E">
        <w:rPr>
          <w:color w:val="0098CE"/>
        </w:rPr>
        <w:t>6</w:t>
      </w:r>
      <w:r w:rsidRPr="00EB024D">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11"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1BCCC57D" w14:textId="77777777" w:rsidTr="00DC211F">
        <w:tc>
          <w:tcPr>
            <w:tcW w:w="1975" w:type="dxa"/>
            <w:tcMar>
              <w:left w:w="58" w:type="dxa"/>
              <w:right w:w="58" w:type="dxa"/>
            </w:tcMar>
          </w:tcPr>
          <w:p w14:paraId="10D64240" w14:textId="1665E338" w:rsidR="00C75C9A" w:rsidRDefault="00C75C9A" w:rsidP="00C75C9A">
            <w:pPr>
              <w:keepNext/>
              <w:keepLines/>
              <w:spacing w:after="60" w:line="240" w:lineRule="exact"/>
              <w:rPr>
                <w:rFonts w:ascii="Arial" w:hAnsi="Arial" w:cs="Arial"/>
                <w:color w:val="000000" w:themeColor="text1"/>
                <w:sz w:val="24"/>
                <w:szCs w:val="24"/>
              </w:rPr>
            </w:pPr>
            <w:r>
              <w:rPr>
                <w:rFonts w:ascii="Arial" w:hAnsi="Arial" w:cs="Arial"/>
                <w:color w:val="000000" w:themeColor="text1"/>
                <w:sz w:val="24"/>
                <w:szCs w:val="24"/>
              </w:rPr>
              <w:t>Iron (ppb)</w:t>
            </w:r>
          </w:p>
        </w:tc>
        <w:tc>
          <w:tcPr>
            <w:tcW w:w="1080" w:type="dxa"/>
            <w:tcMar>
              <w:left w:w="58" w:type="dxa"/>
              <w:right w:w="58" w:type="dxa"/>
            </w:tcMar>
          </w:tcPr>
          <w:p w14:paraId="06B857B0" w14:textId="41404042" w:rsidR="00C75C9A" w:rsidRPr="00DC211F" w:rsidRDefault="00EF6024" w:rsidP="00C75C9A">
            <w:pPr>
              <w:keepNext/>
              <w:keepLines/>
              <w:spacing w:after="60"/>
              <w:jc w:val="center"/>
              <w:rPr>
                <w:rFonts w:ascii="Arial" w:hAnsi="Arial" w:cs="Arial"/>
                <w:bCs/>
                <w:sz w:val="24"/>
                <w:szCs w:val="24"/>
              </w:rPr>
            </w:pPr>
            <w:r>
              <w:rPr>
                <w:rFonts w:ascii="Arial" w:hAnsi="Arial" w:cs="Arial"/>
                <w:bCs/>
                <w:sz w:val="24"/>
                <w:szCs w:val="24"/>
              </w:rPr>
              <w:t>3-30-23</w:t>
            </w:r>
          </w:p>
        </w:tc>
        <w:tc>
          <w:tcPr>
            <w:tcW w:w="1260" w:type="dxa"/>
            <w:tcMar>
              <w:left w:w="58" w:type="dxa"/>
              <w:right w:w="58" w:type="dxa"/>
            </w:tcMar>
          </w:tcPr>
          <w:p w14:paraId="6908A485" w14:textId="4E00C985" w:rsidR="00C75C9A" w:rsidRPr="00DC211F" w:rsidRDefault="00EF6024" w:rsidP="00C75C9A">
            <w:pPr>
              <w:keepNext/>
              <w:keepLines/>
              <w:spacing w:after="60"/>
              <w:jc w:val="center"/>
              <w:rPr>
                <w:rFonts w:ascii="Arial" w:hAnsi="Arial" w:cs="Arial"/>
                <w:bCs/>
                <w:sz w:val="24"/>
                <w:szCs w:val="24"/>
              </w:rPr>
            </w:pPr>
            <w:r>
              <w:rPr>
                <w:rFonts w:ascii="Arial" w:hAnsi="Arial" w:cs="Arial"/>
                <w:bCs/>
                <w:sz w:val="24"/>
                <w:szCs w:val="24"/>
              </w:rPr>
              <w:t>718</w:t>
            </w:r>
          </w:p>
        </w:tc>
        <w:tc>
          <w:tcPr>
            <w:tcW w:w="1530" w:type="dxa"/>
            <w:tcMar>
              <w:left w:w="58" w:type="dxa"/>
              <w:right w:w="58" w:type="dxa"/>
            </w:tcMar>
          </w:tcPr>
          <w:p w14:paraId="0B9C7B41" w14:textId="4CF45BF3" w:rsidR="00C75C9A" w:rsidRPr="00DC211F" w:rsidRDefault="00C75C9A" w:rsidP="00C75C9A">
            <w:pPr>
              <w:keepNext/>
              <w:keepLines/>
              <w:spacing w:after="60"/>
              <w:jc w:val="center"/>
              <w:rPr>
                <w:rFonts w:ascii="Arial" w:hAnsi="Arial" w:cs="Arial"/>
                <w:bCs/>
                <w:sz w:val="24"/>
                <w:szCs w:val="24"/>
              </w:rPr>
            </w:pPr>
          </w:p>
        </w:tc>
        <w:tc>
          <w:tcPr>
            <w:tcW w:w="900" w:type="dxa"/>
          </w:tcPr>
          <w:p w14:paraId="0D312689" w14:textId="0515BE95"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31A018E8" w14:textId="28555454"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Mar>
              <w:left w:w="58" w:type="dxa"/>
              <w:right w:w="58" w:type="dxa"/>
            </w:tcMar>
          </w:tcPr>
          <w:p w14:paraId="65E84C87" w14:textId="78EE7250" w:rsidR="00C75C9A" w:rsidRPr="00CE2A35" w:rsidRDefault="00C75C9A" w:rsidP="00C75C9A">
            <w:pPr>
              <w:rPr>
                <w:rFonts w:ascii="Arial" w:hAnsi="Arial" w:cs="Arial"/>
                <w:color w:val="000000" w:themeColor="text1"/>
                <w:sz w:val="24"/>
                <w:szCs w:val="24"/>
              </w:rPr>
            </w:pPr>
            <w:r w:rsidRPr="00DC211F">
              <w:rPr>
                <w:rFonts w:ascii="Arial" w:hAnsi="Arial" w:cs="Arial"/>
                <w:color w:val="000000" w:themeColor="text1"/>
                <w:sz w:val="24"/>
                <w:szCs w:val="24"/>
              </w:rPr>
              <w:t>Leaching from natural deposits; industrial wastes</w:t>
            </w:r>
          </w:p>
        </w:tc>
      </w:tr>
      <w:tr w:rsidR="00C75C9A" w:rsidRPr="005F082E" w14:paraId="681870CE" w14:textId="77777777" w:rsidTr="00303C12">
        <w:trPr>
          <w:trHeight w:val="432"/>
        </w:trPr>
        <w:tc>
          <w:tcPr>
            <w:tcW w:w="1975" w:type="dxa"/>
          </w:tcPr>
          <w:p w14:paraId="7A0238EA" w14:textId="16FD8DAB"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Odor (TON)</w:t>
            </w:r>
          </w:p>
        </w:tc>
        <w:tc>
          <w:tcPr>
            <w:tcW w:w="1080" w:type="dxa"/>
          </w:tcPr>
          <w:p w14:paraId="424E68E9" w14:textId="651402CA"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551B8EE1" w14:textId="5AB51585"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D453E95" w14:textId="5A51F4C2"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3033F1AA" w14:textId="014FB372"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8BF9CA2" w14:textId="07EF26D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72F2CFBD" w14:textId="6F3EFE93" w:rsidR="00C75C9A" w:rsidRPr="005F082E" w:rsidRDefault="00C75C9A" w:rsidP="00C75C9A">
            <w:pPr>
              <w:spacing w:before="40" w:after="40"/>
              <w:rPr>
                <w:rFonts w:ascii="Arial" w:hAnsi="Arial" w:cs="Arial"/>
                <w:color w:val="000000" w:themeColor="text1"/>
                <w:sz w:val="24"/>
                <w:szCs w:val="24"/>
              </w:rPr>
            </w:pPr>
            <w:proofErr w:type="gramStart"/>
            <w:r w:rsidRPr="00255913">
              <w:rPr>
                <w:rFonts w:ascii="Arial" w:hAnsi="Arial" w:cs="Arial"/>
                <w:color w:val="000000" w:themeColor="text1"/>
                <w:sz w:val="24"/>
                <w:szCs w:val="24"/>
              </w:rPr>
              <w:t>Naturally-occurring</w:t>
            </w:r>
            <w:proofErr w:type="gramEnd"/>
            <w:r w:rsidRPr="00255913">
              <w:rPr>
                <w:rFonts w:ascii="Arial" w:hAnsi="Arial" w:cs="Arial"/>
                <w:color w:val="000000" w:themeColor="text1"/>
                <w:sz w:val="24"/>
                <w:szCs w:val="24"/>
              </w:rPr>
              <w:t xml:space="preserve"> organic materials</w:t>
            </w:r>
          </w:p>
        </w:tc>
      </w:tr>
      <w:tr w:rsidR="00C75C9A" w:rsidRPr="005F082E" w14:paraId="7792258C" w14:textId="77777777" w:rsidTr="00303C12">
        <w:trPr>
          <w:trHeight w:val="432"/>
        </w:trPr>
        <w:tc>
          <w:tcPr>
            <w:tcW w:w="1975" w:type="dxa"/>
          </w:tcPr>
          <w:p w14:paraId="5724523F" w14:textId="608CE5D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Turbidity (NTU)</w:t>
            </w:r>
          </w:p>
        </w:tc>
        <w:tc>
          <w:tcPr>
            <w:tcW w:w="1080" w:type="dxa"/>
          </w:tcPr>
          <w:p w14:paraId="27742F7A" w14:textId="1EA459F9" w:rsidR="00C75C9A" w:rsidRDefault="00EF6024"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3-30-23</w:t>
            </w:r>
          </w:p>
        </w:tc>
        <w:tc>
          <w:tcPr>
            <w:tcW w:w="1260" w:type="dxa"/>
          </w:tcPr>
          <w:p w14:paraId="2F4E2713" w14:textId="221C5F3B" w:rsidR="00C75C9A" w:rsidRPr="005F082E" w:rsidRDefault="00E83DA6"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643DCFE1" w14:textId="57857FC9" w:rsidR="00C75C9A" w:rsidRPr="005F082E" w:rsidRDefault="00C75C9A" w:rsidP="00BD7535">
            <w:pPr>
              <w:spacing w:before="40" w:after="40"/>
              <w:jc w:val="center"/>
              <w:rPr>
                <w:rFonts w:ascii="Arial" w:hAnsi="Arial" w:cs="Arial"/>
                <w:color w:val="000000" w:themeColor="text1"/>
                <w:sz w:val="24"/>
                <w:szCs w:val="24"/>
              </w:rPr>
            </w:pPr>
          </w:p>
        </w:tc>
        <w:tc>
          <w:tcPr>
            <w:tcW w:w="900" w:type="dxa"/>
          </w:tcPr>
          <w:p w14:paraId="385C36BD" w14:textId="69A3C58C"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B8DEAA7" w14:textId="7105E6A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6A130ACC" w14:textId="29D705BC"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Soil runoff</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660CB25F"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tcPr>
          <w:p w14:paraId="7B5AE33C" w14:textId="6AA4BC39" w:rsidR="00C75C9A" w:rsidRPr="005F082E" w:rsidRDefault="00EF6024"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260</w:t>
            </w:r>
          </w:p>
        </w:tc>
        <w:tc>
          <w:tcPr>
            <w:tcW w:w="1530" w:type="dxa"/>
          </w:tcPr>
          <w:p w14:paraId="68CC81BC" w14:textId="54FABA27"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6CF3569C"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tcPr>
          <w:p w14:paraId="0DF4F273" w14:textId="6DA9B6F7" w:rsidR="00C75C9A" w:rsidRPr="005F082E" w:rsidRDefault="00EF6024"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497</w:t>
            </w:r>
          </w:p>
        </w:tc>
        <w:tc>
          <w:tcPr>
            <w:tcW w:w="1530" w:type="dxa"/>
          </w:tcPr>
          <w:p w14:paraId="0905E133" w14:textId="5581825A"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4426675D"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B75A38">
              <w:rPr>
                <w:rFonts w:ascii="Arial" w:hAnsi="Arial" w:cs="Arial"/>
                <w:color w:val="000000" w:themeColor="text1"/>
                <w:sz w:val="24"/>
                <w:szCs w:val="24"/>
              </w:rPr>
              <w:t>30-23</w:t>
            </w:r>
          </w:p>
        </w:tc>
        <w:tc>
          <w:tcPr>
            <w:tcW w:w="1260" w:type="dxa"/>
          </w:tcPr>
          <w:p w14:paraId="47A390F7" w14:textId="5B3807C4" w:rsidR="00C75C9A" w:rsidRPr="005F082E" w:rsidRDefault="00B75A3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w:t>
            </w:r>
          </w:p>
        </w:tc>
        <w:tc>
          <w:tcPr>
            <w:tcW w:w="1530" w:type="dxa"/>
          </w:tcPr>
          <w:p w14:paraId="68FD41A6" w14:textId="1E7134D8"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080" w:type="dxa"/>
          </w:tcPr>
          <w:p w14:paraId="066FB64F" w14:textId="72FC8F11"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EF6024">
              <w:rPr>
                <w:rFonts w:ascii="Arial" w:hAnsi="Arial" w:cs="Arial"/>
                <w:color w:val="000000" w:themeColor="text1"/>
                <w:sz w:val="24"/>
                <w:szCs w:val="24"/>
              </w:rPr>
              <w:t>30-23</w:t>
            </w:r>
          </w:p>
        </w:tc>
        <w:tc>
          <w:tcPr>
            <w:tcW w:w="1260" w:type="dxa"/>
          </w:tcPr>
          <w:p w14:paraId="06B197C5" w14:textId="496A8D3E" w:rsidR="00C75C9A" w:rsidRPr="005F082E" w:rsidRDefault="00EF6024"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135</w:t>
            </w:r>
          </w:p>
        </w:tc>
        <w:tc>
          <w:tcPr>
            <w:tcW w:w="1530" w:type="dxa"/>
          </w:tcPr>
          <w:p w14:paraId="66181457" w14:textId="6D4D3F1D"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r w:rsidR="00C75C9A" w:rsidRPr="005F082E" w14:paraId="65CCA134" w14:textId="77777777" w:rsidTr="00303C12">
        <w:trPr>
          <w:trHeight w:val="432"/>
        </w:trPr>
        <w:tc>
          <w:tcPr>
            <w:tcW w:w="1975" w:type="dxa"/>
          </w:tcPr>
          <w:p w14:paraId="5EBB9A76" w14:textId="5F95920B" w:rsidR="00C75C9A" w:rsidRDefault="0033779E"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Color, units</w:t>
            </w:r>
          </w:p>
        </w:tc>
        <w:tc>
          <w:tcPr>
            <w:tcW w:w="1080" w:type="dxa"/>
          </w:tcPr>
          <w:p w14:paraId="5E218126" w14:textId="50A76B4E"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B75A38">
              <w:rPr>
                <w:rFonts w:ascii="Arial" w:hAnsi="Arial" w:cs="Arial"/>
                <w:color w:val="000000" w:themeColor="text1"/>
                <w:sz w:val="24"/>
                <w:szCs w:val="24"/>
              </w:rPr>
              <w:t>30-23</w:t>
            </w:r>
          </w:p>
        </w:tc>
        <w:tc>
          <w:tcPr>
            <w:tcW w:w="1260" w:type="dxa"/>
          </w:tcPr>
          <w:p w14:paraId="4664784E" w14:textId="61312248" w:rsidR="00C75C9A" w:rsidRPr="005F082E" w:rsidRDefault="00B75A3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17681896" w14:textId="424FE4E2"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0F83FA94" w14:textId="4AE01BE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530A933" w14:textId="5B542AA8"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880" w:type="dxa"/>
          </w:tcPr>
          <w:p w14:paraId="46D7F486" w14:textId="02648169" w:rsidR="00C75C9A" w:rsidRPr="00255913" w:rsidRDefault="0033779E" w:rsidP="00C75C9A">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bl>
    <w:p w14:paraId="72622C90" w14:textId="44BB7804" w:rsidR="00EB024D" w:rsidRPr="00EB024D" w:rsidRDefault="00EB024D" w:rsidP="00EB024D">
      <w:pPr>
        <w:pStyle w:val="Heading3"/>
        <w:keepNext/>
        <w:rPr>
          <w:color w:val="auto"/>
        </w:rPr>
      </w:pPr>
      <w:bookmarkStart w:id="12" w:name="_Toc58336720"/>
      <w:bookmarkStart w:id="13" w:name="_Toc58336719"/>
      <w:bookmarkEnd w:id="11"/>
      <w:r w:rsidRPr="00EB024D">
        <w:rPr>
          <w:color w:val="auto"/>
        </w:rPr>
        <w:t>Summary Information for Violation of a MCL, MRDL, AL, TT, or Monitoring and Reporting Requirement</w:t>
      </w:r>
      <w:bookmarkEnd w:id="12"/>
    </w:p>
    <w:p w14:paraId="3B548700" w14:textId="465C9352" w:rsidR="00EB024D" w:rsidRPr="00EB024D" w:rsidRDefault="00EB024D" w:rsidP="00EB024D">
      <w:pPr>
        <w:pStyle w:val="Caption"/>
        <w:spacing w:before="100" w:beforeAutospacing="1"/>
        <w:rPr>
          <w:color w:val="0098CE"/>
        </w:rPr>
      </w:pPr>
      <w:r w:rsidRPr="00EB024D">
        <w:rPr>
          <w:color w:val="0098CE"/>
        </w:rPr>
        <w:t xml:space="preserve">Table </w:t>
      </w:r>
      <w:r w:rsidR="0033779E">
        <w:rPr>
          <w:color w:val="0098CE"/>
        </w:rPr>
        <w:t>7</w:t>
      </w:r>
      <w:r w:rsidRPr="00EB024D">
        <w:rPr>
          <w:color w:val="0098CE"/>
        </w:rPr>
        <w:t>. Violation of a MCL, MRDL, AL, TT or Monitoring Reporting Requirement</w:t>
      </w:r>
    </w:p>
    <w:tbl>
      <w:tblPr>
        <w:tblStyle w:val="TableGrid"/>
        <w:tblW w:w="10635" w:type="dxa"/>
        <w:tblLayout w:type="fixed"/>
        <w:tblLook w:val="0020" w:firstRow="1" w:lastRow="0" w:firstColumn="0" w:lastColumn="0" w:noHBand="0" w:noVBand="0"/>
      </w:tblPr>
      <w:tblGrid>
        <w:gridCol w:w="1165"/>
        <w:gridCol w:w="2430"/>
        <w:gridCol w:w="1260"/>
        <w:gridCol w:w="2160"/>
        <w:gridCol w:w="3620"/>
      </w:tblGrid>
      <w:tr w:rsidR="00D41351" w14:paraId="61C91198" w14:textId="77777777" w:rsidTr="00D41351">
        <w:trPr>
          <w:trHeight w:val="457"/>
        </w:trPr>
        <w:tc>
          <w:tcPr>
            <w:tcW w:w="1165"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4CBDA0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Violation</w:t>
            </w:r>
          </w:p>
        </w:tc>
        <w:tc>
          <w:tcPr>
            <w:tcW w:w="243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0B78F06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Explanation</w:t>
            </w:r>
          </w:p>
        </w:tc>
        <w:tc>
          <w:tcPr>
            <w:tcW w:w="12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9AB646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Duration</w:t>
            </w:r>
          </w:p>
        </w:tc>
        <w:tc>
          <w:tcPr>
            <w:tcW w:w="21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7F388E99"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Actions Taken to Correct Violation</w:t>
            </w:r>
          </w:p>
        </w:tc>
        <w:tc>
          <w:tcPr>
            <w:tcW w:w="362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7C37E1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Health Effects Language</w:t>
            </w:r>
          </w:p>
        </w:tc>
      </w:tr>
      <w:tr w:rsidR="00D41351" w14:paraId="0DDEBE19" w14:textId="77777777" w:rsidTr="00D41351">
        <w:trPr>
          <w:trHeight w:val="449"/>
        </w:trPr>
        <w:tc>
          <w:tcPr>
            <w:tcW w:w="11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B4DADE" w14:textId="524E3950" w:rsidR="00EB024D" w:rsidRDefault="00B75A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4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D7102" w14:textId="5F3AD22E" w:rsidR="00EB024D" w:rsidRDefault="00EB024D">
            <w:pPr>
              <w:spacing w:before="40" w:after="40"/>
              <w:rPr>
                <w:rFonts w:ascii="Arial" w:hAnsi="Arial" w:cs="Arial"/>
                <w:color w:val="FFFFFF" w:themeColor="background1"/>
                <w:sz w:val="24"/>
                <w:szCs w:val="24"/>
              </w:rPr>
            </w:pP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52508" w14:textId="6E9E185B" w:rsidR="00EB024D" w:rsidRDefault="00EB024D" w:rsidP="00D41351">
            <w:pPr>
              <w:spacing w:before="40" w:after="40"/>
              <w:jc w:val="center"/>
              <w:rPr>
                <w:rFonts w:ascii="Arial" w:hAnsi="Arial" w:cs="Arial"/>
                <w:color w:val="FFFFFF" w:themeColor="background1"/>
                <w:sz w:val="24"/>
                <w:szCs w:val="24"/>
              </w:rPr>
            </w:pP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0A6C70" w14:textId="5BBA076E" w:rsidR="00EB024D" w:rsidRDefault="00EB024D">
            <w:pPr>
              <w:spacing w:before="40" w:after="40"/>
              <w:rPr>
                <w:rFonts w:ascii="Arial" w:hAnsi="Arial" w:cs="Arial"/>
                <w:color w:val="FFFFFF" w:themeColor="background1"/>
                <w:sz w:val="24"/>
                <w:szCs w:val="24"/>
              </w:rPr>
            </w:pPr>
          </w:p>
        </w:tc>
        <w:tc>
          <w:tcPr>
            <w:tcW w:w="362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ED7EF" w14:textId="14BD21AF" w:rsidR="00EB024D" w:rsidRDefault="00EB024D">
            <w:pPr>
              <w:spacing w:before="40" w:after="40"/>
              <w:rPr>
                <w:rFonts w:ascii="Arial" w:hAnsi="Arial" w:cs="Arial"/>
                <w:color w:val="FFFFFF" w:themeColor="background1"/>
                <w:sz w:val="24"/>
                <w:szCs w:val="24"/>
              </w:rPr>
            </w:pPr>
          </w:p>
        </w:tc>
      </w:tr>
    </w:tbl>
    <w:p w14:paraId="094810CB" w14:textId="77777777" w:rsidR="00B75A38" w:rsidRDefault="00B75A38" w:rsidP="00BF628D">
      <w:pPr>
        <w:pStyle w:val="Heading3"/>
        <w:rPr>
          <w:color w:val="0098CE"/>
        </w:rPr>
      </w:pPr>
    </w:p>
    <w:p w14:paraId="4ED6FC3F" w14:textId="1DF98AA1" w:rsidR="0020216E" w:rsidRPr="005E6E54" w:rsidRDefault="0020216E" w:rsidP="00BF628D">
      <w:pPr>
        <w:pStyle w:val="Heading3"/>
        <w:rPr>
          <w:color w:val="0098CE"/>
        </w:rPr>
      </w:pPr>
      <w:r w:rsidRPr="005E6E54">
        <w:rPr>
          <w:color w:val="0098CE"/>
        </w:rPr>
        <w:lastRenderedPageBreak/>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5C9A">
        <w:rPr>
          <w:rFonts w:ascii="Arial" w:hAnsi="Arial" w:cs="Arial"/>
          <w:bCs/>
          <w:sz w:val="24"/>
          <w:szCs w:val="24"/>
        </w:rPr>
        <w:t>Caymus Cordelia Winery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9300976"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2704FD">
      <w:rPr>
        <w:rFonts w:ascii="Arial" w:hAnsi="Arial" w:cs="Arial"/>
        <w:sz w:val="24"/>
        <w:szCs w:val="24"/>
      </w:rPr>
      <w:t>Laurel Community League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0F89"/>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FE3"/>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63F"/>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1689"/>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5913"/>
    <w:rsid w:val="00256496"/>
    <w:rsid w:val="00264941"/>
    <w:rsid w:val="002704FD"/>
    <w:rsid w:val="00273001"/>
    <w:rsid w:val="00275C1C"/>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C91"/>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3779E"/>
    <w:rsid w:val="00340568"/>
    <w:rsid w:val="00341671"/>
    <w:rsid w:val="00342536"/>
    <w:rsid w:val="0034785D"/>
    <w:rsid w:val="00357F0C"/>
    <w:rsid w:val="00365C7B"/>
    <w:rsid w:val="00374766"/>
    <w:rsid w:val="00377086"/>
    <w:rsid w:val="003831B4"/>
    <w:rsid w:val="00383730"/>
    <w:rsid w:val="00385966"/>
    <w:rsid w:val="00390A3E"/>
    <w:rsid w:val="00391089"/>
    <w:rsid w:val="00391E62"/>
    <w:rsid w:val="00397893"/>
    <w:rsid w:val="003A4CAA"/>
    <w:rsid w:val="003A5EB5"/>
    <w:rsid w:val="003B1F6B"/>
    <w:rsid w:val="003B3381"/>
    <w:rsid w:val="003C0F5E"/>
    <w:rsid w:val="003C2FCC"/>
    <w:rsid w:val="003C4DBD"/>
    <w:rsid w:val="003C597D"/>
    <w:rsid w:val="003C7CBD"/>
    <w:rsid w:val="003C7E02"/>
    <w:rsid w:val="003D622F"/>
    <w:rsid w:val="003E27AB"/>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17E1"/>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501116"/>
    <w:rsid w:val="00501B52"/>
    <w:rsid w:val="00503090"/>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4983"/>
    <w:rsid w:val="00546A68"/>
    <w:rsid w:val="00546FDB"/>
    <w:rsid w:val="005477ED"/>
    <w:rsid w:val="00552801"/>
    <w:rsid w:val="00552D92"/>
    <w:rsid w:val="005540D9"/>
    <w:rsid w:val="0055419E"/>
    <w:rsid w:val="005556BF"/>
    <w:rsid w:val="0056039D"/>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54"/>
    <w:rsid w:val="005F082E"/>
    <w:rsid w:val="005F0DDC"/>
    <w:rsid w:val="005F17BC"/>
    <w:rsid w:val="005F5C91"/>
    <w:rsid w:val="005F600B"/>
    <w:rsid w:val="005F6B41"/>
    <w:rsid w:val="005F7F5B"/>
    <w:rsid w:val="0060219E"/>
    <w:rsid w:val="0060561B"/>
    <w:rsid w:val="00606A2B"/>
    <w:rsid w:val="00613B08"/>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85F16"/>
    <w:rsid w:val="00691186"/>
    <w:rsid w:val="00695A6F"/>
    <w:rsid w:val="00696362"/>
    <w:rsid w:val="006A04A9"/>
    <w:rsid w:val="006A482B"/>
    <w:rsid w:val="006B5CF2"/>
    <w:rsid w:val="006C2732"/>
    <w:rsid w:val="006C3E8E"/>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66AB"/>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3A5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B35"/>
    <w:rsid w:val="009B1047"/>
    <w:rsid w:val="009B337D"/>
    <w:rsid w:val="009C0E21"/>
    <w:rsid w:val="009C14C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63BCD"/>
    <w:rsid w:val="00A72ADF"/>
    <w:rsid w:val="00A77BCA"/>
    <w:rsid w:val="00A85C1E"/>
    <w:rsid w:val="00A85F2A"/>
    <w:rsid w:val="00A93A21"/>
    <w:rsid w:val="00A94D32"/>
    <w:rsid w:val="00A9766F"/>
    <w:rsid w:val="00AB01B0"/>
    <w:rsid w:val="00AB5690"/>
    <w:rsid w:val="00AB5E87"/>
    <w:rsid w:val="00AC41BE"/>
    <w:rsid w:val="00AC6D1E"/>
    <w:rsid w:val="00AD3BA4"/>
    <w:rsid w:val="00AD4876"/>
    <w:rsid w:val="00AE61AD"/>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5A38"/>
    <w:rsid w:val="00B76677"/>
    <w:rsid w:val="00B772E6"/>
    <w:rsid w:val="00B85CDA"/>
    <w:rsid w:val="00B87C5D"/>
    <w:rsid w:val="00B917F2"/>
    <w:rsid w:val="00B93439"/>
    <w:rsid w:val="00B9537B"/>
    <w:rsid w:val="00B96EC8"/>
    <w:rsid w:val="00BA1319"/>
    <w:rsid w:val="00BA159C"/>
    <w:rsid w:val="00BA2C8F"/>
    <w:rsid w:val="00BA6254"/>
    <w:rsid w:val="00BA7D96"/>
    <w:rsid w:val="00BB3E43"/>
    <w:rsid w:val="00BB412C"/>
    <w:rsid w:val="00BC2F95"/>
    <w:rsid w:val="00BC4EA7"/>
    <w:rsid w:val="00BC6327"/>
    <w:rsid w:val="00BD55BB"/>
    <w:rsid w:val="00BD5F31"/>
    <w:rsid w:val="00BD70F3"/>
    <w:rsid w:val="00BD7535"/>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41FD"/>
    <w:rsid w:val="00C945A7"/>
    <w:rsid w:val="00C94DAA"/>
    <w:rsid w:val="00C952C9"/>
    <w:rsid w:val="00C96627"/>
    <w:rsid w:val="00CA1B53"/>
    <w:rsid w:val="00CA483D"/>
    <w:rsid w:val="00CB5A7C"/>
    <w:rsid w:val="00CB6F44"/>
    <w:rsid w:val="00CB6FF7"/>
    <w:rsid w:val="00CC2F86"/>
    <w:rsid w:val="00CD1F70"/>
    <w:rsid w:val="00CD26F1"/>
    <w:rsid w:val="00CD3EAB"/>
    <w:rsid w:val="00CD598A"/>
    <w:rsid w:val="00CD78A4"/>
    <w:rsid w:val="00CE086D"/>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1351"/>
    <w:rsid w:val="00D47015"/>
    <w:rsid w:val="00D476D3"/>
    <w:rsid w:val="00D5320E"/>
    <w:rsid w:val="00D60888"/>
    <w:rsid w:val="00D61A0E"/>
    <w:rsid w:val="00D62607"/>
    <w:rsid w:val="00D64AE5"/>
    <w:rsid w:val="00D65192"/>
    <w:rsid w:val="00D67F19"/>
    <w:rsid w:val="00D7538B"/>
    <w:rsid w:val="00D76A8C"/>
    <w:rsid w:val="00D77322"/>
    <w:rsid w:val="00D824E6"/>
    <w:rsid w:val="00D82E27"/>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78A"/>
    <w:rsid w:val="00E64AD6"/>
    <w:rsid w:val="00E6542D"/>
    <w:rsid w:val="00E67C01"/>
    <w:rsid w:val="00E7271A"/>
    <w:rsid w:val="00E77B28"/>
    <w:rsid w:val="00E80B80"/>
    <w:rsid w:val="00E80EE7"/>
    <w:rsid w:val="00E810A9"/>
    <w:rsid w:val="00E83DA6"/>
    <w:rsid w:val="00E8528D"/>
    <w:rsid w:val="00E870EB"/>
    <w:rsid w:val="00E90B89"/>
    <w:rsid w:val="00E91D0B"/>
    <w:rsid w:val="00E92E9C"/>
    <w:rsid w:val="00E93D03"/>
    <w:rsid w:val="00E94E06"/>
    <w:rsid w:val="00E96323"/>
    <w:rsid w:val="00E96A87"/>
    <w:rsid w:val="00EA3504"/>
    <w:rsid w:val="00EA66F0"/>
    <w:rsid w:val="00EB0127"/>
    <w:rsid w:val="00EB024D"/>
    <w:rsid w:val="00EB2EBD"/>
    <w:rsid w:val="00EB3BEC"/>
    <w:rsid w:val="00EB5F90"/>
    <w:rsid w:val="00EB6CF4"/>
    <w:rsid w:val="00EB73F5"/>
    <w:rsid w:val="00EC3476"/>
    <w:rsid w:val="00ED2935"/>
    <w:rsid w:val="00ED6A23"/>
    <w:rsid w:val="00ED7919"/>
    <w:rsid w:val="00EE7E33"/>
    <w:rsid w:val="00EF0F4D"/>
    <w:rsid w:val="00EF5E6A"/>
    <w:rsid w:val="00EF6024"/>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EB024D"/>
    <w:rPr>
      <w:rFonts w:ascii="Arial" w:hAnsi="Arial" w:cs="Arial"/>
      <w:b/>
      <w:bCs/>
      <w:color w:val="0000FF"/>
      <w:sz w:val="24"/>
      <w:szCs w:val="24"/>
    </w:rPr>
  </w:style>
  <w:style w:type="table" w:customStyle="1" w:styleId="TableGrid1">
    <w:name w:val="Table Grid1"/>
    <w:basedOn w:val="TableNormal"/>
    <w:next w:val="TableGrid"/>
    <w:rsid w:val="00E9632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338117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7</Pages>
  <Words>1891</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29</cp:revision>
  <cp:lastPrinted>2022-06-01T18:15:00Z</cp:lastPrinted>
  <dcterms:created xsi:type="dcterms:W3CDTF">2022-05-11T14:43:00Z</dcterms:created>
  <dcterms:modified xsi:type="dcterms:W3CDTF">2023-06-28T22:30:00Z</dcterms:modified>
</cp:coreProperties>
</file>