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4B7B71">
        <w:rPr>
          <w:sz w:val="32"/>
          <w:u w:val="none"/>
        </w:rPr>
        <w:t>20</w:t>
      </w:r>
      <w:r w:rsidR="00B96EC8" w:rsidRPr="004B7B71">
        <w:rPr>
          <w:sz w:val="32"/>
          <w:u w:val="none"/>
        </w:rPr>
        <w:t>1</w:t>
      </w:r>
      <w:r w:rsidR="00064805" w:rsidRPr="004B7B71">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5985481" w:rsidR="00BC6327" w:rsidRPr="00412B2F" w:rsidRDefault="00693E7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Brush Road and Old Well Mutual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1E0CE20" w:rsidR="00BC6327" w:rsidRPr="00412B2F" w:rsidRDefault="00DC5DA1"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05/29/2020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w:t>
      </w:r>
      <w:r w:rsidRPr="004B7B71">
        <w:rPr>
          <w:i/>
          <w:sz w:val="21"/>
          <w:szCs w:val="21"/>
        </w:rPr>
        <w:t>, 20</w:t>
      </w:r>
      <w:r w:rsidR="00B96EC8" w:rsidRPr="004B7B71">
        <w:rPr>
          <w:i/>
          <w:sz w:val="21"/>
          <w:szCs w:val="21"/>
        </w:rPr>
        <w:t>1</w:t>
      </w:r>
      <w:r w:rsidR="00064805" w:rsidRPr="004B7B71">
        <w:rPr>
          <w:i/>
          <w:sz w:val="21"/>
          <w:szCs w:val="21"/>
        </w:rPr>
        <w:t>9</w:t>
      </w:r>
      <w:r w:rsidR="00D37E1F" w:rsidRPr="00412B2F">
        <w:rPr>
          <w:i/>
          <w:sz w:val="21"/>
          <w:szCs w:val="21"/>
        </w:rPr>
        <w:t xml:space="preserve"> and may include earlier monitoring data</w:t>
      </w:r>
      <w:r w:rsidRPr="00412B2F">
        <w:rPr>
          <w:i/>
          <w:sz w:val="21"/>
          <w:szCs w:val="21"/>
        </w:rPr>
        <w:t>.</w:t>
      </w:r>
    </w:p>
    <w:p w14:paraId="76F47AA3" w14:textId="5F798716"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3A58F1EB" w:rsidR="00BC6327" w:rsidRPr="00412B2F" w:rsidRDefault="004D200E"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 xml:space="preserve">Mountain Surface Water </w:t>
            </w:r>
            <w:r w:rsidR="00DC5DA1">
              <w:rPr>
                <w:sz w:val="21"/>
                <w:szCs w:val="21"/>
              </w:rPr>
              <w:t>purchased from</w:t>
            </w:r>
            <w:r>
              <w:rPr>
                <w:sz w:val="21"/>
                <w:szCs w:val="21"/>
              </w:rPr>
              <w:t xml:space="preserve"> San Jose Water Company</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2048F300" w:rsidR="00BC6327" w:rsidRPr="00412B2F" w:rsidRDefault="004D200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San Jose Water Company’s </w:t>
            </w:r>
            <w:proofErr w:type="spellStart"/>
            <w:r>
              <w:rPr>
                <w:sz w:val="21"/>
                <w:szCs w:val="21"/>
              </w:rPr>
              <w:t>Mont</w:t>
            </w:r>
            <w:r w:rsidR="00823746">
              <w:rPr>
                <w:sz w:val="21"/>
                <w:szCs w:val="21"/>
              </w:rPr>
              <w:t>evina</w:t>
            </w:r>
            <w:proofErr w:type="spellEnd"/>
            <w:r>
              <w:rPr>
                <w:sz w:val="21"/>
                <w:szCs w:val="21"/>
              </w:rPr>
              <w:t xml:space="preserve"> Water Treatment Plant, Los Gatos, CA</w:t>
            </w:r>
          </w:p>
        </w:tc>
      </w:tr>
      <w:tr w:rsidR="00693E78" w:rsidRPr="00412B2F" w14:paraId="07255395" w14:textId="77777777" w:rsidTr="008A5B6C">
        <w:tc>
          <w:tcPr>
            <w:tcW w:w="10800" w:type="dxa"/>
            <w:gridSpan w:val="8"/>
            <w:tcBorders>
              <w:bottom w:val="single" w:sz="4" w:space="0" w:color="auto"/>
            </w:tcBorders>
          </w:tcPr>
          <w:p w14:paraId="795D30C8" w14:textId="34FFE9AC" w:rsidR="00693E78" w:rsidRPr="00412B2F" w:rsidRDefault="00693E78" w:rsidP="00693E78">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 xml:space="preserve">See San Jose Water Quality report                </w:t>
            </w:r>
            <w:bookmarkStart w:id="0" w:name="_Hlk41032879"/>
            <w:r>
              <w:rPr>
                <w:sz w:val="21"/>
                <w:szCs w:val="21"/>
              </w:rPr>
              <w:t>www.sjwater.com/ccr</w:t>
            </w:r>
            <w:bookmarkEnd w:id="0"/>
          </w:p>
        </w:tc>
      </w:tr>
      <w:tr w:rsidR="00693E78" w:rsidRPr="00412B2F" w14:paraId="36C59834" w14:textId="77777777" w:rsidTr="008A5B6C">
        <w:tc>
          <w:tcPr>
            <w:tcW w:w="4500" w:type="dxa"/>
            <w:gridSpan w:val="4"/>
          </w:tcPr>
          <w:p w14:paraId="3E043666" w14:textId="77777777" w:rsidR="00693E78" w:rsidRPr="00412B2F" w:rsidRDefault="00693E78" w:rsidP="00693E7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088895F5" w:rsidR="00693E78" w:rsidRPr="00412B2F" w:rsidRDefault="00693E78" w:rsidP="00693E78">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See link above to San Jose Water Annual Water quality report.</w:t>
            </w:r>
          </w:p>
        </w:tc>
      </w:tr>
      <w:tr w:rsidR="00693E78" w:rsidRPr="00412B2F" w14:paraId="4AB6369E" w14:textId="77777777" w:rsidTr="008A5B6C">
        <w:tc>
          <w:tcPr>
            <w:tcW w:w="10800" w:type="dxa"/>
            <w:gridSpan w:val="8"/>
            <w:tcBorders>
              <w:bottom w:val="single" w:sz="4" w:space="0" w:color="auto"/>
            </w:tcBorders>
          </w:tcPr>
          <w:p w14:paraId="556CD1B7" w14:textId="0FED1F85" w:rsidR="00693E78" w:rsidRPr="00412B2F" w:rsidRDefault="00693E78" w:rsidP="00693E78">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693E78" w:rsidRPr="00412B2F" w14:paraId="5988151F" w14:textId="77777777" w:rsidTr="008A5B6C">
        <w:tc>
          <w:tcPr>
            <w:tcW w:w="7110" w:type="dxa"/>
            <w:gridSpan w:val="5"/>
          </w:tcPr>
          <w:p w14:paraId="4B5A1CC5" w14:textId="77777777" w:rsidR="00693E78" w:rsidRPr="00412B2F" w:rsidRDefault="00693E78" w:rsidP="00693E7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3844B0AC" w:rsidR="00693E78" w:rsidRPr="00412B2F" w:rsidRDefault="00693E78" w:rsidP="00693E78">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To be arranged published showing in the</w:t>
            </w:r>
          </w:p>
        </w:tc>
      </w:tr>
      <w:tr w:rsidR="00693E78" w:rsidRPr="00412B2F" w14:paraId="7B092FCC" w14:textId="77777777" w:rsidTr="008A5B6C">
        <w:tc>
          <w:tcPr>
            <w:tcW w:w="10800" w:type="dxa"/>
            <w:gridSpan w:val="8"/>
            <w:tcBorders>
              <w:bottom w:val="single" w:sz="4" w:space="0" w:color="auto"/>
            </w:tcBorders>
          </w:tcPr>
          <w:p w14:paraId="549F36E1" w14:textId="493F55EE" w:rsidR="00693E78" w:rsidRPr="00412B2F" w:rsidRDefault="004A71A9" w:rsidP="00693E78">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monthly water bill or by phone contact and email list</w:t>
            </w:r>
          </w:p>
        </w:tc>
      </w:tr>
      <w:tr w:rsidR="00693E78" w:rsidRPr="00412B2F" w14:paraId="4AE4C9F1" w14:textId="77777777" w:rsidTr="00896E02">
        <w:trPr>
          <w:cantSplit/>
        </w:trPr>
        <w:tc>
          <w:tcPr>
            <w:tcW w:w="2880" w:type="dxa"/>
          </w:tcPr>
          <w:p w14:paraId="2A7BB20D" w14:textId="77777777" w:rsidR="00693E78" w:rsidRPr="00412B2F" w:rsidRDefault="00693E78" w:rsidP="00693E78">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517495A1" w:rsidR="00693E78" w:rsidRPr="00412B2F" w:rsidRDefault="004A71A9" w:rsidP="00693E78">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Gary Mackenzie, System operator</w:t>
            </w:r>
          </w:p>
        </w:tc>
        <w:tc>
          <w:tcPr>
            <w:tcW w:w="810" w:type="dxa"/>
          </w:tcPr>
          <w:p w14:paraId="1B6A99F9" w14:textId="73EBB1AD" w:rsidR="00693E78" w:rsidRPr="00412B2F" w:rsidRDefault="00693E78" w:rsidP="00693E78">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009A2490" w:rsidR="00693E78" w:rsidRPr="00412B2F" w:rsidRDefault="00693E78" w:rsidP="00693E78">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proofErr w:type="gramStart"/>
            <w:r w:rsidR="004A71A9">
              <w:rPr>
                <w:sz w:val="21"/>
                <w:szCs w:val="21"/>
              </w:rPr>
              <w:t>831</w:t>
            </w:r>
            <w:r w:rsidRPr="008E4080">
              <w:rPr>
                <w:sz w:val="21"/>
                <w:szCs w:val="21"/>
              </w:rPr>
              <w:t xml:space="preserve"> )</w:t>
            </w:r>
            <w:proofErr w:type="gramEnd"/>
            <w:r w:rsidR="004A71A9">
              <w:rPr>
                <w:sz w:val="21"/>
                <w:szCs w:val="21"/>
              </w:rPr>
              <w:t xml:space="preserve"> 682-1848</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34795F63" w:rsidR="00BC6327" w:rsidRPr="00F41F91" w:rsidRDefault="004A71A9"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2F4D1FD9" w:rsidR="008F7660" w:rsidRPr="00F41F91" w:rsidRDefault="004A71A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3CCBA6BB" w:rsidR="005540D9" w:rsidRPr="00F41F91" w:rsidRDefault="004A71A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4B7B71" w:rsidRDefault="00945B59" w:rsidP="00D057C3">
            <w:pPr>
              <w:rPr>
                <w:sz w:val="16"/>
                <w:szCs w:val="16"/>
              </w:rPr>
            </w:pPr>
            <w:r w:rsidRPr="00945B59">
              <w:rPr>
                <w:sz w:val="16"/>
                <w:szCs w:val="16"/>
                <w:highlight w:val="yellow"/>
              </w:rPr>
              <w:t>(</w:t>
            </w:r>
            <w:r w:rsidRPr="004B7B71">
              <w:rPr>
                <w:sz w:val="16"/>
                <w:szCs w:val="16"/>
              </w:rPr>
              <w:t xml:space="preserve">a) Two or more positive monthly samples is a violation of </w:t>
            </w:r>
            <w:r w:rsidR="00EA3504" w:rsidRPr="004B7B71">
              <w:rPr>
                <w:sz w:val="16"/>
                <w:szCs w:val="16"/>
              </w:rPr>
              <w:t xml:space="preserve">the </w:t>
            </w:r>
            <w:r w:rsidRPr="004B7B71">
              <w:rPr>
                <w:sz w:val="16"/>
                <w:szCs w:val="16"/>
              </w:rPr>
              <w:t>MCL</w:t>
            </w:r>
          </w:p>
          <w:p w14:paraId="33985B1D" w14:textId="627D9181" w:rsidR="00172215" w:rsidRPr="00F41F91" w:rsidRDefault="00172215" w:rsidP="00D057C3">
            <w:pPr>
              <w:rPr>
                <w:sz w:val="16"/>
                <w:szCs w:val="16"/>
              </w:rPr>
            </w:pPr>
            <w:r w:rsidRPr="004B7B71">
              <w:rPr>
                <w:sz w:val="16"/>
                <w:szCs w:val="16"/>
              </w:rPr>
              <w:t>(</w:t>
            </w:r>
            <w:r w:rsidR="00945B59" w:rsidRPr="004B7B71">
              <w:rPr>
                <w:sz w:val="16"/>
                <w:szCs w:val="16"/>
              </w:rPr>
              <w:t>b</w:t>
            </w:r>
            <w:r w:rsidRPr="004B7B71">
              <w:rPr>
                <w:sz w:val="16"/>
                <w:szCs w:val="16"/>
              </w:rPr>
              <w:t>) Routine and repeat samples are total coliform-</w:t>
            </w:r>
            <w:proofErr w:type="gramStart"/>
            <w:r w:rsidRPr="004B7B71">
              <w:rPr>
                <w:sz w:val="16"/>
                <w:szCs w:val="16"/>
              </w:rPr>
              <w:t>positive</w:t>
            </w:r>
            <w:proofErr w:type="gramEnd"/>
            <w:r w:rsidRPr="004B7B71">
              <w:rPr>
                <w:sz w:val="16"/>
                <w:szCs w:val="16"/>
              </w:rPr>
              <w:t xml:space="preserve"> and either</w:t>
            </w:r>
            <w:r w:rsidRPr="00F41F91">
              <w:rPr>
                <w:sz w:val="16"/>
                <w:szCs w:val="16"/>
              </w:rPr>
              <w:t xml:space="preserve">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7C5C3AAC" w:rsidR="00B44817" w:rsidRPr="00F41F91" w:rsidRDefault="004A71A9" w:rsidP="00D057C3">
            <w:pPr>
              <w:jc w:val="center"/>
              <w:rPr>
                <w:sz w:val="18"/>
              </w:rPr>
            </w:pPr>
            <w:r>
              <w:rPr>
                <w:sz w:val="18"/>
              </w:rPr>
              <w:t>7/2019</w:t>
            </w:r>
          </w:p>
        </w:tc>
        <w:tc>
          <w:tcPr>
            <w:tcW w:w="991" w:type="dxa"/>
            <w:gridSpan w:val="2"/>
            <w:tcBorders>
              <w:top w:val="nil"/>
            </w:tcBorders>
          </w:tcPr>
          <w:p w14:paraId="2EB76238" w14:textId="5A63ADC5" w:rsidR="00B44817" w:rsidRPr="00F41F91" w:rsidRDefault="004A71A9" w:rsidP="00D057C3">
            <w:pPr>
              <w:jc w:val="center"/>
              <w:rPr>
                <w:sz w:val="18"/>
              </w:rPr>
            </w:pPr>
            <w:r>
              <w:rPr>
                <w:sz w:val="18"/>
              </w:rPr>
              <w:t>5</w:t>
            </w:r>
          </w:p>
        </w:tc>
        <w:tc>
          <w:tcPr>
            <w:tcW w:w="990" w:type="dxa"/>
            <w:gridSpan w:val="2"/>
            <w:tcBorders>
              <w:top w:val="nil"/>
              <w:bottom w:val="nil"/>
            </w:tcBorders>
          </w:tcPr>
          <w:p w14:paraId="4C3FDB54" w14:textId="668CF23A" w:rsidR="00B44817" w:rsidRPr="00F41F91" w:rsidRDefault="004A71A9" w:rsidP="00D057C3">
            <w:pPr>
              <w:jc w:val="center"/>
              <w:rPr>
                <w:sz w:val="18"/>
              </w:rPr>
            </w:pPr>
            <w:r>
              <w:rPr>
                <w:sz w:val="18"/>
              </w:rPr>
              <w:t>ND</w:t>
            </w:r>
          </w:p>
        </w:tc>
        <w:tc>
          <w:tcPr>
            <w:tcW w:w="1080" w:type="dxa"/>
            <w:tcBorders>
              <w:top w:val="nil"/>
              <w:bottom w:val="nil"/>
            </w:tcBorders>
          </w:tcPr>
          <w:p w14:paraId="48CE0F50" w14:textId="5476CB21" w:rsidR="00B44817" w:rsidRPr="00F41F91" w:rsidRDefault="004A71A9"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5A4587F5" w:rsidR="00B44817" w:rsidRPr="00F41F91" w:rsidRDefault="004B7B71"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71516384" w:rsidR="00B44817" w:rsidRPr="00F41F91" w:rsidRDefault="004A71A9" w:rsidP="00D057C3">
            <w:pPr>
              <w:jc w:val="center"/>
              <w:rPr>
                <w:sz w:val="18"/>
              </w:rPr>
            </w:pPr>
            <w:r>
              <w:rPr>
                <w:sz w:val="18"/>
              </w:rPr>
              <w:t>7/2019</w:t>
            </w:r>
          </w:p>
        </w:tc>
        <w:tc>
          <w:tcPr>
            <w:tcW w:w="991" w:type="dxa"/>
            <w:gridSpan w:val="2"/>
            <w:tcBorders>
              <w:bottom w:val="single" w:sz="18" w:space="0" w:color="auto"/>
            </w:tcBorders>
          </w:tcPr>
          <w:p w14:paraId="18011756" w14:textId="3D0E5148" w:rsidR="00B44817" w:rsidRPr="00F41F91" w:rsidRDefault="004A71A9" w:rsidP="00D057C3">
            <w:pPr>
              <w:jc w:val="center"/>
              <w:rPr>
                <w:sz w:val="18"/>
              </w:rPr>
            </w:pPr>
            <w:r>
              <w:rPr>
                <w:sz w:val="18"/>
              </w:rPr>
              <w:t>5</w:t>
            </w:r>
          </w:p>
        </w:tc>
        <w:tc>
          <w:tcPr>
            <w:tcW w:w="990" w:type="dxa"/>
            <w:gridSpan w:val="2"/>
            <w:tcBorders>
              <w:bottom w:val="single" w:sz="18" w:space="0" w:color="auto"/>
            </w:tcBorders>
          </w:tcPr>
          <w:p w14:paraId="7CE90126" w14:textId="2FDBB9D1" w:rsidR="00B44817" w:rsidRPr="00F41F91" w:rsidRDefault="004A71A9" w:rsidP="00D057C3">
            <w:pPr>
              <w:jc w:val="center"/>
              <w:rPr>
                <w:sz w:val="18"/>
              </w:rPr>
            </w:pPr>
            <w:r>
              <w:rPr>
                <w:sz w:val="18"/>
              </w:rPr>
              <w:t>0.060</w:t>
            </w:r>
          </w:p>
        </w:tc>
        <w:tc>
          <w:tcPr>
            <w:tcW w:w="1080" w:type="dxa"/>
            <w:tcBorders>
              <w:bottom w:val="single" w:sz="18" w:space="0" w:color="auto"/>
            </w:tcBorders>
          </w:tcPr>
          <w:p w14:paraId="11DE16E1" w14:textId="6C5B8368" w:rsidR="00B44817" w:rsidRPr="00F41F91" w:rsidRDefault="004A71A9"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6E7F1222" w:rsidR="00B3023D" w:rsidRPr="00F41F91" w:rsidRDefault="004A71A9" w:rsidP="009C6436">
            <w:pPr>
              <w:jc w:val="center"/>
              <w:rPr>
                <w:sz w:val="18"/>
              </w:rPr>
            </w:pPr>
            <w:r>
              <w:rPr>
                <w:sz w:val="18"/>
              </w:rPr>
              <w:t>2019</w:t>
            </w:r>
          </w:p>
        </w:tc>
        <w:tc>
          <w:tcPr>
            <w:tcW w:w="1350" w:type="dxa"/>
            <w:tcBorders>
              <w:top w:val="nil"/>
              <w:bottom w:val="single" w:sz="4" w:space="0" w:color="auto"/>
            </w:tcBorders>
          </w:tcPr>
          <w:p w14:paraId="690B0D1C" w14:textId="3A1C34B1" w:rsidR="00B3023D" w:rsidRPr="00F41F91" w:rsidRDefault="009C1C67" w:rsidP="009C6436">
            <w:pPr>
              <w:jc w:val="center"/>
              <w:rPr>
                <w:sz w:val="18"/>
              </w:rPr>
            </w:pPr>
            <w:r>
              <w:rPr>
                <w:sz w:val="18"/>
              </w:rPr>
              <w:t>20</w:t>
            </w:r>
          </w:p>
        </w:tc>
        <w:tc>
          <w:tcPr>
            <w:tcW w:w="1440" w:type="dxa"/>
            <w:tcBorders>
              <w:top w:val="nil"/>
              <w:bottom w:val="single" w:sz="4" w:space="0" w:color="auto"/>
            </w:tcBorders>
          </w:tcPr>
          <w:p w14:paraId="6802CC34" w14:textId="157CE3F2" w:rsidR="00B3023D" w:rsidRPr="00F41F91" w:rsidRDefault="009C1C67" w:rsidP="009C6436">
            <w:pPr>
              <w:jc w:val="center"/>
              <w:rPr>
                <w:sz w:val="18"/>
              </w:rPr>
            </w:pPr>
            <w:r>
              <w:rPr>
                <w:sz w:val="18"/>
              </w:rPr>
              <w:t>20-20</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4F9BD5EC" w:rsidR="00B3023D" w:rsidRPr="00F41F91" w:rsidRDefault="004A71A9" w:rsidP="009C6436">
            <w:pPr>
              <w:jc w:val="center"/>
              <w:rPr>
                <w:sz w:val="18"/>
              </w:rPr>
            </w:pPr>
            <w:r>
              <w:rPr>
                <w:sz w:val="18"/>
              </w:rPr>
              <w:t>2019</w:t>
            </w:r>
          </w:p>
        </w:tc>
        <w:tc>
          <w:tcPr>
            <w:tcW w:w="1350" w:type="dxa"/>
            <w:tcBorders>
              <w:bottom w:val="single" w:sz="18" w:space="0" w:color="auto"/>
            </w:tcBorders>
          </w:tcPr>
          <w:p w14:paraId="5F571C45" w14:textId="08CC9EB8" w:rsidR="00B3023D" w:rsidRPr="00F41F91" w:rsidRDefault="009C1C67" w:rsidP="009C6436">
            <w:pPr>
              <w:jc w:val="center"/>
              <w:rPr>
                <w:sz w:val="18"/>
              </w:rPr>
            </w:pPr>
            <w:r>
              <w:rPr>
                <w:sz w:val="18"/>
              </w:rPr>
              <w:t>150</w:t>
            </w:r>
          </w:p>
        </w:tc>
        <w:tc>
          <w:tcPr>
            <w:tcW w:w="1440" w:type="dxa"/>
            <w:tcBorders>
              <w:bottom w:val="single" w:sz="18" w:space="0" w:color="auto"/>
            </w:tcBorders>
          </w:tcPr>
          <w:p w14:paraId="2BE476FB" w14:textId="6E2E02B8" w:rsidR="00B3023D" w:rsidRPr="00F41F91" w:rsidRDefault="009C1C67" w:rsidP="009C6436">
            <w:pPr>
              <w:jc w:val="center"/>
              <w:rPr>
                <w:sz w:val="18"/>
              </w:rPr>
            </w:pPr>
            <w:r>
              <w:rPr>
                <w:sz w:val="18"/>
              </w:rPr>
              <w:t>110-170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10991C43" w14:textId="77777777" w:rsidR="00DE0683" w:rsidRDefault="00DE0683" w:rsidP="00DE0683">
            <w:pPr>
              <w:ind w:left="180"/>
              <w:rPr>
                <w:sz w:val="18"/>
              </w:rPr>
            </w:pPr>
            <w:r>
              <w:rPr>
                <w:sz w:val="18"/>
              </w:rPr>
              <w:t xml:space="preserve">Total </w:t>
            </w:r>
            <w:proofErr w:type="spellStart"/>
            <w:r>
              <w:rPr>
                <w:sz w:val="18"/>
              </w:rPr>
              <w:t>Triholomethanes</w:t>
            </w:r>
            <w:proofErr w:type="spellEnd"/>
          </w:p>
          <w:p w14:paraId="40E2F254" w14:textId="5CDDED09" w:rsidR="00BC6327" w:rsidRPr="00F41F91" w:rsidRDefault="00DE0683" w:rsidP="00DE0683">
            <w:pPr>
              <w:ind w:left="180"/>
              <w:rPr>
                <w:sz w:val="18"/>
              </w:rPr>
            </w:pPr>
            <w:r>
              <w:rPr>
                <w:sz w:val="18"/>
              </w:rPr>
              <w:t xml:space="preserve">                  ug/L</w:t>
            </w:r>
          </w:p>
        </w:tc>
        <w:tc>
          <w:tcPr>
            <w:tcW w:w="990" w:type="dxa"/>
            <w:tcBorders>
              <w:top w:val="nil"/>
            </w:tcBorders>
          </w:tcPr>
          <w:p w14:paraId="5D776A03" w14:textId="04EC351A" w:rsidR="00BC6327" w:rsidRPr="00F41F91" w:rsidRDefault="00DE0683" w:rsidP="00D057C3">
            <w:pPr>
              <w:jc w:val="center"/>
              <w:rPr>
                <w:sz w:val="18"/>
              </w:rPr>
            </w:pPr>
            <w:r>
              <w:rPr>
                <w:sz w:val="18"/>
              </w:rPr>
              <w:t>2019</w:t>
            </w:r>
          </w:p>
        </w:tc>
        <w:tc>
          <w:tcPr>
            <w:tcW w:w="1350" w:type="dxa"/>
            <w:tcBorders>
              <w:top w:val="nil"/>
            </w:tcBorders>
          </w:tcPr>
          <w:p w14:paraId="492AEBB3" w14:textId="172579F4" w:rsidR="00BC6327" w:rsidRPr="00F41F91" w:rsidRDefault="00DE0683" w:rsidP="00D057C3">
            <w:pPr>
              <w:jc w:val="center"/>
              <w:rPr>
                <w:sz w:val="18"/>
              </w:rPr>
            </w:pPr>
            <w:r>
              <w:rPr>
                <w:sz w:val="18"/>
              </w:rPr>
              <w:t>11</w:t>
            </w: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1B931239" w:rsidR="00BC6327" w:rsidRPr="00F41F91" w:rsidRDefault="00DE0683" w:rsidP="00D057C3">
            <w:pPr>
              <w:jc w:val="center"/>
              <w:rPr>
                <w:sz w:val="18"/>
              </w:rPr>
            </w:pPr>
            <w:r>
              <w:rPr>
                <w:sz w:val="18"/>
              </w:rPr>
              <w:t>80</w:t>
            </w: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0D6C3150" w14:textId="77777777" w:rsidR="00DE0683" w:rsidRDefault="00DE0683" w:rsidP="00DE0683">
            <w:pPr>
              <w:rPr>
                <w:sz w:val="18"/>
              </w:rPr>
            </w:pPr>
            <w:r>
              <w:rPr>
                <w:sz w:val="18"/>
              </w:rPr>
              <w:t>Byproduct of drinking water</w:t>
            </w:r>
          </w:p>
          <w:p w14:paraId="2B8C0EB3" w14:textId="0AAC7DFE" w:rsidR="00BC6327" w:rsidRPr="00F41F91" w:rsidRDefault="00DE0683" w:rsidP="00DE0683">
            <w:pPr>
              <w:rPr>
                <w:sz w:val="18"/>
              </w:rPr>
            </w:pPr>
            <w:r>
              <w:rPr>
                <w:sz w:val="18"/>
              </w:rPr>
              <w:t>disinfection</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3D89F44C" w14:textId="77777777" w:rsidR="00DE0683" w:rsidRDefault="00DE0683" w:rsidP="00DE0683">
            <w:pPr>
              <w:ind w:left="180"/>
              <w:rPr>
                <w:sz w:val="18"/>
              </w:rPr>
            </w:pPr>
            <w:r>
              <w:rPr>
                <w:sz w:val="18"/>
              </w:rPr>
              <w:t>Haloacetic Acid</w:t>
            </w:r>
          </w:p>
          <w:p w14:paraId="61E8D8CC" w14:textId="706DE63E" w:rsidR="00BC6327" w:rsidRPr="00F41F91" w:rsidRDefault="00DE0683" w:rsidP="00DE0683">
            <w:pPr>
              <w:ind w:left="180"/>
              <w:rPr>
                <w:sz w:val="18"/>
              </w:rPr>
            </w:pPr>
            <w:r>
              <w:rPr>
                <w:sz w:val="18"/>
              </w:rPr>
              <w:t xml:space="preserve">                  ug/L</w:t>
            </w:r>
          </w:p>
        </w:tc>
        <w:tc>
          <w:tcPr>
            <w:tcW w:w="990" w:type="dxa"/>
            <w:tcBorders>
              <w:bottom w:val="single" w:sz="18" w:space="0" w:color="auto"/>
            </w:tcBorders>
          </w:tcPr>
          <w:p w14:paraId="3CD1FB67" w14:textId="558FD7DD" w:rsidR="00BC6327" w:rsidRPr="00F41F91" w:rsidRDefault="00DE0683" w:rsidP="00D057C3">
            <w:pPr>
              <w:jc w:val="center"/>
              <w:rPr>
                <w:sz w:val="18"/>
              </w:rPr>
            </w:pPr>
            <w:r>
              <w:rPr>
                <w:sz w:val="18"/>
              </w:rPr>
              <w:t>2019</w:t>
            </w:r>
          </w:p>
        </w:tc>
        <w:tc>
          <w:tcPr>
            <w:tcW w:w="1350" w:type="dxa"/>
            <w:tcBorders>
              <w:bottom w:val="single" w:sz="18" w:space="0" w:color="auto"/>
            </w:tcBorders>
          </w:tcPr>
          <w:p w14:paraId="5EA66A78" w14:textId="372807A6" w:rsidR="00BC6327" w:rsidRPr="00F41F91" w:rsidRDefault="004B7B71" w:rsidP="00D057C3">
            <w:pPr>
              <w:jc w:val="center"/>
              <w:rPr>
                <w:sz w:val="18"/>
              </w:rPr>
            </w:pPr>
            <w:r>
              <w:rPr>
                <w:sz w:val="18"/>
              </w:rPr>
              <w:t>14</w:t>
            </w: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4354F2A4" w:rsidR="00BC6327" w:rsidRPr="00F41F91" w:rsidRDefault="00DE0683" w:rsidP="00D057C3">
            <w:pPr>
              <w:jc w:val="center"/>
              <w:rPr>
                <w:sz w:val="18"/>
              </w:rPr>
            </w:pPr>
            <w:r>
              <w:rPr>
                <w:sz w:val="18"/>
              </w:rPr>
              <w:t>60</w:t>
            </w: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B6F22A9" w14:textId="77777777" w:rsidR="00DE0683" w:rsidRDefault="00DE0683" w:rsidP="00DE0683">
            <w:pPr>
              <w:rPr>
                <w:sz w:val="18"/>
              </w:rPr>
            </w:pPr>
            <w:r>
              <w:rPr>
                <w:sz w:val="18"/>
              </w:rPr>
              <w:t>Byproduct of drinking water</w:t>
            </w:r>
          </w:p>
          <w:p w14:paraId="76443EAF" w14:textId="7191B7DC" w:rsidR="00BC6327" w:rsidRPr="00F41F91" w:rsidRDefault="00DE0683" w:rsidP="00DE0683">
            <w:pPr>
              <w:rPr>
                <w:sz w:val="18"/>
              </w:rPr>
            </w:pPr>
            <w:r>
              <w:rPr>
                <w:sz w:val="18"/>
              </w:rPr>
              <w:t>disinfection</w:t>
            </w:r>
          </w:p>
        </w:tc>
      </w:tr>
      <w:tr w:rsidR="00F521C5" w:rsidRPr="001F3468" w14:paraId="0CC95655" w14:textId="77777777" w:rsidTr="002F1DD3">
        <w:trPr>
          <w:trHeight w:val="432"/>
          <w:jc w:val="center"/>
        </w:trPr>
        <w:tc>
          <w:tcPr>
            <w:tcW w:w="2268" w:type="dxa"/>
            <w:gridSpan w:val="2"/>
            <w:tcBorders>
              <w:left w:val="single" w:sz="6" w:space="0" w:color="auto"/>
              <w:bottom w:val="single" w:sz="18" w:space="0" w:color="auto"/>
            </w:tcBorders>
          </w:tcPr>
          <w:p w14:paraId="1558337B" w14:textId="77777777" w:rsidR="00F521C5" w:rsidRDefault="00F521C5" w:rsidP="00DE0683">
            <w:pPr>
              <w:ind w:left="180"/>
              <w:rPr>
                <w:sz w:val="18"/>
              </w:rPr>
            </w:pPr>
            <w:r>
              <w:rPr>
                <w:sz w:val="18"/>
              </w:rPr>
              <w:t>Fluoride</w:t>
            </w:r>
            <w:proofErr w:type="gramStart"/>
            <w:r>
              <w:rPr>
                <w:sz w:val="18"/>
              </w:rPr>
              <w:t xml:space="preserve">   (</w:t>
            </w:r>
            <w:proofErr w:type="gramEnd"/>
            <w:r>
              <w:rPr>
                <w:sz w:val="18"/>
              </w:rPr>
              <w:t>PPM)</w:t>
            </w:r>
          </w:p>
          <w:p w14:paraId="019498BA" w14:textId="77777777" w:rsidR="00126147" w:rsidRDefault="00126147" w:rsidP="00DE0683">
            <w:pPr>
              <w:ind w:left="180"/>
              <w:rPr>
                <w:sz w:val="18"/>
              </w:rPr>
            </w:pPr>
          </w:p>
          <w:p w14:paraId="46D1A7D3" w14:textId="7D8AB8E8" w:rsidR="00126147" w:rsidRDefault="00126147" w:rsidP="00126147">
            <w:pPr>
              <w:rPr>
                <w:sz w:val="18"/>
              </w:rPr>
            </w:pPr>
            <w:r>
              <w:rPr>
                <w:sz w:val="18"/>
              </w:rPr>
              <w:t>(From SJWC CCR)</w:t>
            </w:r>
          </w:p>
        </w:tc>
        <w:tc>
          <w:tcPr>
            <w:tcW w:w="990" w:type="dxa"/>
            <w:tcBorders>
              <w:bottom w:val="single" w:sz="18" w:space="0" w:color="auto"/>
            </w:tcBorders>
          </w:tcPr>
          <w:p w14:paraId="742013AE" w14:textId="01BAF565" w:rsidR="00F521C5" w:rsidRDefault="00F521C5" w:rsidP="00D057C3">
            <w:pPr>
              <w:jc w:val="center"/>
              <w:rPr>
                <w:sz w:val="18"/>
              </w:rPr>
            </w:pPr>
            <w:r>
              <w:rPr>
                <w:sz w:val="18"/>
              </w:rPr>
              <w:t>2019</w:t>
            </w:r>
          </w:p>
        </w:tc>
        <w:tc>
          <w:tcPr>
            <w:tcW w:w="1350" w:type="dxa"/>
            <w:tcBorders>
              <w:bottom w:val="single" w:sz="18" w:space="0" w:color="auto"/>
            </w:tcBorders>
          </w:tcPr>
          <w:p w14:paraId="0D9FE5BD" w14:textId="59F59CE4" w:rsidR="00F521C5" w:rsidRDefault="00F521C5" w:rsidP="00D057C3">
            <w:pPr>
              <w:jc w:val="center"/>
              <w:rPr>
                <w:sz w:val="18"/>
              </w:rPr>
            </w:pPr>
            <w:r>
              <w:rPr>
                <w:sz w:val="18"/>
              </w:rPr>
              <w:t>ND</w:t>
            </w:r>
          </w:p>
        </w:tc>
        <w:tc>
          <w:tcPr>
            <w:tcW w:w="1440" w:type="dxa"/>
            <w:tcBorders>
              <w:bottom w:val="single" w:sz="18" w:space="0" w:color="auto"/>
            </w:tcBorders>
          </w:tcPr>
          <w:p w14:paraId="4A3D29F3" w14:textId="20487FF3" w:rsidR="00F521C5" w:rsidRPr="00F41F91" w:rsidRDefault="00F521C5" w:rsidP="00D057C3">
            <w:pPr>
              <w:jc w:val="center"/>
              <w:rPr>
                <w:sz w:val="18"/>
              </w:rPr>
            </w:pPr>
            <w:r>
              <w:rPr>
                <w:sz w:val="18"/>
              </w:rPr>
              <w:t>ND-0.14</w:t>
            </w:r>
          </w:p>
        </w:tc>
        <w:tc>
          <w:tcPr>
            <w:tcW w:w="900" w:type="dxa"/>
            <w:tcBorders>
              <w:bottom w:val="single" w:sz="18" w:space="0" w:color="auto"/>
            </w:tcBorders>
          </w:tcPr>
          <w:p w14:paraId="277F2226" w14:textId="186156DC" w:rsidR="00F521C5" w:rsidRDefault="00F521C5" w:rsidP="00D057C3">
            <w:pPr>
              <w:jc w:val="center"/>
              <w:rPr>
                <w:sz w:val="18"/>
              </w:rPr>
            </w:pPr>
            <w:r>
              <w:rPr>
                <w:sz w:val="18"/>
              </w:rPr>
              <w:t>2</w:t>
            </w:r>
          </w:p>
        </w:tc>
        <w:tc>
          <w:tcPr>
            <w:tcW w:w="1080" w:type="dxa"/>
            <w:tcBorders>
              <w:bottom w:val="single" w:sz="18" w:space="0" w:color="auto"/>
            </w:tcBorders>
          </w:tcPr>
          <w:p w14:paraId="534DE199" w14:textId="694DF7A2" w:rsidR="00F521C5" w:rsidRPr="00F41F91" w:rsidRDefault="00F521C5" w:rsidP="00D057C3">
            <w:pPr>
              <w:jc w:val="center"/>
              <w:rPr>
                <w:sz w:val="18"/>
              </w:rPr>
            </w:pPr>
            <w:r>
              <w:rPr>
                <w:sz w:val="18"/>
              </w:rPr>
              <w:t>1</w:t>
            </w:r>
          </w:p>
        </w:tc>
        <w:tc>
          <w:tcPr>
            <w:tcW w:w="2808" w:type="dxa"/>
            <w:tcBorders>
              <w:bottom w:val="single" w:sz="18" w:space="0" w:color="auto"/>
              <w:right w:val="single" w:sz="6" w:space="0" w:color="auto"/>
            </w:tcBorders>
          </w:tcPr>
          <w:p w14:paraId="6DD48398" w14:textId="2B0223F6" w:rsidR="00F521C5" w:rsidRDefault="00F521C5" w:rsidP="00DE0683">
            <w:pPr>
              <w:rPr>
                <w:sz w:val="18"/>
              </w:rPr>
            </w:pPr>
            <w:r>
              <w:t>Erosion of natural deposits; water additive which promotes strong teeth; discharge from fertilizer and aluminum factories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4B3876" w:rsidRPr="001F3468" w14:paraId="30A1B2F8"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2527ADBF" w14:textId="77777777" w:rsidR="004B3876" w:rsidRPr="004B3876" w:rsidRDefault="004B3876" w:rsidP="004B3876">
            <w:pPr>
              <w:spacing w:before="240" w:after="240"/>
              <w:rPr>
                <w:b/>
                <w:sz w:val="18"/>
                <w:szCs w:val="18"/>
              </w:rPr>
            </w:pPr>
            <w:r w:rsidRPr="004B3876">
              <w:rPr>
                <w:bCs/>
                <w:sz w:val="18"/>
                <w:szCs w:val="18"/>
              </w:rPr>
              <w:t>All secondary Contaminants sourced from SJWC CCR</w:t>
            </w:r>
            <w:r w:rsidRPr="004B3876">
              <w:rPr>
                <w:sz w:val="18"/>
                <w:szCs w:val="18"/>
              </w:rPr>
              <w:t xml:space="preserve"> (www.sjwater.com/ccr)</w:t>
            </w:r>
          </w:p>
          <w:p w14:paraId="0CEB5ED6" w14:textId="77777777" w:rsidR="004B3876" w:rsidRPr="00F41F91" w:rsidRDefault="004B3876" w:rsidP="00F01B42">
            <w:pPr>
              <w:spacing w:before="40" w:after="40" w:line="240" w:lineRule="exact"/>
              <w:jc w:val="center"/>
              <w:rPr>
                <w:b/>
                <w:sz w:val="18"/>
              </w:rPr>
            </w:pPr>
          </w:p>
        </w:tc>
        <w:tc>
          <w:tcPr>
            <w:tcW w:w="990" w:type="dxa"/>
            <w:tcBorders>
              <w:top w:val="single" w:sz="18" w:space="0" w:color="auto"/>
              <w:bottom w:val="double" w:sz="6" w:space="0" w:color="auto"/>
            </w:tcBorders>
            <w:vAlign w:val="center"/>
          </w:tcPr>
          <w:p w14:paraId="3CA1E48D" w14:textId="77777777" w:rsidR="004B3876" w:rsidRPr="00F41F91" w:rsidRDefault="004B3876" w:rsidP="00F01B42">
            <w:pPr>
              <w:spacing w:before="40" w:after="40"/>
              <w:jc w:val="center"/>
              <w:rPr>
                <w:b/>
                <w:sz w:val="18"/>
              </w:rPr>
            </w:pPr>
          </w:p>
        </w:tc>
        <w:tc>
          <w:tcPr>
            <w:tcW w:w="1350" w:type="dxa"/>
            <w:tcBorders>
              <w:top w:val="single" w:sz="18" w:space="0" w:color="auto"/>
              <w:bottom w:val="double" w:sz="6" w:space="0" w:color="auto"/>
            </w:tcBorders>
            <w:vAlign w:val="center"/>
          </w:tcPr>
          <w:p w14:paraId="29C9C087" w14:textId="77777777" w:rsidR="004B3876" w:rsidRPr="00F41F91" w:rsidRDefault="004B3876" w:rsidP="00F01B42">
            <w:pPr>
              <w:spacing w:before="40" w:after="40"/>
              <w:jc w:val="center"/>
              <w:rPr>
                <w:b/>
                <w:sz w:val="18"/>
              </w:rPr>
            </w:pPr>
          </w:p>
        </w:tc>
        <w:tc>
          <w:tcPr>
            <w:tcW w:w="1440" w:type="dxa"/>
            <w:tcBorders>
              <w:top w:val="single" w:sz="18" w:space="0" w:color="auto"/>
              <w:bottom w:val="double" w:sz="6" w:space="0" w:color="auto"/>
            </w:tcBorders>
            <w:vAlign w:val="center"/>
          </w:tcPr>
          <w:p w14:paraId="3BEBC393" w14:textId="77777777" w:rsidR="004B3876" w:rsidRPr="00F41F91" w:rsidRDefault="004B3876" w:rsidP="00F01B42">
            <w:pPr>
              <w:spacing w:before="40" w:after="40"/>
              <w:jc w:val="center"/>
              <w:rPr>
                <w:b/>
                <w:sz w:val="18"/>
              </w:rPr>
            </w:pPr>
          </w:p>
        </w:tc>
        <w:tc>
          <w:tcPr>
            <w:tcW w:w="900" w:type="dxa"/>
            <w:tcBorders>
              <w:top w:val="single" w:sz="18" w:space="0" w:color="auto"/>
              <w:bottom w:val="double" w:sz="6" w:space="0" w:color="auto"/>
            </w:tcBorders>
            <w:vAlign w:val="center"/>
          </w:tcPr>
          <w:p w14:paraId="5EBAB1A5" w14:textId="77777777" w:rsidR="004B3876" w:rsidRDefault="004B3876" w:rsidP="00F01B42">
            <w:pPr>
              <w:spacing w:before="40" w:after="40"/>
              <w:jc w:val="center"/>
              <w:rPr>
                <w:b/>
                <w:bCs/>
              </w:rPr>
            </w:pPr>
          </w:p>
        </w:tc>
        <w:tc>
          <w:tcPr>
            <w:tcW w:w="1080" w:type="dxa"/>
            <w:tcBorders>
              <w:top w:val="single" w:sz="18" w:space="0" w:color="auto"/>
              <w:bottom w:val="double" w:sz="6" w:space="0" w:color="auto"/>
            </w:tcBorders>
            <w:vAlign w:val="center"/>
          </w:tcPr>
          <w:p w14:paraId="3B3DFF94" w14:textId="77777777" w:rsidR="004B3876" w:rsidRPr="00F41F91" w:rsidRDefault="004B3876" w:rsidP="00F01B42">
            <w:pPr>
              <w:spacing w:before="40" w:after="40"/>
              <w:jc w:val="center"/>
              <w:rPr>
                <w:b/>
                <w:sz w:val="18"/>
              </w:rPr>
            </w:pPr>
          </w:p>
        </w:tc>
        <w:tc>
          <w:tcPr>
            <w:tcW w:w="2808" w:type="dxa"/>
            <w:tcBorders>
              <w:top w:val="single" w:sz="18" w:space="0" w:color="auto"/>
              <w:bottom w:val="double" w:sz="6" w:space="0" w:color="auto"/>
              <w:right w:val="single" w:sz="6" w:space="0" w:color="auto"/>
            </w:tcBorders>
            <w:vAlign w:val="center"/>
          </w:tcPr>
          <w:p w14:paraId="5482952D" w14:textId="77777777" w:rsidR="004B3876" w:rsidRPr="00F41F91" w:rsidRDefault="004B3876" w:rsidP="00F01B42">
            <w:pPr>
              <w:pStyle w:val="Heading7"/>
              <w:spacing w:before="40" w:after="40" w:line="240" w:lineRule="auto"/>
              <w:rPr>
                <w:rFonts w:ascii="Times New Roman" w:hAnsi="Times New Roman"/>
                <w:bCs w:val="0"/>
              </w:rPr>
            </w:pPr>
          </w:p>
        </w:tc>
      </w:tr>
      <w:tr w:rsidR="00BC6327" w:rsidRPr="001F3468" w14:paraId="51CC94F2" w14:textId="77777777" w:rsidTr="002F1DD3">
        <w:trPr>
          <w:trHeight w:val="432"/>
          <w:jc w:val="center"/>
        </w:trPr>
        <w:tc>
          <w:tcPr>
            <w:tcW w:w="2268" w:type="dxa"/>
            <w:gridSpan w:val="2"/>
            <w:tcBorders>
              <w:left w:val="single" w:sz="6" w:space="0" w:color="auto"/>
            </w:tcBorders>
          </w:tcPr>
          <w:p w14:paraId="313289C0" w14:textId="74B29874" w:rsidR="00BC6327" w:rsidRDefault="00B020CB" w:rsidP="00B020CB">
            <w:pPr>
              <w:rPr>
                <w:sz w:val="18"/>
              </w:rPr>
            </w:pPr>
            <w:r>
              <w:rPr>
                <w:sz w:val="18"/>
              </w:rPr>
              <w:t xml:space="preserve">  Color (CU)  </w:t>
            </w:r>
            <w:r w:rsidR="004B3876">
              <w:rPr>
                <w:sz w:val="18"/>
              </w:rPr>
              <w:t xml:space="preserve"> </w:t>
            </w:r>
          </w:p>
          <w:p w14:paraId="0F45CD53" w14:textId="77777777" w:rsidR="00B020CB" w:rsidRDefault="00B020CB" w:rsidP="00B020CB">
            <w:pPr>
              <w:rPr>
                <w:sz w:val="18"/>
              </w:rPr>
            </w:pPr>
          </w:p>
          <w:p w14:paraId="3DAB9A83" w14:textId="300CE74B" w:rsidR="00B020CB" w:rsidRPr="00F41F91" w:rsidRDefault="00B020CB" w:rsidP="00B020CB">
            <w:pPr>
              <w:rPr>
                <w:sz w:val="18"/>
              </w:rPr>
            </w:pPr>
          </w:p>
        </w:tc>
        <w:tc>
          <w:tcPr>
            <w:tcW w:w="990" w:type="dxa"/>
          </w:tcPr>
          <w:p w14:paraId="7B53609D" w14:textId="457C11BF" w:rsidR="00BC6327" w:rsidRPr="00F41F91" w:rsidRDefault="00B020CB" w:rsidP="00D057C3">
            <w:pPr>
              <w:jc w:val="center"/>
              <w:rPr>
                <w:sz w:val="18"/>
              </w:rPr>
            </w:pPr>
            <w:r>
              <w:rPr>
                <w:sz w:val="18"/>
              </w:rPr>
              <w:t>2019</w:t>
            </w:r>
          </w:p>
        </w:tc>
        <w:tc>
          <w:tcPr>
            <w:tcW w:w="1350" w:type="dxa"/>
          </w:tcPr>
          <w:p w14:paraId="48AE5CBF" w14:textId="78439A09" w:rsidR="00BC6327" w:rsidRPr="00F41F91" w:rsidRDefault="00B020CB" w:rsidP="00D057C3">
            <w:pPr>
              <w:jc w:val="center"/>
              <w:rPr>
                <w:sz w:val="18"/>
              </w:rPr>
            </w:pPr>
            <w:r>
              <w:rPr>
                <w:sz w:val="18"/>
              </w:rPr>
              <w:t>&lt;5</w:t>
            </w:r>
          </w:p>
        </w:tc>
        <w:tc>
          <w:tcPr>
            <w:tcW w:w="1440" w:type="dxa"/>
          </w:tcPr>
          <w:p w14:paraId="6428F303" w14:textId="7766B47E" w:rsidR="00BC6327" w:rsidRPr="00F41F91" w:rsidRDefault="00B020CB" w:rsidP="00D057C3">
            <w:pPr>
              <w:jc w:val="center"/>
              <w:rPr>
                <w:sz w:val="18"/>
              </w:rPr>
            </w:pPr>
            <w:r>
              <w:rPr>
                <w:sz w:val="18"/>
              </w:rPr>
              <w:t>&lt;5-&lt;5</w:t>
            </w:r>
          </w:p>
        </w:tc>
        <w:tc>
          <w:tcPr>
            <w:tcW w:w="900" w:type="dxa"/>
          </w:tcPr>
          <w:p w14:paraId="11FF9BF3" w14:textId="7241F112" w:rsidR="00BC6327" w:rsidRPr="00F41F91" w:rsidRDefault="00B020CB" w:rsidP="00D057C3">
            <w:pPr>
              <w:jc w:val="center"/>
              <w:rPr>
                <w:sz w:val="18"/>
              </w:rPr>
            </w:pPr>
            <w:r>
              <w:rPr>
                <w:sz w:val="18"/>
              </w:rPr>
              <w:t>15</w:t>
            </w: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E60BADB" w:rsidR="00BC6327" w:rsidRPr="00F41F91" w:rsidRDefault="00985928" w:rsidP="00D057C3">
            <w:pPr>
              <w:rPr>
                <w:sz w:val="18"/>
              </w:rPr>
            </w:pPr>
            <w:r>
              <w:rPr>
                <w:sz w:val="22"/>
              </w:rPr>
              <w:t>Naturally-occurring organic materials</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9F39F4B" w:rsidR="00BC6327" w:rsidRPr="00F41F91" w:rsidRDefault="00B47CAB" w:rsidP="00B47CAB">
            <w:pPr>
              <w:rPr>
                <w:sz w:val="18"/>
              </w:rPr>
            </w:pPr>
            <w:r>
              <w:t xml:space="preserve"> Chloride</w:t>
            </w:r>
            <w:r w:rsidR="004B3876">
              <w:t xml:space="preserve">  </w:t>
            </w:r>
          </w:p>
        </w:tc>
        <w:tc>
          <w:tcPr>
            <w:tcW w:w="990" w:type="dxa"/>
            <w:tcBorders>
              <w:bottom w:val="single" w:sz="18" w:space="0" w:color="auto"/>
            </w:tcBorders>
          </w:tcPr>
          <w:p w14:paraId="741CA754" w14:textId="1B526BD9" w:rsidR="00BC6327" w:rsidRPr="00F41F91" w:rsidRDefault="00B47CAB" w:rsidP="00D057C3">
            <w:pPr>
              <w:jc w:val="center"/>
              <w:rPr>
                <w:sz w:val="18"/>
              </w:rPr>
            </w:pPr>
            <w:r>
              <w:rPr>
                <w:sz w:val="18"/>
              </w:rPr>
              <w:t>2019</w:t>
            </w:r>
          </w:p>
        </w:tc>
        <w:tc>
          <w:tcPr>
            <w:tcW w:w="1350" w:type="dxa"/>
            <w:tcBorders>
              <w:bottom w:val="single" w:sz="18" w:space="0" w:color="auto"/>
              <w:right w:val="single" w:sz="6" w:space="0" w:color="auto"/>
            </w:tcBorders>
          </w:tcPr>
          <w:p w14:paraId="0A4C2B05" w14:textId="54E6A836" w:rsidR="00BC6327" w:rsidRPr="00F41F91" w:rsidRDefault="00B47CAB" w:rsidP="00D057C3">
            <w:pPr>
              <w:jc w:val="center"/>
              <w:rPr>
                <w:sz w:val="18"/>
              </w:rPr>
            </w:pPr>
            <w:r>
              <w:rPr>
                <w:sz w:val="18"/>
              </w:rPr>
              <w:t>19</w:t>
            </w:r>
          </w:p>
        </w:tc>
        <w:tc>
          <w:tcPr>
            <w:tcW w:w="1440" w:type="dxa"/>
            <w:tcBorders>
              <w:left w:val="single" w:sz="6" w:space="0" w:color="auto"/>
              <w:bottom w:val="single" w:sz="18" w:space="0" w:color="auto"/>
              <w:right w:val="single" w:sz="6" w:space="0" w:color="auto"/>
            </w:tcBorders>
          </w:tcPr>
          <w:p w14:paraId="271B08B4" w14:textId="69D61F65" w:rsidR="00BC6327" w:rsidRPr="00F41F91" w:rsidRDefault="00B47CAB" w:rsidP="00D057C3">
            <w:pPr>
              <w:jc w:val="center"/>
              <w:rPr>
                <w:sz w:val="18"/>
              </w:rPr>
            </w:pPr>
            <w:r>
              <w:rPr>
                <w:sz w:val="18"/>
              </w:rPr>
              <w:t>17-23</w:t>
            </w:r>
          </w:p>
        </w:tc>
        <w:tc>
          <w:tcPr>
            <w:tcW w:w="900" w:type="dxa"/>
            <w:tcBorders>
              <w:left w:val="single" w:sz="6" w:space="0" w:color="auto"/>
              <w:bottom w:val="single" w:sz="18" w:space="0" w:color="auto"/>
            </w:tcBorders>
          </w:tcPr>
          <w:p w14:paraId="5329A979" w14:textId="6CF35A15" w:rsidR="00BC6327" w:rsidRPr="00F41F91" w:rsidRDefault="00B47CAB" w:rsidP="00D057C3">
            <w:pPr>
              <w:jc w:val="center"/>
              <w:rPr>
                <w:sz w:val="18"/>
              </w:rPr>
            </w:pPr>
            <w:r>
              <w:rPr>
                <w:sz w:val="18"/>
              </w:rPr>
              <w:t>500</w:t>
            </w: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1DA4030" w:rsidR="00BC6327" w:rsidRPr="00F41F91" w:rsidRDefault="00985928" w:rsidP="00D057C3">
            <w:pPr>
              <w:rPr>
                <w:sz w:val="18"/>
              </w:rPr>
            </w:pPr>
            <w:r>
              <w:rPr>
                <w:sz w:val="22"/>
              </w:rPr>
              <w:t>Runoff/leaching from natural deposits; seawater influence</w:t>
            </w:r>
          </w:p>
        </w:tc>
      </w:tr>
      <w:tr w:rsidR="00985928" w:rsidRPr="001F3468" w14:paraId="6B19A5FD" w14:textId="77777777" w:rsidTr="002F1DD3">
        <w:trPr>
          <w:trHeight w:val="432"/>
          <w:jc w:val="center"/>
        </w:trPr>
        <w:tc>
          <w:tcPr>
            <w:tcW w:w="2268" w:type="dxa"/>
            <w:gridSpan w:val="2"/>
            <w:tcBorders>
              <w:left w:val="single" w:sz="6" w:space="0" w:color="auto"/>
              <w:bottom w:val="single" w:sz="18" w:space="0" w:color="auto"/>
            </w:tcBorders>
          </w:tcPr>
          <w:p w14:paraId="00B93319" w14:textId="2CB26F1F" w:rsidR="00985928" w:rsidRPr="00B32523" w:rsidRDefault="00985928" w:rsidP="00B47CAB">
            <w:r w:rsidRPr="00B32523">
              <w:t>Specific Conductance (µmho/cm)</w:t>
            </w:r>
          </w:p>
        </w:tc>
        <w:tc>
          <w:tcPr>
            <w:tcW w:w="990" w:type="dxa"/>
            <w:tcBorders>
              <w:bottom w:val="single" w:sz="18" w:space="0" w:color="auto"/>
            </w:tcBorders>
          </w:tcPr>
          <w:p w14:paraId="5BEA04DF" w14:textId="35B36516" w:rsidR="00985928" w:rsidRDefault="00985928" w:rsidP="00D057C3">
            <w:pPr>
              <w:jc w:val="center"/>
              <w:rPr>
                <w:sz w:val="18"/>
              </w:rPr>
            </w:pPr>
            <w:r>
              <w:rPr>
                <w:sz w:val="18"/>
              </w:rPr>
              <w:t>2019</w:t>
            </w:r>
          </w:p>
        </w:tc>
        <w:tc>
          <w:tcPr>
            <w:tcW w:w="1350" w:type="dxa"/>
            <w:tcBorders>
              <w:bottom w:val="single" w:sz="18" w:space="0" w:color="auto"/>
              <w:right w:val="single" w:sz="6" w:space="0" w:color="auto"/>
            </w:tcBorders>
          </w:tcPr>
          <w:p w14:paraId="3BC9C118" w14:textId="22ED730B" w:rsidR="00985928" w:rsidRDefault="00985928" w:rsidP="00D057C3">
            <w:pPr>
              <w:jc w:val="center"/>
              <w:rPr>
                <w:sz w:val="18"/>
              </w:rPr>
            </w:pPr>
            <w:r>
              <w:rPr>
                <w:sz w:val="18"/>
              </w:rPr>
              <w:t>410</w:t>
            </w:r>
          </w:p>
        </w:tc>
        <w:tc>
          <w:tcPr>
            <w:tcW w:w="1440" w:type="dxa"/>
            <w:tcBorders>
              <w:left w:val="single" w:sz="6" w:space="0" w:color="auto"/>
              <w:bottom w:val="single" w:sz="18" w:space="0" w:color="auto"/>
              <w:right w:val="single" w:sz="6" w:space="0" w:color="auto"/>
            </w:tcBorders>
          </w:tcPr>
          <w:p w14:paraId="4601921B" w14:textId="75418316" w:rsidR="00985928" w:rsidRDefault="00985928" w:rsidP="00D057C3">
            <w:pPr>
              <w:jc w:val="center"/>
              <w:rPr>
                <w:sz w:val="18"/>
              </w:rPr>
            </w:pPr>
            <w:r>
              <w:rPr>
                <w:sz w:val="18"/>
              </w:rPr>
              <w:t>400-420</w:t>
            </w:r>
          </w:p>
        </w:tc>
        <w:tc>
          <w:tcPr>
            <w:tcW w:w="900" w:type="dxa"/>
            <w:tcBorders>
              <w:left w:val="single" w:sz="6" w:space="0" w:color="auto"/>
              <w:bottom w:val="single" w:sz="18" w:space="0" w:color="auto"/>
            </w:tcBorders>
          </w:tcPr>
          <w:p w14:paraId="454EEE39" w14:textId="6502BAB8" w:rsidR="00985928" w:rsidRDefault="00985928" w:rsidP="00D057C3">
            <w:pPr>
              <w:jc w:val="center"/>
              <w:rPr>
                <w:sz w:val="18"/>
              </w:rPr>
            </w:pPr>
            <w:r>
              <w:rPr>
                <w:sz w:val="18"/>
              </w:rPr>
              <w:t>1600</w:t>
            </w:r>
          </w:p>
        </w:tc>
        <w:tc>
          <w:tcPr>
            <w:tcW w:w="1080" w:type="dxa"/>
            <w:tcBorders>
              <w:bottom w:val="single" w:sz="18" w:space="0" w:color="auto"/>
            </w:tcBorders>
          </w:tcPr>
          <w:p w14:paraId="0015E770" w14:textId="77777777" w:rsidR="00985928" w:rsidRPr="00F41F91" w:rsidRDefault="00985928" w:rsidP="00D057C3">
            <w:pPr>
              <w:jc w:val="center"/>
              <w:rPr>
                <w:sz w:val="18"/>
              </w:rPr>
            </w:pPr>
          </w:p>
        </w:tc>
        <w:tc>
          <w:tcPr>
            <w:tcW w:w="2808" w:type="dxa"/>
            <w:tcBorders>
              <w:bottom w:val="single" w:sz="18" w:space="0" w:color="auto"/>
              <w:right w:val="single" w:sz="6" w:space="0" w:color="auto"/>
            </w:tcBorders>
          </w:tcPr>
          <w:p w14:paraId="635C6849" w14:textId="55A8BEF2" w:rsidR="00985928" w:rsidRDefault="00985928" w:rsidP="00D057C3">
            <w:pPr>
              <w:rPr>
                <w:sz w:val="22"/>
              </w:rPr>
            </w:pPr>
            <w:r w:rsidRPr="00985928">
              <w:rPr>
                <w:sz w:val="21"/>
                <w:szCs w:val="18"/>
              </w:rPr>
              <w:t>Substances that form ions when in water; seawater influence</w:t>
            </w:r>
          </w:p>
        </w:tc>
      </w:tr>
      <w:tr w:rsidR="00985928" w:rsidRPr="001F3468" w14:paraId="049892C1" w14:textId="77777777" w:rsidTr="002F1DD3">
        <w:trPr>
          <w:trHeight w:val="432"/>
          <w:jc w:val="center"/>
        </w:trPr>
        <w:tc>
          <w:tcPr>
            <w:tcW w:w="2268" w:type="dxa"/>
            <w:gridSpan w:val="2"/>
            <w:tcBorders>
              <w:left w:val="single" w:sz="6" w:space="0" w:color="auto"/>
              <w:bottom w:val="single" w:sz="18" w:space="0" w:color="auto"/>
            </w:tcBorders>
          </w:tcPr>
          <w:p w14:paraId="24FDEF80" w14:textId="089C62B9" w:rsidR="00985928" w:rsidRDefault="00985928" w:rsidP="00B47CAB">
            <w:r>
              <w:t>Sulfate</w:t>
            </w:r>
          </w:p>
        </w:tc>
        <w:tc>
          <w:tcPr>
            <w:tcW w:w="990" w:type="dxa"/>
            <w:tcBorders>
              <w:bottom w:val="single" w:sz="18" w:space="0" w:color="auto"/>
            </w:tcBorders>
          </w:tcPr>
          <w:p w14:paraId="3CD9D319" w14:textId="7F29A546" w:rsidR="00985928" w:rsidRDefault="00985928" w:rsidP="00D057C3">
            <w:pPr>
              <w:jc w:val="center"/>
              <w:rPr>
                <w:sz w:val="18"/>
              </w:rPr>
            </w:pPr>
            <w:r>
              <w:rPr>
                <w:sz w:val="18"/>
              </w:rPr>
              <w:t>2019</w:t>
            </w:r>
          </w:p>
        </w:tc>
        <w:tc>
          <w:tcPr>
            <w:tcW w:w="1350" w:type="dxa"/>
            <w:tcBorders>
              <w:bottom w:val="single" w:sz="18" w:space="0" w:color="auto"/>
              <w:right w:val="single" w:sz="6" w:space="0" w:color="auto"/>
            </w:tcBorders>
          </w:tcPr>
          <w:p w14:paraId="0B843882" w14:textId="1F82DCD4" w:rsidR="00985928" w:rsidRDefault="00985928" w:rsidP="00D057C3">
            <w:pPr>
              <w:jc w:val="center"/>
              <w:rPr>
                <w:sz w:val="18"/>
              </w:rPr>
            </w:pPr>
            <w:r>
              <w:rPr>
                <w:sz w:val="18"/>
              </w:rPr>
              <w:t>36</w:t>
            </w:r>
          </w:p>
        </w:tc>
        <w:tc>
          <w:tcPr>
            <w:tcW w:w="1440" w:type="dxa"/>
            <w:tcBorders>
              <w:left w:val="single" w:sz="6" w:space="0" w:color="auto"/>
              <w:bottom w:val="single" w:sz="18" w:space="0" w:color="auto"/>
              <w:right w:val="single" w:sz="6" w:space="0" w:color="auto"/>
            </w:tcBorders>
          </w:tcPr>
          <w:p w14:paraId="6A787F35" w14:textId="68378B8D" w:rsidR="00985928" w:rsidRDefault="00985928" w:rsidP="00D057C3">
            <w:pPr>
              <w:jc w:val="center"/>
              <w:rPr>
                <w:sz w:val="18"/>
              </w:rPr>
            </w:pPr>
            <w:r>
              <w:rPr>
                <w:sz w:val="18"/>
              </w:rPr>
              <w:t>25-44</w:t>
            </w:r>
          </w:p>
        </w:tc>
        <w:tc>
          <w:tcPr>
            <w:tcW w:w="900" w:type="dxa"/>
            <w:tcBorders>
              <w:left w:val="single" w:sz="6" w:space="0" w:color="auto"/>
              <w:bottom w:val="single" w:sz="18" w:space="0" w:color="auto"/>
            </w:tcBorders>
          </w:tcPr>
          <w:p w14:paraId="2BB505FF" w14:textId="78089190" w:rsidR="00985928" w:rsidRDefault="00985928" w:rsidP="00D057C3">
            <w:pPr>
              <w:jc w:val="center"/>
              <w:rPr>
                <w:sz w:val="18"/>
              </w:rPr>
            </w:pPr>
            <w:r>
              <w:rPr>
                <w:sz w:val="18"/>
              </w:rPr>
              <w:t>500</w:t>
            </w:r>
          </w:p>
        </w:tc>
        <w:tc>
          <w:tcPr>
            <w:tcW w:w="1080" w:type="dxa"/>
            <w:tcBorders>
              <w:bottom w:val="single" w:sz="18" w:space="0" w:color="auto"/>
            </w:tcBorders>
          </w:tcPr>
          <w:p w14:paraId="5AB3D722" w14:textId="77777777" w:rsidR="00985928" w:rsidRPr="00F41F91" w:rsidRDefault="00985928" w:rsidP="00D057C3">
            <w:pPr>
              <w:jc w:val="center"/>
              <w:rPr>
                <w:sz w:val="18"/>
              </w:rPr>
            </w:pPr>
          </w:p>
        </w:tc>
        <w:tc>
          <w:tcPr>
            <w:tcW w:w="2808" w:type="dxa"/>
            <w:tcBorders>
              <w:bottom w:val="single" w:sz="18" w:space="0" w:color="auto"/>
              <w:right w:val="single" w:sz="6" w:space="0" w:color="auto"/>
            </w:tcBorders>
          </w:tcPr>
          <w:p w14:paraId="405128D7" w14:textId="51C488C0" w:rsidR="00985928" w:rsidRDefault="00B32523" w:rsidP="00D057C3">
            <w:pPr>
              <w:rPr>
                <w:sz w:val="22"/>
              </w:rPr>
            </w:pPr>
            <w:r>
              <w:rPr>
                <w:sz w:val="22"/>
              </w:rPr>
              <w:t>Runoff/leaching from natural deposits; industrial wastes</w:t>
            </w:r>
          </w:p>
        </w:tc>
      </w:tr>
      <w:tr w:rsidR="00985928" w:rsidRPr="001F3468" w14:paraId="06BB5FB9" w14:textId="77777777" w:rsidTr="002F1DD3">
        <w:trPr>
          <w:trHeight w:val="432"/>
          <w:jc w:val="center"/>
        </w:trPr>
        <w:tc>
          <w:tcPr>
            <w:tcW w:w="2268" w:type="dxa"/>
            <w:gridSpan w:val="2"/>
            <w:tcBorders>
              <w:left w:val="single" w:sz="6" w:space="0" w:color="auto"/>
              <w:bottom w:val="single" w:sz="18" w:space="0" w:color="auto"/>
            </w:tcBorders>
          </w:tcPr>
          <w:p w14:paraId="303441AE" w14:textId="172889A8" w:rsidR="00985928" w:rsidRPr="00B32523" w:rsidRDefault="00B32523" w:rsidP="00B47CAB">
            <w:r w:rsidRPr="00B32523">
              <w:t>Total Dissolved Solids (TDS)</w:t>
            </w:r>
          </w:p>
        </w:tc>
        <w:tc>
          <w:tcPr>
            <w:tcW w:w="990" w:type="dxa"/>
            <w:tcBorders>
              <w:bottom w:val="single" w:sz="18" w:space="0" w:color="auto"/>
            </w:tcBorders>
          </w:tcPr>
          <w:p w14:paraId="5FC88FF8" w14:textId="6E84C0BD" w:rsidR="00985928" w:rsidRDefault="00B32523" w:rsidP="00D057C3">
            <w:pPr>
              <w:jc w:val="center"/>
              <w:rPr>
                <w:sz w:val="18"/>
              </w:rPr>
            </w:pPr>
            <w:r>
              <w:rPr>
                <w:sz w:val="18"/>
              </w:rPr>
              <w:t>2019</w:t>
            </w:r>
          </w:p>
        </w:tc>
        <w:tc>
          <w:tcPr>
            <w:tcW w:w="1350" w:type="dxa"/>
            <w:tcBorders>
              <w:bottom w:val="single" w:sz="18" w:space="0" w:color="auto"/>
              <w:right w:val="single" w:sz="6" w:space="0" w:color="auto"/>
            </w:tcBorders>
          </w:tcPr>
          <w:p w14:paraId="2C47FC2E" w14:textId="6633D81B" w:rsidR="00985928" w:rsidRDefault="00B32523" w:rsidP="00D057C3">
            <w:pPr>
              <w:jc w:val="center"/>
              <w:rPr>
                <w:sz w:val="18"/>
              </w:rPr>
            </w:pPr>
            <w:r>
              <w:rPr>
                <w:sz w:val="18"/>
              </w:rPr>
              <w:t>220</w:t>
            </w:r>
          </w:p>
        </w:tc>
        <w:tc>
          <w:tcPr>
            <w:tcW w:w="1440" w:type="dxa"/>
            <w:tcBorders>
              <w:left w:val="single" w:sz="6" w:space="0" w:color="auto"/>
              <w:bottom w:val="single" w:sz="18" w:space="0" w:color="auto"/>
              <w:right w:val="single" w:sz="6" w:space="0" w:color="auto"/>
            </w:tcBorders>
          </w:tcPr>
          <w:p w14:paraId="60A23771" w14:textId="7C4D2D78" w:rsidR="00985928" w:rsidRDefault="00B32523" w:rsidP="00D057C3">
            <w:pPr>
              <w:jc w:val="center"/>
              <w:rPr>
                <w:sz w:val="18"/>
              </w:rPr>
            </w:pPr>
            <w:r>
              <w:rPr>
                <w:sz w:val="18"/>
              </w:rPr>
              <w:t>160-250</w:t>
            </w:r>
          </w:p>
        </w:tc>
        <w:tc>
          <w:tcPr>
            <w:tcW w:w="900" w:type="dxa"/>
            <w:tcBorders>
              <w:left w:val="single" w:sz="6" w:space="0" w:color="auto"/>
              <w:bottom w:val="single" w:sz="18" w:space="0" w:color="auto"/>
            </w:tcBorders>
          </w:tcPr>
          <w:p w14:paraId="4A35D5DF" w14:textId="195DB3E4" w:rsidR="00985928" w:rsidRDefault="00B32523" w:rsidP="00D057C3">
            <w:pPr>
              <w:jc w:val="center"/>
              <w:rPr>
                <w:sz w:val="18"/>
              </w:rPr>
            </w:pPr>
            <w:r>
              <w:rPr>
                <w:sz w:val="18"/>
              </w:rPr>
              <w:t>1000</w:t>
            </w:r>
          </w:p>
        </w:tc>
        <w:tc>
          <w:tcPr>
            <w:tcW w:w="1080" w:type="dxa"/>
            <w:tcBorders>
              <w:bottom w:val="single" w:sz="18" w:space="0" w:color="auto"/>
            </w:tcBorders>
          </w:tcPr>
          <w:p w14:paraId="0E5AB477" w14:textId="77777777" w:rsidR="00985928" w:rsidRPr="00F41F91" w:rsidRDefault="00985928" w:rsidP="00D057C3">
            <w:pPr>
              <w:jc w:val="center"/>
              <w:rPr>
                <w:sz w:val="18"/>
              </w:rPr>
            </w:pPr>
          </w:p>
        </w:tc>
        <w:tc>
          <w:tcPr>
            <w:tcW w:w="2808" w:type="dxa"/>
            <w:tcBorders>
              <w:bottom w:val="single" w:sz="18" w:space="0" w:color="auto"/>
              <w:right w:val="single" w:sz="6" w:space="0" w:color="auto"/>
            </w:tcBorders>
          </w:tcPr>
          <w:p w14:paraId="48C9F4A6" w14:textId="01AB94B5" w:rsidR="00985928" w:rsidRDefault="00B32523" w:rsidP="00D057C3">
            <w:pPr>
              <w:rPr>
                <w:sz w:val="22"/>
              </w:rPr>
            </w:pPr>
            <w:r>
              <w:rPr>
                <w:sz w:val="22"/>
              </w:rPr>
              <w:t>Runoff/leaching from natural deposits</w:t>
            </w:r>
          </w:p>
        </w:tc>
      </w:tr>
      <w:tr w:rsidR="00B32523" w:rsidRPr="001F3468" w14:paraId="20EC10DD" w14:textId="77777777" w:rsidTr="002F1DD3">
        <w:trPr>
          <w:trHeight w:val="432"/>
          <w:jc w:val="center"/>
        </w:trPr>
        <w:tc>
          <w:tcPr>
            <w:tcW w:w="2268" w:type="dxa"/>
            <w:gridSpan w:val="2"/>
            <w:tcBorders>
              <w:left w:val="single" w:sz="6" w:space="0" w:color="auto"/>
              <w:bottom w:val="single" w:sz="18" w:space="0" w:color="auto"/>
            </w:tcBorders>
          </w:tcPr>
          <w:p w14:paraId="07A84804" w14:textId="3E5DD28E" w:rsidR="00B32523" w:rsidRPr="00B32523" w:rsidRDefault="00B32523" w:rsidP="00B47CAB">
            <w:proofErr w:type="gramStart"/>
            <w:r>
              <w:t>Turbidity  (</w:t>
            </w:r>
            <w:proofErr w:type="gramEnd"/>
            <w:r>
              <w:t>NTU)</w:t>
            </w:r>
          </w:p>
        </w:tc>
        <w:tc>
          <w:tcPr>
            <w:tcW w:w="990" w:type="dxa"/>
            <w:tcBorders>
              <w:bottom w:val="single" w:sz="18" w:space="0" w:color="auto"/>
            </w:tcBorders>
          </w:tcPr>
          <w:p w14:paraId="5DDF73A7" w14:textId="4D26A06B" w:rsidR="00B32523" w:rsidRDefault="00B32523" w:rsidP="00D057C3">
            <w:pPr>
              <w:jc w:val="center"/>
              <w:rPr>
                <w:sz w:val="18"/>
              </w:rPr>
            </w:pPr>
            <w:r>
              <w:rPr>
                <w:sz w:val="18"/>
              </w:rPr>
              <w:t>2019</w:t>
            </w:r>
          </w:p>
        </w:tc>
        <w:tc>
          <w:tcPr>
            <w:tcW w:w="1350" w:type="dxa"/>
            <w:tcBorders>
              <w:bottom w:val="single" w:sz="18" w:space="0" w:color="auto"/>
              <w:right w:val="single" w:sz="6" w:space="0" w:color="auto"/>
            </w:tcBorders>
          </w:tcPr>
          <w:p w14:paraId="6064C254" w14:textId="25CCE67C" w:rsidR="00B32523" w:rsidRDefault="00B32523" w:rsidP="00D057C3">
            <w:pPr>
              <w:jc w:val="center"/>
              <w:rPr>
                <w:sz w:val="18"/>
              </w:rPr>
            </w:pPr>
            <w:r>
              <w:rPr>
                <w:sz w:val="18"/>
              </w:rPr>
              <w:t>0.12</w:t>
            </w:r>
          </w:p>
        </w:tc>
        <w:tc>
          <w:tcPr>
            <w:tcW w:w="1440" w:type="dxa"/>
            <w:tcBorders>
              <w:left w:val="single" w:sz="6" w:space="0" w:color="auto"/>
              <w:bottom w:val="single" w:sz="18" w:space="0" w:color="auto"/>
              <w:right w:val="single" w:sz="6" w:space="0" w:color="auto"/>
            </w:tcBorders>
          </w:tcPr>
          <w:p w14:paraId="1480099A" w14:textId="676E7287" w:rsidR="00B32523" w:rsidRDefault="00B32523" w:rsidP="00D057C3">
            <w:pPr>
              <w:jc w:val="center"/>
              <w:rPr>
                <w:sz w:val="18"/>
              </w:rPr>
            </w:pPr>
            <w:r>
              <w:rPr>
                <w:sz w:val="18"/>
              </w:rPr>
              <w:t>0.10-0.13</w:t>
            </w:r>
          </w:p>
        </w:tc>
        <w:tc>
          <w:tcPr>
            <w:tcW w:w="900" w:type="dxa"/>
            <w:tcBorders>
              <w:left w:val="single" w:sz="6" w:space="0" w:color="auto"/>
              <w:bottom w:val="single" w:sz="18" w:space="0" w:color="auto"/>
            </w:tcBorders>
          </w:tcPr>
          <w:p w14:paraId="0EFD20CE" w14:textId="132CA074" w:rsidR="00B32523" w:rsidRDefault="00B32523" w:rsidP="00D057C3">
            <w:pPr>
              <w:jc w:val="center"/>
              <w:rPr>
                <w:sz w:val="18"/>
              </w:rPr>
            </w:pPr>
            <w:r>
              <w:rPr>
                <w:sz w:val="18"/>
              </w:rPr>
              <w:t>5</w:t>
            </w:r>
          </w:p>
        </w:tc>
        <w:tc>
          <w:tcPr>
            <w:tcW w:w="1080" w:type="dxa"/>
            <w:tcBorders>
              <w:bottom w:val="single" w:sz="18" w:space="0" w:color="auto"/>
            </w:tcBorders>
          </w:tcPr>
          <w:p w14:paraId="1FE039BB" w14:textId="77777777" w:rsidR="00B32523" w:rsidRPr="00F41F91" w:rsidRDefault="00B32523" w:rsidP="00D057C3">
            <w:pPr>
              <w:jc w:val="center"/>
              <w:rPr>
                <w:sz w:val="18"/>
              </w:rPr>
            </w:pPr>
          </w:p>
        </w:tc>
        <w:tc>
          <w:tcPr>
            <w:tcW w:w="2808" w:type="dxa"/>
            <w:tcBorders>
              <w:bottom w:val="single" w:sz="18" w:space="0" w:color="auto"/>
              <w:right w:val="single" w:sz="6" w:space="0" w:color="auto"/>
            </w:tcBorders>
          </w:tcPr>
          <w:p w14:paraId="78138BEE" w14:textId="1FBFB826" w:rsidR="00B32523" w:rsidRDefault="00B32523" w:rsidP="00D057C3">
            <w:pPr>
              <w:rPr>
                <w:sz w:val="22"/>
              </w:rPr>
            </w:pPr>
            <w:r>
              <w:rPr>
                <w:sz w:val="22"/>
              </w:rPr>
              <w:t>Soil runoff</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234BEA1E" w:rsidR="000C16DD" w:rsidRPr="00F41F91" w:rsidRDefault="002944B0" w:rsidP="00D057C3">
            <w:pPr>
              <w:rPr>
                <w:sz w:val="18"/>
              </w:rPr>
            </w:pPr>
            <w:r>
              <w:t>Manganese (total) (PPB)</w:t>
            </w:r>
          </w:p>
        </w:tc>
        <w:tc>
          <w:tcPr>
            <w:tcW w:w="990" w:type="dxa"/>
            <w:tcBorders>
              <w:left w:val="single" w:sz="6" w:space="0" w:color="auto"/>
              <w:bottom w:val="single" w:sz="18" w:space="0" w:color="auto"/>
              <w:right w:val="single" w:sz="6" w:space="0" w:color="auto"/>
            </w:tcBorders>
          </w:tcPr>
          <w:p w14:paraId="29134B0A" w14:textId="2FBAC435" w:rsidR="000C16DD" w:rsidRPr="00F41F91" w:rsidRDefault="002944B0" w:rsidP="00D057C3">
            <w:pPr>
              <w:rPr>
                <w:sz w:val="18"/>
              </w:rPr>
            </w:pPr>
            <w:r>
              <w:rPr>
                <w:sz w:val="18"/>
              </w:rPr>
              <w:t xml:space="preserve">     2019</w:t>
            </w:r>
          </w:p>
        </w:tc>
        <w:tc>
          <w:tcPr>
            <w:tcW w:w="1350" w:type="dxa"/>
            <w:tcBorders>
              <w:left w:val="single" w:sz="6" w:space="0" w:color="auto"/>
              <w:bottom w:val="single" w:sz="18" w:space="0" w:color="auto"/>
              <w:right w:val="single" w:sz="6" w:space="0" w:color="auto"/>
            </w:tcBorders>
          </w:tcPr>
          <w:p w14:paraId="6432953F" w14:textId="075A79B8" w:rsidR="000C16DD" w:rsidRPr="00F41F91" w:rsidRDefault="002944B0" w:rsidP="00D057C3">
            <w:pPr>
              <w:rPr>
                <w:sz w:val="18"/>
              </w:rPr>
            </w:pPr>
            <w:r>
              <w:rPr>
                <w:sz w:val="18"/>
              </w:rPr>
              <w:t xml:space="preserve">          6.8</w:t>
            </w:r>
          </w:p>
        </w:tc>
        <w:tc>
          <w:tcPr>
            <w:tcW w:w="1440" w:type="dxa"/>
            <w:tcBorders>
              <w:left w:val="single" w:sz="6" w:space="0" w:color="auto"/>
              <w:bottom w:val="single" w:sz="18" w:space="0" w:color="auto"/>
              <w:right w:val="single" w:sz="6" w:space="0" w:color="auto"/>
            </w:tcBorders>
            <w:shd w:val="clear" w:color="auto" w:fill="auto"/>
          </w:tcPr>
          <w:p w14:paraId="03949132" w14:textId="20326353" w:rsidR="000C16DD" w:rsidRPr="00F41F91" w:rsidRDefault="002944B0" w:rsidP="00D057C3">
            <w:pPr>
              <w:rPr>
                <w:sz w:val="18"/>
              </w:rPr>
            </w:pPr>
            <w:r>
              <w:rPr>
                <w:sz w:val="18"/>
              </w:rPr>
              <w:t xml:space="preserve">        0.84-22</w:t>
            </w:r>
          </w:p>
        </w:tc>
        <w:tc>
          <w:tcPr>
            <w:tcW w:w="1980" w:type="dxa"/>
            <w:gridSpan w:val="2"/>
            <w:tcBorders>
              <w:left w:val="single" w:sz="6" w:space="0" w:color="auto"/>
              <w:bottom w:val="single" w:sz="18" w:space="0" w:color="auto"/>
              <w:right w:val="single" w:sz="6" w:space="0" w:color="auto"/>
            </w:tcBorders>
            <w:shd w:val="clear" w:color="auto" w:fill="auto"/>
          </w:tcPr>
          <w:p w14:paraId="26BA7AA3" w14:textId="6862ED5B" w:rsidR="002944B0" w:rsidRPr="002944B0" w:rsidRDefault="00126147" w:rsidP="002944B0">
            <w:r>
              <w:rPr>
                <w:sz w:val="18"/>
              </w:rPr>
              <w:t>(</w:t>
            </w:r>
            <w:r w:rsidR="004B3876">
              <w:rPr>
                <w:sz w:val="18"/>
              </w:rPr>
              <w:t>Not reported in SJWC CCR</w:t>
            </w:r>
            <w:r>
              <w:rPr>
                <w:sz w:val="18"/>
              </w:rPr>
              <w:t>)</w:t>
            </w:r>
          </w:p>
          <w:p w14:paraId="7592CF94" w14:textId="5AFF8CC4"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35FD91A8" w:rsidR="000C16DD" w:rsidRPr="00F41F91" w:rsidRDefault="002944B0" w:rsidP="00D057C3">
            <w:pPr>
              <w:rPr>
                <w:sz w:val="18"/>
              </w:rPr>
            </w:pPr>
            <w:r>
              <w:rPr>
                <w:sz w:val="18"/>
              </w:rPr>
              <w:t xml:space="preserve">   </w:t>
            </w:r>
            <w:r w:rsidR="00126147">
              <w:rPr>
                <w:sz w:val="18"/>
              </w:rPr>
              <w:t>(</w:t>
            </w:r>
            <w:r w:rsidR="004B3876">
              <w:rPr>
                <w:sz w:val="18"/>
              </w:rPr>
              <w:t xml:space="preserve">Not reported in SJWC </w:t>
            </w:r>
            <w:proofErr w:type="gramStart"/>
            <w:r w:rsidR="004B3876">
              <w:rPr>
                <w:sz w:val="18"/>
              </w:rPr>
              <w:t>CCR</w:t>
            </w:r>
            <w:r w:rsidR="00126147">
              <w:rPr>
                <w:sz w:val="18"/>
              </w:rPr>
              <w:t>)</w:t>
            </w:r>
            <w:r>
              <w:rPr>
                <w:sz w:val="18"/>
              </w:rPr>
              <w:t xml:space="preserve">   </w:t>
            </w:r>
            <w:proofErr w:type="gramEnd"/>
          </w:p>
        </w:tc>
      </w:tr>
    </w:tbl>
    <w:p w14:paraId="227FDB19" w14:textId="3C888622" w:rsidR="004B3876" w:rsidRDefault="004B3876" w:rsidP="004B3876">
      <w:pPr>
        <w:spacing w:before="240" w:after="240"/>
        <w:rPr>
          <w:b/>
          <w:sz w:val="26"/>
        </w:rPr>
      </w:pPr>
      <w:r w:rsidRPr="004B3876">
        <w:rPr>
          <w:bCs/>
        </w:rPr>
        <w:t>All secondary Contaminants sourced from SJWC CCR</w:t>
      </w:r>
      <w:r w:rsidRPr="004B3876">
        <w:rPr>
          <w:sz w:val="21"/>
          <w:szCs w:val="21"/>
        </w:rPr>
        <w:t xml:space="preserve"> </w:t>
      </w:r>
      <w:r>
        <w:rPr>
          <w:sz w:val="21"/>
          <w:szCs w:val="21"/>
        </w:rPr>
        <w:t>(www.sjwater.com/ccr)</w:t>
      </w:r>
    </w:p>
    <w:p w14:paraId="7A3F9BEA" w14:textId="6D243E88"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lastRenderedPageBreak/>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5BA45AC"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406A3">
        <w:rPr>
          <w:rFonts w:ascii="Times New Roman" w:hAnsi="Times New Roman"/>
          <w:u w:val="single"/>
        </w:rPr>
        <w:t>Brush Road and Old Well Mutual Water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w:t>
      </w:r>
      <w:r w:rsidR="004B7B71">
        <w:rPr>
          <w:rFonts w:ascii="Times New Roman" w:hAnsi="Times New Roman"/>
        </w:rPr>
        <w:t>S</w:t>
      </w:r>
      <w:r w:rsidR="00F87E2C" w:rsidRPr="00E05746">
        <w:rPr>
          <w:rFonts w:ascii="Times New Roman" w:hAnsi="Times New Roman"/>
        </w:rPr>
        <w:t>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4B7B71">
      <w:pPr>
        <w:pStyle w:val="BodyText"/>
        <w:keepNext/>
        <w:keepLines/>
        <w:spacing w:before="24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30965" w14:textId="77777777" w:rsidR="00EC1FF5" w:rsidRDefault="00EC1FF5">
      <w:r>
        <w:separator/>
      </w:r>
    </w:p>
  </w:endnote>
  <w:endnote w:type="continuationSeparator" w:id="0">
    <w:p w14:paraId="0722C38E" w14:textId="77777777" w:rsidR="00EC1FF5" w:rsidRDefault="00EC1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DAB23" w14:textId="77777777" w:rsidR="00EC1FF5" w:rsidRDefault="00EC1FF5">
      <w:r>
        <w:separator/>
      </w:r>
    </w:p>
  </w:footnote>
  <w:footnote w:type="continuationSeparator" w:id="0">
    <w:p w14:paraId="1742A22C" w14:textId="77777777" w:rsidR="00EC1FF5" w:rsidRDefault="00EC1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t xml:space="preserve">3 </w:t>
    </w:r>
    <w:r w:rsidRPr="00246D6E">
      <w:rPr>
        <w:rStyle w:val="PageNumber"/>
        <w:i/>
        <w:iCs/>
        <w:u w:val="single"/>
      </w:rPr>
      <w:t xml:space="preserve">of </w:t>
    </w:r>
    <w:r>
      <w:rPr>
        <w:rStyle w:val="PageNumber"/>
        <w:i/>
        <w:u w:val="single"/>
      </w:rPr>
      <w:t>6</w:t>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7519800"/>
      <w:docPartObj>
        <w:docPartGallery w:val="Page Numbers (Top of Page)"/>
        <w:docPartUnique/>
      </w:docPartObj>
    </w:sdtPr>
    <w:sdtEndPr>
      <w:rPr>
        <w:noProof/>
      </w:rPr>
    </w:sdtEndPr>
    <w:sdtContent>
      <w:p w14:paraId="65199555" w14:textId="2F7B57C2" w:rsidR="004B7B71" w:rsidRDefault="004B7B7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14E7"/>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6147"/>
    <w:rsid w:val="0012764D"/>
    <w:rsid w:val="00127B6D"/>
    <w:rsid w:val="001331D3"/>
    <w:rsid w:val="001476E6"/>
    <w:rsid w:val="00153D70"/>
    <w:rsid w:val="00154C45"/>
    <w:rsid w:val="00161D5A"/>
    <w:rsid w:val="001661A0"/>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944B0"/>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A71A9"/>
    <w:rsid w:val="004B3876"/>
    <w:rsid w:val="004B7187"/>
    <w:rsid w:val="004B7B71"/>
    <w:rsid w:val="004C5E5E"/>
    <w:rsid w:val="004D200E"/>
    <w:rsid w:val="004D509C"/>
    <w:rsid w:val="004F3C5B"/>
    <w:rsid w:val="004F67E6"/>
    <w:rsid w:val="00501116"/>
    <w:rsid w:val="00501B52"/>
    <w:rsid w:val="005065B7"/>
    <w:rsid w:val="00514FDA"/>
    <w:rsid w:val="00520497"/>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3E78"/>
    <w:rsid w:val="00695A6F"/>
    <w:rsid w:val="006A04A9"/>
    <w:rsid w:val="006A482B"/>
    <w:rsid w:val="006C2732"/>
    <w:rsid w:val="006C7186"/>
    <w:rsid w:val="006D0F17"/>
    <w:rsid w:val="006D4D93"/>
    <w:rsid w:val="006D506D"/>
    <w:rsid w:val="006E03F6"/>
    <w:rsid w:val="006E11B6"/>
    <w:rsid w:val="006F721A"/>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01F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3746"/>
    <w:rsid w:val="00824962"/>
    <w:rsid w:val="008272D0"/>
    <w:rsid w:val="00831585"/>
    <w:rsid w:val="00832E7C"/>
    <w:rsid w:val="00836B2C"/>
    <w:rsid w:val="008406A3"/>
    <w:rsid w:val="00857337"/>
    <w:rsid w:val="00860711"/>
    <w:rsid w:val="008642CC"/>
    <w:rsid w:val="008668FB"/>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85928"/>
    <w:rsid w:val="00990849"/>
    <w:rsid w:val="0099313E"/>
    <w:rsid w:val="00995293"/>
    <w:rsid w:val="009B1047"/>
    <w:rsid w:val="009B337D"/>
    <w:rsid w:val="009C0DDA"/>
    <w:rsid w:val="009C0E21"/>
    <w:rsid w:val="009C1882"/>
    <w:rsid w:val="009C1C67"/>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20CB"/>
    <w:rsid w:val="00B0620C"/>
    <w:rsid w:val="00B1666D"/>
    <w:rsid w:val="00B2410E"/>
    <w:rsid w:val="00B3023D"/>
    <w:rsid w:val="00B30E79"/>
    <w:rsid w:val="00B32523"/>
    <w:rsid w:val="00B44817"/>
    <w:rsid w:val="00B45743"/>
    <w:rsid w:val="00B46FE7"/>
    <w:rsid w:val="00B47CAB"/>
    <w:rsid w:val="00B51879"/>
    <w:rsid w:val="00B552D9"/>
    <w:rsid w:val="00B56F52"/>
    <w:rsid w:val="00B56F6C"/>
    <w:rsid w:val="00B606D3"/>
    <w:rsid w:val="00B646BC"/>
    <w:rsid w:val="00B67C49"/>
    <w:rsid w:val="00B76677"/>
    <w:rsid w:val="00B772E6"/>
    <w:rsid w:val="00B84102"/>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BF75C3"/>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5DA1"/>
    <w:rsid w:val="00DC61D2"/>
    <w:rsid w:val="00DD7D18"/>
    <w:rsid w:val="00DD7D84"/>
    <w:rsid w:val="00DE0683"/>
    <w:rsid w:val="00DE1141"/>
    <w:rsid w:val="00DE2077"/>
    <w:rsid w:val="00DE54DD"/>
    <w:rsid w:val="00DF19D0"/>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C1FF5"/>
    <w:rsid w:val="00ED2935"/>
    <w:rsid w:val="00EE7E33"/>
    <w:rsid w:val="00EF0F4D"/>
    <w:rsid w:val="00EF7091"/>
    <w:rsid w:val="00EF7F82"/>
    <w:rsid w:val="00F01B42"/>
    <w:rsid w:val="00F07AC1"/>
    <w:rsid w:val="00F1148C"/>
    <w:rsid w:val="00F27D20"/>
    <w:rsid w:val="00F41F91"/>
    <w:rsid w:val="00F51B61"/>
    <w:rsid w:val="00F521C5"/>
    <w:rsid w:val="00F61DCB"/>
    <w:rsid w:val="00F63C97"/>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HeaderChar">
    <w:name w:val="Header Char"/>
    <w:basedOn w:val="DefaultParagraphFont"/>
    <w:link w:val="Header"/>
    <w:uiPriority w:val="99"/>
    <w:rsid w:val="004B7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69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1830</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12243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Gary Mackenzie</cp:lastModifiedBy>
  <cp:revision>13</cp:revision>
  <cp:lastPrinted>2020-02-07T22:54:00Z</cp:lastPrinted>
  <dcterms:created xsi:type="dcterms:W3CDTF">2020-05-10T22:15:00Z</dcterms:created>
  <dcterms:modified xsi:type="dcterms:W3CDTF">2020-05-29T16:22:00Z</dcterms:modified>
</cp:coreProperties>
</file>