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6043BF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E10B7" w:rsidRPr="001E10B7">
        <w:rPr>
          <w:rFonts w:ascii="Arial" w:hAnsi="Arial" w:cs="Arial"/>
          <w:b/>
          <w:sz w:val="24"/>
          <w:szCs w:val="24"/>
        </w:rPr>
        <w:t>Aborn Heights MWA (CA4300792)</w:t>
      </w:r>
      <w:r w:rsidR="001E10B7" w:rsidRPr="001E10B7">
        <w:rPr>
          <w:rFonts w:ascii="Arial" w:hAnsi="Arial" w:cs="Arial"/>
          <w:sz w:val="24"/>
          <w:szCs w:val="24"/>
        </w:rPr>
        <w:t xml:space="preserve"> </w:t>
      </w:r>
    </w:p>
    <w:p w14:paraId="65A99AB1" w14:textId="19CD481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E10B7">
        <w:rPr>
          <w:rFonts w:ascii="Arial" w:hAnsi="Arial" w:cs="Arial"/>
          <w:sz w:val="24"/>
          <w:szCs w:val="24"/>
        </w:rPr>
        <w:t>March 29, 2025</w:t>
      </w:r>
    </w:p>
    <w:p w14:paraId="21C05768" w14:textId="1E28EA5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E10B7" w:rsidRPr="001E10B7">
        <w:rPr>
          <w:rFonts w:ascii="Arial" w:hAnsi="Arial" w:cs="Arial"/>
          <w:sz w:val="24"/>
          <w:szCs w:val="24"/>
        </w:rPr>
        <w:t>Groundwater Well</w:t>
      </w:r>
    </w:p>
    <w:p w14:paraId="6AE5ED8C" w14:textId="015E16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D1ABC" w:rsidRPr="006D1ABC">
        <w:rPr>
          <w:rFonts w:ascii="Arial" w:hAnsi="Arial" w:cs="Arial"/>
          <w:sz w:val="24"/>
          <w:szCs w:val="24"/>
        </w:rPr>
        <w:t>Well 01 (-001) Located in San Jose, CA</w:t>
      </w:r>
    </w:p>
    <w:p w14:paraId="11D6F99D" w14:textId="2DFDD9D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63D9D" w:rsidRPr="00D63D9D">
        <w:rPr>
          <w:rFonts w:ascii="Arial" w:hAnsi="Arial" w:cs="Arial"/>
          <w:sz w:val="24"/>
          <w:szCs w:val="24"/>
        </w:rPr>
        <w:t>Completed in August 2001, Available Upon Request</w:t>
      </w:r>
    </w:p>
    <w:p w14:paraId="55CC3D7E" w14:textId="71BD76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63D9D" w:rsidRPr="00D63D9D">
        <w:rPr>
          <w:rFonts w:ascii="Arial" w:hAnsi="Arial" w:cs="Arial"/>
          <w:sz w:val="24"/>
          <w:szCs w:val="24"/>
        </w:rPr>
        <w:t xml:space="preserve">Annual Meeting </w:t>
      </w:r>
      <w:proofErr w:type="gramStart"/>
      <w:r w:rsidR="00D63D9D" w:rsidRPr="00D63D9D">
        <w:rPr>
          <w:rFonts w:ascii="Arial" w:hAnsi="Arial" w:cs="Arial"/>
          <w:sz w:val="24"/>
          <w:szCs w:val="24"/>
        </w:rPr>
        <w:t>In</w:t>
      </w:r>
      <w:proofErr w:type="gramEnd"/>
      <w:r w:rsidR="00D63D9D" w:rsidRPr="00D63D9D">
        <w:rPr>
          <w:rFonts w:ascii="Arial" w:hAnsi="Arial" w:cs="Arial"/>
          <w:sz w:val="24"/>
          <w:szCs w:val="24"/>
        </w:rPr>
        <w:t xml:space="preserve"> January @ Board Members Residence</w:t>
      </w:r>
    </w:p>
    <w:p w14:paraId="175FE9EF" w14:textId="4AF0E75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D63D9D">
        <w:rPr>
          <w:rFonts w:ascii="Arial" w:hAnsi="Arial" w:cs="Arial"/>
          <w:sz w:val="24"/>
          <w:szCs w:val="24"/>
        </w:rPr>
        <w:t>Swami Sundararaman, Ph: 918-917-9264</w:t>
      </w:r>
      <w:r w:rsidR="004D628E">
        <w:rPr>
          <w:rFonts w:ascii="Arial" w:hAnsi="Arial" w:cs="Arial"/>
          <w:sz w:val="24"/>
          <w:szCs w:val="24"/>
        </w:rPr>
        <w:t xml:space="preserve"> email: swaminathan.sundararaman@gmail.com</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Microbiological Contaminants</w:t>
            </w:r>
            <w:r w:rsidR="00624516" w:rsidRPr="00C93738">
              <w:rPr>
                <w:rFonts w:ascii="Arial" w:hAnsi="Arial" w:cs="Arial"/>
                <w:b/>
                <w:bCs/>
                <w:sz w:val="21"/>
                <w:szCs w:val="21"/>
              </w:rPr>
              <w:t xml:space="preserve"> </w:t>
            </w:r>
          </w:p>
        </w:tc>
        <w:tc>
          <w:tcPr>
            <w:tcW w:w="1617" w:type="dxa"/>
            <w:vAlign w:val="center"/>
          </w:tcPr>
          <w:p w14:paraId="2B0F6A6A" w14:textId="77777777"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Highest No. of Detections</w:t>
            </w:r>
          </w:p>
        </w:tc>
        <w:tc>
          <w:tcPr>
            <w:tcW w:w="1443" w:type="dxa"/>
            <w:vAlign w:val="center"/>
          </w:tcPr>
          <w:p w14:paraId="0972350F" w14:textId="77777777"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No. of Months in Violation</w:t>
            </w:r>
          </w:p>
        </w:tc>
        <w:tc>
          <w:tcPr>
            <w:tcW w:w="2610" w:type="dxa"/>
            <w:vAlign w:val="center"/>
          </w:tcPr>
          <w:p w14:paraId="7D6A3E09" w14:textId="77777777"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MCL</w:t>
            </w:r>
          </w:p>
        </w:tc>
        <w:tc>
          <w:tcPr>
            <w:tcW w:w="990" w:type="dxa"/>
            <w:vAlign w:val="center"/>
          </w:tcPr>
          <w:p w14:paraId="6FDAEB4F" w14:textId="77777777"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MCLG</w:t>
            </w:r>
          </w:p>
        </w:tc>
        <w:tc>
          <w:tcPr>
            <w:tcW w:w="2071" w:type="dxa"/>
            <w:vAlign w:val="center"/>
          </w:tcPr>
          <w:p w14:paraId="3C822245" w14:textId="77777777" w:rsidR="00095AAC" w:rsidRPr="00C93738" w:rsidRDefault="00095AAC" w:rsidP="00F96FCF">
            <w:pPr>
              <w:spacing w:before="40" w:after="40"/>
              <w:jc w:val="center"/>
              <w:rPr>
                <w:rFonts w:ascii="Arial" w:hAnsi="Arial" w:cs="Arial"/>
                <w:b/>
                <w:bCs/>
                <w:sz w:val="21"/>
                <w:szCs w:val="21"/>
              </w:rPr>
            </w:pPr>
            <w:r w:rsidRPr="00C93738">
              <w:rPr>
                <w:rFonts w:ascii="Arial" w:hAnsi="Arial" w:cs="Arial"/>
                <w:b/>
                <w:bCs/>
                <w:sz w:val="21"/>
                <w:szCs w:val="21"/>
              </w:rPr>
              <w:t>Typical Source of Bacteria</w:t>
            </w:r>
          </w:p>
        </w:tc>
      </w:tr>
      <w:tr w:rsidR="002D3FB5" w:rsidRPr="005162DE" w14:paraId="6D5D8707" w14:textId="77777777" w:rsidTr="002D3FB5">
        <w:tc>
          <w:tcPr>
            <w:tcW w:w="2065" w:type="dxa"/>
          </w:tcPr>
          <w:p w14:paraId="4DCCEFD0" w14:textId="52AE50D9" w:rsidR="00095AAC" w:rsidRPr="00C93738" w:rsidRDefault="00095AAC" w:rsidP="0073000F">
            <w:pPr>
              <w:spacing w:before="40" w:after="40"/>
              <w:rPr>
                <w:rFonts w:ascii="Arial" w:hAnsi="Arial" w:cs="Arial"/>
                <w:sz w:val="21"/>
                <w:szCs w:val="21"/>
              </w:rPr>
            </w:pPr>
            <w:r w:rsidRPr="00C93738">
              <w:rPr>
                <w:rFonts w:ascii="Arial" w:hAnsi="Arial" w:cs="Arial"/>
                <w:i/>
                <w:sz w:val="21"/>
                <w:szCs w:val="21"/>
              </w:rPr>
              <w:t>E. coli</w:t>
            </w:r>
            <w:r w:rsidR="0073000F" w:rsidRPr="00C93738">
              <w:rPr>
                <w:rFonts w:ascii="Arial" w:hAnsi="Arial" w:cs="Arial"/>
                <w:i/>
                <w:sz w:val="21"/>
                <w:szCs w:val="21"/>
              </w:rPr>
              <w:br/>
            </w:r>
          </w:p>
        </w:tc>
        <w:tc>
          <w:tcPr>
            <w:tcW w:w="1617" w:type="dxa"/>
          </w:tcPr>
          <w:p w14:paraId="4A18E97C" w14:textId="5961F357" w:rsidR="008572DA" w:rsidRPr="00C93738" w:rsidRDefault="00042059" w:rsidP="008572DA">
            <w:pPr>
              <w:spacing w:before="40" w:after="40"/>
              <w:jc w:val="center"/>
              <w:rPr>
                <w:rFonts w:ascii="Arial" w:hAnsi="Arial" w:cs="Arial"/>
                <w:sz w:val="21"/>
                <w:szCs w:val="21"/>
              </w:rPr>
            </w:pPr>
            <w:r w:rsidRPr="00C93738">
              <w:rPr>
                <w:rFonts w:ascii="Arial" w:hAnsi="Arial" w:cs="Arial"/>
                <w:sz w:val="21"/>
                <w:szCs w:val="21"/>
              </w:rPr>
              <w:t>1</w:t>
            </w:r>
          </w:p>
        </w:tc>
        <w:tc>
          <w:tcPr>
            <w:tcW w:w="1443" w:type="dxa"/>
          </w:tcPr>
          <w:p w14:paraId="38C21B9B" w14:textId="14470D59" w:rsidR="00095AAC" w:rsidRPr="00C93738" w:rsidRDefault="000E0D11" w:rsidP="008572DA">
            <w:pPr>
              <w:spacing w:before="40" w:after="40"/>
              <w:jc w:val="center"/>
              <w:rPr>
                <w:rFonts w:ascii="Arial" w:hAnsi="Arial" w:cs="Arial"/>
                <w:sz w:val="21"/>
                <w:szCs w:val="21"/>
              </w:rPr>
            </w:pPr>
            <w:r w:rsidRPr="00C93738">
              <w:rPr>
                <w:rFonts w:ascii="Arial" w:hAnsi="Arial" w:cs="Arial"/>
                <w:sz w:val="21"/>
                <w:szCs w:val="21"/>
              </w:rPr>
              <w:t>0</w:t>
            </w:r>
          </w:p>
        </w:tc>
        <w:tc>
          <w:tcPr>
            <w:tcW w:w="2610" w:type="dxa"/>
          </w:tcPr>
          <w:p w14:paraId="09A9CFD2" w14:textId="0460835B" w:rsidR="00095AAC" w:rsidRPr="00C93738" w:rsidRDefault="00095AAC" w:rsidP="00827994">
            <w:pPr>
              <w:spacing w:before="40" w:after="40"/>
              <w:jc w:val="center"/>
              <w:rPr>
                <w:rFonts w:ascii="Arial" w:hAnsi="Arial" w:cs="Arial"/>
                <w:sz w:val="21"/>
                <w:szCs w:val="21"/>
              </w:rPr>
            </w:pPr>
            <w:r w:rsidRPr="00C93738">
              <w:rPr>
                <w:rFonts w:ascii="Arial" w:hAnsi="Arial" w:cs="Arial"/>
                <w:sz w:val="21"/>
                <w:szCs w:val="21"/>
              </w:rPr>
              <w:t>(</w:t>
            </w:r>
            <w:r w:rsidR="00020032" w:rsidRPr="00C93738">
              <w:rPr>
                <w:rFonts w:ascii="Arial" w:hAnsi="Arial" w:cs="Arial"/>
                <w:sz w:val="21"/>
                <w:szCs w:val="21"/>
              </w:rPr>
              <w:t>a</w:t>
            </w:r>
            <w:r w:rsidRPr="00C93738">
              <w:rPr>
                <w:rFonts w:ascii="Arial" w:hAnsi="Arial" w:cs="Arial"/>
                <w:sz w:val="21"/>
                <w:szCs w:val="21"/>
              </w:rPr>
              <w:t>)</w:t>
            </w:r>
          </w:p>
        </w:tc>
        <w:tc>
          <w:tcPr>
            <w:tcW w:w="990" w:type="dxa"/>
          </w:tcPr>
          <w:p w14:paraId="52965BD7" w14:textId="77777777" w:rsidR="00095AAC" w:rsidRPr="00C93738" w:rsidRDefault="00095AAC" w:rsidP="008572DA">
            <w:pPr>
              <w:spacing w:before="40" w:after="40"/>
              <w:jc w:val="center"/>
              <w:rPr>
                <w:rFonts w:ascii="Arial" w:hAnsi="Arial" w:cs="Arial"/>
                <w:sz w:val="21"/>
                <w:szCs w:val="21"/>
              </w:rPr>
            </w:pPr>
            <w:r w:rsidRPr="00C93738">
              <w:rPr>
                <w:rFonts w:ascii="Arial" w:hAnsi="Arial" w:cs="Arial"/>
                <w:sz w:val="21"/>
                <w:szCs w:val="21"/>
              </w:rPr>
              <w:t>0</w:t>
            </w:r>
          </w:p>
        </w:tc>
        <w:tc>
          <w:tcPr>
            <w:tcW w:w="2071" w:type="dxa"/>
          </w:tcPr>
          <w:p w14:paraId="6D4E3BEB" w14:textId="77777777" w:rsidR="00095AAC" w:rsidRPr="00C93738" w:rsidRDefault="00095AAC" w:rsidP="005D3BD9">
            <w:pPr>
              <w:spacing w:before="40" w:after="40"/>
              <w:rPr>
                <w:rFonts w:ascii="Arial" w:hAnsi="Arial" w:cs="Arial"/>
                <w:sz w:val="21"/>
                <w:szCs w:val="21"/>
              </w:rPr>
            </w:pPr>
            <w:r w:rsidRPr="00C93738">
              <w:rPr>
                <w:rFonts w:ascii="Arial" w:hAnsi="Arial" w:cs="Arial"/>
                <w:sz w:val="21"/>
                <w:szCs w:val="21"/>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C93738" w:rsidRDefault="00D73637" w:rsidP="002A5101">
            <w:pPr>
              <w:jc w:val="center"/>
              <w:rPr>
                <w:rFonts w:ascii="Arial" w:hAnsi="Arial" w:cs="Arial"/>
                <w:b/>
                <w:bCs/>
              </w:rPr>
            </w:pPr>
            <w:r w:rsidRPr="00C93738">
              <w:rPr>
                <w:rFonts w:ascii="Arial" w:hAnsi="Arial" w:cs="Arial"/>
                <w:b/>
                <w:bCs/>
              </w:rPr>
              <w:t xml:space="preserve">Lead and Copper </w:t>
            </w:r>
          </w:p>
        </w:tc>
        <w:tc>
          <w:tcPr>
            <w:tcW w:w="1634" w:type="dxa"/>
            <w:tcMar>
              <w:left w:w="86" w:type="dxa"/>
              <w:right w:w="86" w:type="dxa"/>
            </w:tcMar>
            <w:textDirection w:val="btLr"/>
            <w:vAlign w:val="center"/>
          </w:tcPr>
          <w:p w14:paraId="54E947A1" w14:textId="77777777" w:rsidR="00D73637" w:rsidRPr="00C93738" w:rsidRDefault="00D73637" w:rsidP="002A5101">
            <w:pPr>
              <w:jc w:val="center"/>
              <w:rPr>
                <w:rFonts w:ascii="Arial" w:hAnsi="Arial" w:cs="Arial"/>
                <w:b/>
                <w:bCs/>
              </w:rPr>
            </w:pPr>
            <w:r w:rsidRPr="00C93738">
              <w:rPr>
                <w:rFonts w:ascii="Arial" w:hAnsi="Arial" w:cs="Arial"/>
                <w:b/>
                <w:bCs/>
              </w:rPr>
              <w:t>Sample Date</w:t>
            </w:r>
          </w:p>
        </w:tc>
        <w:tc>
          <w:tcPr>
            <w:tcW w:w="1021" w:type="dxa"/>
            <w:tcMar>
              <w:left w:w="86" w:type="dxa"/>
              <w:right w:w="86" w:type="dxa"/>
            </w:tcMar>
            <w:textDirection w:val="btLr"/>
            <w:vAlign w:val="center"/>
          </w:tcPr>
          <w:p w14:paraId="146DCC26" w14:textId="77777777" w:rsidR="00D73637" w:rsidRPr="00C93738" w:rsidRDefault="00D73637" w:rsidP="002A5101">
            <w:pPr>
              <w:jc w:val="center"/>
              <w:rPr>
                <w:rFonts w:ascii="Arial" w:hAnsi="Arial" w:cs="Arial"/>
                <w:b/>
                <w:bCs/>
              </w:rPr>
            </w:pPr>
            <w:r w:rsidRPr="00C93738">
              <w:rPr>
                <w:rFonts w:ascii="Arial" w:hAnsi="Arial" w:cs="Arial"/>
                <w:b/>
                <w:bCs/>
              </w:rPr>
              <w:t>No. of Samples Collected</w:t>
            </w:r>
          </w:p>
        </w:tc>
        <w:tc>
          <w:tcPr>
            <w:tcW w:w="1123" w:type="dxa"/>
            <w:tcMar>
              <w:left w:w="86" w:type="dxa"/>
              <w:right w:w="86" w:type="dxa"/>
            </w:tcMar>
            <w:textDirection w:val="btLr"/>
            <w:vAlign w:val="center"/>
          </w:tcPr>
          <w:p w14:paraId="533D8D6B" w14:textId="77777777" w:rsidR="00D73637" w:rsidRPr="00C93738" w:rsidRDefault="00D73637" w:rsidP="002A5101">
            <w:pPr>
              <w:jc w:val="center"/>
              <w:rPr>
                <w:rFonts w:ascii="Arial" w:hAnsi="Arial" w:cs="Arial"/>
                <w:b/>
                <w:bCs/>
              </w:rPr>
            </w:pPr>
            <w:r w:rsidRPr="00C93738">
              <w:rPr>
                <w:rFonts w:ascii="Arial" w:hAnsi="Arial" w:cs="Arial"/>
                <w:b/>
                <w:bCs/>
              </w:rPr>
              <w:t>90</w:t>
            </w:r>
            <w:r w:rsidRPr="00C93738">
              <w:rPr>
                <w:rFonts w:ascii="Arial" w:hAnsi="Arial" w:cs="Arial"/>
                <w:b/>
                <w:bCs/>
                <w:vertAlign w:val="superscript"/>
              </w:rPr>
              <w:t>th</w:t>
            </w:r>
            <w:r w:rsidRPr="00C93738">
              <w:rPr>
                <w:rFonts w:ascii="Arial" w:hAnsi="Arial" w:cs="Arial"/>
                <w:b/>
                <w:bCs/>
              </w:rPr>
              <w:t xml:space="preserve"> Percentile Level Detected</w:t>
            </w:r>
          </w:p>
        </w:tc>
        <w:tc>
          <w:tcPr>
            <w:tcW w:w="1021" w:type="dxa"/>
            <w:tcMar>
              <w:left w:w="86" w:type="dxa"/>
              <w:right w:w="86" w:type="dxa"/>
            </w:tcMar>
            <w:textDirection w:val="btLr"/>
            <w:vAlign w:val="center"/>
          </w:tcPr>
          <w:p w14:paraId="7B6723E0" w14:textId="07A4F5E8" w:rsidR="00D73637" w:rsidRPr="00C93738" w:rsidRDefault="00D73637" w:rsidP="002A5101">
            <w:pPr>
              <w:jc w:val="center"/>
              <w:rPr>
                <w:rFonts w:ascii="Arial" w:hAnsi="Arial" w:cs="Arial"/>
                <w:b/>
                <w:bCs/>
              </w:rPr>
            </w:pPr>
            <w:r w:rsidRPr="00C93738">
              <w:rPr>
                <w:rFonts w:ascii="Arial" w:hAnsi="Arial" w:cs="Arial"/>
                <w:b/>
                <w:bCs/>
              </w:rPr>
              <w:t>No. Sites Exceeding AL</w:t>
            </w:r>
          </w:p>
        </w:tc>
        <w:tc>
          <w:tcPr>
            <w:tcW w:w="611" w:type="dxa"/>
            <w:tcMar>
              <w:left w:w="86" w:type="dxa"/>
              <w:right w:w="86" w:type="dxa"/>
            </w:tcMar>
            <w:textDirection w:val="btLr"/>
            <w:vAlign w:val="center"/>
          </w:tcPr>
          <w:p w14:paraId="3ED838B1" w14:textId="77777777" w:rsidR="00D73637" w:rsidRPr="00C93738" w:rsidRDefault="00D73637" w:rsidP="002A5101">
            <w:pPr>
              <w:jc w:val="center"/>
              <w:rPr>
                <w:rFonts w:ascii="Arial" w:hAnsi="Arial" w:cs="Arial"/>
                <w:b/>
                <w:bCs/>
              </w:rPr>
            </w:pPr>
            <w:r w:rsidRPr="00C93738">
              <w:rPr>
                <w:rFonts w:ascii="Arial" w:hAnsi="Arial" w:cs="Arial"/>
                <w:b/>
                <w:bCs/>
              </w:rPr>
              <w:t>AL</w:t>
            </w:r>
          </w:p>
        </w:tc>
        <w:tc>
          <w:tcPr>
            <w:tcW w:w="611" w:type="dxa"/>
            <w:tcMar>
              <w:left w:w="86" w:type="dxa"/>
              <w:right w:w="86" w:type="dxa"/>
            </w:tcMar>
            <w:textDirection w:val="btLr"/>
            <w:vAlign w:val="center"/>
          </w:tcPr>
          <w:p w14:paraId="0803C2EF" w14:textId="77777777" w:rsidR="00D73637" w:rsidRPr="00C93738" w:rsidRDefault="00D73637" w:rsidP="002A5101">
            <w:pPr>
              <w:jc w:val="center"/>
              <w:rPr>
                <w:rFonts w:ascii="Arial" w:hAnsi="Arial" w:cs="Arial"/>
                <w:b/>
                <w:bCs/>
              </w:rPr>
            </w:pPr>
            <w:r w:rsidRPr="00C93738">
              <w:rPr>
                <w:rFonts w:ascii="Arial" w:hAnsi="Arial" w:cs="Arial"/>
                <w:b/>
                <w:bCs/>
              </w:rPr>
              <w:t>PHG</w:t>
            </w:r>
          </w:p>
        </w:tc>
        <w:tc>
          <w:tcPr>
            <w:tcW w:w="3679" w:type="dxa"/>
            <w:textDirection w:val="btLr"/>
            <w:vAlign w:val="center"/>
          </w:tcPr>
          <w:p w14:paraId="2AA33393" w14:textId="1DB0A28B" w:rsidR="00D73637" w:rsidRPr="00C93738" w:rsidRDefault="00D73637" w:rsidP="002A5101">
            <w:pPr>
              <w:jc w:val="center"/>
              <w:rPr>
                <w:rFonts w:ascii="Arial" w:hAnsi="Arial" w:cs="Arial"/>
                <w:b/>
                <w:bCs/>
              </w:rPr>
            </w:pPr>
            <w:r w:rsidRPr="00C93738">
              <w:rPr>
                <w:rFonts w:ascii="Arial" w:hAnsi="Arial" w:cs="Arial"/>
                <w:b/>
                <w:bCs/>
              </w:rPr>
              <w:t>Typical Source of</w:t>
            </w:r>
          </w:p>
          <w:p w14:paraId="7E2A4564" w14:textId="38803CA4" w:rsidR="00D73637" w:rsidRPr="00C93738" w:rsidRDefault="00D73637" w:rsidP="002A5101">
            <w:pPr>
              <w:jc w:val="center"/>
              <w:rPr>
                <w:rFonts w:ascii="Arial" w:hAnsi="Arial" w:cs="Arial"/>
                <w:b/>
                <w:bCs/>
              </w:rPr>
            </w:pPr>
            <w:r w:rsidRPr="00C93738">
              <w:rPr>
                <w:rFonts w:ascii="Arial" w:hAnsi="Arial" w:cs="Arial"/>
                <w:b/>
                <w:bCs/>
              </w:rPr>
              <w:t>Contaminant</w:t>
            </w:r>
          </w:p>
        </w:tc>
      </w:tr>
      <w:tr w:rsidR="00D73637" w:rsidRPr="005162DE" w14:paraId="08D72929" w14:textId="77777777" w:rsidTr="00C93738">
        <w:trPr>
          <w:trHeight w:val="1025"/>
        </w:trPr>
        <w:tc>
          <w:tcPr>
            <w:tcW w:w="1118" w:type="dxa"/>
            <w:tcMar>
              <w:left w:w="86" w:type="dxa"/>
              <w:right w:w="86" w:type="dxa"/>
            </w:tcMar>
          </w:tcPr>
          <w:p w14:paraId="5B6D4539" w14:textId="77777777" w:rsidR="00D73637" w:rsidRPr="00C93738" w:rsidRDefault="00D73637" w:rsidP="00960466">
            <w:pPr>
              <w:spacing w:before="40" w:after="40"/>
              <w:rPr>
                <w:rFonts w:ascii="Arial" w:hAnsi="Arial" w:cs="Arial"/>
              </w:rPr>
            </w:pPr>
            <w:r w:rsidRPr="00C93738">
              <w:rPr>
                <w:rFonts w:ascii="Arial" w:hAnsi="Arial" w:cs="Arial"/>
              </w:rPr>
              <w:t>Lead (ppb)</w:t>
            </w:r>
          </w:p>
        </w:tc>
        <w:tc>
          <w:tcPr>
            <w:tcW w:w="1634" w:type="dxa"/>
            <w:tcMar>
              <w:left w:w="86" w:type="dxa"/>
              <w:right w:w="86" w:type="dxa"/>
            </w:tcMar>
          </w:tcPr>
          <w:p w14:paraId="0A0580DD" w14:textId="209FF83D" w:rsidR="00D73637" w:rsidRPr="00C93738" w:rsidRDefault="00042059" w:rsidP="00960466">
            <w:pPr>
              <w:spacing w:before="40" w:after="40"/>
              <w:jc w:val="center"/>
              <w:rPr>
                <w:rFonts w:ascii="Arial" w:hAnsi="Arial" w:cs="Arial"/>
              </w:rPr>
            </w:pPr>
            <w:r w:rsidRPr="00C93738">
              <w:rPr>
                <w:rFonts w:ascii="Arial" w:hAnsi="Arial" w:cs="Arial"/>
              </w:rPr>
              <w:t>12/10/24</w:t>
            </w:r>
          </w:p>
        </w:tc>
        <w:tc>
          <w:tcPr>
            <w:tcW w:w="1021" w:type="dxa"/>
            <w:tcMar>
              <w:left w:w="86" w:type="dxa"/>
              <w:right w:w="86" w:type="dxa"/>
            </w:tcMar>
          </w:tcPr>
          <w:p w14:paraId="102D5A02" w14:textId="4CCC41DC" w:rsidR="00D73637" w:rsidRPr="00C93738" w:rsidRDefault="00EA3B62" w:rsidP="00960466">
            <w:pPr>
              <w:spacing w:before="40" w:after="40"/>
              <w:jc w:val="center"/>
              <w:rPr>
                <w:rFonts w:ascii="Arial" w:hAnsi="Arial" w:cs="Arial"/>
              </w:rPr>
            </w:pPr>
            <w:r w:rsidRPr="00C93738">
              <w:rPr>
                <w:rFonts w:ascii="Arial" w:hAnsi="Arial" w:cs="Arial"/>
              </w:rPr>
              <w:t>7</w:t>
            </w:r>
          </w:p>
        </w:tc>
        <w:tc>
          <w:tcPr>
            <w:tcW w:w="1123" w:type="dxa"/>
            <w:tcMar>
              <w:left w:w="86" w:type="dxa"/>
              <w:right w:w="86" w:type="dxa"/>
            </w:tcMar>
          </w:tcPr>
          <w:p w14:paraId="36E2A949" w14:textId="230FC2BA" w:rsidR="00D73637" w:rsidRPr="00C93738" w:rsidRDefault="006E2EE4" w:rsidP="00960466">
            <w:pPr>
              <w:spacing w:before="40" w:after="40"/>
              <w:jc w:val="center"/>
              <w:rPr>
                <w:rFonts w:ascii="Arial" w:hAnsi="Arial" w:cs="Arial"/>
              </w:rPr>
            </w:pPr>
            <w:r w:rsidRPr="00C93738">
              <w:rPr>
                <w:rFonts w:ascii="Arial" w:hAnsi="Arial" w:cs="Arial"/>
              </w:rPr>
              <w:t>0.5</w:t>
            </w:r>
          </w:p>
        </w:tc>
        <w:tc>
          <w:tcPr>
            <w:tcW w:w="1021" w:type="dxa"/>
            <w:tcMar>
              <w:left w:w="86" w:type="dxa"/>
              <w:right w:w="86" w:type="dxa"/>
            </w:tcMar>
          </w:tcPr>
          <w:p w14:paraId="308535F4" w14:textId="7606F542" w:rsidR="00D73637" w:rsidRPr="00C93738" w:rsidRDefault="00C558A9" w:rsidP="00960466">
            <w:pPr>
              <w:spacing w:before="40" w:after="40"/>
              <w:jc w:val="center"/>
              <w:rPr>
                <w:rFonts w:ascii="Arial" w:hAnsi="Arial" w:cs="Arial"/>
              </w:rPr>
            </w:pPr>
            <w:r w:rsidRPr="00C93738">
              <w:rPr>
                <w:rFonts w:ascii="Arial" w:hAnsi="Arial" w:cs="Arial"/>
              </w:rPr>
              <w:t>0</w:t>
            </w:r>
          </w:p>
        </w:tc>
        <w:tc>
          <w:tcPr>
            <w:tcW w:w="611" w:type="dxa"/>
            <w:tcMar>
              <w:left w:w="86" w:type="dxa"/>
              <w:right w:w="86" w:type="dxa"/>
            </w:tcMar>
          </w:tcPr>
          <w:p w14:paraId="0173A2B8" w14:textId="77777777" w:rsidR="00D73637" w:rsidRPr="00C93738" w:rsidRDefault="00D73637" w:rsidP="00960466">
            <w:pPr>
              <w:spacing w:before="40" w:after="40"/>
              <w:jc w:val="center"/>
              <w:rPr>
                <w:rFonts w:ascii="Arial" w:hAnsi="Arial" w:cs="Arial"/>
              </w:rPr>
            </w:pPr>
            <w:r w:rsidRPr="00C93738">
              <w:rPr>
                <w:rFonts w:ascii="Arial" w:hAnsi="Arial" w:cs="Arial"/>
              </w:rPr>
              <w:t>15</w:t>
            </w:r>
          </w:p>
        </w:tc>
        <w:tc>
          <w:tcPr>
            <w:tcW w:w="611" w:type="dxa"/>
            <w:tcMar>
              <w:left w:w="86" w:type="dxa"/>
              <w:right w:w="86" w:type="dxa"/>
            </w:tcMar>
          </w:tcPr>
          <w:p w14:paraId="4C360E7C" w14:textId="77777777" w:rsidR="00D73637" w:rsidRPr="00C93738" w:rsidRDefault="00D73637" w:rsidP="00960466">
            <w:pPr>
              <w:spacing w:before="40" w:after="40"/>
              <w:jc w:val="center"/>
              <w:rPr>
                <w:rFonts w:ascii="Arial" w:hAnsi="Arial" w:cs="Arial"/>
              </w:rPr>
            </w:pPr>
            <w:r w:rsidRPr="00C93738">
              <w:rPr>
                <w:rFonts w:ascii="Arial" w:hAnsi="Arial" w:cs="Arial"/>
              </w:rPr>
              <w:t>0.2</w:t>
            </w:r>
          </w:p>
        </w:tc>
        <w:tc>
          <w:tcPr>
            <w:tcW w:w="3679" w:type="dxa"/>
          </w:tcPr>
          <w:p w14:paraId="53E810BE" w14:textId="23D40162" w:rsidR="00D73637" w:rsidRPr="00C93738" w:rsidRDefault="00D73637" w:rsidP="00960466">
            <w:pPr>
              <w:spacing w:before="40" w:after="40"/>
              <w:rPr>
                <w:rFonts w:ascii="Arial" w:hAnsi="Arial" w:cs="Arial"/>
              </w:rPr>
            </w:pPr>
            <w:r w:rsidRPr="00C93738">
              <w:rPr>
                <w:rFonts w:ascii="Arial" w:hAnsi="Arial" w:cs="Arial"/>
              </w:rPr>
              <w:t>Internal corrosion of household water plumbing systems; discharges from industrial manufacturers; erosion of natural deposits</w:t>
            </w:r>
          </w:p>
        </w:tc>
      </w:tr>
      <w:tr w:rsidR="00D73637" w:rsidRPr="005162DE" w14:paraId="3E0C72DE" w14:textId="77777777" w:rsidTr="00C93738">
        <w:trPr>
          <w:trHeight w:val="800"/>
        </w:trPr>
        <w:tc>
          <w:tcPr>
            <w:tcW w:w="1118" w:type="dxa"/>
            <w:tcMar>
              <w:left w:w="86" w:type="dxa"/>
              <w:right w:w="86" w:type="dxa"/>
            </w:tcMar>
          </w:tcPr>
          <w:p w14:paraId="4152BF18" w14:textId="77777777" w:rsidR="00D73637" w:rsidRPr="00C93738" w:rsidRDefault="00D73637" w:rsidP="00FC33C4">
            <w:pPr>
              <w:spacing w:before="40" w:after="40"/>
              <w:rPr>
                <w:rFonts w:ascii="Arial" w:hAnsi="Arial" w:cs="Arial"/>
              </w:rPr>
            </w:pPr>
            <w:r w:rsidRPr="00C93738">
              <w:rPr>
                <w:rFonts w:ascii="Arial" w:hAnsi="Arial" w:cs="Arial"/>
              </w:rPr>
              <w:t>Copper (ppm)</w:t>
            </w:r>
          </w:p>
        </w:tc>
        <w:tc>
          <w:tcPr>
            <w:tcW w:w="1634" w:type="dxa"/>
            <w:tcMar>
              <w:left w:w="86" w:type="dxa"/>
              <w:right w:w="86" w:type="dxa"/>
            </w:tcMar>
          </w:tcPr>
          <w:p w14:paraId="1E79D436" w14:textId="5FF61A26" w:rsidR="00D73637" w:rsidRPr="00C93738" w:rsidRDefault="00EA3B62" w:rsidP="00FC33C4">
            <w:pPr>
              <w:spacing w:before="40" w:after="40"/>
              <w:jc w:val="center"/>
              <w:rPr>
                <w:rFonts w:ascii="Arial" w:hAnsi="Arial" w:cs="Arial"/>
              </w:rPr>
            </w:pPr>
            <w:r w:rsidRPr="00C93738">
              <w:rPr>
                <w:rFonts w:ascii="Arial" w:hAnsi="Arial" w:cs="Arial"/>
              </w:rPr>
              <w:t>12/10/24</w:t>
            </w:r>
          </w:p>
        </w:tc>
        <w:tc>
          <w:tcPr>
            <w:tcW w:w="1021" w:type="dxa"/>
            <w:tcMar>
              <w:left w:w="86" w:type="dxa"/>
              <w:right w:w="86" w:type="dxa"/>
            </w:tcMar>
          </w:tcPr>
          <w:p w14:paraId="42CEE2F3" w14:textId="5E1FECCC" w:rsidR="00D73637" w:rsidRPr="00C93738" w:rsidRDefault="00EA3B62" w:rsidP="00FC33C4">
            <w:pPr>
              <w:spacing w:before="40" w:after="40"/>
              <w:jc w:val="center"/>
              <w:rPr>
                <w:rFonts w:ascii="Arial" w:hAnsi="Arial" w:cs="Arial"/>
              </w:rPr>
            </w:pPr>
            <w:r w:rsidRPr="00C93738">
              <w:rPr>
                <w:rFonts w:ascii="Arial" w:hAnsi="Arial" w:cs="Arial"/>
              </w:rPr>
              <w:t>7</w:t>
            </w:r>
          </w:p>
        </w:tc>
        <w:tc>
          <w:tcPr>
            <w:tcW w:w="1123" w:type="dxa"/>
            <w:tcMar>
              <w:left w:w="86" w:type="dxa"/>
              <w:right w:w="86" w:type="dxa"/>
            </w:tcMar>
          </w:tcPr>
          <w:p w14:paraId="15E55B1F" w14:textId="4CEC3EC4" w:rsidR="00D73637" w:rsidRPr="00C93738" w:rsidRDefault="005920E5" w:rsidP="00FC33C4">
            <w:pPr>
              <w:spacing w:before="40" w:after="40"/>
              <w:jc w:val="center"/>
              <w:rPr>
                <w:rFonts w:ascii="Arial" w:hAnsi="Arial" w:cs="Arial"/>
              </w:rPr>
            </w:pPr>
            <w:r w:rsidRPr="00C93738">
              <w:rPr>
                <w:rFonts w:ascii="Arial" w:hAnsi="Arial" w:cs="Arial"/>
              </w:rPr>
              <w:t>0.009</w:t>
            </w:r>
          </w:p>
        </w:tc>
        <w:tc>
          <w:tcPr>
            <w:tcW w:w="1021" w:type="dxa"/>
            <w:tcMar>
              <w:left w:w="86" w:type="dxa"/>
              <w:right w:w="86" w:type="dxa"/>
            </w:tcMar>
          </w:tcPr>
          <w:p w14:paraId="1AE57BBF" w14:textId="7941FA25" w:rsidR="00D73637" w:rsidRPr="00C93738" w:rsidRDefault="00EA3B62" w:rsidP="00FC33C4">
            <w:pPr>
              <w:spacing w:before="40" w:after="40"/>
              <w:jc w:val="center"/>
              <w:rPr>
                <w:rFonts w:ascii="Arial" w:hAnsi="Arial" w:cs="Arial"/>
              </w:rPr>
            </w:pPr>
            <w:r w:rsidRPr="00C93738">
              <w:rPr>
                <w:rFonts w:ascii="Arial" w:hAnsi="Arial" w:cs="Arial"/>
              </w:rPr>
              <w:t>0</w:t>
            </w:r>
          </w:p>
        </w:tc>
        <w:tc>
          <w:tcPr>
            <w:tcW w:w="611" w:type="dxa"/>
            <w:tcMar>
              <w:left w:w="86" w:type="dxa"/>
              <w:right w:w="86" w:type="dxa"/>
            </w:tcMar>
          </w:tcPr>
          <w:p w14:paraId="70C90CCD" w14:textId="77777777" w:rsidR="00D73637" w:rsidRPr="00C93738" w:rsidRDefault="00D73637" w:rsidP="00FC33C4">
            <w:pPr>
              <w:spacing w:before="40" w:after="40"/>
              <w:jc w:val="center"/>
              <w:rPr>
                <w:rFonts w:ascii="Arial" w:hAnsi="Arial" w:cs="Arial"/>
              </w:rPr>
            </w:pPr>
            <w:r w:rsidRPr="00C93738">
              <w:rPr>
                <w:rFonts w:ascii="Arial" w:hAnsi="Arial" w:cs="Arial"/>
              </w:rPr>
              <w:t>1.3</w:t>
            </w:r>
          </w:p>
        </w:tc>
        <w:tc>
          <w:tcPr>
            <w:tcW w:w="611" w:type="dxa"/>
            <w:tcMar>
              <w:left w:w="86" w:type="dxa"/>
              <w:right w:w="86" w:type="dxa"/>
            </w:tcMar>
          </w:tcPr>
          <w:p w14:paraId="6BFCFA13" w14:textId="77777777" w:rsidR="00D73637" w:rsidRPr="00C93738" w:rsidRDefault="00D73637" w:rsidP="00FC33C4">
            <w:pPr>
              <w:spacing w:before="40" w:after="40"/>
              <w:jc w:val="center"/>
              <w:rPr>
                <w:rFonts w:ascii="Arial" w:hAnsi="Arial" w:cs="Arial"/>
              </w:rPr>
            </w:pPr>
            <w:r w:rsidRPr="00C93738">
              <w:rPr>
                <w:rFonts w:ascii="Arial" w:hAnsi="Arial" w:cs="Arial"/>
              </w:rPr>
              <w:t>0.3</w:t>
            </w:r>
          </w:p>
        </w:tc>
        <w:tc>
          <w:tcPr>
            <w:tcW w:w="3679" w:type="dxa"/>
          </w:tcPr>
          <w:p w14:paraId="5A3BAA98" w14:textId="4D55672D" w:rsidR="00D73637" w:rsidRPr="00C93738" w:rsidRDefault="00D73637" w:rsidP="00FC33C4">
            <w:pPr>
              <w:spacing w:before="40" w:after="40"/>
              <w:rPr>
                <w:rFonts w:ascii="Arial" w:hAnsi="Arial" w:cs="Arial"/>
              </w:rPr>
            </w:pPr>
            <w:r w:rsidRPr="00C9373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985"/>
        <w:gridCol w:w="1620"/>
        <w:gridCol w:w="1530"/>
        <w:gridCol w:w="810"/>
        <w:gridCol w:w="1080"/>
        <w:gridCol w:w="2561"/>
      </w:tblGrid>
      <w:tr w:rsidR="005162DE" w:rsidRPr="005162DE" w14:paraId="6B0CD754" w14:textId="77777777" w:rsidTr="003509FA">
        <w:tc>
          <w:tcPr>
            <w:tcW w:w="2250" w:type="dxa"/>
            <w:tcMar>
              <w:left w:w="58" w:type="dxa"/>
              <w:right w:w="58" w:type="dxa"/>
            </w:tcMar>
            <w:vAlign w:val="center"/>
          </w:tcPr>
          <w:p w14:paraId="4E31B692" w14:textId="77777777" w:rsidR="00B3023D" w:rsidRPr="00C93738" w:rsidRDefault="00B3023D" w:rsidP="006B5CF2">
            <w:pPr>
              <w:keepNext/>
              <w:spacing w:before="40" w:after="40"/>
              <w:jc w:val="center"/>
              <w:rPr>
                <w:rFonts w:ascii="Arial" w:hAnsi="Arial" w:cs="Arial"/>
                <w:b/>
              </w:rPr>
            </w:pPr>
            <w:r w:rsidRPr="00C93738">
              <w:rPr>
                <w:rFonts w:ascii="Arial" w:hAnsi="Arial" w:cs="Arial"/>
                <w:b/>
              </w:rPr>
              <w:t>Chemical or Constituent (and reporting units)</w:t>
            </w:r>
          </w:p>
        </w:tc>
        <w:tc>
          <w:tcPr>
            <w:tcW w:w="985" w:type="dxa"/>
            <w:tcMar>
              <w:left w:w="58" w:type="dxa"/>
              <w:right w:w="58" w:type="dxa"/>
            </w:tcMar>
            <w:vAlign w:val="center"/>
          </w:tcPr>
          <w:p w14:paraId="6435DA60" w14:textId="77777777" w:rsidR="00B3023D" w:rsidRPr="00C93738" w:rsidRDefault="00B3023D" w:rsidP="006B5CF2">
            <w:pPr>
              <w:keepNext/>
              <w:spacing w:before="40" w:after="40"/>
              <w:jc w:val="center"/>
              <w:rPr>
                <w:rFonts w:ascii="Arial" w:hAnsi="Arial" w:cs="Arial"/>
                <w:b/>
              </w:rPr>
            </w:pPr>
            <w:r w:rsidRPr="00C93738">
              <w:rPr>
                <w:rFonts w:ascii="Arial" w:hAnsi="Arial" w:cs="Arial"/>
                <w:b/>
              </w:rPr>
              <w:t>Sample Date</w:t>
            </w:r>
          </w:p>
        </w:tc>
        <w:tc>
          <w:tcPr>
            <w:tcW w:w="1620" w:type="dxa"/>
            <w:tcMar>
              <w:left w:w="58" w:type="dxa"/>
              <w:right w:w="58" w:type="dxa"/>
            </w:tcMar>
            <w:vAlign w:val="center"/>
          </w:tcPr>
          <w:p w14:paraId="01077ED4" w14:textId="23CE39F2" w:rsidR="00B3023D" w:rsidRPr="00C93738" w:rsidRDefault="00B3023D" w:rsidP="006B5CF2">
            <w:pPr>
              <w:keepNext/>
              <w:spacing w:before="40" w:after="40"/>
              <w:jc w:val="center"/>
              <w:rPr>
                <w:rFonts w:ascii="Arial" w:hAnsi="Arial" w:cs="Arial"/>
                <w:b/>
              </w:rPr>
            </w:pPr>
            <w:r w:rsidRPr="00C93738">
              <w:rPr>
                <w:rFonts w:ascii="Arial" w:hAnsi="Arial" w:cs="Arial"/>
                <w:b/>
              </w:rPr>
              <w:t>Level</w:t>
            </w:r>
            <w:r w:rsidR="00624516" w:rsidRPr="00C93738">
              <w:rPr>
                <w:rFonts w:ascii="Arial" w:hAnsi="Arial" w:cs="Arial"/>
                <w:b/>
              </w:rPr>
              <w:t xml:space="preserve"> </w:t>
            </w:r>
            <w:r w:rsidRPr="00C93738">
              <w:rPr>
                <w:rFonts w:ascii="Arial" w:hAnsi="Arial" w:cs="Arial"/>
                <w:b/>
              </w:rPr>
              <w:t>Detected</w:t>
            </w:r>
          </w:p>
        </w:tc>
        <w:tc>
          <w:tcPr>
            <w:tcW w:w="1530" w:type="dxa"/>
            <w:tcMar>
              <w:left w:w="58" w:type="dxa"/>
              <w:right w:w="58" w:type="dxa"/>
            </w:tcMar>
            <w:vAlign w:val="center"/>
          </w:tcPr>
          <w:p w14:paraId="1799385A" w14:textId="77777777" w:rsidR="00B3023D" w:rsidRPr="00C93738" w:rsidRDefault="00B3023D" w:rsidP="006B5CF2">
            <w:pPr>
              <w:keepNext/>
              <w:spacing w:before="40" w:after="40"/>
              <w:jc w:val="center"/>
              <w:rPr>
                <w:rFonts w:ascii="Arial" w:hAnsi="Arial" w:cs="Arial"/>
                <w:b/>
              </w:rPr>
            </w:pPr>
            <w:r w:rsidRPr="00C93738">
              <w:rPr>
                <w:rFonts w:ascii="Arial" w:hAnsi="Arial" w:cs="Arial"/>
                <w:b/>
              </w:rPr>
              <w:t>Range of Detections</w:t>
            </w:r>
          </w:p>
        </w:tc>
        <w:tc>
          <w:tcPr>
            <w:tcW w:w="810" w:type="dxa"/>
            <w:tcMar>
              <w:left w:w="58" w:type="dxa"/>
              <w:right w:w="58" w:type="dxa"/>
            </w:tcMar>
            <w:vAlign w:val="center"/>
          </w:tcPr>
          <w:p w14:paraId="6C13840C" w14:textId="77777777" w:rsidR="00B3023D" w:rsidRPr="00C93738" w:rsidRDefault="00B3023D" w:rsidP="006B5CF2">
            <w:pPr>
              <w:keepNext/>
              <w:spacing w:before="40" w:after="40"/>
              <w:jc w:val="center"/>
              <w:rPr>
                <w:rFonts w:ascii="Arial" w:hAnsi="Arial" w:cs="Arial"/>
                <w:b/>
              </w:rPr>
            </w:pPr>
            <w:r w:rsidRPr="00C93738">
              <w:rPr>
                <w:rFonts w:ascii="Arial" w:hAnsi="Arial" w:cs="Arial"/>
                <w:b/>
              </w:rPr>
              <w:t>MCL</w:t>
            </w:r>
          </w:p>
        </w:tc>
        <w:tc>
          <w:tcPr>
            <w:tcW w:w="1080" w:type="dxa"/>
            <w:tcMar>
              <w:left w:w="58" w:type="dxa"/>
              <w:right w:w="58" w:type="dxa"/>
            </w:tcMar>
            <w:vAlign w:val="center"/>
          </w:tcPr>
          <w:p w14:paraId="43BDC445" w14:textId="0D468C53" w:rsidR="00B3023D" w:rsidRPr="00C93738" w:rsidRDefault="00B3023D" w:rsidP="006B5CF2">
            <w:pPr>
              <w:keepNext/>
              <w:spacing w:before="40" w:after="40"/>
              <w:jc w:val="center"/>
              <w:rPr>
                <w:rFonts w:ascii="Arial" w:hAnsi="Arial" w:cs="Arial"/>
                <w:b/>
              </w:rPr>
            </w:pPr>
            <w:r w:rsidRPr="00C93738">
              <w:rPr>
                <w:rFonts w:ascii="Arial" w:hAnsi="Arial" w:cs="Arial"/>
                <w:b/>
              </w:rPr>
              <w:t>PHG</w:t>
            </w:r>
            <w:r w:rsidR="00624516" w:rsidRPr="00C93738">
              <w:rPr>
                <w:rFonts w:ascii="Arial" w:hAnsi="Arial" w:cs="Arial"/>
                <w:b/>
              </w:rPr>
              <w:t xml:space="preserve"> </w:t>
            </w:r>
            <w:r w:rsidRPr="00C93738">
              <w:rPr>
                <w:rFonts w:ascii="Arial" w:hAnsi="Arial" w:cs="Arial"/>
                <w:b/>
              </w:rPr>
              <w:t>(MCLG)</w:t>
            </w:r>
          </w:p>
        </w:tc>
        <w:tc>
          <w:tcPr>
            <w:tcW w:w="2561" w:type="dxa"/>
            <w:tcMar>
              <w:left w:w="58" w:type="dxa"/>
              <w:right w:w="58" w:type="dxa"/>
            </w:tcMar>
            <w:vAlign w:val="center"/>
          </w:tcPr>
          <w:p w14:paraId="621F6FB1" w14:textId="77777777" w:rsidR="00B3023D" w:rsidRPr="00C93738" w:rsidRDefault="00B3023D" w:rsidP="006B5CF2">
            <w:pPr>
              <w:keepNext/>
              <w:spacing w:before="40" w:after="40"/>
              <w:jc w:val="center"/>
              <w:rPr>
                <w:rFonts w:ascii="Arial" w:hAnsi="Arial" w:cs="Arial"/>
                <w:b/>
              </w:rPr>
            </w:pPr>
            <w:r w:rsidRPr="00C93738">
              <w:rPr>
                <w:rFonts w:ascii="Arial" w:hAnsi="Arial" w:cs="Arial"/>
                <w:b/>
              </w:rPr>
              <w:t>Typical Source of Contaminant</w:t>
            </w:r>
          </w:p>
        </w:tc>
      </w:tr>
      <w:tr w:rsidR="003100C3" w:rsidRPr="005162DE" w14:paraId="0E0C1E93" w14:textId="77777777" w:rsidTr="003509FA">
        <w:trPr>
          <w:trHeight w:val="432"/>
        </w:trPr>
        <w:tc>
          <w:tcPr>
            <w:tcW w:w="2250" w:type="dxa"/>
          </w:tcPr>
          <w:p w14:paraId="66AD9F49" w14:textId="77777777" w:rsidR="003100C3" w:rsidRPr="00C93738" w:rsidRDefault="003100C3" w:rsidP="003100C3">
            <w:pPr>
              <w:spacing w:before="40" w:after="40"/>
              <w:rPr>
                <w:rFonts w:ascii="Arial" w:hAnsi="Arial" w:cs="Arial"/>
              </w:rPr>
            </w:pPr>
            <w:r w:rsidRPr="00C93738">
              <w:rPr>
                <w:rFonts w:ascii="Arial" w:hAnsi="Arial" w:cs="Arial"/>
              </w:rPr>
              <w:t>Sodium (ppm)</w:t>
            </w:r>
          </w:p>
        </w:tc>
        <w:tc>
          <w:tcPr>
            <w:tcW w:w="985" w:type="dxa"/>
            <w:tcMar>
              <w:left w:w="58" w:type="dxa"/>
              <w:right w:w="58" w:type="dxa"/>
            </w:tcMar>
          </w:tcPr>
          <w:p w14:paraId="2DC49168" w14:textId="1EC6167D" w:rsidR="003100C3" w:rsidRPr="00C93738" w:rsidRDefault="003100C3" w:rsidP="003100C3">
            <w:pPr>
              <w:spacing w:before="40" w:after="40"/>
              <w:jc w:val="center"/>
              <w:rPr>
                <w:rFonts w:ascii="Arial" w:hAnsi="Arial" w:cs="Arial"/>
              </w:rPr>
            </w:pPr>
            <w:r w:rsidRPr="00C93738">
              <w:rPr>
                <w:rFonts w:ascii="Arial" w:hAnsi="Arial" w:cs="Arial"/>
              </w:rPr>
              <w:t>12/10/24</w:t>
            </w:r>
          </w:p>
        </w:tc>
        <w:tc>
          <w:tcPr>
            <w:tcW w:w="1620" w:type="dxa"/>
            <w:tcMar>
              <w:left w:w="58" w:type="dxa"/>
              <w:right w:w="58" w:type="dxa"/>
            </w:tcMar>
          </w:tcPr>
          <w:p w14:paraId="690B0D1C" w14:textId="3B3301E7" w:rsidR="003100C3" w:rsidRPr="00C93738" w:rsidRDefault="006E2EE4" w:rsidP="003100C3">
            <w:pPr>
              <w:spacing w:before="40" w:after="40"/>
              <w:jc w:val="center"/>
              <w:rPr>
                <w:rFonts w:ascii="Arial" w:hAnsi="Arial" w:cs="Arial"/>
              </w:rPr>
            </w:pPr>
            <w:r w:rsidRPr="00C93738">
              <w:rPr>
                <w:rFonts w:ascii="Arial" w:hAnsi="Arial" w:cs="Arial"/>
              </w:rPr>
              <w:t>101</w:t>
            </w:r>
          </w:p>
        </w:tc>
        <w:tc>
          <w:tcPr>
            <w:tcW w:w="1530" w:type="dxa"/>
            <w:tcMar>
              <w:left w:w="58" w:type="dxa"/>
              <w:right w:w="58" w:type="dxa"/>
            </w:tcMar>
          </w:tcPr>
          <w:p w14:paraId="6802CC34" w14:textId="364A93DB" w:rsidR="003100C3" w:rsidRPr="00C93738" w:rsidRDefault="005920E5" w:rsidP="003100C3">
            <w:pPr>
              <w:spacing w:before="40" w:after="40"/>
              <w:jc w:val="center"/>
              <w:rPr>
                <w:rFonts w:ascii="Arial" w:hAnsi="Arial" w:cs="Arial"/>
              </w:rPr>
            </w:pPr>
            <w:r w:rsidRPr="00C93738">
              <w:rPr>
                <w:rFonts w:ascii="Arial" w:hAnsi="Arial" w:cs="Arial"/>
              </w:rPr>
              <w:t>N/A</w:t>
            </w:r>
          </w:p>
        </w:tc>
        <w:tc>
          <w:tcPr>
            <w:tcW w:w="810" w:type="dxa"/>
            <w:tcMar>
              <w:left w:w="58" w:type="dxa"/>
              <w:right w:w="58" w:type="dxa"/>
            </w:tcMar>
          </w:tcPr>
          <w:p w14:paraId="4E60C959" w14:textId="77777777" w:rsidR="003100C3" w:rsidRPr="00C93738" w:rsidRDefault="003100C3" w:rsidP="003100C3">
            <w:pPr>
              <w:spacing w:before="40" w:after="40"/>
              <w:jc w:val="center"/>
              <w:rPr>
                <w:rFonts w:ascii="Arial" w:hAnsi="Arial" w:cs="Arial"/>
              </w:rPr>
            </w:pPr>
            <w:r w:rsidRPr="00C93738">
              <w:rPr>
                <w:rFonts w:ascii="Arial" w:hAnsi="Arial" w:cs="Arial"/>
              </w:rPr>
              <w:t>None</w:t>
            </w:r>
          </w:p>
        </w:tc>
        <w:tc>
          <w:tcPr>
            <w:tcW w:w="1080" w:type="dxa"/>
            <w:tcMar>
              <w:left w:w="58" w:type="dxa"/>
              <w:right w:w="58" w:type="dxa"/>
            </w:tcMar>
          </w:tcPr>
          <w:p w14:paraId="721928BB" w14:textId="77777777" w:rsidR="003100C3" w:rsidRPr="00C93738" w:rsidRDefault="003100C3" w:rsidP="003100C3">
            <w:pPr>
              <w:spacing w:before="40" w:after="40"/>
              <w:jc w:val="center"/>
              <w:rPr>
                <w:rFonts w:ascii="Arial" w:hAnsi="Arial" w:cs="Arial"/>
              </w:rPr>
            </w:pPr>
            <w:r w:rsidRPr="00C93738">
              <w:rPr>
                <w:rFonts w:ascii="Arial" w:hAnsi="Arial" w:cs="Arial"/>
              </w:rPr>
              <w:t>None</w:t>
            </w:r>
          </w:p>
        </w:tc>
        <w:tc>
          <w:tcPr>
            <w:tcW w:w="2561" w:type="dxa"/>
            <w:tcMar>
              <w:left w:w="58" w:type="dxa"/>
              <w:right w:w="58" w:type="dxa"/>
            </w:tcMar>
          </w:tcPr>
          <w:p w14:paraId="4A3C8020" w14:textId="77777777" w:rsidR="003100C3" w:rsidRPr="00C93738" w:rsidRDefault="003100C3" w:rsidP="003100C3">
            <w:pPr>
              <w:spacing w:before="40" w:after="40"/>
              <w:rPr>
                <w:rFonts w:ascii="Arial" w:hAnsi="Arial" w:cs="Arial"/>
              </w:rPr>
            </w:pPr>
            <w:r w:rsidRPr="00C93738">
              <w:rPr>
                <w:rFonts w:ascii="Arial" w:hAnsi="Arial" w:cs="Arial"/>
              </w:rPr>
              <w:t>Salt present in the water and is generally naturally occurring</w:t>
            </w:r>
          </w:p>
        </w:tc>
      </w:tr>
      <w:tr w:rsidR="003100C3" w:rsidRPr="005162DE" w14:paraId="2ACD2463" w14:textId="77777777" w:rsidTr="003509FA">
        <w:tc>
          <w:tcPr>
            <w:tcW w:w="2250" w:type="dxa"/>
          </w:tcPr>
          <w:p w14:paraId="01FDA3CE" w14:textId="77777777" w:rsidR="003100C3" w:rsidRPr="00C93738" w:rsidRDefault="003100C3" w:rsidP="003100C3">
            <w:pPr>
              <w:spacing w:before="40" w:after="40"/>
              <w:rPr>
                <w:rFonts w:ascii="Arial" w:hAnsi="Arial" w:cs="Arial"/>
              </w:rPr>
            </w:pPr>
            <w:r w:rsidRPr="00C93738">
              <w:rPr>
                <w:rFonts w:ascii="Arial" w:hAnsi="Arial" w:cs="Arial"/>
              </w:rPr>
              <w:t>Hardness (ppm)</w:t>
            </w:r>
          </w:p>
        </w:tc>
        <w:tc>
          <w:tcPr>
            <w:tcW w:w="985" w:type="dxa"/>
            <w:tcMar>
              <w:left w:w="58" w:type="dxa"/>
              <w:right w:w="58" w:type="dxa"/>
            </w:tcMar>
          </w:tcPr>
          <w:p w14:paraId="7A81C45D" w14:textId="7F3986BD" w:rsidR="003100C3" w:rsidRPr="00C93738" w:rsidRDefault="003100C3" w:rsidP="003100C3">
            <w:pPr>
              <w:spacing w:before="40" w:after="40"/>
              <w:jc w:val="center"/>
              <w:rPr>
                <w:rFonts w:ascii="Arial" w:hAnsi="Arial" w:cs="Arial"/>
              </w:rPr>
            </w:pPr>
            <w:r w:rsidRPr="00C93738">
              <w:rPr>
                <w:rFonts w:ascii="Arial" w:hAnsi="Arial" w:cs="Arial"/>
              </w:rPr>
              <w:t>12/10/24</w:t>
            </w:r>
          </w:p>
        </w:tc>
        <w:tc>
          <w:tcPr>
            <w:tcW w:w="1620" w:type="dxa"/>
            <w:tcMar>
              <w:left w:w="58" w:type="dxa"/>
              <w:right w:w="58" w:type="dxa"/>
            </w:tcMar>
          </w:tcPr>
          <w:p w14:paraId="5F571C45" w14:textId="691DACD7" w:rsidR="003100C3" w:rsidRPr="00C93738" w:rsidRDefault="005920E5" w:rsidP="003100C3">
            <w:pPr>
              <w:spacing w:before="40" w:after="40"/>
              <w:jc w:val="center"/>
              <w:rPr>
                <w:rFonts w:ascii="Arial" w:hAnsi="Arial" w:cs="Arial"/>
              </w:rPr>
            </w:pPr>
            <w:r w:rsidRPr="00C93738">
              <w:rPr>
                <w:rFonts w:ascii="Arial" w:hAnsi="Arial" w:cs="Arial"/>
              </w:rPr>
              <w:t>630</w:t>
            </w:r>
          </w:p>
        </w:tc>
        <w:tc>
          <w:tcPr>
            <w:tcW w:w="1530" w:type="dxa"/>
            <w:tcMar>
              <w:left w:w="58" w:type="dxa"/>
              <w:right w:w="58" w:type="dxa"/>
            </w:tcMar>
          </w:tcPr>
          <w:p w14:paraId="2BE476FB" w14:textId="7EE16BF5" w:rsidR="003100C3" w:rsidRPr="00C93738" w:rsidRDefault="005920E5" w:rsidP="003100C3">
            <w:pPr>
              <w:spacing w:before="40" w:after="40"/>
              <w:jc w:val="center"/>
              <w:rPr>
                <w:rFonts w:ascii="Arial" w:hAnsi="Arial" w:cs="Arial"/>
              </w:rPr>
            </w:pPr>
            <w:r w:rsidRPr="00C93738">
              <w:rPr>
                <w:rFonts w:ascii="Arial" w:hAnsi="Arial" w:cs="Arial"/>
              </w:rPr>
              <w:t>N/A</w:t>
            </w:r>
          </w:p>
        </w:tc>
        <w:tc>
          <w:tcPr>
            <w:tcW w:w="810" w:type="dxa"/>
            <w:tcMar>
              <w:left w:w="58" w:type="dxa"/>
              <w:right w:w="58" w:type="dxa"/>
            </w:tcMar>
          </w:tcPr>
          <w:p w14:paraId="76B554F2" w14:textId="77777777" w:rsidR="003100C3" w:rsidRPr="00C93738" w:rsidRDefault="003100C3" w:rsidP="003100C3">
            <w:pPr>
              <w:spacing w:before="40" w:after="40"/>
              <w:jc w:val="center"/>
              <w:rPr>
                <w:rFonts w:ascii="Arial" w:hAnsi="Arial" w:cs="Arial"/>
              </w:rPr>
            </w:pPr>
            <w:r w:rsidRPr="00C93738">
              <w:rPr>
                <w:rFonts w:ascii="Arial" w:hAnsi="Arial" w:cs="Arial"/>
              </w:rPr>
              <w:t>None</w:t>
            </w:r>
          </w:p>
        </w:tc>
        <w:tc>
          <w:tcPr>
            <w:tcW w:w="1080" w:type="dxa"/>
            <w:tcMar>
              <w:left w:w="58" w:type="dxa"/>
              <w:right w:w="58" w:type="dxa"/>
            </w:tcMar>
          </w:tcPr>
          <w:p w14:paraId="2588B8FC" w14:textId="77777777" w:rsidR="003100C3" w:rsidRPr="00C93738" w:rsidRDefault="003100C3" w:rsidP="003100C3">
            <w:pPr>
              <w:spacing w:before="40" w:after="40"/>
              <w:jc w:val="center"/>
              <w:rPr>
                <w:rFonts w:ascii="Arial" w:hAnsi="Arial" w:cs="Arial"/>
              </w:rPr>
            </w:pPr>
            <w:r w:rsidRPr="00C93738">
              <w:rPr>
                <w:rFonts w:ascii="Arial" w:hAnsi="Arial" w:cs="Arial"/>
              </w:rPr>
              <w:t>None</w:t>
            </w:r>
          </w:p>
        </w:tc>
        <w:tc>
          <w:tcPr>
            <w:tcW w:w="2561" w:type="dxa"/>
            <w:tcMar>
              <w:left w:w="58" w:type="dxa"/>
              <w:right w:w="58" w:type="dxa"/>
            </w:tcMar>
          </w:tcPr>
          <w:p w14:paraId="092D52C6" w14:textId="77777777" w:rsidR="003100C3" w:rsidRPr="00C93738" w:rsidRDefault="003100C3" w:rsidP="003100C3">
            <w:pPr>
              <w:spacing w:before="40" w:after="40"/>
              <w:rPr>
                <w:rFonts w:ascii="Arial" w:hAnsi="Arial" w:cs="Arial"/>
              </w:rPr>
            </w:pPr>
            <w:r w:rsidRPr="00C9373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3509FA">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920E5" w:rsidRPr="005162DE" w14:paraId="7C96DD6F" w14:textId="77777777" w:rsidTr="003509FA">
        <w:trPr>
          <w:trHeight w:val="432"/>
        </w:trPr>
        <w:tc>
          <w:tcPr>
            <w:tcW w:w="2065" w:type="dxa"/>
            <w:tcMar>
              <w:left w:w="58" w:type="dxa"/>
              <w:right w:w="58" w:type="dxa"/>
            </w:tcMar>
            <w:vAlign w:val="center"/>
          </w:tcPr>
          <w:p w14:paraId="29E71AAC" w14:textId="13975716" w:rsidR="005920E5" w:rsidRPr="005162DE" w:rsidRDefault="005920E5" w:rsidP="005920E5">
            <w:pPr>
              <w:keepNext/>
              <w:keepLines/>
              <w:spacing w:before="40" w:after="40"/>
              <w:ind w:left="30"/>
              <w:jc w:val="both"/>
              <w:rPr>
                <w:rFonts w:ascii="Arial" w:hAnsi="Arial" w:cs="Arial"/>
                <w:sz w:val="24"/>
                <w:szCs w:val="24"/>
              </w:rPr>
            </w:pPr>
            <w:r w:rsidRPr="0057553B">
              <w:rPr>
                <w:sz w:val="18"/>
                <w:szCs w:val="18"/>
              </w:rPr>
              <w:t>Arsenic (ppb)</w:t>
            </w:r>
          </w:p>
        </w:tc>
        <w:tc>
          <w:tcPr>
            <w:tcW w:w="1080" w:type="dxa"/>
            <w:vAlign w:val="center"/>
          </w:tcPr>
          <w:p w14:paraId="21F7006B" w14:textId="6ADE8618" w:rsidR="004868BB" w:rsidRPr="004868BB" w:rsidRDefault="004868BB" w:rsidP="004868BB">
            <w:pPr>
              <w:keepNext/>
              <w:keepLines/>
              <w:spacing w:before="40" w:after="40"/>
              <w:jc w:val="center"/>
              <w:rPr>
                <w:sz w:val="18"/>
                <w:szCs w:val="18"/>
              </w:rPr>
            </w:pPr>
            <w:r>
              <w:rPr>
                <w:sz w:val="18"/>
                <w:szCs w:val="18"/>
              </w:rPr>
              <w:t>12/10/24</w:t>
            </w:r>
          </w:p>
        </w:tc>
        <w:tc>
          <w:tcPr>
            <w:tcW w:w="1170" w:type="dxa"/>
            <w:vAlign w:val="center"/>
          </w:tcPr>
          <w:p w14:paraId="1BD7CABC" w14:textId="03BAE36D" w:rsidR="005920E5" w:rsidRPr="005162DE" w:rsidRDefault="005920E5" w:rsidP="005920E5">
            <w:pPr>
              <w:keepNext/>
              <w:keepLines/>
              <w:spacing w:before="40" w:after="40"/>
              <w:jc w:val="center"/>
              <w:rPr>
                <w:rFonts w:ascii="Arial" w:hAnsi="Arial" w:cs="Arial"/>
                <w:sz w:val="24"/>
                <w:szCs w:val="24"/>
              </w:rPr>
            </w:pPr>
            <w:r w:rsidRPr="0057553B">
              <w:rPr>
                <w:sz w:val="18"/>
                <w:szCs w:val="18"/>
              </w:rPr>
              <w:t>0.</w:t>
            </w:r>
            <w:r w:rsidR="00E329FA">
              <w:rPr>
                <w:sz w:val="18"/>
                <w:szCs w:val="18"/>
              </w:rPr>
              <w:t>5</w:t>
            </w:r>
          </w:p>
        </w:tc>
        <w:tc>
          <w:tcPr>
            <w:tcW w:w="1530" w:type="dxa"/>
            <w:vAlign w:val="center"/>
          </w:tcPr>
          <w:p w14:paraId="40895B2C" w14:textId="311BB934" w:rsidR="005920E5" w:rsidRPr="005162DE" w:rsidRDefault="005920E5" w:rsidP="005920E5">
            <w:pPr>
              <w:keepNext/>
              <w:keepLines/>
              <w:spacing w:before="40" w:after="40"/>
              <w:jc w:val="center"/>
              <w:rPr>
                <w:rFonts w:ascii="Arial" w:hAnsi="Arial" w:cs="Arial"/>
                <w:sz w:val="24"/>
                <w:szCs w:val="24"/>
              </w:rPr>
            </w:pPr>
            <w:r w:rsidRPr="0057553B">
              <w:rPr>
                <w:sz w:val="18"/>
                <w:szCs w:val="18"/>
              </w:rPr>
              <w:t>N/A</w:t>
            </w:r>
          </w:p>
        </w:tc>
        <w:tc>
          <w:tcPr>
            <w:tcW w:w="1080" w:type="dxa"/>
            <w:vAlign w:val="center"/>
          </w:tcPr>
          <w:p w14:paraId="707B8EC2" w14:textId="0AD90078" w:rsidR="005920E5" w:rsidRPr="005162DE" w:rsidRDefault="005920E5" w:rsidP="005920E5">
            <w:pPr>
              <w:keepNext/>
              <w:keepLines/>
              <w:spacing w:before="40" w:after="40"/>
              <w:jc w:val="center"/>
              <w:rPr>
                <w:rFonts w:ascii="Arial" w:hAnsi="Arial" w:cs="Arial"/>
                <w:sz w:val="24"/>
                <w:szCs w:val="24"/>
              </w:rPr>
            </w:pPr>
            <w:r w:rsidRPr="0057553B">
              <w:rPr>
                <w:sz w:val="18"/>
                <w:szCs w:val="18"/>
              </w:rPr>
              <w:t>10</w:t>
            </w:r>
          </w:p>
        </w:tc>
        <w:tc>
          <w:tcPr>
            <w:tcW w:w="1260" w:type="dxa"/>
            <w:vAlign w:val="center"/>
          </w:tcPr>
          <w:p w14:paraId="4F209845" w14:textId="3CEEF2F2" w:rsidR="005920E5" w:rsidRPr="005162DE" w:rsidRDefault="005920E5" w:rsidP="005920E5">
            <w:pPr>
              <w:keepNext/>
              <w:keepLines/>
              <w:spacing w:before="40" w:after="40"/>
              <w:jc w:val="center"/>
              <w:rPr>
                <w:rFonts w:ascii="Arial" w:hAnsi="Arial" w:cs="Arial"/>
                <w:sz w:val="24"/>
                <w:szCs w:val="24"/>
              </w:rPr>
            </w:pPr>
            <w:r w:rsidRPr="0057553B">
              <w:rPr>
                <w:sz w:val="18"/>
                <w:szCs w:val="18"/>
              </w:rPr>
              <w:t>0.004</w:t>
            </w:r>
          </w:p>
        </w:tc>
        <w:tc>
          <w:tcPr>
            <w:tcW w:w="2651" w:type="dxa"/>
            <w:vAlign w:val="center"/>
          </w:tcPr>
          <w:p w14:paraId="307E6935" w14:textId="11620DA5" w:rsidR="005920E5" w:rsidRPr="005162DE" w:rsidRDefault="005920E5" w:rsidP="005920E5">
            <w:pPr>
              <w:keepNext/>
              <w:keepLines/>
              <w:spacing w:before="40" w:after="40"/>
              <w:jc w:val="center"/>
              <w:rPr>
                <w:rFonts w:ascii="Arial" w:hAnsi="Arial" w:cs="Arial"/>
                <w:sz w:val="24"/>
                <w:szCs w:val="24"/>
              </w:rPr>
            </w:pPr>
            <w:r w:rsidRPr="0057553B">
              <w:rPr>
                <w:sz w:val="18"/>
                <w:szCs w:val="18"/>
              </w:rPr>
              <w:t>Erosion of natural deposits; runoff from orchards; glass and electronic production wastes</w:t>
            </w:r>
          </w:p>
        </w:tc>
      </w:tr>
      <w:tr w:rsidR="004868BB" w:rsidRPr="005162DE" w14:paraId="7E778FAF" w14:textId="77777777" w:rsidTr="003509FA">
        <w:trPr>
          <w:trHeight w:val="432"/>
        </w:trPr>
        <w:tc>
          <w:tcPr>
            <w:tcW w:w="2065" w:type="dxa"/>
            <w:tcMar>
              <w:left w:w="58" w:type="dxa"/>
              <w:right w:w="58" w:type="dxa"/>
            </w:tcMar>
            <w:vAlign w:val="center"/>
          </w:tcPr>
          <w:p w14:paraId="2BC454A4" w14:textId="45F0E095" w:rsidR="004868BB" w:rsidRPr="005162DE" w:rsidRDefault="004868BB" w:rsidP="004868BB">
            <w:pPr>
              <w:spacing w:before="40" w:after="40"/>
              <w:ind w:left="30"/>
              <w:jc w:val="both"/>
              <w:rPr>
                <w:rFonts w:ascii="Arial" w:hAnsi="Arial" w:cs="Arial"/>
                <w:sz w:val="24"/>
                <w:szCs w:val="24"/>
              </w:rPr>
            </w:pPr>
            <w:r w:rsidRPr="0057553B">
              <w:rPr>
                <w:sz w:val="18"/>
                <w:szCs w:val="18"/>
              </w:rPr>
              <w:t>Barium (ppm)</w:t>
            </w:r>
          </w:p>
        </w:tc>
        <w:tc>
          <w:tcPr>
            <w:tcW w:w="1080" w:type="dxa"/>
            <w:vAlign w:val="center"/>
          </w:tcPr>
          <w:p w14:paraId="25EFD446" w14:textId="2E46756C"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7CAF39D9" w14:textId="57D20D99" w:rsidR="004868BB" w:rsidRPr="005162DE" w:rsidRDefault="004868BB" w:rsidP="004868BB">
            <w:pPr>
              <w:spacing w:before="40" w:after="40"/>
              <w:jc w:val="center"/>
              <w:rPr>
                <w:rFonts w:ascii="Arial" w:hAnsi="Arial" w:cs="Arial"/>
                <w:sz w:val="24"/>
                <w:szCs w:val="24"/>
              </w:rPr>
            </w:pPr>
            <w:r w:rsidRPr="0057553B">
              <w:rPr>
                <w:sz w:val="18"/>
                <w:szCs w:val="18"/>
              </w:rPr>
              <w:t>0.0</w:t>
            </w:r>
            <w:r w:rsidR="00E329FA">
              <w:rPr>
                <w:sz w:val="18"/>
                <w:szCs w:val="18"/>
              </w:rPr>
              <w:t>5</w:t>
            </w:r>
          </w:p>
        </w:tc>
        <w:tc>
          <w:tcPr>
            <w:tcW w:w="1530" w:type="dxa"/>
            <w:vAlign w:val="center"/>
          </w:tcPr>
          <w:p w14:paraId="694B316A" w14:textId="0A3A5555"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04B3ABD1" w14:textId="3E211ABF" w:rsidR="004868BB" w:rsidRPr="005162DE" w:rsidRDefault="004868BB" w:rsidP="004868BB">
            <w:pPr>
              <w:spacing w:before="40" w:after="40"/>
              <w:jc w:val="center"/>
              <w:rPr>
                <w:rFonts w:ascii="Arial" w:hAnsi="Arial" w:cs="Arial"/>
                <w:sz w:val="24"/>
                <w:szCs w:val="24"/>
              </w:rPr>
            </w:pPr>
            <w:r w:rsidRPr="0057553B">
              <w:rPr>
                <w:sz w:val="18"/>
                <w:szCs w:val="18"/>
              </w:rPr>
              <w:t>2</w:t>
            </w:r>
          </w:p>
        </w:tc>
        <w:tc>
          <w:tcPr>
            <w:tcW w:w="1260" w:type="dxa"/>
            <w:vAlign w:val="center"/>
          </w:tcPr>
          <w:p w14:paraId="7BD33183" w14:textId="405FD554" w:rsidR="004868BB" w:rsidRPr="005162DE" w:rsidRDefault="004868BB" w:rsidP="004868BB">
            <w:pPr>
              <w:spacing w:before="40" w:after="40"/>
              <w:jc w:val="center"/>
              <w:rPr>
                <w:rFonts w:ascii="Arial" w:hAnsi="Arial" w:cs="Arial"/>
                <w:sz w:val="24"/>
                <w:szCs w:val="24"/>
              </w:rPr>
            </w:pPr>
            <w:r w:rsidRPr="0057553B">
              <w:rPr>
                <w:sz w:val="18"/>
                <w:szCs w:val="18"/>
              </w:rPr>
              <w:t>1</w:t>
            </w:r>
          </w:p>
        </w:tc>
        <w:tc>
          <w:tcPr>
            <w:tcW w:w="2651" w:type="dxa"/>
            <w:vAlign w:val="center"/>
          </w:tcPr>
          <w:p w14:paraId="701F5E75" w14:textId="6E9A3732" w:rsidR="004868BB" w:rsidRPr="005162DE" w:rsidRDefault="004868BB" w:rsidP="004868BB">
            <w:pPr>
              <w:spacing w:before="40" w:after="40"/>
              <w:jc w:val="center"/>
              <w:rPr>
                <w:rFonts w:ascii="Arial" w:hAnsi="Arial" w:cs="Arial"/>
                <w:sz w:val="24"/>
                <w:szCs w:val="24"/>
              </w:rPr>
            </w:pPr>
            <w:r w:rsidRPr="0057553B">
              <w:rPr>
                <w:sz w:val="18"/>
                <w:szCs w:val="18"/>
              </w:rPr>
              <w:t>Discharge of oil drilling wastes and from metal refineries; erosion of natural deposits</w:t>
            </w:r>
          </w:p>
        </w:tc>
      </w:tr>
      <w:tr w:rsidR="004868BB" w:rsidRPr="005162DE" w14:paraId="5A2E4EDA" w14:textId="77777777" w:rsidTr="003509FA">
        <w:trPr>
          <w:trHeight w:val="432"/>
        </w:trPr>
        <w:tc>
          <w:tcPr>
            <w:tcW w:w="2065" w:type="dxa"/>
            <w:tcMar>
              <w:left w:w="58" w:type="dxa"/>
              <w:right w:w="58" w:type="dxa"/>
            </w:tcMar>
            <w:vAlign w:val="center"/>
          </w:tcPr>
          <w:p w14:paraId="490802B3" w14:textId="35E868CB" w:rsidR="004868BB" w:rsidRPr="005162DE" w:rsidRDefault="004868BB" w:rsidP="004868BB">
            <w:pPr>
              <w:spacing w:before="40" w:after="40"/>
              <w:ind w:left="30"/>
              <w:jc w:val="both"/>
              <w:rPr>
                <w:rFonts w:ascii="Arial" w:hAnsi="Arial" w:cs="Arial"/>
                <w:sz w:val="24"/>
                <w:szCs w:val="24"/>
              </w:rPr>
            </w:pPr>
            <w:r w:rsidRPr="0057553B">
              <w:rPr>
                <w:sz w:val="18"/>
                <w:szCs w:val="18"/>
              </w:rPr>
              <w:t>Chromium, Total (ppb)</w:t>
            </w:r>
          </w:p>
        </w:tc>
        <w:tc>
          <w:tcPr>
            <w:tcW w:w="1080" w:type="dxa"/>
            <w:vAlign w:val="center"/>
          </w:tcPr>
          <w:p w14:paraId="535C6478" w14:textId="5D180E97"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1A872876" w14:textId="6CA62501" w:rsidR="004868BB" w:rsidRPr="005162DE" w:rsidRDefault="004868BB" w:rsidP="004868BB">
            <w:pPr>
              <w:spacing w:before="40" w:after="40"/>
              <w:jc w:val="center"/>
              <w:rPr>
                <w:rFonts w:ascii="Arial" w:hAnsi="Arial" w:cs="Arial"/>
                <w:sz w:val="24"/>
                <w:szCs w:val="24"/>
              </w:rPr>
            </w:pPr>
            <w:r w:rsidRPr="0057553B">
              <w:rPr>
                <w:sz w:val="18"/>
                <w:szCs w:val="18"/>
              </w:rPr>
              <w:t>1.7</w:t>
            </w:r>
          </w:p>
        </w:tc>
        <w:tc>
          <w:tcPr>
            <w:tcW w:w="1530" w:type="dxa"/>
            <w:vAlign w:val="center"/>
          </w:tcPr>
          <w:p w14:paraId="4E27FAAD" w14:textId="70779F4A"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6EC8A772" w14:textId="43198BE1" w:rsidR="004868BB" w:rsidRPr="005162DE" w:rsidRDefault="004868BB" w:rsidP="004868BB">
            <w:pPr>
              <w:spacing w:before="40" w:after="40"/>
              <w:jc w:val="center"/>
              <w:rPr>
                <w:rFonts w:ascii="Arial" w:hAnsi="Arial" w:cs="Arial"/>
                <w:sz w:val="24"/>
                <w:szCs w:val="24"/>
              </w:rPr>
            </w:pPr>
            <w:r w:rsidRPr="0057553B">
              <w:rPr>
                <w:sz w:val="18"/>
                <w:szCs w:val="18"/>
              </w:rPr>
              <w:t>50</w:t>
            </w:r>
          </w:p>
        </w:tc>
        <w:tc>
          <w:tcPr>
            <w:tcW w:w="1260" w:type="dxa"/>
            <w:vAlign w:val="center"/>
          </w:tcPr>
          <w:p w14:paraId="22CCB022" w14:textId="224F85D0" w:rsidR="004868BB" w:rsidRPr="005162DE" w:rsidRDefault="004868BB" w:rsidP="004868BB">
            <w:pPr>
              <w:spacing w:before="40" w:after="40"/>
              <w:jc w:val="center"/>
              <w:rPr>
                <w:rFonts w:ascii="Arial" w:hAnsi="Arial" w:cs="Arial"/>
                <w:sz w:val="24"/>
                <w:szCs w:val="24"/>
              </w:rPr>
            </w:pPr>
            <w:r w:rsidRPr="0057553B">
              <w:rPr>
                <w:sz w:val="18"/>
                <w:szCs w:val="18"/>
              </w:rPr>
              <w:t>100</w:t>
            </w:r>
          </w:p>
        </w:tc>
        <w:tc>
          <w:tcPr>
            <w:tcW w:w="2651" w:type="dxa"/>
            <w:vAlign w:val="center"/>
          </w:tcPr>
          <w:p w14:paraId="218DDB99" w14:textId="6102FB69" w:rsidR="004868BB" w:rsidRPr="005162DE" w:rsidRDefault="004868BB" w:rsidP="004868BB">
            <w:pPr>
              <w:spacing w:before="40" w:after="40"/>
              <w:jc w:val="center"/>
              <w:rPr>
                <w:rFonts w:ascii="Arial" w:hAnsi="Arial" w:cs="Arial"/>
                <w:sz w:val="24"/>
                <w:szCs w:val="24"/>
              </w:rPr>
            </w:pPr>
            <w:r w:rsidRPr="0057553B">
              <w:rPr>
                <w:sz w:val="18"/>
                <w:szCs w:val="18"/>
              </w:rPr>
              <w:t>Discharge of oil drilling wastes and from metal refineries; erosion of natural deposits</w:t>
            </w:r>
          </w:p>
        </w:tc>
      </w:tr>
      <w:tr w:rsidR="004868BB" w:rsidRPr="005162DE" w14:paraId="11F7A734" w14:textId="77777777" w:rsidTr="003509FA">
        <w:trPr>
          <w:trHeight w:val="432"/>
        </w:trPr>
        <w:tc>
          <w:tcPr>
            <w:tcW w:w="2065" w:type="dxa"/>
            <w:tcMar>
              <w:left w:w="58" w:type="dxa"/>
              <w:right w:w="58" w:type="dxa"/>
            </w:tcMar>
            <w:vAlign w:val="center"/>
          </w:tcPr>
          <w:p w14:paraId="50E9AC83" w14:textId="4A73D8B0" w:rsidR="004868BB" w:rsidRPr="005162DE" w:rsidRDefault="004868BB" w:rsidP="004868BB">
            <w:pPr>
              <w:spacing w:before="40" w:after="40"/>
              <w:ind w:left="30"/>
              <w:jc w:val="both"/>
              <w:rPr>
                <w:rFonts w:ascii="Arial" w:hAnsi="Arial" w:cs="Arial"/>
                <w:sz w:val="24"/>
                <w:szCs w:val="24"/>
              </w:rPr>
            </w:pPr>
            <w:r w:rsidRPr="0057553B">
              <w:rPr>
                <w:sz w:val="18"/>
                <w:szCs w:val="18"/>
              </w:rPr>
              <w:t>Fluoride (ppm)</w:t>
            </w:r>
          </w:p>
        </w:tc>
        <w:tc>
          <w:tcPr>
            <w:tcW w:w="1080" w:type="dxa"/>
            <w:vAlign w:val="center"/>
          </w:tcPr>
          <w:p w14:paraId="2F8C01D8" w14:textId="6BCA13BB"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292F96A8" w14:textId="3D886B00" w:rsidR="004868BB" w:rsidRPr="005162DE" w:rsidRDefault="004868BB" w:rsidP="004868BB">
            <w:pPr>
              <w:spacing w:before="40" w:after="40"/>
              <w:jc w:val="center"/>
              <w:rPr>
                <w:rFonts w:ascii="Arial" w:hAnsi="Arial" w:cs="Arial"/>
                <w:sz w:val="24"/>
                <w:szCs w:val="24"/>
              </w:rPr>
            </w:pPr>
            <w:r w:rsidRPr="0057553B">
              <w:rPr>
                <w:sz w:val="18"/>
                <w:szCs w:val="18"/>
              </w:rPr>
              <w:t>0.</w:t>
            </w:r>
            <w:r w:rsidR="00E329FA">
              <w:rPr>
                <w:sz w:val="18"/>
                <w:szCs w:val="18"/>
              </w:rPr>
              <w:t>55</w:t>
            </w:r>
          </w:p>
        </w:tc>
        <w:tc>
          <w:tcPr>
            <w:tcW w:w="1530" w:type="dxa"/>
            <w:vAlign w:val="center"/>
          </w:tcPr>
          <w:p w14:paraId="21B3870C" w14:textId="4B6F59D9"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7F508CEE" w14:textId="09D6C68E" w:rsidR="004868BB" w:rsidRPr="005162DE" w:rsidRDefault="004868BB" w:rsidP="004868BB">
            <w:pPr>
              <w:spacing w:before="40" w:after="40"/>
              <w:jc w:val="center"/>
              <w:rPr>
                <w:rFonts w:ascii="Arial" w:hAnsi="Arial" w:cs="Arial"/>
                <w:sz w:val="24"/>
                <w:szCs w:val="24"/>
              </w:rPr>
            </w:pPr>
            <w:r w:rsidRPr="0057553B">
              <w:rPr>
                <w:sz w:val="18"/>
                <w:szCs w:val="18"/>
              </w:rPr>
              <w:t>2</w:t>
            </w:r>
          </w:p>
        </w:tc>
        <w:tc>
          <w:tcPr>
            <w:tcW w:w="1260" w:type="dxa"/>
            <w:vAlign w:val="center"/>
          </w:tcPr>
          <w:p w14:paraId="503B81CB" w14:textId="0F8BFE92" w:rsidR="004868BB" w:rsidRPr="005162DE" w:rsidRDefault="004868BB" w:rsidP="004868BB">
            <w:pPr>
              <w:spacing w:before="40" w:after="40"/>
              <w:jc w:val="center"/>
              <w:rPr>
                <w:rFonts w:ascii="Arial" w:hAnsi="Arial" w:cs="Arial"/>
                <w:sz w:val="24"/>
                <w:szCs w:val="24"/>
              </w:rPr>
            </w:pPr>
            <w:r w:rsidRPr="0057553B">
              <w:rPr>
                <w:sz w:val="18"/>
                <w:szCs w:val="18"/>
              </w:rPr>
              <w:t>1</w:t>
            </w:r>
          </w:p>
        </w:tc>
        <w:tc>
          <w:tcPr>
            <w:tcW w:w="2651" w:type="dxa"/>
            <w:vAlign w:val="center"/>
          </w:tcPr>
          <w:p w14:paraId="15EF21FD" w14:textId="08B1D75F" w:rsidR="004868BB" w:rsidRPr="005162DE" w:rsidRDefault="004868BB" w:rsidP="004868BB">
            <w:pPr>
              <w:spacing w:before="40" w:after="40"/>
              <w:jc w:val="center"/>
              <w:rPr>
                <w:rFonts w:ascii="Arial" w:hAnsi="Arial" w:cs="Arial"/>
                <w:sz w:val="24"/>
                <w:szCs w:val="24"/>
              </w:rPr>
            </w:pPr>
            <w:r w:rsidRPr="0057553B">
              <w:rPr>
                <w:sz w:val="18"/>
                <w:szCs w:val="18"/>
              </w:rPr>
              <w:t>Erosion of natural deposits; wa</w:t>
            </w:r>
            <w:r w:rsidRPr="0057553B">
              <w:rPr>
                <w:sz w:val="18"/>
                <w:szCs w:val="18"/>
              </w:rPr>
              <w:softHyphen/>
              <w:t>ter additive that promotes strong teeth; discharge from fertilizer and aluminum factories</w:t>
            </w:r>
          </w:p>
        </w:tc>
      </w:tr>
      <w:tr w:rsidR="004868BB" w:rsidRPr="005162DE" w14:paraId="2F50C4A9" w14:textId="77777777" w:rsidTr="003509FA">
        <w:trPr>
          <w:trHeight w:val="432"/>
        </w:trPr>
        <w:tc>
          <w:tcPr>
            <w:tcW w:w="2065" w:type="dxa"/>
            <w:tcMar>
              <w:left w:w="58" w:type="dxa"/>
              <w:right w:w="58" w:type="dxa"/>
            </w:tcMar>
            <w:vAlign w:val="center"/>
          </w:tcPr>
          <w:p w14:paraId="147EE41E" w14:textId="29A0110F" w:rsidR="004868BB" w:rsidRPr="005162DE" w:rsidRDefault="004868BB" w:rsidP="004868BB">
            <w:pPr>
              <w:spacing w:before="40" w:after="40"/>
              <w:ind w:left="30"/>
              <w:jc w:val="both"/>
              <w:rPr>
                <w:rFonts w:ascii="Arial" w:hAnsi="Arial" w:cs="Arial"/>
                <w:sz w:val="24"/>
                <w:szCs w:val="24"/>
              </w:rPr>
            </w:pPr>
            <w:r w:rsidRPr="0057553B">
              <w:rPr>
                <w:sz w:val="18"/>
                <w:szCs w:val="18"/>
              </w:rPr>
              <w:t>Gross Alpha (</w:t>
            </w:r>
            <w:proofErr w:type="spellStart"/>
            <w:r w:rsidRPr="0057553B">
              <w:rPr>
                <w:sz w:val="18"/>
                <w:szCs w:val="18"/>
              </w:rPr>
              <w:t>pCi</w:t>
            </w:r>
            <w:proofErr w:type="spellEnd"/>
            <w:r w:rsidRPr="0057553B">
              <w:rPr>
                <w:sz w:val="18"/>
                <w:szCs w:val="18"/>
              </w:rPr>
              <w:t>/L)</w:t>
            </w:r>
          </w:p>
        </w:tc>
        <w:tc>
          <w:tcPr>
            <w:tcW w:w="1080" w:type="dxa"/>
            <w:vAlign w:val="center"/>
          </w:tcPr>
          <w:p w14:paraId="63021475" w14:textId="7CBB331A" w:rsidR="004868BB" w:rsidRPr="005162DE" w:rsidRDefault="004868BB" w:rsidP="004868BB">
            <w:pPr>
              <w:spacing w:before="40" w:after="40"/>
              <w:jc w:val="center"/>
              <w:rPr>
                <w:rFonts w:ascii="Arial" w:hAnsi="Arial" w:cs="Arial"/>
                <w:sz w:val="24"/>
                <w:szCs w:val="24"/>
              </w:rPr>
            </w:pPr>
            <w:r w:rsidRPr="0057553B">
              <w:rPr>
                <w:sz w:val="18"/>
                <w:szCs w:val="18"/>
              </w:rPr>
              <w:t>9/2020</w:t>
            </w:r>
          </w:p>
        </w:tc>
        <w:tc>
          <w:tcPr>
            <w:tcW w:w="1170" w:type="dxa"/>
            <w:vAlign w:val="center"/>
          </w:tcPr>
          <w:p w14:paraId="61D7CA3B" w14:textId="34A477AA" w:rsidR="004868BB" w:rsidRPr="005162DE" w:rsidRDefault="004868BB" w:rsidP="004868BB">
            <w:pPr>
              <w:spacing w:before="40" w:after="40"/>
              <w:jc w:val="center"/>
              <w:rPr>
                <w:rFonts w:ascii="Arial" w:hAnsi="Arial" w:cs="Arial"/>
                <w:sz w:val="24"/>
                <w:szCs w:val="24"/>
              </w:rPr>
            </w:pPr>
            <w:r w:rsidRPr="0057553B">
              <w:rPr>
                <w:sz w:val="18"/>
                <w:szCs w:val="18"/>
              </w:rPr>
              <w:t>1.63±2.08</w:t>
            </w:r>
          </w:p>
        </w:tc>
        <w:tc>
          <w:tcPr>
            <w:tcW w:w="1530" w:type="dxa"/>
            <w:vAlign w:val="center"/>
          </w:tcPr>
          <w:p w14:paraId="2E7631B2" w14:textId="248F7B1E"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075D4199" w14:textId="2F72F6E1" w:rsidR="004868BB" w:rsidRPr="005162DE" w:rsidRDefault="004868BB" w:rsidP="004868BB">
            <w:pPr>
              <w:spacing w:before="40" w:after="40"/>
              <w:jc w:val="center"/>
              <w:rPr>
                <w:rFonts w:ascii="Arial" w:hAnsi="Arial" w:cs="Arial"/>
                <w:sz w:val="24"/>
                <w:szCs w:val="24"/>
              </w:rPr>
            </w:pPr>
            <w:r w:rsidRPr="0057553B">
              <w:rPr>
                <w:sz w:val="18"/>
                <w:szCs w:val="18"/>
              </w:rPr>
              <w:t>15</w:t>
            </w:r>
          </w:p>
        </w:tc>
        <w:tc>
          <w:tcPr>
            <w:tcW w:w="1260" w:type="dxa"/>
            <w:vAlign w:val="center"/>
          </w:tcPr>
          <w:p w14:paraId="1FAA4C72" w14:textId="6875EC6E" w:rsidR="004868BB" w:rsidRPr="005162DE" w:rsidRDefault="004868BB" w:rsidP="004868BB">
            <w:pPr>
              <w:spacing w:before="40" w:after="40"/>
              <w:jc w:val="center"/>
              <w:rPr>
                <w:rFonts w:ascii="Arial" w:hAnsi="Arial" w:cs="Arial"/>
                <w:sz w:val="24"/>
                <w:szCs w:val="24"/>
              </w:rPr>
            </w:pPr>
            <w:r w:rsidRPr="0057553B">
              <w:rPr>
                <w:sz w:val="18"/>
                <w:szCs w:val="18"/>
              </w:rPr>
              <w:t>(0)</w:t>
            </w:r>
          </w:p>
        </w:tc>
        <w:tc>
          <w:tcPr>
            <w:tcW w:w="2651" w:type="dxa"/>
            <w:vAlign w:val="center"/>
          </w:tcPr>
          <w:p w14:paraId="63437E4A" w14:textId="0EFC17DF" w:rsidR="004868BB" w:rsidRPr="005162DE" w:rsidRDefault="004868BB" w:rsidP="004868BB">
            <w:pPr>
              <w:spacing w:before="40" w:after="40"/>
              <w:jc w:val="center"/>
              <w:rPr>
                <w:rFonts w:ascii="Arial" w:hAnsi="Arial" w:cs="Arial"/>
                <w:sz w:val="24"/>
                <w:szCs w:val="24"/>
              </w:rPr>
            </w:pPr>
            <w:r w:rsidRPr="0057553B">
              <w:rPr>
                <w:sz w:val="18"/>
                <w:szCs w:val="18"/>
              </w:rPr>
              <w:t>Erosion of natural deposits</w:t>
            </w:r>
          </w:p>
        </w:tc>
      </w:tr>
      <w:tr w:rsidR="004868BB" w:rsidRPr="005162DE" w14:paraId="5C208F94" w14:textId="77777777" w:rsidTr="003509FA">
        <w:trPr>
          <w:trHeight w:val="432"/>
        </w:trPr>
        <w:tc>
          <w:tcPr>
            <w:tcW w:w="2065" w:type="dxa"/>
            <w:tcMar>
              <w:left w:w="58" w:type="dxa"/>
              <w:right w:w="58" w:type="dxa"/>
            </w:tcMar>
            <w:vAlign w:val="center"/>
          </w:tcPr>
          <w:p w14:paraId="6E160D5E" w14:textId="782C8CAA" w:rsidR="004868BB" w:rsidRPr="005162DE" w:rsidRDefault="004868BB" w:rsidP="004868BB">
            <w:pPr>
              <w:spacing w:before="40" w:after="40"/>
              <w:ind w:left="30"/>
              <w:jc w:val="both"/>
              <w:rPr>
                <w:rFonts w:ascii="Arial" w:hAnsi="Arial" w:cs="Arial"/>
                <w:sz w:val="24"/>
                <w:szCs w:val="24"/>
              </w:rPr>
            </w:pPr>
            <w:proofErr w:type="spellStart"/>
            <w:r w:rsidRPr="0057553B">
              <w:rPr>
                <w:sz w:val="18"/>
                <w:szCs w:val="18"/>
              </w:rPr>
              <w:t>Haloacetic</w:t>
            </w:r>
            <w:proofErr w:type="spellEnd"/>
            <w:r w:rsidRPr="0057553B">
              <w:rPr>
                <w:sz w:val="18"/>
                <w:szCs w:val="18"/>
              </w:rPr>
              <w:t xml:space="preserve"> Acids (ppb)</w:t>
            </w:r>
          </w:p>
        </w:tc>
        <w:tc>
          <w:tcPr>
            <w:tcW w:w="1080" w:type="dxa"/>
            <w:vAlign w:val="center"/>
          </w:tcPr>
          <w:p w14:paraId="5F0BCCCD" w14:textId="601D60F9" w:rsidR="004868BB" w:rsidRPr="005162DE" w:rsidRDefault="004868BB" w:rsidP="004868BB">
            <w:pPr>
              <w:spacing w:before="40" w:after="40"/>
              <w:jc w:val="center"/>
              <w:rPr>
                <w:rFonts w:ascii="Arial" w:hAnsi="Arial" w:cs="Arial"/>
                <w:sz w:val="24"/>
                <w:szCs w:val="24"/>
              </w:rPr>
            </w:pPr>
            <w:r w:rsidRPr="0057553B">
              <w:rPr>
                <w:sz w:val="18"/>
                <w:szCs w:val="18"/>
              </w:rPr>
              <w:t>8/17/2022</w:t>
            </w:r>
          </w:p>
        </w:tc>
        <w:tc>
          <w:tcPr>
            <w:tcW w:w="1170" w:type="dxa"/>
            <w:vAlign w:val="center"/>
          </w:tcPr>
          <w:p w14:paraId="62BCC5D6" w14:textId="621E1D2D" w:rsidR="004868BB" w:rsidRPr="005162DE" w:rsidRDefault="004868BB" w:rsidP="004868BB">
            <w:pPr>
              <w:spacing w:before="40" w:after="40"/>
              <w:jc w:val="center"/>
              <w:rPr>
                <w:rFonts w:ascii="Arial" w:hAnsi="Arial" w:cs="Arial"/>
                <w:sz w:val="24"/>
                <w:szCs w:val="24"/>
              </w:rPr>
            </w:pPr>
            <w:r w:rsidRPr="0057553B">
              <w:rPr>
                <w:sz w:val="18"/>
                <w:szCs w:val="18"/>
              </w:rPr>
              <w:t>7</w:t>
            </w:r>
          </w:p>
        </w:tc>
        <w:tc>
          <w:tcPr>
            <w:tcW w:w="1530" w:type="dxa"/>
            <w:vAlign w:val="center"/>
          </w:tcPr>
          <w:p w14:paraId="7EFE9C1F" w14:textId="385236B1"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08B85B5C" w14:textId="4508FAFE" w:rsidR="004868BB" w:rsidRPr="005162DE" w:rsidRDefault="004868BB" w:rsidP="004868BB">
            <w:pPr>
              <w:spacing w:before="40" w:after="40"/>
              <w:jc w:val="center"/>
              <w:rPr>
                <w:rFonts w:ascii="Arial" w:hAnsi="Arial" w:cs="Arial"/>
                <w:sz w:val="24"/>
                <w:szCs w:val="24"/>
              </w:rPr>
            </w:pPr>
            <w:r w:rsidRPr="0057553B">
              <w:rPr>
                <w:sz w:val="18"/>
                <w:szCs w:val="18"/>
              </w:rPr>
              <w:t>60</w:t>
            </w:r>
          </w:p>
        </w:tc>
        <w:tc>
          <w:tcPr>
            <w:tcW w:w="1260" w:type="dxa"/>
            <w:vAlign w:val="center"/>
          </w:tcPr>
          <w:p w14:paraId="239582E9" w14:textId="0491C230"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2651" w:type="dxa"/>
            <w:vAlign w:val="center"/>
          </w:tcPr>
          <w:p w14:paraId="39CBD7BF" w14:textId="66D34BBB" w:rsidR="004868BB" w:rsidRPr="005162DE" w:rsidRDefault="004868BB" w:rsidP="004868BB">
            <w:pPr>
              <w:spacing w:before="40" w:after="40"/>
              <w:jc w:val="center"/>
              <w:rPr>
                <w:rFonts w:ascii="Arial" w:hAnsi="Arial" w:cs="Arial"/>
                <w:sz w:val="24"/>
                <w:szCs w:val="24"/>
              </w:rPr>
            </w:pPr>
            <w:r w:rsidRPr="0057553B">
              <w:rPr>
                <w:sz w:val="18"/>
                <w:szCs w:val="18"/>
              </w:rPr>
              <w:t>Byproduct of drinking water disinfection</w:t>
            </w:r>
          </w:p>
        </w:tc>
      </w:tr>
      <w:tr w:rsidR="004868BB" w:rsidRPr="005162DE" w14:paraId="04F61D7A" w14:textId="77777777" w:rsidTr="003509FA">
        <w:trPr>
          <w:trHeight w:val="432"/>
        </w:trPr>
        <w:tc>
          <w:tcPr>
            <w:tcW w:w="2065" w:type="dxa"/>
            <w:tcMar>
              <w:left w:w="58" w:type="dxa"/>
              <w:right w:w="58" w:type="dxa"/>
            </w:tcMar>
            <w:vAlign w:val="center"/>
          </w:tcPr>
          <w:p w14:paraId="03434571" w14:textId="530D29C9" w:rsidR="004868BB" w:rsidRPr="005162DE" w:rsidRDefault="004868BB" w:rsidP="004868BB">
            <w:pPr>
              <w:spacing w:before="40" w:after="40"/>
              <w:ind w:left="30"/>
              <w:jc w:val="both"/>
              <w:rPr>
                <w:rFonts w:ascii="Arial" w:hAnsi="Arial" w:cs="Arial"/>
                <w:sz w:val="24"/>
                <w:szCs w:val="24"/>
              </w:rPr>
            </w:pPr>
            <w:r w:rsidRPr="0057553B">
              <w:rPr>
                <w:sz w:val="18"/>
                <w:szCs w:val="18"/>
              </w:rPr>
              <w:t>Nickel (ppb)</w:t>
            </w:r>
          </w:p>
        </w:tc>
        <w:tc>
          <w:tcPr>
            <w:tcW w:w="1080" w:type="dxa"/>
            <w:vAlign w:val="center"/>
          </w:tcPr>
          <w:p w14:paraId="46CB9F85" w14:textId="1031B32E"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0CB39640" w14:textId="335F5241" w:rsidR="004868BB" w:rsidRPr="005162DE" w:rsidRDefault="00E329FA" w:rsidP="004868BB">
            <w:pPr>
              <w:spacing w:before="40" w:after="40"/>
              <w:jc w:val="center"/>
              <w:rPr>
                <w:rFonts w:ascii="Arial" w:hAnsi="Arial" w:cs="Arial"/>
                <w:sz w:val="24"/>
                <w:szCs w:val="24"/>
              </w:rPr>
            </w:pPr>
            <w:r>
              <w:rPr>
                <w:sz w:val="18"/>
                <w:szCs w:val="18"/>
              </w:rPr>
              <w:t>5.8</w:t>
            </w:r>
          </w:p>
        </w:tc>
        <w:tc>
          <w:tcPr>
            <w:tcW w:w="1530" w:type="dxa"/>
            <w:vAlign w:val="center"/>
          </w:tcPr>
          <w:p w14:paraId="6097D310" w14:textId="3F7D9346"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3B890765" w14:textId="4F87C397" w:rsidR="004868BB" w:rsidRPr="005162DE" w:rsidRDefault="004868BB" w:rsidP="004868BB">
            <w:pPr>
              <w:spacing w:before="40" w:after="40"/>
              <w:jc w:val="center"/>
              <w:rPr>
                <w:rFonts w:ascii="Arial" w:hAnsi="Arial" w:cs="Arial"/>
                <w:sz w:val="24"/>
                <w:szCs w:val="24"/>
              </w:rPr>
            </w:pPr>
            <w:r w:rsidRPr="0057553B">
              <w:rPr>
                <w:sz w:val="18"/>
                <w:szCs w:val="18"/>
              </w:rPr>
              <w:t>100</w:t>
            </w:r>
          </w:p>
        </w:tc>
        <w:tc>
          <w:tcPr>
            <w:tcW w:w="1260" w:type="dxa"/>
            <w:vAlign w:val="center"/>
          </w:tcPr>
          <w:p w14:paraId="12ED8DD4" w14:textId="2667458F" w:rsidR="004868BB" w:rsidRPr="005162DE" w:rsidRDefault="004868BB" w:rsidP="004868BB">
            <w:pPr>
              <w:spacing w:before="40" w:after="40"/>
              <w:jc w:val="center"/>
              <w:rPr>
                <w:rFonts w:ascii="Arial" w:hAnsi="Arial" w:cs="Arial"/>
                <w:sz w:val="24"/>
                <w:szCs w:val="24"/>
              </w:rPr>
            </w:pPr>
            <w:r w:rsidRPr="0057553B">
              <w:rPr>
                <w:sz w:val="18"/>
                <w:szCs w:val="18"/>
              </w:rPr>
              <w:t>12</w:t>
            </w:r>
          </w:p>
        </w:tc>
        <w:tc>
          <w:tcPr>
            <w:tcW w:w="2651" w:type="dxa"/>
            <w:vAlign w:val="center"/>
          </w:tcPr>
          <w:p w14:paraId="3E66B337" w14:textId="62E44049" w:rsidR="004868BB" w:rsidRPr="005162DE" w:rsidRDefault="004868BB" w:rsidP="004868BB">
            <w:pPr>
              <w:spacing w:before="40" w:after="40"/>
              <w:jc w:val="center"/>
              <w:rPr>
                <w:rFonts w:ascii="Arial" w:hAnsi="Arial" w:cs="Arial"/>
                <w:sz w:val="24"/>
                <w:szCs w:val="24"/>
              </w:rPr>
            </w:pPr>
            <w:r w:rsidRPr="0057553B">
              <w:rPr>
                <w:sz w:val="18"/>
                <w:szCs w:val="18"/>
              </w:rPr>
              <w:t>Erosion of natural deposits; discharge from metal factories</w:t>
            </w:r>
          </w:p>
        </w:tc>
      </w:tr>
      <w:tr w:rsidR="004868BB" w:rsidRPr="005162DE" w14:paraId="4CD26065" w14:textId="77777777" w:rsidTr="003509FA">
        <w:trPr>
          <w:trHeight w:val="432"/>
        </w:trPr>
        <w:tc>
          <w:tcPr>
            <w:tcW w:w="2065" w:type="dxa"/>
            <w:tcMar>
              <w:left w:w="58" w:type="dxa"/>
              <w:right w:w="58" w:type="dxa"/>
            </w:tcMar>
            <w:vAlign w:val="center"/>
          </w:tcPr>
          <w:p w14:paraId="6DB5710A" w14:textId="69831958" w:rsidR="004868BB" w:rsidRPr="005162DE" w:rsidRDefault="004868BB" w:rsidP="004868BB">
            <w:pPr>
              <w:spacing w:before="40" w:after="40"/>
              <w:ind w:left="30"/>
              <w:jc w:val="both"/>
              <w:rPr>
                <w:rFonts w:ascii="Arial" w:hAnsi="Arial" w:cs="Arial"/>
                <w:sz w:val="24"/>
                <w:szCs w:val="24"/>
              </w:rPr>
            </w:pPr>
            <w:r w:rsidRPr="0057553B">
              <w:rPr>
                <w:sz w:val="18"/>
                <w:szCs w:val="18"/>
              </w:rPr>
              <w:t>Nitrate, as N (ppm)</w:t>
            </w:r>
          </w:p>
        </w:tc>
        <w:tc>
          <w:tcPr>
            <w:tcW w:w="1080" w:type="dxa"/>
            <w:vAlign w:val="center"/>
          </w:tcPr>
          <w:p w14:paraId="64BE70D0" w14:textId="00E3BD8A"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78FABE3D" w14:textId="15AF37FE" w:rsidR="004868BB" w:rsidRPr="005162DE" w:rsidRDefault="00E329FA" w:rsidP="004868BB">
            <w:pPr>
              <w:spacing w:before="40" w:after="40"/>
              <w:jc w:val="center"/>
              <w:rPr>
                <w:rFonts w:ascii="Arial" w:hAnsi="Arial" w:cs="Arial"/>
                <w:sz w:val="24"/>
                <w:szCs w:val="24"/>
              </w:rPr>
            </w:pPr>
            <w:r>
              <w:rPr>
                <w:sz w:val="18"/>
                <w:szCs w:val="18"/>
              </w:rPr>
              <w:t>4.7</w:t>
            </w:r>
          </w:p>
        </w:tc>
        <w:tc>
          <w:tcPr>
            <w:tcW w:w="1530" w:type="dxa"/>
            <w:vAlign w:val="center"/>
          </w:tcPr>
          <w:p w14:paraId="3346F7F4" w14:textId="77777777" w:rsidR="004868BB" w:rsidRPr="0057553B" w:rsidRDefault="004868BB" w:rsidP="004868BB">
            <w:pPr>
              <w:jc w:val="center"/>
              <w:rPr>
                <w:sz w:val="18"/>
                <w:szCs w:val="18"/>
              </w:rPr>
            </w:pPr>
          </w:p>
          <w:p w14:paraId="466132D4" w14:textId="44A3099B"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19E7D4D9" w14:textId="3DB46177" w:rsidR="004868BB" w:rsidRPr="005162DE" w:rsidRDefault="004868BB" w:rsidP="004868BB">
            <w:pPr>
              <w:spacing w:before="40" w:after="40"/>
              <w:jc w:val="center"/>
              <w:rPr>
                <w:rFonts w:ascii="Arial" w:hAnsi="Arial" w:cs="Arial"/>
                <w:sz w:val="24"/>
                <w:szCs w:val="24"/>
              </w:rPr>
            </w:pPr>
            <w:r w:rsidRPr="0057553B">
              <w:rPr>
                <w:sz w:val="18"/>
                <w:szCs w:val="18"/>
              </w:rPr>
              <w:t>10</w:t>
            </w:r>
          </w:p>
        </w:tc>
        <w:tc>
          <w:tcPr>
            <w:tcW w:w="1260" w:type="dxa"/>
            <w:vAlign w:val="center"/>
          </w:tcPr>
          <w:p w14:paraId="6DDD3689" w14:textId="4C0BEA1F" w:rsidR="004868BB" w:rsidRPr="005162DE" w:rsidRDefault="004868BB" w:rsidP="004868BB">
            <w:pPr>
              <w:spacing w:before="40" w:after="40"/>
              <w:jc w:val="center"/>
              <w:rPr>
                <w:rFonts w:ascii="Arial" w:hAnsi="Arial" w:cs="Arial"/>
                <w:sz w:val="24"/>
                <w:szCs w:val="24"/>
              </w:rPr>
            </w:pPr>
            <w:r w:rsidRPr="0057553B">
              <w:rPr>
                <w:sz w:val="18"/>
                <w:szCs w:val="18"/>
              </w:rPr>
              <w:t>10</w:t>
            </w:r>
          </w:p>
        </w:tc>
        <w:tc>
          <w:tcPr>
            <w:tcW w:w="2651" w:type="dxa"/>
            <w:vAlign w:val="center"/>
          </w:tcPr>
          <w:p w14:paraId="5A821E54" w14:textId="00218394" w:rsidR="004868BB" w:rsidRPr="005162DE" w:rsidRDefault="004868BB" w:rsidP="004868BB">
            <w:pPr>
              <w:spacing w:before="40" w:after="40"/>
              <w:jc w:val="center"/>
              <w:rPr>
                <w:rFonts w:ascii="Arial" w:hAnsi="Arial" w:cs="Arial"/>
                <w:sz w:val="24"/>
                <w:szCs w:val="24"/>
              </w:rPr>
            </w:pPr>
            <w:r w:rsidRPr="0057553B">
              <w:rPr>
                <w:sz w:val="18"/>
                <w:szCs w:val="18"/>
              </w:rPr>
              <w:t>Runoff and leaching from fertilizer use; leaching from septic tanks and sewage; erosion of natural deposits</w:t>
            </w:r>
          </w:p>
        </w:tc>
      </w:tr>
      <w:tr w:rsidR="004868BB" w:rsidRPr="005162DE" w14:paraId="09158E71" w14:textId="77777777" w:rsidTr="003509FA">
        <w:trPr>
          <w:trHeight w:val="432"/>
        </w:trPr>
        <w:tc>
          <w:tcPr>
            <w:tcW w:w="2065" w:type="dxa"/>
            <w:tcMar>
              <w:left w:w="58" w:type="dxa"/>
              <w:right w:w="58" w:type="dxa"/>
            </w:tcMar>
            <w:vAlign w:val="center"/>
          </w:tcPr>
          <w:p w14:paraId="02732491" w14:textId="20C16FDA" w:rsidR="004868BB" w:rsidRPr="005162DE" w:rsidRDefault="004868BB" w:rsidP="004868BB">
            <w:pPr>
              <w:spacing w:before="40" w:after="40"/>
              <w:ind w:left="30"/>
              <w:jc w:val="both"/>
              <w:rPr>
                <w:rFonts w:ascii="Arial" w:hAnsi="Arial" w:cs="Arial"/>
                <w:sz w:val="24"/>
                <w:szCs w:val="24"/>
              </w:rPr>
            </w:pPr>
            <w:r w:rsidRPr="0057553B">
              <w:rPr>
                <w:sz w:val="18"/>
                <w:szCs w:val="18"/>
              </w:rPr>
              <w:t>Radium 228 (</w:t>
            </w:r>
            <w:proofErr w:type="spellStart"/>
            <w:r w:rsidRPr="0057553B">
              <w:rPr>
                <w:sz w:val="18"/>
                <w:szCs w:val="18"/>
              </w:rPr>
              <w:t>pCi</w:t>
            </w:r>
            <w:proofErr w:type="spellEnd"/>
            <w:r w:rsidRPr="0057553B">
              <w:rPr>
                <w:sz w:val="18"/>
                <w:szCs w:val="18"/>
              </w:rPr>
              <w:t>/L)</w:t>
            </w:r>
          </w:p>
        </w:tc>
        <w:tc>
          <w:tcPr>
            <w:tcW w:w="1080" w:type="dxa"/>
            <w:vAlign w:val="center"/>
          </w:tcPr>
          <w:p w14:paraId="164E8ED1" w14:textId="7B667142" w:rsidR="004868BB" w:rsidRPr="005162DE" w:rsidRDefault="006C2C7D" w:rsidP="004868BB">
            <w:pPr>
              <w:spacing w:before="40" w:after="40"/>
              <w:jc w:val="center"/>
              <w:rPr>
                <w:rFonts w:ascii="Arial" w:hAnsi="Arial" w:cs="Arial"/>
                <w:sz w:val="24"/>
                <w:szCs w:val="24"/>
              </w:rPr>
            </w:pPr>
            <w:r>
              <w:rPr>
                <w:sz w:val="18"/>
                <w:szCs w:val="18"/>
              </w:rPr>
              <w:t>2007</w:t>
            </w:r>
          </w:p>
        </w:tc>
        <w:tc>
          <w:tcPr>
            <w:tcW w:w="1170" w:type="dxa"/>
            <w:vAlign w:val="center"/>
          </w:tcPr>
          <w:p w14:paraId="5EC9ADFC" w14:textId="10F57630" w:rsidR="004868BB" w:rsidRPr="005162DE" w:rsidRDefault="004868BB" w:rsidP="004868BB">
            <w:pPr>
              <w:spacing w:before="40" w:after="40"/>
              <w:jc w:val="center"/>
              <w:rPr>
                <w:rFonts w:ascii="Arial" w:hAnsi="Arial" w:cs="Arial"/>
                <w:sz w:val="24"/>
                <w:szCs w:val="24"/>
              </w:rPr>
            </w:pPr>
            <w:r w:rsidRPr="0057553B">
              <w:rPr>
                <w:sz w:val="18"/>
                <w:szCs w:val="18"/>
              </w:rPr>
              <w:t>0.698</w:t>
            </w:r>
          </w:p>
        </w:tc>
        <w:tc>
          <w:tcPr>
            <w:tcW w:w="1530" w:type="dxa"/>
            <w:vAlign w:val="center"/>
          </w:tcPr>
          <w:p w14:paraId="7A248704" w14:textId="33C3D546"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665CA8ED" w14:textId="7AD99CFE" w:rsidR="004868BB" w:rsidRPr="005162DE" w:rsidRDefault="004868BB" w:rsidP="004868BB">
            <w:pPr>
              <w:spacing w:before="40" w:after="40"/>
              <w:jc w:val="center"/>
              <w:rPr>
                <w:rFonts w:ascii="Arial" w:hAnsi="Arial" w:cs="Arial"/>
                <w:sz w:val="24"/>
                <w:szCs w:val="24"/>
              </w:rPr>
            </w:pPr>
            <w:r w:rsidRPr="0057553B">
              <w:rPr>
                <w:sz w:val="18"/>
                <w:szCs w:val="18"/>
              </w:rPr>
              <w:t>5</w:t>
            </w:r>
          </w:p>
        </w:tc>
        <w:tc>
          <w:tcPr>
            <w:tcW w:w="1260" w:type="dxa"/>
            <w:vAlign w:val="center"/>
          </w:tcPr>
          <w:p w14:paraId="0BC96B56" w14:textId="0968AFD1" w:rsidR="004868BB" w:rsidRPr="005162DE" w:rsidRDefault="004868BB" w:rsidP="004868BB">
            <w:pPr>
              <w:spacing w:before="40" w:after="40"/>
              <w:jc w:val="center"/>
              <w:rPr>
                <w:rFonts w:ascii="Arial" w:hAnsi="Arial" w:cs="Arial"/>
                <w:sz w:val="24"/>
                <w:szCs w:val="24"/>
              </w:rPr>
            </w:pPr>
            <w:r w:rsidRPr="0057553B">
              <w:rPr>
                <w:sz w:val="18"/>
                <w:szCs w:val="18"/>
              </w:rPr>
              <w:t>0.019</w:t>
            </w:r>
          </w:p>
        </w:tc>
        <w:tc>
          <w:tcPr>
            <w:tcW w:w="2651" w:type="dxa"/>
            <w:vAlign w:val="center"/>
          </w:tcPr>
          <w:p w14:paraId="4927708C" w14:textId="102D9C00" w:rsidR="004868BB" w:rsidRPr="005162DE" w:rsidRDefault="004868BB" w:rsidP="004868BB">
            <w:pPr>
              <w:spacing w:before="40" w:after="40"/>
              <w:jc w:val="center"/>
              <w:rPr>
                <w:rFonts w:ascii="Arial" w:hAnsi="Arial" w:cs="Arial"/>
                <w:sz w:val="24"/>
                <w:szCs w:val="24"/>
              </w:rPr>
            </w:pPr>
            <w:r w:rsidRPr="0057553B">
              <w:rPr>
                <w:sz w:val="18"/>
                <w:szCs w:val="18"/>
              </w:rPr>
              <w:t>Erosion of natural deposits</w:t>
            </w:r>
          </w:p>
        </w:tc>
      </w:tr>
      <w:tr w:rsidR="004868BB" w:rsidRPr="005162DE" w14:paraId="127464EB" w14:textId="77777777" w:rsidTr="003509FA">
        <w:trPr>
          <w:trHeight w:val="432"/>
        </w:trPr>
        <w:tc>
          <w:tcPr>
            <w:tcW w:w="2065" w:type="dxa"/>
            <w:tcMar>
              <w:left w:w="58" w:type="dxa"/>
              <w:right w:w="58" w:type="dxa"/>
            </w:tcMar>
            <w:vAlign w:val="center"/>
          </w:tcPr>
          <w:p w14:paraId="40C672E2" w14:textId="77777777" w:rsidR="004868BB" w:rsidRPr="0057553B" w:rsidRDefault="004868BB" w:rsidP="004868BB">
            <w:pPr>
              <w:jc w:val="center"/>
              <w:rPr>
                <w:sz w:val="18"/>
                <w:szCs w:val="18"/>
              </w:rPr>
            </w:pPr>
          </w:p>
          <w:p w14:paraId="18321B80" w14:textId="77777777" w:rsidR="004868BB" w:rsidRPr="0057553B" w:rsidRDefault="004868BB" w:rsidP="004868BB">
            <w:pPr>
              <w:jc w:val="center"/>
              <w:rPr>
                <w:sz w:val="18"/>
                <w:szCs w:val="18"/>
              </w:rPr>
            </w:pPr>
            <w:r w:rsidRPr="0057553B">
              <w:rPr>
                <w:sz w:val="18"/>
                <w:szCs w:val="18"/>
              </w:rPr>
              <w:t>Selenium (ppb)</w:t>
            </w:r>
          </w:p>
          <w:p w14:paraId="7AF4D295" w14:textId="77777777" w:rsidR="004868BB" w:rsidRPr="005162DE" w:rsidRDefault="004868BB" w:rsidP="004868BB">
            <w:pPr>
              <w:spacing w:before="40" w:after="40"/>
              <w:ind w:left="30"/>
              <w:jc w:val="both"/>
              <w:rPr>
                <w:rFonts w:ascii="Arial" w:hAnsi="Arial" w:cs="Arial"/>
                <w:sz w:val="24"/>
                <w:szCs w:val="24"/>
              </w:rPr>
            </w:pPr>
          </w:p>
        </w:tc>
        <w:tc>
          <w:tcPr>
            <w:tcW w:w="1080" w:type="dxa"/>
            <w:vAlign w:val="center"/>
          </w:tcPr>
          <w:p w14:paraId="1D3FA7C6" w14:textId="53BF397B"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2E142455" w14:textId="519C346A" w:rsidR="004868BB" w:rsidRPr="005162DE" w:rsidRDefault="006C2C7D" w:rsidP="004868BB">
            <w:pPr>
              <w:spacing w:before="40" w:after="40"/>
              <w:jc w:val="center"/>
              <w:rPr>
                <w:rFonts w:ascii="Arial" w:hAnsi="Arial" w:cs="Arial"/>
                <w:sz w:val="24"/>
                <w:szCs w:val="24"/>
              </w:rPr>
            </w:pPr>
            <w:r>
              <w:rPr>
                <w:sz w:val="18"/>
                <w:szCs w:val="18"/>
              </w:rPr>
              <w:t>7.7</w:t>
            </w:r>
          </w:p>
        </w:tc>
        <w:tc>
          <w:tcPr>
            <w:tcW w:w="1530" w:type="dxa"/>
            <w:vAlign w:val="center"/>
          </w:tcPr>
          <w:p w14:paraId="55C29CB5" w14:textId="23AC3BDF"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26029EB4" w14:textId="2181A1B8" w:rsidR="004868BB" w:rsidRPr="005162DE" w:rsidRDefault="004868BB" w:rsidP="004868BB">
            <w:pPr>
              <w:spacing w:before="40" w:after="40"/>
              <w:jc w:val="center"/>
              <w:rPr>
                <w:rFonts w:ascii="Arial" w:hAnsi="Arial" w:cs="Arial"/>
                <w:sz w:val="24"/>
                <w:szCs w:val="24"/>
              </w:rPr>
            </w:pPr>
            <w:r w:rsidRPr="0057553B">
              <w:rPr>
                <w:sz w:val="18"/>
                <w:szCs w:val="18"/>
              </w:rPr>
              <w:t>50</w:t>
            </w:r>
          </w:p>
        </w:tc>
        <w:tc>
          <w:tcPr>
            <w:tcW w:w="1260" w:type="dxa"/>
            <w:vAlign w:val="center"/>
          </w:tcPr>
          <w:p w14:paraId="4D8F15CA" w14:textId="0525E32B" w:rsidR="004868BB" w:rsidRPr="005162DE" w:rsidRDefault="004868BB" w:rsidP="004868BB">
            <w:pPr>
              <w:spacing w:before="40" w:after="40"/>
              <w:jc w:val="center"/>
              <w:rPr>
                <w:rFonts w:ascii="Arial" w:hAnsi="Arial" w:cs="Arial"/>
                <w:sz w:val="24"/>
                <w:szCs w:val="24"/>
              </w:rPr>
            </w:pPr>
            <w:r w:rsidRPr="0057553B">
              <w:rPr>
                <w:sz w:val="18"/>
                <w:szCs w:val="18"/>
              </w:rPr>
              <w:t>30</w:t>
            </w:r>
          </w:p>
        </w:tc>
        <w:tc>
          <w:tcPr>
            <w:tcW w:w="2651" w:type="dxa"/>
            <w:vAlign w:val="center"/>
          </w:tcPr>
          <w:p w14:paraId="0543BB48" w14:textId="19889B80" w:rsidR="004868BB" w:rsidRPr="005162DE" w:rsidRDefault="004868BB" w:rsidP="004868BB">
            <w:pPr>
              <w:spacing w:before="40" w:after="40"/>
              <w:jc w:val="center"/>
              <w:rPr>
                <w:rFonts w:ascii="Arial" w:hAnsi="Arial" w:cs="Arial"/>
                <w:sz w:val="24"/>
                <w:szCs w:val="24"/>
              </w:rPr>
            </w:pPr>
            <w:r w:rsidRPr="0057553B">
              <w:rPr>
                <w:sz w:val="18"/>
                <w:szCs w:val="18"/>
              </w:rPr>
              <w:t xml:space="preserve">Discharge from petroleum, glass, and metal </w:t>
            </w:r>
            <w:proofErr w:type="gramStart"/>
            <w:r w:rsidRPr="0057553B">
              <w:rPr>
                <w:sz w:val="18"/>
                <w:szCs w:val="18"/>
              </w:rPr>
              <w:t>refineries;  erosion</w:t>
            </w:r>
            <w:proofErr w:type="gramEnd"/>
            <w:r w:rsidRPr="0057553B">
              <w:rPr>
                <w:sz w:val="18"/>
                <w:szCs w:val="18"/>
              </w:rPr>
              <w:t xml:space="preserve"> of natural deposits;  discharge from mines and chemical manufacturers; runoff from livestock lots (feed additive)</w:t>
            </w:r>
          </w:p>
        </w:tc>
      </w:tr>
      <w:tr w:rsidR="004868BB" w:rsidRPr="005162DE" w14:paraId="6CFDD4EC" w14:textId="77777777" w:rsidTr="003509FA">
        <w:trPr>
          <w:trHeight w:val="432"/>
        </w:trPr>
        <w:tc>
          <w:tcPr>
            <w:tcW w:w="2065" w:type="dxa"/>
            <w:tcMar>
              <w:left w:w="58" w:type="dxa"/>
              <w:right w:w="58" w:type="dxa"/>
            </w:tcMar>
            <w:vAlign w:val="center"/>
          </w:tcPr>
          <w:p w14:paraId="4823BB05" w14:textId="28C23DCA" w:rsidR="004868BB" w:rsidRPr="005162DE" w:rsidRDefault="004868BB" w:rsidP="004868BB">
            <w:pPr>
              <w:spacing w:before="40" w:after="40"/>
              <w:ind w:left="30"/>
              <w:jc w:val="both"/>
              <w:rPr>
                <w:rFonts w:ascii="Arial" w:hAnsi="Arial" w:cs="Arial"/>
                <w:sz w:val="24"/>
                <w:szCs w:val="24"/>
              </w:rPr>
            </w:pPr>
            <w:proofErr w:type="spellStart"/>
            <w:r w:rsidRPr="0057553B">
              <w:rPr>
                <w:sz w:val="18"/>
                <w:szCs w:val="18"/>
              </w:rPr>
              <w:t>Thalium</w:t>
            </w:r>
            <w:proofErr w:type="spellEnd"/>
            <w:r w:rsidRPr="0057553B">
              <w:rPr>
                <w:sz w:val="18"/>
                <w:szCs w:val="18"/>
              </w:rPr>
              <w:t xml:space="preserve"> (ppb)</w:t>
            </w:r>
          </w:p>
        </w:tc>
        <w:tc>
          <w:tcPr>
            <w:tcW w:w="1080" w:type="dxa"/>
            <w:vAlign w:val="center"/>
          </w:tcPr>
          <w:p w14:paraId="1DCA9B04" w14:textId="5D28DBF7" w:rsidR="004868BB" w:rsidRPr="005162DE" w:rsidRDefault="004868BB" w:rsidP="004868BB">
            <w:pPr>
              <w:spacing w:before="40" w:after="40"/>
              <w:jc w:val="center"/>
              <w:rPr>
                <w:rFonts w:ascii="Arial" w:hAnsi="Arial" w:cs="Arial"/>
                <w:sz w:val="24"/>
                <w:szCs w:val="24"/>
              </w:rPr>
            </w:pPr>
            <w:r>
              <w:rPr>
                <w:sz w:val="18"/>
                <w:szCs w:val="18"/>
              </w:rPr>
              <w:t>12/10/24</w:t>
            </w:r>
          </w:p>
        </w:tc>
        <w:tc>
          <w:tcPr>
            <w:tcW w:w="1170" w:type="dxa"/>
            <w:vAlign w:val="center"/>
          </w:tcPr>
          <w:p w14:paraId="00A9A706" w14:textId="0CE49668" w:rsidR="004868BB" w:rsidRPr="005162DE" w:rsidRDefault="004868BB" w:rsidP="004868BB">
            <w:pPr>
              <w:spacing w:before="40" w:after="40"/>
              <w:jc w:val="center"/>
              <w:rPr>
                <w:rFonts w:ascii="Arial" w:hAnsi="Arial" w:cs="Arial"/>
                <w:sz w:val="24"/>
                <w:szCs w:val="24"/>
              </w:rPr>
            </w:pPr>
            <w:r w:rsidRPr="0057553B">
              <w:rPr>
                <w:sz w:val="18"/>
                <w:szCs w:val="18"/>
              </w:rPr>
              <w:t>0.</w:t>
            </w:r>
            <w:r w:rsidR="006C2C7D">
              <w:rPr>
                <w:sz w:val="18"/>
                <w:szCs w:val="18"/>
              </w:rPr>
              <w:t>05</w:t>
            </w:r>
          </w:p>
        </w:tc>
        <w:tc>
          <w:tcPr>
            <w:tcW w:w="1530" w:type="dxa"/>
          </w:tcPr>
          <w:p w14:paraId="24026E40" w14:textId="77777777" w:rsidR="003509FA" w:rsidRDefault="003509FA" w:rsidP="004868BB">
            <w:pPr>
              <w:spacing w:before="40" w:after="40"/>
              <w:jc w:val="center"/>
              <w:rPr>
                <w:sz w:val="18"/>
                <w:szCs w:val="18"/>
              </w:rPr>
            </w:pPr>
          </w:p>
          <w:p w14:paraId="077937FF" w14:textId="5A5FB07C" w:rsidR="004868BB" w:rsidRPr="005162DE" w:rsidRDefault="004868BB" w:rsidP="004868BB">
            <w:pPr>
              <w:spacing w:before="40" w:after="40"/>
              <w:jc w:val="center"/>
              <w:rPr>
                <w:rFonts w:ascii="Arial" w:hAnsi="Arial" w:cs="Arial"/>
                <w:sz w:val="24"/>
                <w:szCs w:val="24"/>
              </w:rPr>
            </w:pPr>
            <w:r w:rsidRPr="0057553B">
              <w:rPr>
                <w:sz w:val="18"/>
                <w:szCs w:val="18"/>
              </w:rPr>
              <w:t>N/A</w:t>
            </w:r>
          </w:p>
        </w:tc>
        <w:tc>
          <w:tcPr>
            <w:tcW w:w="1080" w:type="dxa"/>
            <w:vAlign w:val="center"/>
          </w:tcPr>
          <w:p w14:paraId="5065E88F" w14:textId="0242BCE7" w:rsidR="004868BB" w:rsidRPr="005162DE" w:rsidRDefault="004868BB" w:rsidP="004868BB">
            <w:pPr>
              <w:spacing w:before="40" w:after="40"/>
              <w:jc w:val="center"/>
              <w:rPr>
                <w:rFonts w:ascii="Arial" w:hAnsi="Arial" w:cs="Arial"/>
                <w:sz w:val="24"/>
                <w:szCs w:val="24"/>
              </w:rPr>
            </w:pPr>
            <w:r w:rsidRPr="0057553B">
              <w:rPr>
                <w:sz w:val="18"/>
                <w:szCs w:val="18"/>
              </w:rPr>
              <w:t>2</w:t>
            </w:r>
          </w:p>
        </w:tc>
        <w:tc>
          <w:tcPr>
            <w:tcW w:w="1260" w:type="dxa"/>
            <w:vAlign w:val="center"/>
          </w:tcPr>
          <w:p w14:paraId="7097A0C2" w14:textId="55559573" w:rsidR="004868BB" w:rsidRPr="005162DE" w:rsidRDefault="004868BB" w:rsidP="004868BB">
            <w:pPr>
              <w:spacing w:before="40" w:after="40"/>
              <w:jc w:val="center"/>
              <w:rPr>
                <w:rFonts w:ascii="Arial" w:hAnsi="Arial" w:cs="Arial"/>
                <w:sz w:val="24"/>
                <w:szCs w:val="24"/>
              </w:rPr>
            </w:pPr>
            <w:r w:rsidRPr="0057553B">
              <w:rPr>
                <w:sz w:val="18"/>
                <w:szCs w:val="18"/>
              </w:rPr>
              <w:t>0.1</w:t>
            </w:r>
          </w:p>
        </w:tc>
        <w:tc>
          <w:tcPr>
            <w:tcW w:w="2651" w:type="dxa"/>
            <w:vAlign w:val="center"/>
          </w:tcPr>
          <w:p w14:paraId="03FF1CBB" w14:textId="4F534B13" w:rsidR="004868BB" w:rsidRPr="005162DE" w:rsidRDefault="004868BB" w:rsidP="004868BB">
            <w:pPr>
              <w:spacing w:before="40" w:after="40"/>
              <w:jc w:val="center"/>
              <w:rPr>
                <w:rFonts w:ascii="Arial" w:hAnsi="Arial" w:cs="Arial"/>
                <w:sz w:val="24"/>
                <w:szCs w:val="24"/>
              </w:rPr>
            </w:pPr>
            <w:r w:rsidRPr="0057553B">
              <w:rPr>
                <w:sz w:val="18"/>
                <w:szCs w:val="18"/>
              </w:rPr>
              <w:t>Leaching from ore-processing sites; discharge from electronics, glass, and drug factories</w:t>
            </w:r>
          </w:p>
        </w:tc>
      </w:tr>
      <w:tr w:rsidR="00CE654A" w:rsidRPr="005162DE" w14:paraId="05425457" w14:textId="77777777" w:rsidTr="003509FA">
        <w:trPr>
          <w:trHeight w:val="432"/>
        </w:trPr>
        <w:tc>
          <w:tcPr>
            <w:tcW w:w="2065" w:type="dxa"/>
            <w:tcMar>
              <w:left w:w="58" w:type="dxa"/>
              <w:right w:w="58" w:type="dxa"/>
            </w:tcMar>
            <w:vAlign w:val="center"/>
          </w:tcPr>
          <w:p w14:paraId="3569F873" w14:textId="564E77E8" w:rsidR="00CE654A" w:rsidRPr="005162DE" w:rsidRDefault="00CE654A" w:rsidP="00CE654A">
            <w:pPr>
              <w:spacing w:before="40" w:after="40"/>
              <w:ind w:left="30"/>
              <w:jc w:val="both"/>
              <w:rPr>
                <w:rFonts w:ascii="Arial" w:hAnsi="Arial" w:cs="Arial"/>
                <w:sz w:val="24"/>
                <w:szCs w:val="24"/>
              </w:rPr>
            </w:pPr>
            <w:r w:rsidRPr="0057553B">
              <w:rPr>
                <w:sz w:val="18"/>
                <w:szCs w:val="18"/>
              </w:rPr>
              <w:t>Total</w:t>
            </w:r>
            <w:r>
              <w:rPr>
                <w:sz w:val="18"/>
                <w:szCs w:val="18"/>
              </w:rPr>
              <w:t xml:space="preserve"> </w:t>
            </w:r>
            <w:r w:rsidRPr="0057553B">
              <w:rPr>
                <w:sz w:val="18"/>
                <w:szCs w:val="18"/>
              </w:rPr>
              <w:t>Trihalomethanes (ppb)</w:t>
            </w:r>
          </w:p>
        </w:tc>
        <w:tc>
          <w:tcPr>
            <w:tcW w:w="1080" w:type="dxa"/>
            <w:vAlign w:val="center"/>
          </w:tcPr>
          <w:p w14:paraId="3D6D2992" w14:textId="7DE71FE9" w:rsidR="00CE654A" w:rsidRPr="005162DE" w:rsidRDefault="00CE654A" w:rsidP="00CE654A">
            <w:pPr>
              <w:spacing w:before="40" w:after="40"/>
              <w:jc w:val="center"/>
              <w:rPr>
                <w:rFonts w:ascii="Arial" w:hAnsi="Arial" w:cs="Arial"/>
                <w:sz w:val="24"/>
                <w:szCs w:val="24"/>
              </w:rPr>
            </w:pPr>
            <w:r w:rsidRPr="0057553B">
              <w:rPr>
                <w:sz w:val="18"/>
                <w:szCs w:val="18"/>
              </w:rPr>
              <w:t>08/17/2022</w:t>
            </w:r>
          </w:p>
        </w:tc>
        <w:tc>
          <w:tcPr>
            <w:tcW w:w="1170" w:type="dxa"/>
            <w:vAlign w:val="center"/>
          </w:tcPr>
          <w:p w14:paraId="1FE09F0E" w14:textId="1485407A" w:rsidR="00CE654A" w:rsidRPr="005162DE" w:rsidRDefault="00CE654A" w:rsidP="00CE654A">
            <w:pPr>
              <w:spacing w:before="40" w:after="40"/>
              <w:jc w:val="center"/>
              <w:rPr>
                <w:rFonts w:ascii="Arial" w:hAnsi="Arial" w:cs="Arial"/>
                <w:sz w:val="24"/>
                <w:szCs w:val="24"/>
              </w:rPr>
            </w:pPr>
            <w:r w:rsidRPr="0057553B">
              <w:rPr>
                <w:sz w:val="18"/>
                <w:szCs w:val="18"/>
              </w:rPr>
              <w:t>16</w:t>
            </w:r>
          </w:p>
        </w:tc>
        <w:tc>
          <w:tcPr>
            <w:tcW w:w="1530" w:type="dxa"/>
            <w:vAlign w:val="center"/>
          </w:tcPr>
          <w:p w14:paraId="0742ADD6" w14:textId="570751AD" w:rsidR="00CE654A" w:rsidRPr="005162DE" w:rsidRDefault="00CE654A" w:rsidP="00CE654A">
            <w:pPr>
              <w:spacing w:before="40" w:after="40"/>
              <w:jc w:val="center"/>
              <w:rPr>
                <w:rFonts w:ascii="Arial" w:hAnsi="Arial" w:cs="Arial"/>
                <w:sz w:val="24"/>
                <w:szCs w:val="24"/>
              </w:rPr>
            </w:pPr>
            <w:r w:rsidRPr="0057553B">
              <w:rPr>
                <w:sz w:val="18"/>
                <w:szCs w:val="18"/>
              </w:rPr>
              <w:t>N/A</w:t>
            </w:r>
          </w:p>
        </w:tc>
        <w:tc>
          <w:tcPr>
            <w:tcW w:w="1080" w:type="dxa"/>
            <w:vAlign w:val="center"/>
          </w:tcPr>
          <w:p w14:paraId="2413A4BD" w14:textId="4ED52D04" w:rsidR="00CE654A" w:rsidRPr="005162DE" w:rsidRDefault="00CE654A" w:rsidP="00CE654A">
            <w:pPr>
              <w:spacing w:before="40" w:after="40"/>
              <w:jc w:val="center"/>
              <w:rPr>
                <w:rFonts w:ascii="Arial" w:hAnsi="Arial" w:cs="Arial"/>
                <w:sz w:val="24"/>
                <w:szCs w:val="24"/>
              </w:rPr>
            </w:pPr>
            <w:r w:rsidRPr="0057553B">
              <w:rPr>
                <w:sz w:val="18"/>
                <w:szCs w:val="18"/>
              </w:rPr>
              <w:t>80</w:t>
            </w:r>
          </w:p>
        </w:tc>
        <w:tc>
          <w:tcPr>
            <w:tcW w:w="1260" w:type="dxa"/>
            <w:vAlign w:val="center"/>
          </w:tcPr>
          <w:p w14:paraId="20A3B0C4" w14:textId="632CE41E" w:rsidR="00CE654A" w:rsidRPr="005162DE" w:rsidRDefault="00CE654A" w:rsidP="00CE654A">
            <w:pPr>
              <w:spacing w:before="40" w:after="40"/>
              <w:jc w:val="center"/>
              <w:rPr>
                <w:rFonts w:ascii="Arial" w:hAnsi="Arial" w:cs="Arial"/>
                <w:sz w:val="24"/>
                <w:szCs w:val="24"/>
              </w:rPr>
            </w:pPr>
            <w:r w:rsidRPr="0057553B">
              <w:rPr>
                <w:sz w:val="18"/>
                <w:szCs w:val="18"/>
              </w:rPr>
              <w:t>N/A</w:t>
            </w:r>
          </w:p>
        </w:tc>
        <w:tc>
          <w:tcPr>
            <w:tcW w:w="2651" w:type="dxa"/>
            <w:vAlign w:val="center"/>
          </w:tcPr>
          <w:p w14:paraId="42C11B55" w14:textId="4C3841CB" w:rsidR="00CE654A" w:rsidRPr="005162DE" w:rsidRDefault="00CE654A" w:rsidP="00CE654A">
            <w:pPr>
              <w:spacing w:before="40" w:after="40"/>
              <w:jc w:val="center"/>
              <w:rPr>
                <w:rFonts w:ascii="Arial" w:hAnsi="Arial" w:cs="Arial"/>
                <w:sz w:val="24"/>
                <w:szCs w:val="24"/>
              </w:rPr>
            </w:pPr>
            <w:r w:rsidRPr="0057553B">
              <w:rPr>
                <w:sz w:val="18"/>
                <w:szCs w:val="18"/>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795" w:type="dxa"/>
        <w:tblLayout w:type="fixed"/>
        <w:tblLook w:val="00A0" w:firstRow="1" w:lastRow="0" w:firstColumn="1" w:lastColumn="0" w:noHBand="0" w:noVBand="0"/>
      </w:tblPr>
      <w:tblGrid>
        <w:gridCol w:w="2245"/>
        <w:gridCol w:w="990"/>
        <w:gridCol w:w="1170"/>
        <w:gridCol w:w="1440"/>
        <w:gridCol w:w="900"/>
        <w:gridCol w:w="4050"/>
      </w:tblGrid>
      <w:tr w:rsidR="00645EBA" w:rsidRPr="005162DE" w14:paraId="27E12E87" w14:textId="77777777" w:rsidTr="0007200A">
        <w:tc>
          <w:tcPr>
            <w:tcW w:w="2245" w:type="dxa"/>
            <w:tcMar>
              <w:left w:w="58" w:type="dxa"/>
              <w:right w:w="58" w:type="dxa"/>
            </w:tcMar>
            <w:vAlign w:val="center"/>
          </w:tcPr>
          <w:p w14:paraId="0D40CD83" w14:textId="2F8636A5" w:rsidR="00645EBA" w:rsidRPr="005162DE" w:rsidRDefault="00645EBA"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tcMar>
              <w:left w:w="58" w:type="dxa"/>
              <w:right w:w="58" w:type="dxa"/>
            </w:tcMar>
            <w:vAlign w:val="center"/>
          </w:tcPr>
          <w:p w14:paraId="0A18D8EF" w14:textId="77777777" w:rsidR="00645EBA" w:rsidRPr="005162DE" w:rsidRDefault="00645EBA"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645EBA" w:rsidRPr="005162DE" w:rsidRDefault="00645EBA"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645EBA" w:rsidRPr="005162DE" w:rsidRDefault="00645EBA"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645EBA" w:rsidRPr="005162DE" w:rsidRDefault="00645EBA"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4050" w:type="dxa"/>
            <w:tcMar>
              <w:left w:w="58" w:type="dxa"/>
              <w:right w:w="58" w:type="dxa"/>
            </w:tcMar>
            <w:vAlign w:val="center"/>
          </w:tcPr>
          <w:p w14:paraId="2D03CB52" w14:textId="77777777" w:rsidR="00645EBA" w:rsidRPr="005162DE" w:rsidRDefault="00645EBA"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645EBA" w:rsidRPr="005162DE" w:rsidRDefault="00645EBA" w:rsidP="00640D92">
            <w:pPr>
              <w:jc w:val="center"/>
              <w:rPr>
                <w:rFonts w:ascii="Arial" w:hAnsi="Arial" w:cs="Arial"/>
                <w:b/>
                <w:sz w:val="24"/>
                <w:szCs w:val="24"/>
              </w:rPr>
            </w:pPr>
            <w:r w:rsidRPr="005162DE">
              <w:rPr>
                <w:rFonts w:ascii="Arial" w:hAnsi="Arial" w:cs="Arial"/>
                <w:b/>
                <w:sz w:val="24"/>
                <w:szCs w:val="24"/>
              </w:rPr>
              <w:t>of</w:t>
            </w:r>
          </w:p>
          <w:p w14:paraId="2CADF01C" w14:textId="5A1A9887" w:rsidR="00645EBA" w:rsidRPr="005162DE" w:rsidRDefault="00645EBA" w:rsidP="00640D92">
            <w:pPr>
              <w:spacing w:after="60"/>
              <w:jc w:val="center"/>
              <w:rPr>
                <w:rFonts w:ascii="Arial" w:hAnsi="Arial" w:cs="Arial"/>
                <w:b/>
                <w:sz w:val="24"/>
                <w:szCs w:val="24"/>
              </w:rPr>
            </w:pPr>
            <w:r w:rsidRPr="005162DE">
              <w:rPr>
                <w:rFonts w:ascii="Arial" w:hAnsi="Arial" w:cs="Arial"/>
                <w:b/>
                <w:sz w:val="24"/>
                <w:szCs w:val="24"/>
              </w:rPr>
              <w:t>Contaminant</w:t>
            </w:r>
          </w:p>
        </w:tc>
      </w:tr>
      <w:tr w:rsidR="00645EBA" w:rsidRPr="005162DE" w14:paraId="029A4A7D" w14:textId="77777777" w:rsidTr="0007200A">
        <w:trPr>
          <w:trHeight w:val="432"/>
        </w:trPr>
        <w:tc>
          <w:tcPr>
            <w:tcW w:w="2245" w:type="dxa"/>
            <w:vAlign w:val="center"/>
          </w:tcPr>
          <w:p w14:paraId="44B9C4DC" w14:textId="77777777" w:rsidR="00645EBA" w:rsidRPr="008A473B" w:rsidRDefault="00645EBA" w:rsidP="0091245B">
            <w:pPr>
              <w:ind w:left="187"/>
              <w:rPr>
                <w:sz w:val="18"/>
                <w:szCs w:val="18"/>
              </w:rPr>
            </w:pPr>
            <w:r w:rsidRPr="008A473B">
              <w:rPr>
                <w:sz w:val="18"/>
                <w:szCs w:val="18"/>
              </w:rPr>
              <w:t>Chloride (ppm)</w:t>
            </w:r>
          </w:p>
          <w:p w14:paraId="04C2A80B" w14:textId="3BA85B0D" w:rsidR="00645EBA" w:rsidRPr="005162DE" w:rsidRDefault="00645EBA" w:rsidP="004868BB">
            <w:pPr>
              <w:spacing w:before="40" w:after="40"/>
              <w:ind w:left="187"/>
              <w:rPr>
                <w:rFonts w:ascii="Arial" w:hAnsi="Arial" w:cs="Arial"/>
                <w:sz w:val="24"/>
                <w:szCs w:val="24"/>
              </w:rPr>
            </w:pPr>
          </w:p>
        </w:tc>
        <w:tc>
          <w:tcPr>
            <w:tcW w:w="990" w:type="dxa"/>
            <w:vAlign w:val="center"/>
          </w:tcPr>
          <w:p w14:paraId="3AB56DE9" w14:textId="5649D33C" w:rsidR="00645EBA" w:rsidRPr="0077744D" w:rsidRDefault="00645EBA" w:rsidP="0077744D">
            <w:pPr>
              <w:spacing w:before="40" w:after="40"/>
              <w:jc w:val="center"/>
              <w:rPr>
                <w:sz w:val="18"/>
                <w:szCs w:val="18"/>
              </w:rPr>
            </w:pPr>
            <w:r>
              <w:rPr>
                <w:sz w:val="18"/>
                <w:szCs w:val="18"/>
              </w:rPr>
              <w:t>12/10/24</w:t>
            </w:r>
          </w:p>
        </w:tc>
        <w:tc>
          <w:tcPr>
            <w:tcW w:w="1170" w:type="dxa"/>
            <w:vAlign w:val="center"/>
          </w:tcPr>
          <w:p w14:paraId="5D465B29" w14:textId="04CC6925" w:rsidR="00645EBA" w:rsidRPr="0077744D" w:rsidRDefault="00645EBA" w:rsidP="0077744D">
            <w:pPr>
              <w:spacing w:before="40" w:after="40"/>
              <w:jc w:val="center"/>
              <w:rPr>
                <w:sz w:val="18"/>
                <w:szCs w:val="18"/>
              </w:rPr>
            </w:pPr>
            <w:r>
              <w:rPr>
                <w:sz w:val="18"/>
                <w:szCs w:val="18"/>
              </w:rPr>
              <w:t>112</w:t>
            </w:r>
          </w:p>
        </w:tc>
        <w:tc>
          <w:tcPr>
            <w:tcW w:w="1440" w:type="dxa"/>
            <w:vAlign w:val="center"/>
          </w:tcPr>
          <w:p w14:paraId="6F2413BA" w14:textId="089F0A83" w:rsidR="00645EBA" w:rsidRPr="005162DE" w:rsidRDefault="00645EBA" w:rsidP="004868BB">
            <w:pPr>
              <w:spacing w:before="40" w:after="40"/>
              <w:jc w:val="center"/>
              <w:rPr>
                <w:rFonts w:ascii="Arial" w:hAnsi="Arial" w:cs="Arial"/>
                <w:sz w:val="24"/>
                <w:szCs w:val="24"/>
              </w:rPr>
            </w:pPr>
            <w:r w:rsidRPr="008A473B">
              <w:rPr>
                <w:sz w:val="18"/>
                <w:szCs w:val="18"/>
              </w:rPr>
              <w:t>N/A</w:t>
            </w:r>
          </w:p>
        </w:tc>
        <w:tc>
          <w:tcPr>
            <w:tcW w:w="900" w:type="dxa"/>
            <w:vAlign w:val="center"/>
          </w:tcPr>
          <w:p w14:paraId="5615AC9F" w14:textId="674B5D3E" w:rsidR="00645EBA" w:rsidRPr="005162DE" w:rsidRDefault="00645EBA" w:rsidP="004868BB">
            <w:pPr>
              <w:spacing w:before="40" w:after="40"/>
              <w:jc w:val="center"/>
              <w:rPr>
                <w:rFonts w:ascii="Arial" w:hAnsi="Arial" w:cs="Arial"/>
                <w:sz w:val="24"/>
                <w:szCs w:val="24"/>
              </w:rPr>
            </w:pPr>
            <w:r w:rsidRPr="008A473B">
              <w:rPr>
                <w:sz w:val="18"/>
                <w:szCs w:val="18"/>
              </w:rPr>
              <w:t>500</w:t>
            </w:r>
          </w:p>
        </w:tc>
        <w:tc>
          <w:tcPr>
            <w:tcW w:w="4050" w:type="dxa"/>
            <w:vAlign w:val="center"/>
          </w:tcPr>
          <w:p w14:paraId="566F303C" w14:textId="0DA8B0BF" w:rsidR="00645EBA" w:rsidRPr="005162DE" w:rsidRDefault="00645EBA" w:rsidP="004868BB">
            <w:pPr>
              <w:spacing w:before="40" w:after="40"/>
              <w:rPr>
                <w:rFonts w:ascii="Arial" w:hAnsi="Arial" w:cs="Arial"/>
                <w:sz w:val="24"/>
                <w:szCs w:val="24"/>
              </w:rPr>
            </w:pPr>
            <w:r w:rsidRPr="008A473B">
              <w:rPr>
                <w:sz w:val="18"/>
                <w:szCs w:val="18"/>
              </w:rPr>
              <w:t>Runoff/leaching from natural deposits; seawater influence</w:t>
            </w:r>
          </w:p>
        </w:tc>
      </w:tr>
      <w:tr w:rsidR="00645EBA" w:rsidRPr="005162DE" w14:paraId="43BA6B8D" w14:textId="77777777" w:rsidTr="0007200A">
        <w:trPr>
          <w:trHeight w:val="432"/>
        </w:trPr>
        <w:tc>
          <w:tcPr>
            <w:tcW w:w="2245" w:type="dxa"/>
            <w:vAlign w:val="center"/>
          </w:tcPr>
          <w:p w14:paraId="581AB298" w14:textId="7F6448EC" w:rsidR="00645EBA" w:rsidRPr="005162DE" w:rsidRDefault="00645EBA" w:rsidP="0077744D">
            <w:pPr>
              <w:spacing w:before="40" w:after="40"/>
              <w:ind w:left="187"/>
              <w:rPr>
                <w:rFonts w:ascii="Arial" w:hAnsi="Arial" w:cs="Arial"/>
                <w:sz w:val="24"/>
                <w:szCs w:val="24"/>
              </w:rPr>
            </w:pPr>
            <w:r w:rsidRPr="006F715D">
              <w:rPr>
                <w:sz w:val="18"/>
              </w:rPr>
              <w:t>Iron (ppb)</w:t>
            </w:r>
          </w:p>
        </w:tc>
        <w:tc>
          <w:tcPr>
            <w:tcW w:w="990" w:type="dxa"/>
            <w:vAlign w:val="center"/>
          </w:tcPr>
          <w:p w14:paraId="13425507" w14:textId="5C5E34A7" w:rsidR="00645EBA" w:rsidRPr="005162DE" w:rsidRDefault="00645EBA" w:rsidP="0077744D">
            <w:pPr>
              <w:spacing w:before="40" w:after="40"/>
              <w:jc w:val="center"/>
              <w:rPr>
                <w:rFonts w:ascii="Arial" w:hAnsi="Arial" w:cs="Arial"/>
                <w:sz w:val="24"/>
                <w:szCs w:val="24"/>
              </w:rPr>
            </w:pPr>
            <w:r>
              <w:rPr>
                <w:sz w:val="18"/>
                <w:szCs w:val="18"/>
              </w:rPr>
              <w:t>12/10/24</w:t>
            </w:r>
          </w:p>
        </w:tc>
        <w:tc>
          <w:tcPr>
            <w:tcW w:w="1170" w:type="dxa"/>
            <w:vAlign w:val="center"/>
          </w:tcPr>
          <w:p w14:paraId="72C49EEB" w14:textId="3E2C4A83" w:rsidR="00645EBA" w:rsidRPr="005162DE" w:rsidRDefault="00416E47" w:rsidP="0077744D">
            <w:pPr>
              <w:spacing w:before="40" w:after="40"/>
              <w:jc w:val="center"/>
              <w:rPr>
                <w:rFonts w:ascii="Arial" w:hAnsi="Arial" w:cs="Arial"/>
                <w:sz w:val="24"/>
                <w:szCs w:val="24"/>
              </w:rPr>
            </w:pPr>
            <w:r>
              <w:rPr>
                <w:sz w:val="18"/>
                <w:szCs w:val="18"/>
              </w:rPr>
              <w:t>ND</w:t>
            </w:r>
          </w:p>
        </w:tc>
        <w:tc>
          <w:tcPr>
            <w:tcW w:w="1440" w:type="dxa"/>
            <w:vAlign w:val="center"/>
          </w:tcPr>
          <w:p w14:paraId="7C11921B" w14:textId="0C401A53" w:rsidR="00645EBA" w:rsidRPr="005162DE" w:rsidRDefault="00645EBA" w:rsidP="0077744D">
            <w:pPr>
              <w:spacing w:before="40" w:after="40"/>
              <w:jc w:val="center"/>
              <w:rPr>
                <w:rFonts w:ascii="Arial" w:hAnsi="Arial" w:cs="Arial"/>
                <w:sz w:val="24"/>
                <w:szCs w:val="24"/>
              </w:rPr>
            </w:pPr>
            <w:r w:rsidRPr="00EF1A3A">
              <w:rPr>
                <w:sz w:val="18"/>
              </w:rPr>
              <w:t>N/A</w:t>
            </w:r>
          </w:p>
        </w:tc>
        <w:tc>
          <w:tcPr>
            <w:tcW w:w="900" w:type="dxa"/>
            <w:vAlign w:val="center"/>
          </w:tcPr>
          <w:p w14:paraId="491F1603" w14:textId="06A8AB89" w:rsidR="00645EBA" w:rsidRPr="005162DE" w:rsidRDefault="00645EBA" w:rsidP="0077744D">
            <w:pPr>
              <w:spacing w:before="40" w:after="40"/>
              <w:jc w:val="center"/>
              <w:rPr>
                <w:rFonts w:ascii="Arial" w:hAnsi="Arial" w:cs="Arial"/>
                <w:sz w:val="24"/>
                <w:szCs w:val="24"/>
              </w:rPr>
            </w:pPr>
            <w:r w:rsidRPr="00F96064">
              <w:rPr>
                <w:sz w:val="18"/>
              </w:rPr>
              <w:t>300</w:t>
            </w:r>
          </w:p>
        </w:tc>
        <w:tc>
          <w:tcPr>
            <w:tcW w:w="4050" w:type="dxa"/>
            <w:vAlign w:val="center"/>
          </w:tcPr>
          <w:p w14:paraId="2DBCEC1A" w14:textId="2EF8675F" w:rsidR="00645EBA" w:rsidRPr="005162DE" w:rsidRDefault="00645EBA" w:rsidP="0077744D">
            <w:pPr>
              <w:spacing w:before="40" w:after="40"/>
              <w:rPr>
                <w:rFonts w:ascii="Arial" w:hAnsi="Arial" w:cs="Arial"/>
                <w:sz w:val="24"/>
                <w:szCs w:val="24"/>
              </w:rPr>
            </w:pPr>
            <w:r w:rsidRPr="00F96064">
              <w:rPr>
                <w:sz w:val="18"/>
              </w:rPr>
              <w:t>Leaching from natural deposits; industrial wastes</w:t>
            </w:r>
          </w:p>
        </w:tc>
      </w:tr>
      <w:tr w:rsidR="00645EBA" w:rsidRPr="005162DE" w14:paraId="18FA2C38" w14:textId="77777777" w:rsidTr="0007200A">
        <w:trPr>
          <w:trHeight w:val="432"/>
        </w:trPr>
        <w:tc>
          <w:tcPr>
            <w:tcW w:w="2245" w:type="dxa"/>
            <w:vAlign w:val="center"/>
          </w:tcPr>
          <w:p w14:paraId="39D2E538" w14:textId="7B2E2288" w:rsidR="00645EBA" w:rsidRPr="005162DE" w:rsidRDefault="00645EBA" w:rsidP="0077744D">
            <w:pPr>
              <w:spacing w:before="40" w:after="40"/>
              <w:ind w:left="187"/>
              <w:rPr>
                <w:rFonts w:ascii="Arial" w:hAnsi="Arial" w:cs="Arial"/>
                <w:sz w:val="24"/>
                <w:szCs w:val="24"/>
              </w:rPr>
            </w:pPr>
            <w:r w:rsidRPr="006F715D">
              <w:rPr>
                <w:sz w:val="18"/>
              </w:rPr>
              <w:t>Manganese (ppb)</w:t>
            </w:r>
          </w:p>
        </w:tc>
        <w:tc>
          <w:tcPr>
            <w:tcW w:w="990" w:type="dxa"/>
            <w:vAlign w:val="center"/>
          </w:tcPr>
          <w:p w14:paraId="6AB05BED" w14:textId="255437F9" w:rsidR="00645EBA" w:rsidRPr="005162DE" w:rsidRDefault="00645EBA" w:rsidP="0077744D">
            <w:pPr>
              <w:spacing w:before="40" w:after="40"/>
              <w:jc w:val="center"/>
              <w:rPr>
                <w:rFonts w:ascii="Arial" w:hAnsi="Arial" w:cs="Arial"/>
                <w:sz w:val="24"/>
                <w:szCs w:val="24"/>
              </w:rPr>
            </w:pPr>
            <w:r>
              <w:rPr>
                <w:sz w:val="18"/>
                <w:szCs w:val="18"/>
              </w:rPr>
              <w:t>12/10/24</w:t>
            </w:r>
          </w:p>
        </w:tc>
        <w:tc>
          <w:tcPr>
            <w:tcW w:w="1170" w:type="dxa"/>
            <w:vAlign w:val="center"/>
          </w:tcPr>
          <w:p w14:paraId="0AC370FD" w14:textId="63DA8687" w:rsidR="00645EBA" w:rsidRPr="005162DE" w:rsidRDefault="007C60EC" w:rsidP="0077744D">
            <w:pPr>
              <w:spacing w:before="40" w:after="40"/>
              <w:jc w:val="center"/>
              <w:rPr>
                <w:rFonts w:ascii="Arial" w:hAnsi="Arial" w:cs="Arial"/>
                <w:sz w:val="24"/>
                <w:szCs w:val="24"/>
              </w:rPr>
            </w:pPr>
            <w:r>
              <w:rPr>
                <w:sz w:val="18"/>
                <w:szCs w:val="18"/>
              </w:rPr>
              <w:t>ND</w:t>
            </w:r>
          </w:p>
        </w:tc>
        <w:tc>
          <w:tcPr>
            <w:tcW w:w="1440" w:type="dxa"/>
            <w:vAlign w:val="center"/>
          </w:tcPr>
          <w:p w14:paraId="06D23DE1" w14:textId="7549D457" w:rsidR="00645EBA" w:rsidRPr="005162DE" w:rsidRDefault="00645EBA" w:rsidP="0077744D">
            <w:pPr>
              <w:spacing w:before="40" w:after="40"/>
              <w:jc w:val="center"/>
              <w:rPr>
                <w:rFonts w:ascii="Arial" w:hAnsi="Arial" w:cs="Arial"/>
                <w:sz w:val="24"/>
                <w:szCs w:val="24"/>
              </w:rPr>
            </w:pPr>
            <w:r w:rsidRPr="00EF1A3A">
              <w:rPr>
                <w:sz w:val="18"/>
              </w:rPr>
              <w:t>N/A</w:t>
            </w:r>
          </w:p>
        </w:tc>
        <w:tc>
          <w:tcPr>
            <w:tcW w:w="900" w:type="dxa"/>
            <w:vAlign w:val="center"/>
          </w:tcPr>
          <w:p w14:paraId="4A9C9B68" w14:textId="11F7780A" w:rsidR="00645EBA" w:rsidRPr="005162DE" w:rsidRDefault="00645EBA" w:rsidP="0077744D">
            <w:pPr>
              <w:spacing w:before="40" w:after="40"/>
              <w:jc w:val="center"/>
              <w:rPr>
                <w:rFonts w:ascii="Arial" w:hAnsi="Arial" w:cs="Arial"/>
                <w:sz w:val="24"/>
                <w:szCs w:val="24"/>
              </w:rPr>
            </w:pPr>
            <w:r w:rsidRPr="00F96064">
              <w:rPr>
                <w:sz w:val="18"/>
              </w:rPr>
              <w:t>50</w:t>
            </w:r>
          </w:p>
        </w:tc>
        <w:tc>
          <w:tcPr>
            <w:tcW w:w="4050" w:type="dxa"/>
            <w:vAlign w:val="center"/>
          </w:tcPr>
          <w:p w14:paraId="06A23C91" w14:textId="165D75FA" w:rsidR="00645EBA" w:rsidRPr="005162DE" w:rsidRDefault="00645EBA" w:rsidP="0077744D">
            <w:pPr>
              <w:spacing w:before="40" w:after="40"/>
              <w:rPr>
                <w:rFonts w:ascii="Arial" w:hAnsi="Arial" w:cs="Arial"/>
                <w:sz w:val="24"/>
                <w:szCs w:val="24"/>
              </w:rPr>
            </w:pPr>
            <w:r w:rsidRPr="00F96064">
              <w:rPr>
                <w:sz w:val="18"/>
              </w:rPr>
              <w:t>Leaching from natural deposits</w:t>
            </w:r>
          </w:p>
        </w:tc>
      </w:tr>
      <w:tr w:rsidR="00645EBA" w:rsidRPr="005162DE" w14:paraId="3EB7B0E6" w14:textId="77777777" w:rsidTr="0007200A">
        <w:trPr>
          <w:trHeight w:val="432"/>
        </w:trPr>
        <w:tc>
          <w:tcPr>
            <w:tcW w:w="2245" w:type="dxa"/>
            <w:vAlign w:val="center"/>
          </w:tcPr>
          <w:p w14:paraId="25AAB739" w14:textId="25796183" w:rsidR="00645EBA" w:rsidRPr="005162DE" w:rsidRDefault="00645EBA" w:rsidP="0077744D">
            <w:pPr>
              <w:spacing w:before="40" w:after="40"/>
              <w:ind w:left="187"/>
              <w:rPr>
                <w:rFonts w:ascii="Arial" w:hAnsi="Arial" w:cs="Arial"/>
                <w:sz w:val="24"/>
                <w:szCs w:val="24"/>
              </w:rPr>
            </w:pPr>
            <w:r>
              <w:rPr>
                <w:sz w:val="18"/>
              </w:rPr>
              <w:lastRenderedPageBreak/>
              <w:t>MBAS – Foaming Agents (ppm)</w:t>
            </w:r>
          </w:p>
        </w:tc>
        <w:tc>
          <w:tcPr>
            <w:tcW w:w="990" w:type="dxa"/>
            <w:vAlign w:val="center"/>
          </w:tcPr>
          <w:p w14:paraId="2143CA32" w14:textId="134FF211" w:rsidR="00645EBA" w:rsidRPr="005162DE" w:rsidRDefault="00645EBA" w:rsidP="0077744D">
            <w:pPr>
              <w:spacing w:before="40" w:after="40"/>
              <w:jc w:val="center"/>
              <w:rPr>
                <w:rFonts w:ascii="Arial" w:hAnsi="Arial" w:cs="Arial"/>
                <w:sz w:val="24"/>
                <w:szCs w:val="24"/>
              </w:rPr>
            </w:pPr>
            <w:r>
              <w:rPr>
                <w:sz w:val="18"/>
                <w:szCs w:val="18"/>
              </w:rPr>
              <w:t>12/10/24</w:t>
            </w:r>
          </w:p>
        </w:tc>
        <w:tc>
          <w:tcPr>
            <w:tcW w:w="1170" w:type="dxa"/>
            <w:vAlign w:val="center"/>
          </w:tcPr>
          <w:p w14:paraId="40B09464" w14:textId="59215048" w:rsidR="00645EBA" w:rsidRPr="005162DE" w:rsidRDefault="00645EBA" w:rsidP="0077744D">
            <w:pPr>
              <w:spacing w:before="40" w:after="40"/>
              <w:jc w:val="center"/>
              <w:rPr>
                <w:rFonts w:ascii="Arial" w:hAnsi="Arial" w:cs="Arial"/>
                <w:sz w:val="24"/>
                <w:szCs w:val="24"/>
              </w:rPr>
            </w:pPr>
            <w:r>
              <w:rPr>
                <w:sz w:val="18"/>
                <w:szCs w:val="18"/>
              </w:rPr>
              <w:t>0.</w:t>
            </w:r>
            <w:r w:rsidR="00C07BAE">
              <w:rPr>
                <w:sz w:val="18"/>
                <w:szCs w:val="18"/>
              </w:rPr>
              <w:t>3</w:t>
            </w:r>
          </w:p>
        </w:tc>
        <w:tc>
          <w:tcPr>
            <w:tcW w:w="1440" w:type="dxa"/>
            <w:vAlign w:val="center"/>
          </w:tcPr>
          <w:p w14:paraId="51398AF5" w14:textId="03018A62" w:rsidR="00645EBA" w:rsidRPr="005162DE" w:rsidRDefault="00645EBA" w:rsidP="0077744D">
            <w:pPr>
              <w:spacing w:before="40" w:after="40"/>
              <w:jc w:val="center"/>
              <w:rPr>
                <w:rFonts w:ascii="Arial" w:hAnsi="Arial" w:cs="Arial"/>
                <w:sz w:val="24"/>
                <w:szCs w:val="24"/>
              </w:rPr>
            </w:pPr>
            <w:r w:rsidRPr="00EF1A3A">
              <w:rPr>
                <w:sz w:val="18"/>
              </w:rPr>
              <w:t>N/A</w:t>
            </w:r>
          </w:p>
        </w:tc>
        <w:tc>
          <w:tcPr>
            <w:tcW w:w="900" w:type="dxa"/>
            <w:vAlign w:val="center"/>
          </w:tcPr>
          <w:p w14:paraId="2794AF8C" w14:textId="6D268334" w:rsidR="00645EBA" w:rsidRPr="005162DE" w:rsidRDefault="00645EBA" w:rsidP="0077744D">
            <w:pPr>
              <w:spacing w:before="40" w:after="40"/>
              <w:jc w:val="center"/>
              <w:rPr>
                <w:rFonts w:ascii="Arial" w:hAnsi="Arial" w:cs="Arial"/>
                <w:sz w:val="24"/>
                <w:szCs w:val="24"/>
              </w:rPr>
            </w:pPr>
            <w:r>
              <w:rPr>
                <w:sz w:val="18"/>
              </w:rPr>
              <w:t>500</w:t>
            </w:r>
          </w:p>
        </w:tc>
        <w:tc>
          <w:tcPr>
            <w:tcW w:w="4050" w:type="dxa"/>
            <w:vAlign w:val="center"/>
          </w:tcPr>
          <w:p w14:paraId="64AC3D47" w14:textId="1A83A382" w:rsidR="00645EBA" w:rsidRPr="005162DE" w:rsidRDefault="00645EBA" w:rsidP="0077744D">
            <w:pPr>
              <w:spacing w:before="40" w:after="40"/>
              <w:rPr>
                <w:rFonts w:ascii="Arial" w:hAnsi="Arial" w:cs="Arial"/>
                <w:sz w:val="24"/>
                <w:szCs w:val="24"/>
              </w:rPr>
            </w:pPr>
            <w:r>
              <w:rPr>
                <w:sz w:val="18"/>
              </w:rPr>
              <w:t>Municipal and Industrial waste discharges</w:t>
            </w:r>
          </w:p>
        </w:tc>
      </w:tr>
      <w:tr w:rsidR="00645EBA" w:rsidRPr="005162DE" w14:paraId="7ACEC193" w14:textId="77777777" w:rsidTr="0007200A">
        <w:trPr>
          <w:trHeight w:val="432"/>
        </w:trPr>
        <w:tc>
          <w:tcPr>
            <w:tcW w:w="2245" w:type="dxa"/>
            <w:vAlign w:val="center"/>
          </w:tcPr>
          <w:p w14:paraId="6A31FA59" w14:textId="625E8D50" w:rsidR="00645EBA" w:rsidRPr="005162DE" w:rsidRDefault="00645EBA" w:rsidP="00FA3656">
            <w:pPr>
              <w:spacing w:before="40" w:after="40"/>
              <w:ind w:left="187"/>
              <w:rPr>
                <w:rFonts w:ascii="Arial" w:hAnsi="Arial" w:cs="Arial"/>
                <w:sz w:val="24"/>
                <w:szCs w:val="24"/>
              </w:rPr>
            </w:pPr>
            <w:r>
              <w:rPr>
                <w:sz w:val="18"/>
              </w:rPr>
              <w:t>Odor (Threshold)</w:t>
            </w:r>
          </w:p>
        </w:tc>
        <w:tc>
          <w:tcPr>
            <w:tcW w:w="990" w:type="dxa"/>
            <w:vAlign w:val="center"/>
          </w:tcPr>
          <w:p w14:paraId="1A5E22B1" w14:textId="48925C38" w:rsidR="00645EBA" w:rsidRPr="005162DE" w:rsidRDefault="00645EBA" w:rsidP="00FA3656">
            <w:pPr>
              <w:spacing w:before="40" w:after="40"/>
              <w:jc w:val="center"/>
              <w:rPr>
                <w:rFonts w:ascii="Arial" w:hAnsi="Arial" w:cs="Arial"/>
                <w:sz w:val="24"/>
                <w:szCs w:val="24"/>
              </w:rPr>
            </w:pPr>
            <w:r>
              <w:rPr>
                <w:sz w:val="18"/>
                <w:szCs w:val="18"/>
              </w:rPr>
              <w:t>12/10/24</w:t>
            </w:r>
          </w:p>
        </w:tc>
        <w:tc>
          <w:tcPr>
            <w:tcW w:w="1170" w:type="dxa"/>
            <w:vAlign w:val="center"/>
          </w:tcPr>
          <w:p w14:paraId="2865AB88" w14:textId="18F564D1" w:rsidR="00645EBA" w:rsidRPr="005162DE" w:rsidRDefault="00645EBA" w:rsidP="00FA3656">
            <w:pPr>
              <w:spacing w:before="40" w:after="40"/>
              <w:jc w:val="center"/>
              <w:rPr>
                <w:rFonts w:ascii="Arial" w:hAnsi="Arial" w:cs="Arial"/>
                <w:sz w:val="24"/>
                <w:szCs w:val="24"/>
              </w:rPr>
            </w:pPr>
            <w:r>
              <w:rPr>
                <w:sz w:val="18"/>
                <w:szCs w:val="18"/>
              </w:rPr>
              <w:t>ND</w:t>
            </w:r>
          </w:p>
        </w:tc>
        <w:tc>
          <w:tcPr>
            <w:tcW w:w="1440" w:type="dxa"/>
            <w:vAlign w:val="center"/>
          </w:tcPr>
          <w:p w14:paraId="5F7241F8" w14:textId="0C25E801" w:rsidR="00645EBA" w:rsidRPr="005162DE" w:rsidRDefault="00645EBA" w:rsidP="00FA3656">
            <w:pPr>
              <w:spacing w:before="40" w:after="40"/>
              <w:jc w:val="center"/>
              <w:rPr>
                <w:rFonts w:ascii="Arial" w:hAnsi="Arial" w:cs="Arial"/>
                <w:sz w:val="24"/>
                <w:szCs w:val="24"/>
              </w:rPr>
            </w:pPr>
            <w:r w:rsidRPr="00EF1A3A">
              <w:rPr>
                <w:sz w:val="18"/>
              </w:rPr>
              <w:t>N/A</w:t>
            </w:r>
          </w:p>
        </w:tc>
        <w:tc>
          <w:tcPr>
            <w:tcW w:w="900" w:type="dxa"/>
            <w:vAlign w:val="center"/>
          </w:tcPr>
          <w:p w14:paraId="3D599E76" w14:textId="254219D3" w:rsidR="00645EBA" w:rsidRPr="005162DE" w:rsidRDefault="00645EBA" w:rsidP="00FA3656">
            <w:pPr>
              <w:spacing w:before="40" w:after="40"/>
              <w:jc w:val="center"/>
              <w:rPr>
                <w:rFonts w:ascii="Arial" w:hAnsi="Arial" w:cs="Arial"/>
                <w:sz w:val="24"/>
                <w:szCs w:val="24"/>
              </w:rPr>
            </w:pPr>
            <w:r>
              <w:rPr>
                <w:sz w:val="18"/>
              </w:rPr>
              <w:t>3</w:t>
            </w:r>
          </w:p>
        </w:tc>
        <w:tc>
          <w:tcPr>
            <w:tcW w:w="4050" w:type="dxa"/>
            <w:vAlign w:val="center"/>
          </w:tcPr>
          <w:p w14:paraId="3341B523" w14:textId="472461BB" w:rsidR="00645EBA" w:rsidRPr="005162DE" w:rsidRDefault="00645EBA" w:rsidP="00FA3656">
            <w:pPr>
              <w:spacing w:before="40" w:after="40"/>
              <w:rPr>
                <w:rFonts w:ascii="Arial" w:hAnsi="Arial" w:cs="Arial"/>
                <w:sz w:val="24"/>
                <w:szCs w:val="24"/>
              </w:rPr>
            </w:pPr>
            <w:r w:rsidRPr="00F96064">
              <w:rPr>
                <w:sz w:val="18"/>
              </w:rPr>
              <w:t>Naturally-occurring organic materials</w:t>
            </w:r>
          </w:p>
        </w:tc>
      </w:tr>
      <w:tr w:rsidR="00645EBA" w:rsidRPr="005162DE" w14:paraId="0C7C033F" w14:textId="77777777" w:rsidTr="0007200A">
        <w:trPr>
          <w:trHeight w:val="432"/>
        </w:trPr>
        <w:tc>
          <w:tcPr>
            <w:tcW w:w="2245" w:type="dxa"/>
            <w:vAlign w:val="center"/>
          </w:tcPr>
          <w:p w14:paraId="44B79762" w14:textId="77777777" w:rsidR="00645EBA" w:rsidRPr="008A473B" w:rsidRDefault="00645EBA" w:rsidP="00E702DB">
            <w:pPr>
              <w:ind w:left="187"/>
              <w:rPr>
                <w:sz w:val="18"/>
                <w:szCs w:val="18"/>
              </w:rPr>
            </w:pPr>
            <w:r w:rsidRPr="008A473B">
              <w:rPr>
                <w:sz w:val="18"/>
                <w:szCs w:val="18"/>
              </w:rPr>
              <w:t>Specific Conductance</w:t>
            </w:r>
          </w:p>
          <w:p w14:paraId="0819A7BD" w14:textId="52375741" w:rsidR="00645EBA" w:rsidRPr="005162DE" w:rsidRDefault="00645EBA" w:rsidP="00FA3656">
            <w:pPr>
              <w:spacing w:before="40" w:after="40"/>
              <w:ind w:left="187"/>
              <w:rPr>
                <w:rFonts w:ascii="Arial" w:hAnsi="Arial" w:cs="Arial"/>
                <w:sz w:val="24"/>
                <w:szCs w:val="24"/>
              </w:rPr>
            </w:pPr>
            <w:r w:rsidRPr="008A473B">
              <w:rPr>
                <w:sz w:val="18"/>
                <w:szCs w:val="18"/>
              </w:rPr>
              <w:t>(µS/cm)</w:t>
            </w:r>
          </w:p>
        </w:tc>
        <w:tc>
          <w:tcPr>
            <w:tcW w:w="990" w:type="dxa"/>
            <w:vAlign w:val="center"/>
          </w:tcPr>
          <w:p w14:paraId="5B44A0BA" w14:textId="16153885" w:rsidR="00645EBA" w:rsidRPr="005162DE" w:rsidRDefault="00645EBA" w:rsidP="00FA3656">
            <w:pPr>
              <w:spacing w:before="40" w:after="40"/>
              <w:jc w:val="center"/>
              <w:rPr>
                <w:rFonts w:ascii="Arial" w:hAnsi="Arial" w:cs="Arial"/>
                <w:sz w:val="24"/>
                <w:szCs w:val="24"/>
              </w:rPr>
            </w:pPr>
            <w:r>
              <w:rPr>
                <w:sz w:val="18"/>
                <w:szCs w:val="18"/>
              </w:rPr>
              <w:t>12/10/24</w:t>
            </w:r>
          </w:p>
        </w:tc>
        <w:tc>
          <w:tcPr>
            <w:tcW w:w="1170" w:type="dxa"/>
            <w:vAlign w:val="center"/>
          </w:tcPr>
          <w:p w14:paraId="72D6D9B5" w14:textId="3E1463B2" w:rsidR="00645EBA" w:rsidRPr="005162DE" w:rsidRDefault="00645EBA" w:rsidP="00FA3656">
            <w:pPr>
              <w:spacing w:before="40" w:after="40"/>
              <w:jc w:val="center"/>
              <w:rPr>
                <w:rFonts w:ascii="Arial" w:hAnsi="Arial" w:cs="Arial"/>
                <w:sz w:val="24"/>
                <w:szCs w:val="24"/>
              </w:rPr>
            </w:pPr>
            <w:r>
              <w:rPr>
                <w:sz w:val="18"/>
                <w:szCs w:val="18"/>
              </w:rPr>
              <w:t>1492</w:t>
            </w:r>
          </w:p>
        </w:tc>
        <w:tc>
          <w:tcPr>
            <w:tcW w:w="1440" w:type="dxa"/>
            <w:vAlign w:val="center"/>
          </w:tcPr>
          <w:p w14:paraId="376AE24D" w14:textId="08665620" w:rsidR="00645EBA" w:rsidRPr="005162DE" w:rsidRDefault="00645EBA" w:rsidP="00FA3656">
            <w:pPr>
              <w:spacing w:before="40" w:after="40"/>
              <w:jc w:val="center"/>
              <w:rPr>
                <w:rFonts w:ascii="Arial" w:hAnsi="Arial" w:cs="Arial"/>
                <w:sz w:val="24"/>
                <w:szCs w:val="24"/>
              </w:rPr>
            </w:pPr>
            <w:r w:rsidRPr="008A473B">
              <w:rPr>
                <w:sz w:val="18"/>
                <w:szCs w:val="18"/>
              </w:rPr>
              <w:t>N/A</w:t>
            </w:r>
          </w:p>
        </w:tc>
        <w:tc>
          <w:tcPr>
            <w:tcW w:w="900" w:type="dxa"/>
            <w:vAlign w:val="center"/>
          </w:tcPr>
          <w:p w14:paraId="1A786D08" w14:textId="5902B502" w:rsidR="00645EBA" w:rsidRPr="005162DE" w:rsidRDefault="00645EBA" w:rsidP="00FA3656">
            <w:pPr>
              <w:spacing w:before="40" w:after="40"/>
              <w:jc w:val="center"/>
              <w:rPr>
                <w:rFonts w:ascii="Arial" w:hAnsi="Arial" w:cs="Arial"/>
                <w:sz w:val="24"/>
                <w:szCs w:val="24"/>
              </w:rPr>
            </w:pPr>
            <w:r w:rsidRPr="008A473B">
              <w:rPr>
                <w:sz w:val="18"/>
                <w:szCs w:val="18"/>
              </w:rPr>
              <w:t>1,600</w:t>
            </w:r>
          </w:p>
        </w:tc>
        <w:tc>
          <w:tcPr>
            <w:tcW w:w="4050" w:type="dxa"/>
            <w:vAlign w:val="center"/>
          </w:tcPr>
          <w:p w14:paraId="03E53DAF" w14:textId="59C622EA" w:rsidR="00645EBA" w:rsidRPr="005162DE" w:rsidRDefault="00645EBA" w:rsidP="00FA3656">
            <w:pPr>
              <w:spacing w:before="40" w:after="40"/>
              <w:rPr>
                <w:rFonts w:ascii="Arial" w:hAnsi="Arial" w:cs="Arial"/>
                <w:sz w:val="24"/>
                <w:szCs w:val="24"/>
              </w:rPr>
            </w:pPr>
            <w:r w:rsidRPr="008A473B">
              <w:rPr>
                <w:sz w:val="18"/>
                <w:szCs w:val="18"/>
              </w:rPr>
              <w:t>Substances that form ions when in water; seawater influence</w:t>
            </w:r>
          </w:p>
        </w:tc>
      </w:tr>
      <w:tr w:rsidR="00645EBA" w:rsidRPr="005162DE" w14:paraId="5B886F2D" w14:textId="77777777" w:rsidTr="0007200A">
        <w:trPr>
          <w:trHeight w:val="432"/>
        </w:trPr>
        <w:tc>
          <w:tcPr>
            <w:tcW w:w="2245" w:type="dxa"/>
            <w:vAlign w:val="center"/>
          </w:tcPr>
          <w:p w14:paraId="551F4B58" w14:textId="51488C18" w:rsidR="00645EBA" w:rsidRPr="005162DE" w:rsidRDefault="00645EBA" w:rsidP="00FA3656">
            <w:pPr>
              <w:spacing w:before="40" w:after="40"/>
              <w:ind w:left="187"/>
              <w:rPr>
                <w:rFonts w:ascii="Arial" w:hAnsi="Arial" w:cs="Arial"/>
                <w:sz w:val="24"/>
                <w:szCs w:val="24"/>
              </w:rPr>
            </w:pPr>
            <w:r w:rsidRPr="008A473B">
              <w:rPr>
                <w:sz w:val="18"/>
                <w:szCs w:val="18"/>
              </w:rPr>
              <w:t>Sulfate (ppm)</w:t>
            </w:r>
          </w:p>
        </w:tc>
        <w:tc>
          <w:tcPr>
            <w:tcW w:w="990" w:type="dxa"/>
            <w:vAlign w:val="center"/>
          </w:tcPr>
          <w:p w14:paraId="2C9A55B2" w14:textId="5DC90A7B" w:rsidR="00645EBA" w:rsidRPr="005162DE" w:rsidRDefault="00645EBA" w:rsidP="00FA3656">
            <w:pPr>
              <w:spacing w:before="40" w:after="40"/>
              <w:jc w:val="center"/>
              <w:rPr>
                <w:rFonts w:ascii="Arial" w:hAnsi="Arial" w:cs="Arial"/>
                <w:sz w:val="24"/>
                <w:szCs w:val="24"/>
              </w:rPr>
            </w:pPr>
            <w:r>
              <w:rPr>
                <w:sz w:val="18"/>
                <w:szCs w:val="18"/>
              </w:rPr>
              <w:t>12/10/24</w:t>
            </w:r>
          </w:p>
        </w:tc>
        <w:tc>
          <w:tcPr>
            <w:tcW w:w="1170" w:type="dxa"/>
            <w:vAlign w:val="center"/>
          </w:tcPr>
          <w:p w14:paraId="37D668A1" w14:textId="52494688" w:rsidR="00645EBA" w:rsidRPr="005162DE" w:rsidRDefault="00645EBA" w:rsidP="00FA3656">
            <w:pPr>
              <w:spacing w:before="40" w:after="40"/>
              <w:jc w:val="center"/>
              <w:rPr>
                <w:rFonts w:ascii="Arial" w:hAnsi="Arial" w:cs="Arial"/>
                <w:sz w:val="24"/>
                <w:szCs w:val="24"/>
              </w:rPr>
            </w:pPr>
            <w:r>
              <w:rPr>
                <w:sz w:val="18"/>
                <w:szCs w:val="18"/>
              </w:rPr>
              <w:t>230</w:t>
            </w:r>
          </w:p>
        </w:tc>
        <w:tc>
          <w:tcPr>
            <w:tcW w:w="1440" w:type="dxa"/>
            <w:vAlign w:val="center"/>
          </w:tcPr>
          <w:p w14:paraId="3778AF99" w14:textId="5E4BE42E" w:rsidR="00645EBA" w:rsidRPr="005162DE" w:rsidRDefault="00645EBA" w:rsidP="00FA3656">
            <w:pPr>
              <w:spacing w:before="40" w:after="40"/>
              <w:jc w:val="center"/>
              <w:rPr>
                <w:rFonts w:ascii="Arial" w:hAnsi="Arial" w:cs="Arial"/>
                <w:sz w:val="24"/>
                <w:szCs w:val="24"/>
              </w:rPr>
            </w:pPr>
            <w:r w:rsidRPr="008A473B">
              <w:rPr>
                <w:sz w:val="18"/>
                <w:szCs w:val="18"/>
              </w:rPr>
              <w:t>N/A</w:t>
            </w:r>
          </w:p>
        </w:tc>
        <w:tc>
          <w:tcPr>
            <w:tcW w:w="900" w:type="dxa"/>
            <w:vAlign w:val="center"/>
          </w:tcPr>
          <w:p w14:paraId="2BF54285" w14:textId="207D8F1B" w:rsidR="00645EBA" w:rsidRPr="005162DE" w:rsidRDefault="00645EBA" w:rsidP="00FA3656">
            <w:pPr>
              <w:spacing w:before="40" w:after="40"/>
              <w:jc w:val="center"/>
              <w:rPr>
                <w:rFonts w:ascii="Arial" w:hAnsi="Arial" w:cs="Arial"/>
                <w:sz w:val="24"/>
                <w:szCs w:val="24"/>
              </w:rPr>
            </w:pPr>
            <w:r w:rsidRPr="008A473B">
              <w:rPr>
                <w:sz w:val="18"/>
                <w:szCs w:val="18"/>
              </w:rPr>
              <w:t>500</w:t>
            </w:r>
          </w:p>
        </w:tc>
        <w:tc>
          <w:tcPr>
            <w:tcW w:w="4050" w:type="dxa"/>
            <w:vAlign w:val="center"/>
          </w:tcPr>
          <w:p w14:paraId="2610548D" w14:textId="21365F00" w:rsidR="00645EBA" w:rsidRPr="005162DE" w:rsidRDefault="00645EBA" w:rsidP="00FA3656">
            <w:pPr>
              <w:spacing w:before="40" w:after="40"/>
              <w:rPr>
                <w:rFonts w:ascii="Arial" w:hAnsi="Arial" w:cs="Arial"/>
                <w:sz w:val="24"/>
                <w:szCs w:val="24"/>
              </w:rPr>
            </w:pPr>
            <w:r w:rsidRPr="008A473B">
              <w:rPr>
                <w:sz w:val="18"/>
                <w:szCs w:val="18"/>
              </w:rPr>
              <w:t>Runoff/leaching from natural deposits; industrial wastes</w:t>
            </w:r>
          </w:p>
        </w:tc>
      </w:tr>
      <w:tr w:rsidR="00645EBA" w:rsidRPr="005162DE" w14:paraId="12D77645" w14:textId="77777777" w:rsidTr="0007200A">
        <w:trPr>
          <w:trHeight w:val="432"/>
        </w:trPr>
        <w:tc>
          <w:tcPr>
            <w:tcW w:w="2245" w:type="dxa"/>
            <w:vAlign w:val="center"/>
          </w:tcPr>
          <w:p w14:paraId="552AAF9C" w14:textId="77777777" w:rsidR="00645EBA" w:rsidRPr="008A473B" w:rsidRDefault="00645EBA" w:rsidP="00FA3656">
            <w:pPr>
              <w:ind w:left="187"/>
              <w:jc w:val="center"/>
              <w:rPr>
                <w:sz w:val="18"/>
                <w:szCs w:val="18"/>
              </w:rPr>
            </w:pPr>
            <w:r w:rsidRPr="008A473B">
              <w:rPr>
                <w:sz w:val="18"/>
                <w:szCs w:val="18"/>
              </w:rPr>
              <w:t>Total Dissolved Solids</w:t>
            </w:r>
          </w:p>
          <w:p w14:paraId="582ADCC8" w14:textId="619FD706" w:rsidR="00645EBA" w:rsidRPr="005162DE" w:rsidRDefault="00645EBA" w:rsidP="00FA3656">
            <w:pPr>
              <w:spacing w:before="40" w:after="40"/>
              <w:ind w:left="187"/>
              <w:rPr>
                <w:rFonts w:ascii="Arial" w:hAnsi="Arial" w:cs="Arial"/>
                <w:sz w:val="24"/>
                <w:szCs w:val="24"/>
              </w:rPr>
            </w:pPr>
            <w:r w:rsidRPr="008A473B">
              <w:rPr>
                <w:sz w:val="18"/>
                <w:szCs w:val="18"/>
              </w:rPr>
              <w:t>(ppm)</w:t>
            </w:r>
          </w:p>
        </w:tc>
        <w:tc>
          <w:tcPr>
            <w:tcW w:w="990" w:type="dxa"/>
            <w:vAlign w:val="center"/>
          </w:tcPr>
          <w:p w14:paraId="7F64B919" w14:textId="25F3730B" w:rsidR="00645EBA" w:rsidRPr="005162DE" w:rsidRDefault="00645EBA" w:rsidP="00FA3656">
            <w:pPr>
              <w:spacing w:before="40" w:after="40"/>
              <w:jc w:val="center"/>
              <w:rPr>
                <w:rFonts w:ascii="Arial" w:hAnsi="Arial" w:cs="Arial"/>
                <w:sz w:val="24"/>
                <w:szCs w:val="24"/>
              </w:rPr>
            </w:pPr>
            <w:r>
              <w:rPr>
                <w:sz w:val="18"/>
                <w:szCs w:val="18"/>
              </w:rPr>
              <w:t>12/10/24</w:t>
            </w:r>
          </w:p>
        </w:tc>
        <w:tc>
          <w:tcPr>
            <w:tcW w:w="1170" w:type="dxa"/>
            <w:vAlign w:val="center"/>
          </w:tcPr>
          <w:p w14:paraId="561DE91E" w14:textId="017901D1" w:rsidR="00645EBA" w:rsidRPr="005162DE" w:rsidRDefault="00645EBA" w:rsidP="00FA3656">
            <w:pPr>
              <w:spacing w:before="40" w:after="40"/>
              <w:jc w:val="center"/>
              <w:rPr>
                <w:rFonts w:ascii="Arial" w:hAnsi="Arial" w:cs="Arial"/>
                <w:sz w:val="24"/>
                <w:szCs w:val="24"/>
              </w:rPr>
            </w:pPr>
            <w:r>
              <w:rPr>
                <w:sz w:val="18"/>
                <w:szCs w:val="18"/>
              </w:rPr>
              <w:t>912</w:t>
            </w:r>
          </w:p>
        </w:tc>
        <w:tc>
          <w:tcPr>
            <w:tcW w:w="1440" w:type="dxa"/>
            <w:vAlign w:val="center"/>
          </w:tcPr>
          <w:p w14:paraId="5485199C" w14:textId="40AF60E9" w:rsidR="00645EBA" w:rsidRPr="005162DE" w:rsidRDefault="00645EBA" w:rsidP="00FA3656">
            <w:pPr>
              <w:spacing w:before="40" w:after="40"/>
              <w:jc w:val="center"/>
              <w:rPr>
                <w:rFonts w:ascii="Arial" w:hAnsi="Arial" w:cs="Arial"/>
                <w:sz w:val="24"/>
                <w:szCs w:val="24"/>
              </w:rPr>
            </w:pPr>
            <w:r w:rsidRPr="008A473B">
              <w:rPr>
                <w:sz w:val="18"/>
                <w:szCs w:val="18"/>
              </w:rPr>
              <w:t>N/A</w:t>
            </w:r>
          </w:p>
        </w:tc>
        <w:tc>
          <w:tcPr>
            <w:tcW w:w="900" w:type="dxa"/>
            <w:vAlign w:val="center"/>
          </w:tcPr>
          <w:p w14:paraId="11345D3A" w14:textId="2325A383" w:rsidR="00645EBA" w:rsidRPr="005162DE" w:rsidRDefault="00645EBA" w:rsidP="00FA3656">
            <w:pPr>
              <w:spacing w:before="40" w:after="40"/>
              <w:jc w:val="center"/>
              <w:rPr>
                <w:rFonts w:ascii="Arial" w:hAnsi="Arial" w:cs="Arial"/>
                <w:sz w:val="24"/>
                <w:szCs w:val="24"/>
              </w:rPr>
            </w:pPr>
            <w:r w:rsidRPr="008A473B">
              <w:rPr>
                <w:sz w:val="18"/>
                <w:szCs w:val="18"/>
              </w:rPr>
              <w:t>1,000</w:t>
            </w:r>
          </w:p>
        </w:tc>
        <w:tc>
          <w:tcPr>
            <w:tcW w:w="4050" w:type="dxa"/>
            <w:vAlign w:val="center"/>
          </w:tcPr>
          <w:p w14:paraId="2CAD63B9" w14:textId="3DE73D5F" w:rsidR="00645EBA" w:rsidRPr="005162DE" w:rsidRDefault="00645EBA" w:rsidP="00FA3656">
            <w:pPr>
              <w:spacing w:before="40" w:after="40"/>
              <w:rPr>
                <w:rFonts w:ascii="Arial" w:hAnsi="Arial" w:cs="Arial"/>
                <w:sz w:val="24"/>
                <w:szCs w:val="24"/>
              </w:rPr>
            </w:pPr>
            <w:r w:rsidRPr="008A473B">
              <w:rPr>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4890D783" w14:textId="77777777" w:rsidR="00DB7375" w:rsidRDefault="00DB7375" w:rsidP="00937B7B">
      <w:pPr>
        <w:pStyle w:val="Heading3"/>
        <w:keepNext/>
        <w:rPr>
          <w:color w:val="auto"/>
        </w:rPr>
      </w:pPr>
      <w:bookmarkStart w:id="9" w:name="_Toc58336720"/>
    </w:p>
    <w:p w14:paraId="6E67C9E1" w14:textId="460BAA4B"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DB8814D" w:rsidR="001F503E" w:rsidRPr="005162DE" w:rsidRDefault="00E702DB" w:rsidP="00E702DB">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B3E42F6" w:rsidR="001F503E" w:rsidRPr="005162DE" w:rsidRDefault="00E702DB" w:rsidP="00E702DB">
            <w:pPr>
              <w:spacing w:before="40" w:after="40"/>
              <w:jc w:val="center"/>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78D7FEFF" w:rsidR="001F503E" w:rsidRPr="005162DE" w:rsidRDefault="00E702DB" w:rsidP="00E702DB">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2B29762" w:rsidR="001F503E" w:rsidRPr="005162DE" w:rsidRDefault="00E702DB" w:rsidP="00E702DB">
            <w:pPr>
              <w:spacing w:before="40" w:after="40"/>
              <w:jc w:val="center"/>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1C07BA83" w:rsidR="001F503E" w:rsidRPr="005162DE" w:rsidRDefault="00E702DB" w:rsidP="00E702DB">
            <w:pPr>
              <w:spacing w:before="40" w:after="40"/>
              <w:jc w:val="center"/>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0F5762F" w14:textId="199F6362" w:rsidR="00E25265" w:rsidRPr="005162DE" w:rsidRDefault="00E25265" w:rsidP="008E66E2">
      <w:pPr>
        <w:pStyle w:val="Heading3"/>
        <w:keepNext/>
        <w:rPr>
          <w:color w:val="auto"/>
        </w:rPr>
      </w:pPr>
      <w:bookmarkStart w:id="10"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0"/>
    </w:p>
    <w:p w14:paraId="705357A7" w14:textId="77777777" w:rsidR="003622A7" w:rsidRDefault="003622A7" w:rsidP="003622A7">
      <w:pPr>
        <w:jc w:val="both"/>
        <w:rPr>
          <w:sz w:val="22"/>
          <w:szCs w:val="22"/>
        </w:rPr>
      </w:pPr>
      <w:r w:rsidRPr="00250D95">
        <w:rPr>
          <w:sz w:val="22"/>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DID NOT find coliforms indicating the need to look for potential problems in water treatment or distribution.  When this occurs, we are required to conduct assessment(s) to identify problems and to correct any problems that were found during these assessments.</w:t>
      </w:r>
    </w:p>
    <w:p w14:paraId="605E5DB7" w14:textId="77777777" w:rsidR="00250D95" w:rsidRPr="00250D95" w:rsidRDefault="00250D95" w:rsidP="003622A7">
      <w:pPr>
        <w:jc w:val="both"/>
        <w:rPr>
          <w:sz w:val="22"/>
          <w:szCs w:val="22"/>
        </w:rPr>
      </w:pPr>
    </w:p>
    <w:p w14:paraId="485690C9" w14:textId="77777777" w:rsidR="003622A7" w:rsidRPr="00250D95" w:rsidRDefault="003622A7" w:rsidP="003622A7">
      <w:pPr>
        <w:jc w:val="both"/>
        <w:rPr>
          <w:sz w:val="22"/>
          <w:szCs w:val="22"/>
        </w:rPr>
      </w:pPr>
      <w:r w:rsidRPr="00250D95">
        <w:rPr>
          <w:sz w:val="22"/>
          <w:szCs w:val="22"/>
        </w:rPr>
        <w:t>During the past year we were required to conduct 0 Level 1 assessment(s). In addition, we were required to take 0 corrective actions.</w:t>
      </w:r>
    </w:p>
    <w:p w14:paraId="7645D6EE" w14:textId="77777777" w:rsidR="003622A7" w:rsidRDefault="003622A7" w:rsidP="009610BC">
      <w:pPr>
        <w:rPr>
          <w:rFonts w:ascii="Arial" w:hAnsi="Arial" w:cs="Arial"/>
          <w:sz w:val="24"/>
          <w:szCs w:val="24"/>
        </w:rPr>
      </w:pPr>
    </w:p>
    <w:p w14:paraId="74D190B8" w14:textId="77777777" w:rsidR="003622A7" w:rsidRPr="005162DE" w:rsidRDefault="003622A7" w:rsidP="003622A7">
      <w:pPr>
        <w:rPr>
          <w:rFonts w:ascii="Arial" w:hAnsi="Arial" w:cs="Arial"/>
          <w:sz w:val="24"/>
          <w:szCs w:val="24"/>
        </w:rPr>
      </w:pPr>
    </w:p>
    <w:p w14:paraId="3B7FCCC6" w14:textId="6FC86E7F" w:rsidR="003622A7" w:rsidRDefault="003622A7" w:rsidP="003622A7">
      <w:pPr>
        <w:pBdr>
          <w:top w:val="single" w:sz="4" w:space="1" w:color="auto"/>
          <w:left w:val="single" w:sz="4" w:space="4" w:color="auto"/>
          <w:bottom w:val="single" w:sz="4" w:space="1" w:color="auto"/>
          <w:right w:val="single" w:sz="4" w:space="4" w:color="auto"/>
        </w:pBdr>
        <w:rPr>
          <w:rFonts w:ascii="Arial" w:hAnsi="Arial" w:cs="Arial"/>
          <w:i/>
          <w:iCs/>
          <w:sz w:val="24"/>
          <w:szCs w:val="24"/>
        </w:rPr>
      </w:pPr>
      <w:r>
        <w:rPr>
          <w:rFonts w:ascii="Arial" w:hAnsi="Arial" w:cs="Arial"/>
          <w:sz w:val="24"/>
          <w:szCs w:val="24"/>
        </w:rPr>
        <w:t>Although w</w:t>
      </w:r>
      <w:r w:rsidRPr="005162DE">
        <w:rPr>
          <w:rFonts w:ascii="Arial" w:hAnsi="Arial" w:cs="Arial"/>
          <w:sz w:val="24"/>
          <w:szCs w:val="24"/>
        </w:rPr>
        <w:t xml:space="preserve">e had </w:t>
      </w:r>
      <w:r w:rsidR="00250D95" w:rsidRPr="005162DE">
        <w:rPr>
          <w:rFonts w:ascii="Arial" w:hAnsi="Arial" w:cs="Arial"/>
          <w:sz w:val="24"/>
          <w:szCs w:val="24"/>
        </w:rPr>
        <w:t>a</w:t>
      </w:r>
      <w:r w:rsidRPr="005162DE">
        <w:rPr>
          <w:rFonts w:ascii="Arial" w:hAnsi="Arial" w:cs="Arial"/>
          <w:sz w:val="24"/>
          <w:szCs w:val="24"/>
        </w:rPr>
        <w:t xml:space="preserve"> </w:t>
      </w:r>
      <w:r w:rsidRPr="005162DE">
        <w:rPr>
          <w:rFonts w:ascii="Arial" w:hAnsi="Arial" w:cs="Arial"/>
          <w:i/>
          <w:iCs/>
          <w:sz w:val="24"/>
          <w:szCs w:val="24"/>
        </w:rPr>
        <w:t>E. col</w:t>
      </w:r>
      <w:r>
        <w:rPr>
          <w:rFonts w:ascii="Arial" w:hAnsi="Arial" w:cs="Arial"/>
          <w:i/>
          <w:iCs/>
          <w:sz w:val="24"/>
          <w:szCs w:val="24"/>
        </w:rPr>
        <w:t xml:space="preserve">i detection during </w:t>
      </w:r>
      <w:proofErr w:type="gramStart"/>
      <w:r>
        <w:rPr>
          <w:rFonts w:ascii="Arial" w:hAnsi="Arial" w:cs="Arial"/>
          <w:i/>
          <w:iCs/>
          <w:sz w:val="24"/>
          <w:szCs w:val="24"/>
        </w:rPr>
        <w:t>testing</w:t>
      </w:r>
      <w:proofErr w:type="gramEnd"/>
      <w:r>
        <w:rPr>
          <w:rFonts w:ascii="Arial" w:hAnsi="Arial" w:cs="Arial"/>
          <w:i/>
          <w:iCs/>
          <w:sz w:val="24"/>
          <w:szCs w:val="24"/>
        </w:rPr>
        <w:t xml:space="preserve"> we </w:t>
      </w:r>
      <w:r w:rsidRPr="0007200A">
        <w:rPr>
          <w:rFonts w:ascii="Arial" w:hAnsi="Arial" w:cs="Arial"/>
          <w:i/>
          <w:iCs/>
          <w:sz w:val="24"/>
          <w:szCs w:val="24"/>
        </w:rPr>
        <w:t>are not in violation of the E. coli MCL</w:t>
      </w:r>
      <w:r>
        <w:rPr>
          <w:rFonts w:ascii="Arial" w:hAnsi="Arial" w:cs="Arial"/>
          <w:i/>
          <w:iCs/>
          <w:sz w:val="24"/>
          <w:szCs w:val="24"/>
        </w:rPr>
        <w:t>.</w:t>
      </w:r>
    </w:p>
    <w:p w14:paraId="26A9D496" w14:textId="7743F08D" w:rsidR="003622A7" w:rsidRPr="003622A7" w:rsidRDefault="003622A7" w:rsidP="003622A7">
      <w:pPr>
        <w:pBdr>
          <w:top w:val="single" w:sz="4" w:space="1" w:color="auto"/>
          <w:left w:val="single" w:sz="4" w:space="4" w:color="auto"/>
          <w:bottom w:val="single" w:sz="4" w:space="1" w:color="auto"/>
          <w:right w:val="single" w:sz="4" w:space="4" w:color="auto"/>
        </w:pBdr>
        <w:rPr>
          <w:rFonts w:ascii="Arial" w:hAnsi="Arial" w:cs="Arial"/>
          <w:i/>
          <w:iCs/>
          <w:sz w:val="24"/>
          <w:szCs w:val="24"/>
        </w:rPr>
      </w:pPr>
      <w:r>
        <w:rPr>
          <w:rFonts w:ascii="Arial" w:hAnsi="Arial" w:cs="Arial"/>
          <w:sz w:val="24"/>
          <w:szCs w:val="24"/>
        </w:rPr>
        <w:t>E. Coli was not detected in the subsequent</w:t>
      </w:r>
      <w:r w:rsidRPr="005162DE">
        <w:rPr>
          <w:rFonts w:ascii="Arial" w:hAnsi="Arial" w:cs="Arial"/>
          <w:sz w:val="24"/>
          <w:szCs w:val="24"/>
        </w:rPr>
        <w:t xml:space="preserve"> </w:t>
      </w:r>
      <w:r>
        <w:rPr>
          <w:rFonts w:ascii="Arial" w:hAnsi="Arial" w:cs="Arial"/>
          <w:sz w:val="24"/>
          <w:szCs w:val="24"/>
        </w:rPr>
        <w:t>test</w:t>
      </w:r>
      <w:r w:rsidR="00250D95">
        <w:rPr>
          <w:rFonts w:ascii="Arial" w:hAnsi="Arial" w:cs="Arial"/>
          <w:sz w:val="24"/>
          <w:szCs w:val="24"/>
        </w:rPr>
        <w:t>s</w:t>
      </w:r>
      <w:r w:rsidRPr="005162DE">
        <w:rPr>
          <w:rFonts w:ascii="Arial" w:hAnsi="Arial" w:cs="Arial"/>
          <w:sz w:val="24"/>
          <w:szCs w:val="24"/>
        </w:rPr>
        <w:t xml:space="preserve"> following a total coliform </w:t>
      </w:r>
      <w:r>
        <w:rPr>
          <w:rFonts w:ascii="Arial" w:hAnsi="Arial" w:cs="Arial"/>
          <w:sz w:val="24"/>
          <w:szCs w:val="24"/>
        </w:rPr>
        <w:t>detected</w:t>
      </w:r>
      <w:r w:rsidRPr="005162DE">
        <w:rPr>
          <w:rFonts w:ascii="Arial" w:hAnsi="Arial" w:cs="Arial"/>
          <w:sz w:val="24"/>
          <w:szCs w:val="24"/>
        </w:rPr>
        <w:t xml:space="preserve"> sample.</w:t>
      </w:r>
    </w:p>
    <w:p w14:paraId="2C586EA6" w14:textId="283C22D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F420" w14:textId="77777777" w:rsidR="004A4F4D" w:rsidRDefault="004A4F4D">
      <w:r>
        <w:separator/>
      </w:r>
    </w:p>
    <w:p w14:paraId="24305BC0" w14:textId="77777777" w:rsidR="004A4F4D" w:rsidRDefault="004A4F4D"/>
  </w:endnote>
  <w:endnote w:type="continuationSeparator" w:id="0">
    <w:p w14:paraId="23E103A2" w14:textId="77777777" w:rsidR="004A4F4D" w:rsidRDefault="004A4F4D">
      <w:r>
        <w:continuationSeparator/>
      </w:r>
    </w:p>
    <w:p w14:paraId="0A55147A" w14:textId="77777777" w:rsidR="004A4F4D" w:rsidRDefault="004A4F4D"/>
  </w:endnote>
  <w:endnote w:type="continuationNotice" w:id="1">
    <w:p w14:paraId="69A38B3C" w14:textId="77777777" w:rsidR="004A4F4D" w:rsidRDefault="004A4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E8A1" w14:textId="77777777" w:rsidR="004A4F4D" w:rsidRDefault="004A4F4D">
      <w:r>
        <w:separator/>
      </w:r>
    </w:p>
    <w:p w14:paraId="2C1815AC" w14:textId="77777777" w:rsidR="004A4F4D" w:rsidRDefault="004A4F4D"/>
  </w:footnote>
  <w:footnote w:type="continuationSeparator" w:id="0">
    <w:p w14:paraId="42961DFE" w14:textId="77777777" w:rsidR="004A4F4D" w:rsidRDefault="004A4F4D">
      <w:r>
        <w:continuationSeparator/>
      </w:r>
    </w:p>
    <w:p w14:paraId="14096E65" w14:textId="77777777" w:rsidR="004A4F4D" w:rsidRDefault="004A4F4D"/>
  </w:footnote>
  <w:footnote w:type="continuationNotice" w:id="1">
    <w:p w14:paraId="5B8B4888" w14:textId="77777777" w:rsidR="004A4F4D" w:rsidRDefault="004A4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378"/>
    <w:rsid w:val="00015E3A"/>
    <w:rsid w:val="00015EBE"/>
    <w:rsid w:val="00016106"/>
    <w:rsid w:val="00017F8F"/>
    <w:rsid w:val="00020032"/>
    <w:rsid w:val="00020F0D"/>
    <w:rsid w:val="00022705"/>
    <w:rsid w:val="00024D43"/>
    <w:rsid w:val="000360D3"/>
    <w:rsid w:val="000370BE"/>
    <w:rsid w:val="00042059"/>
    <w:rsid w:val="00044344"/>
    <w:rsid w:val="000450D8"/>
    <w:rsid w:val="0004748A"/>
    <w:rsid w:val="00050342"/>
    <w:rsid w:val="00050C55"/>
    <w:rsid w:val="00050EBD"/>
    <w:rsid w:val="000519F4"/>
    <w:rsid w:val="00052743"/>
    <w:rsid w:val="00053BC0"/>
    <w:rsid w:val="000551F9"/>
    <w:rsid w:val="0006173C"/>
    <w:rsid w:val="00064805"/>
    <w:rsid w:val="00065561"/>
    <w:rsid w:val="00066AC3"/>
    <w:rsid w:val="00066D3A"/>
    <w:rsid w:val="00070AD2"/>
    <w:rsid w:val="00070C22"/>
    <w:rsid w:val="0007200A"/>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D11"/>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D1B"/>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1C5"/>
    <w:rsid w:val="001D7D91"/>
    <w:rsid w:val="001E01E9"/>
    <w:rsid w:val="001E0454"/>
    <w:rsid w:val="001E07A6"/>
    <w:rsid w:val="001E0B86"/>
    <w:rsid w:val="001E10B7"/>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D9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00C3"/>
    <w:rsid w:val="003131EE"/>
    <w:rsid w:val="003205C1"/>
    <w:rsid w:val="00322340"/>
    <w:rsid w:val="0033024B"/>
    <w:rsid w:val="003305DD"/>
    <w:rsid w:val="00332A75"/>
    <w:rsid w:val="00335461"/>
    <w:rsid w:val="00340568"/>
    <w:rsid w:val="00341671"/>
    <w:rsid w:val="00342536"/>
    <w:rsid w:val="0034785D"/>
    <w:rsid w:val="003509FA"/>
    <w:rsid w:val="00357F0C"/>
    <w:rsid w:val="003622A7"/>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6E47"/>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68BB"/>
    <w:rsid w:val="004912AD"/>
    <w:rsid w:val="00492061"/>
    <w:rsid w:val="00494C7A"/>
    <w:rsid w:val="00494E6C"/>
    <w:rsid w:val="00496939"/>
    <w:rsid w:val="004A05D8"/>
    <w:rsid w:val="004A07B2"/>
    <w:rsid w:val="004A1ABC"/>
    <w:rsid w:val="004A2077"/>
    <w:rsid w:val="004A4F4D"/>
    <w:rsid w:val="004B7187"/>
    <w:rsid w:val="004C2D28"/>
    <w:rsid w:val="004C3239"/>
    <w:rsid w:val="004C5E5E"/>
    <w:rsid w:val="004D4C01"/>
    <w:rsid w:val="004D509C"/>
    <w:rsid w:val="004D628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20E5"/>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EB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2C7D"/>
    <w:rsid w:val="006C7186"/>
    <w:rsid w:val="006D1ABC"/>
    <w:rsid w:val="006D480B"/>
    <w:rsid w:val="006D4D93"/>
    <w:rsid w:val="006D506D"/>
    <w:rsid w:val="006E03F6"/>
    <w:rsid w:val="006E11B6"/>
    <w:rsid w:val="006E2EE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744D"/>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0EC"/>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45B"/>
    <w:rsid w:val="00915867"/>
    <w:rsid w:val="009160C7"/>
    <w:rsid w:val="00921C44"/>
    <w:rsid w:val="0092687A"/>
    <w:rsid w:val="009278E1"/>
    <w:rsid w:val="00931746"/>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4EE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BAE"/>
    <w:rsid w:val="00C123E3"/>
    <w:rsid w:val="00C20B5D"/>
    <w:rsid w:val="00C24336"/>
    <w:rsid w:val="00C24948"/>
    <w:rsid w:val="00C31F01"/>
    <w:rsid w:val="00C338CA"/>
    <w:rsid w:val="00C3526A"/>
    <w:rsid w:val="00C40BC0"/>
    <w:rsid w:val="00C41E25"/>
    <w:rsid w:val="00C43468"/>
    <w:rsid w:val="00C45B4E"/>
    <w:rsid w:val="00C463DC"/>
    <w:rsid w:val="00C51D70"/>
    <w:rsid w:val="00C558A9"/>
    <w:rsid w:val="00C55FC5"/>
    <w:rsid w:val="00C6314A"/>
    <w:rsid w:val="00C649AA"/>
    <w:rsid w:val="00C66D15"/>
    <w:rsid w:val="00C70791"/>
    <w:rsid w:val="00C72373"/>
    <w:rsid w:val="00C77170"/>
    <w:rsid w:val="00C8032D"/>
    <w:rsid w:val="00C9373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54A"/>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3D9D"/>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375"/>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9FA"/>
    <w:rsid w:val="00E331F5"/>
    <w:rsid w:val="00E34F9C"/>
    <w:rsid w:val="00E41EE8"/>
    <w:rsid w:val="00E45705"/>
    <w:rsid w:val="00E46869"/>
    <w:rsid w:val="00E56B28"/>
    <w:rsid w:val="00E56E23"/>
    <w:rsid w:val="00E60304"/>
    <w:rsid w:val="00E614E6"/>
    <w:rsid w:val="00E62B92"/>
    <w:rsid w:val="00E64AD6"/>
    <w:rsid w:val="00E6542D"/>
    <w:rsid w:val="00E67C01"/>
    <w:rsid w:val="00E702DB"/>
    <w:rsid w:val="00E7271A"/>
    <w:rsid w:val="00E80B80"/>
    <w:rsid w:val="00E80EE7"/>
    <w:rsid w:val="00E8528D"/>
    <w:rsid w:val="00E870EB"/>
    <w:rsid w:val="00E90B89"/>
    <w:rsid w:val="00E91D0B"/>
    <w:rsid w:val="00E92E9C"/>
    <w:rsid w:val="00E93D03"/>
    <w:rsid w:val="00EA3504"/>
    <w:rsid w:val="00EA3B62"/>
    <w:rsid w:val="00EA66F0"/>
    <w:rsid w:val="00EB0127"/>
    <w:rsid w:val="00EB2EBD"/>
    <w:rsid w:val="00EB3BEC"/>
    <w:rsid w:val="00EB6CF4"/>
    <w:rsid w:val="00EB73F5"/>
    <w:rsid w:val="00EC1EA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ADE"/>
    <w:rsid w:val="00F772CC"/>
    <w:rsid w:val="00F82FE4"/>
    <w:rsid w:val="00F83C4B"/>
    <w:rsid w:val="00F87E2C"/>
    <w:rsid w:val="00F91354"/>
    <w:rsid w:val="00F925AF"/>
    <w:rsid w:val="00F943FC"/>
    <w:rsid w:val="00F96FCF"/>
    <w:rsid w:val="00FA0CE9"/>
    <w:rsid w:val="00FA2B3B"/>
    <w:rsid w:val="00FA365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Swami Sundararaman</cp:lastModifiedBy>
  <cp:revision>7</cp:revision>
  <cp:lastPrinted>2022-01-19T18:53:00Z</cp:lastPrinted>
  <dcterms:created xsi:type="dcterms:W3CDTF">2025-03-30T18:50:00Z</dcterms:created>
  <dcterms:modified xsi:type="dcterms:W3CDTF">2025-03-30T19:01:00Z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