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05A5B446" w:rsidR="004263A6" w:rsidRPr="006C38E4" w:rsidRDefault="00D06E3B" w:rsidP="006C38E4">
      <w:pPr>
        <w:pStyle w:val="Heading2"/>
        <w:spacing w:before="0" w:after="0"/>
        <w:jc w:val="center"/>
        <w:rPr>
          <w:sz w:val="36"/>
          <w:szCs w:val="36"/>
        </w:rPr>
      </w:pPr>
      <w:r>
        <w:rPr>
          <w:sz w:val="36"/>
          <w:szCs w:val="36"/>
        </w:rPr>
        <w:t>HKN, LLC</w:t>
      </w:r>
      <w:r w:rsidR="006C38E4" w:rsidRPr="006C38E4">
        <w:rPr>
          <w:sz w:val="36"/>
          <w:szCs w:val="36"/>
        </w:rPr>
        <w:t>, CA</w:t>
      </w:r>
      <w:r>
        <w:rPr>
          <w:sz w:val="36"/>
          <w:szCs w:val="36"/>
        </w:rPr>
        <w:t>4300783</w:t>
      </w:r>
    </w:p>
    <w:p w14:paraId="65A99AB1" w14:textId="1AF28A4B" w:rsidR="003A4CAA" w:rsidRDefault="00ED7919" w:rsidP="006C38E4">
      <w:pPr>
        <w:jc w:val="center"/>
        <w:rPr>
          <w:rFonts w:ascii="Arial" w:hAnsi="Arial" w:cs="Arial"/>
          <w:sz w:val="24"/>
          <w:szCs w:val="24"/>
        </w:rPr>
      </w:pPr>
      <w:r w:rsidRPr="006C38E4">
        <w:rPr>
          <w:rFonts w:ascii="Arial" w:hAnsi="Arial" w:cs="Arial"/>
          <w:sz w:val="36"/>
          <w:szCs w:val="36"/>
        </w:rPr>
        <w:t>Rep</w:t>
      </w:r>
      <w:r w:rsidR="003A4CAA" w:rsidRPr="006C38E4">
        <w:rPr>
          <w:rFonts w:ascii="Arial" w:hAnsi="Arial" w:cs="Arial"/>
          <w:sz w:val="36"/>
          <w:szCs w:val="36"/>
        </w:rPr>
        <w:t>ort Date:</w:t>
      </w:r>
      <w:r w:rsidRPr="006C38E4">
        <w:rPr>
          <w:rFonts w:ascii="Arial" w:hAnsi="Arial" w:cs="Arial"/>
          <w:sz w:val="36"/>
          <w:szCs w:val="36"/>
        </w:rPr>
        <w:t xml:space="preserve"> </w:t>
      </w:r>
      <w:r w:rsidR="00D558E2">
        <w:rPr>
          <w:rFonts w:ascii="Arial" w:hAnsi="Arial" w:cs="Arial"/>
          <w:sz w:val="36"/>
          <w:szCs w:val="36"/>
        </w:rPr>
        <w:t xml:space="preserve">June </w:t>
      </w:r>
      <w:r w:rsidR="0098203B">
        <w:rPr>
          <w:rFonts w:ascii="Arial" w:hAnsi="Arial" w:cs="Arial"/>
          <w:sz w:val="36"/>
          <w:szCs w:val="36"/>
        </w:rPr>
        <w:t>22</w:t>
      </w:r>
      <w:r w:rsidR="00D06E3B">
        <w:rPr>
          <w:rFonts w:ascii="Arial" w:hAnsi="Arial" w:cs="Arial"/>
          <w:sz w:val="36"/>
          <w:szCs w:val="36"/>
        </w:rPr>
        <w:t>,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 xml:space="preserve">We test the drinking water quality for many constituents as required by state and federal regulations.  This report shows the results of our monitoring for the period of January 1 to December 31, </w:t>
      </w:r>
      <w:proofErr w:type="gramStart"/>
      <w:r w:rsidRPr="00A20178">
        <w:rPr>
          <w:i/>
          <w:sz w:val="20"/>
        </w:rPr>
        <w:t>2020</w:t>
      </w:r>
      <w:proofErr w:type="gramEnd"/>
      <w:r w:rsidRPr="00A20178">
        <w:rPr>
          <w:i/>
          <w:sz w:val="20"/>
        </w:rPr>
        <w:t xml:space="preserve">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60AA3429"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D06E3B">
        <w:rPr>
          <w:rFonts w:ascii="Arial" w:hAnsi="Arial" w:cs="Arial"/>
        </w:rPr>
        <w:t>HKN is served by (1) ground water well located on the property and off Monterey Hwy in Morgan Hill</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825B96">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825B96">
        <w:tc>
          <w:tcPr>
            <w:tcW w:w="2605" w:type="dxa"/>
            <w:tcMar>
              <w:left w:w="58" w:type="dxa"/>
              <w:right w:w="86" w:type="dxa"/>
            </w:tcMar>
          </w:tcPr>
          <w:p w14:paraId="42816E15" w14:textId="2BD3ECE2" w:rsidR="00450A4E" w:rsidRPr="00825B96" w:rsidRDefault="00450A4E" w:rsidP="00C31F01">
            <w:r w:rsidRPr="00825B96">
              <w:rPr>
                <w:rFonts w:ascii="Arial" w:hAnsi="Arial" w:cs="Arial"/>
              </w:rPr>
              <w:t>Level 1 Assessment</w:t>
            </w:r>
          </w:p>
        </w:tc>
        <w:tc>
          <w:tcPr>
            <w:tcW w:w="8185" w:type="dxa"/>
          </w:tcPr>
          <w:p w14:paraId="7A690427" w14:textId="09D1C052" w:rsidR="00450A4E" w:rsidRPr="00825B96" w:rsidRDefault="00450A4E" w:rsidP="00C31F01">
            <w:r w:rsidRPr="00825B96">
              <w:rPr>
                <w:rFonts w:ascii="Arial" w:hAnsi="Arial" w:cs="Arial"/>
              </w:rPr>
              <w:t>A Level 1 assessment is a study of the water system to identify potential problems and determine (if possible) why total coliform bacteria have been found in our water system.</w:t>
            </w:r>
          </w:p>
        </w:tc>
      </w:tr>
      <w:tr w:rsidR="00450A4E" w:rsidRPr="00825B96" w14:paraId="6579B5C5" w14:textId="77777777" w:rsidTr="00825B96">
        <w:tc>
          <w:tcPr>
            <w:tcW w:w="2605" w:type="dxa"/>
            <w:tcMar>
              <w:left w:w="58" w:type="dxa"/>
              <w:right w:w="86" w:type="dxa"/>
            </w:tcMar>
          </w:tcPr>
          <w:p w14:paraId="59E7F2D0" w14:textId="7C3358E3" w:rsidR="00450A4E" w:rsidRPr="00825B96" w:rsidRDefault="00450A4E" w:rsidP="00C31F01">
            <w:r w:rsidRPr="00825B96">
              <w:rPr>
                <w:rFonts w:ascii="Arial" w:hAnsi="Arial" w:cs="Arial"/>
              </w:rPr>
              <w:t>Level 2 Assessment</w:t>
            </w:r>
          </w:p>
        </w:tc>
        <w:tc>
          <w:tcPr>
            <w:tcW w:w="8185" w:type="dxa"/>
          </w:tcPr>
          <w:p w14:paraId="325AEE6E" w14:textId="5C1D2ECB" w:rsidR="00450A4E" w:rsidRPr="00825B96" w:rsidRDefault="00450A4E" w:rsidP="00C31F01">
            <w:r w:rsidRPr="00825B96">
              <w:rPr>
                <w:rFonts w:ascii="Arial" w:hAnsi="Arial" w:cs="Arial"/>
              </w:rPr>
              <w:t xml:space="preserve">A Level 2 assessment is a very detailed study of the water system to identify potential problems and determine (if possible) why an </w:t>
            </w:r>
            <w:r w:rsidRPr="00825B96">
              <w:rPr>
                <w:rFonts w:ascii="Arial" w:hAnsi="Arial" w:cs="Arial"/>
                <w:i/>
              </w:rPr>
              <w:t>E. coli</w:t>
            </w:r>
            <w:r w:rsidRPr="00825B96">
              <w:rPr>
                <w:rFonts w:ascii="Arial" w:hAnsi="Arial" w:cs="Arial"/>
              </w:rPr>
              <w:t xml:space="preserve"> MCL violation has occurred and/or why total coliform bacteria have been found in our water system on multiple occasions.</w:t>
            </w:r>
          </w:p>
        </w:tc>
      </w:tr>
      <w:tr w:rsidR="00450A4E" w:rsidRPr="00825B96" w14:paraId="451942FE" w14:textId="77777777" w:rsidTr="00825B96">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825B96">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825B96">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825B96">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825B96">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825B96">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825B96">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825B96">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052743" w:rsidRPr="00825B96" w14:paraId="2F14A5E0" w14:textId="77777777" w:rsidTr="00825B96">
        <w:tc>
          <w:tcPr>
            <w:tcW w:w="2605" w:type="dxa"/>
            <w:tcMar>
              <w:left w:w="58" w:type="dxa"/>
              <w:right w:w="86" w:type="dxa"/>
            </w:tcMar>
          </w:tcPr>
          <w:p w14:paraId="7020F160" w14:textId="050E4042" w:rsidR="00052743" w:rsidRPr="00825B96" w:rsidRDefault="00052743" w:rsidP="00631192">
            <w:pPr>
              <w:rPr>
                <w:rFonts w:ascii="Arial" w:hAnsi="Arial" w:cs="Arial"/>
              </w:rPr>
            </w:pPr>
            <w:r w:rsidRPr="00825B96">
              <w:rPr>
                <w:rFonts w:ascii="Arial" w:hAnsi="Arial" w:cs="Arial"/>
              </w:rPr>
              <w:t>Treatment Technique</w:t>
            </w:r>
            <w:r w:rsidR="00631192" w:rsidRPr="00825B96">
              <w:rPr>
                <w:rFonts w:ascii="Arial" w:hAnsi="Arial" w:cs="Arial"/>
              </w:rPr>
              <w:t xml:space="preserve"> </w:t>
            </w:r>
            <w:r w:rsidRPr="00825B96">
              <w:rPr>
                <w:rFonts w:ascii="Arial" w:hAnsi="Arial" w:cs="Arial"/>
              </w:rPr>
              <w:t>(TT)</w:t>
            </w:r>
          </w:p>
        </w:tc>
        <w:tc>
          <w:tcPr>
            <w:tcW w:w="8185" w:type="dxa"/>
          </w:tcPr>
          <w:p w14:paraId="3AD8ED4E" w14:textId="36401C45" w:rsidR="00052743" w:rsidRPr="00825B96" w:rsidRDefault="00052743" w:rsidP="00C31F01">
            <w:pPr>
              <w:rPr>
                <w:rFonts w:ascii="Arial" w:hAnsi="Arial" w:cs="Arial"/>
              </w:rPr>
            </w:pPr>
            <w:r w:rsidRPr="00825B96">
              <w:rPr>
                <w:rFonts w:ascii="Arial" w:hAnsi="Arial" w:cs="Arial"/>
              </w:rPr>
              <w:t>A required process intended to reduce the level of a contaminant in drinking water.</w:t>
            </w:r>
          </w:p>
        </w:tc>
      </w:tr>
      <w:tr w:rsidR="00052743" w:rsidRPr="00825B96" w14:paraId="0462F9C1" w14:textId="77777777" w:rsidTr="00825B96">
        <w:tc>
          <w:tcPr>
            <w:tcW w:w="2605" w:type="dxa"/>
            <w:tcMar>
              <w:left w:w="58" w:type="dxa"/>
              <w:right w:w="86" w:type="dxa"/>
            </w:tcMar>
          </w:tcPr>
          <w:p w14:paraId="0A367A40" w14:textId="1B86B3D4" w:rsidR="00052743" w:rsidRPr="00825B96" w:rsidRDefault="00052743" w:rsidP="00C31F01">
            <w:pPr>
              <w:rPr>
                <w:rFonts w:ascii="Arial" w:hAnsi="Arial" w:cs="Arial"/>
              </w:rPr>
            </w:pPr>
            <w:r w:rsidRPr="00825B96">
              <w:rPr>
                <w:rFonts w:ascii="Arial" w:hAnsi="Arial" w:cs="Arial"/>
              </w:rPr>
              <w:t>Variances and Exemptions</w:t>
            </w:r>
          </w:p>
        </w:tc>
        <w:tc>
          <w:tcPr>
            <w:tcW w:w="8185" w:type="dxa"/>
          </w:tcPr>
          <w:p w14:paraId="66FC9EBF" w14:textId="607B8C3D" w:rsidR="00052743" w:rsidRPr="00825B96" w:rsidRDefault="00052743" w:rsidP="00C31F01">
            <w:pPr>
              <w:rPr>
                <w:rFonts w:ascii="Arial" w:hAnsi="Arial" w:cs="Arial"/>
              </w:rPr>
            </w:pPr>
            <w:r w:rsidRPr="00825B96">
              <w:rPr>
                <w:rFonts w:ascii="Arial" w:hAnsi="Arial" w:cs="Arial"/>
              </w:rPr>
              <w:t>Permissions from the State Water Resources Control Board (State Board) to exceed an MCL or not comply with a treatment technique under certain conditions.</w:t>
            </w:r>
          </w:p>
        </w:tc>
      </w:tr>
      <w:tr w:rsidR="001F7181" w:rsidRPr="00825B96" w14:paraId="60196C83" w14:textId="77777777" w:rsidTr="00825B96">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825B96">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825B96">
        <w:tc>
          <w:tcPr>
            <w:tcW w:w="2605" w:type="dxa"/>
            <w:tcMar>
              <w:left w:w="58" w:type="dxa"/>
              <w:right w:w="86" w:type="dxa"/>
            </w:tcMar>
          </w:tcPr>
          <w:p w14:paraId="55D2A658" w14:textId="25F4519F"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pb</w:t>
            </w:r>
          </w:p>
        </w:tc>
        <w:tc>
          <w:tcPr>
            <w:tcW w:w="8185" w:type="dxa"/>
          </w:tcPr>
          <w:p w14:paraId="0D44642D" w14:textId="33A1D4B3"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illion or mi</w:t>
            </w:r>
            <w:r w:rsidR="0098203B">
              <w:rPr>
                <w:rFonts w:ascii="Arial" w:hAnsi="Arial" w:cs="Arial"/>
              </w:rPr>
              <w:t>cro</w:t>
            </w:r>
            <w:r w:rsidRPr="00825B96">
              <w:rPr>
                <w:rFonts w:ascii="Arial" w:hAnsi="Arial" w:cs="Arial"/>
              </w:rPr>
              <w:t>grams per liter (</w:t>
            </w:r>
            <w:r w:rsidR="00A3133D" w:rsidRPr="00825B96">
              <w:rPr>
                <w:rFonts w:ascii="Arial" w:hAnsi="Arial" w:cs="Arial"/>
              </w:rPr>
              <w:t>µ</w:t>
            </w:r>
            <w:r w:rsidRPr="00825B96">
              <w:rPr>
                <w:rFonts w:ascii="Arial" w:hAnsi="Arial" w:cs="Arial"/>
              </w:rPr>
              <w:t>g/L)</w:t>
            </w:r>
          </w:p>
        </w:tc>
      </w:tr>
      <w:tr w:rsidR="001F7181" w:rsidRPr="00825B96" w14:paraId="1E79E62A" w14:textId="77777777" w:rsidTr="00825B96">
        <w:tc>
          <w:tcPr>
            <w:tcW w:w="2605" w:type="dxa"/>
            <w:tcMar>
              <w:left w:w="58" w:type="dxa"/>
              <w:right w:w="86" w:type="dxa"/>
            </w:tcMar>
          </w:tcPr>
          <w:p w14:paraId="497B8081" w14:textId="01475FD7"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pt</w:t>
            </w:r>
          </w:p>
        </w:tc>
        <w:tc>
          <w:tcPr>
            <w:tcW w:w="8185" w:type="dxa"/>
          </w:tcPr>
          <w:p w14:paraId="21FDBE4A" w14:textId="4FEB77F3" w:rsidR="001F7181" w:rsidRPr="00825B96" w:rsidRDefault="001F7181" w:rsidP="00C31F01">
            <w:pPr>
              <w:rPr>
                <w:rFonts w:ascii="Arial" w:hAnsi="Arial" w:cs="Arial"/>
              </w:rPr>
            </w:pPr>
            <w:r w:rsidRPr="00825B96">
              <w:rPr>
                <w:rFonts w:ascii="Arial" w:hAnsi="Arial" w:cs="Arial"/>
              </w:rPr>
              <w:t>parts per trillion or nanograms per liter (ng/L)</w:t>
            </w:r>
          </w:p>
        </w:tc>
      </w:tr>
      <w:tr w:rsidR="001F7181" w:rsidRPr="00825B96" w14:paraId="00F9CF16" w14:textId="77777777" w:rsidTr="00825B96">
        <w:tc>
          <w:tcPr>
            <w:tcW w:w="2605" w:type="dxa"/>
            <w:tcMar>
              <w:left w:w="58" w:type="dxa"/>
              <w:right w:w="86" w:type="dxa"/>
            </w:tcMar>
          </w:tcPr>
          <w:p w14:paraId="6894C658" w14:textId="36CFA397" w:rsidR="001F7181" w:rsidRPr="00825B96" w:rsidRDefault="001F7181" w:rsidP="00C31F01">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C31F01">
            <w:pPr>
              <w:rPr>
                <w:rFonts w:ascii="Arial" w:hAnsi="Arial" w:cs="Arial"/>
              </w:rPr>
            </w:pPr>
            <w:r w:rsidRPr="00825B96">
              <w:rPr>
                <w:rFonts w:ascii="Arial" w:hAnsi="Arial" w:cs="Arial"/>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D06E3B">
      <w:pPr>
        <w:spacing w:before="120"/>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D06E3B">
      <w:pPr>
        <w:pStyle w:val="ListParagraph"/>
        <w:spacing w:before="120" w:after="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D06E3B">
      <w:pPr>
        <w:pStyle w:val="ListParagraph"/>
        <w:spacing w:after="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 xml:space="preserve">that can be </w:t>
      </w:r>
      <w:proofErr w:type="gramStart"/>
      <w:r w:rsidRPr="00825B96">
        <w:rPr>
          <w:sz w:val="20"/>
          <w:szCs w:val="20"/>
        </w:rPr>
        <w:t>naturally-occurring</w:t>
      </w:r>
      <w:proofErr w:type="gramEnd"/>
      <w:r w:rsidRPr="00825B96">
        <w:rPr>
          <w:sz w:val="20"/>
          <w:szCs w:val="20"/>
        </w:rPr>
        <w:t xml:space="preserve"> or result from urban stormwater runoff, industrial or domestic wastewater discharges, oil and gas production, mining, or farming.</w:t>
      </w:r>
    </w:p>
    <w:p w14:paraId="645D21DC" w14:textId="77777777" w:rsidR="00BC6327" w:rsidRPr="00825B96" w:rsidRDefault="00BC6327" w:rsidP="00D06E3B">
      <w:pPr>
        <w:pStyle w:val="ListParagraph"/>
        <w:spacing w:after="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D06E3B">
      <w:pPr>
        <w:pStyle w:val="ListParagraph"/>
        <w:spacing w:after="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D06E3B">
      <w:pPr>
        <w:pStyle w:val="ListParagraph"/>
        <w:spacing w:after="0"/>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w:t>
      </w:r>
      <w:proofErr w:type="gramStart"/>
      <w:r w:rsidRPr="00825B96">
        <w:rPr>
          <w:sz w:val="20"/>
          <w:szCs w:val="20"/>
        </w:rPr>
        <w:t>naturally-occurring</w:t>
      </w:r>
      <w:proofErr w:type="gramEnd"/>
      <w:r w:rsidRPr="00825B96">
        <w:rPr>
          <w:sz w:val="20"/>
          <w:szCs w:val="20"/>
        </w:rPr>
        <w:t xml:space="preserve"> or be the result of oil and gas production and mining activities.</w:t>
      </w:r>
    </w:p>
    <w:p w14:paraId="6F86F80B" w14:textId="2EE28F3E" w:rsidR="00CB6F44" w:rsidRPr="00825B96" w:rsidRDefault="00CB6F44" w:rsidP="00D06E3B">
      <w:pPr>
        <w:pStyle w:val="Heading2"/>
        <w:spacing w:before="120" w:after="0"/>
        <w:rPr>
          <w:sz w:val="20"/>
          <w:szCs w:val="20"/>
        </w:rPr>
      </w:pPr>
      <w:r w:rsidRPr="00825B96">
        <w:rPr>
          <w:sz w:val="20"/>
          <w:szCs w:val="20"/>
        </w:rPr>
        <w:t>Regulation of Drinking Water and Bottled Water Quality</w:t>
      </w:r>
    </w:p>
    <w:p w14:paraId="1E4EAD7C" w14:textId="060E06AE" w:rsidR="00BC6327" w:rsidRPr="00825B96" w:rsidRDefault="00BC6327" w:rsidP="00D06E3B">
      <w:pPr>
        <w:spacing w:after="120"/>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w:t>
      </w:r>
      <w:proofErr w:type="gramStart"/>
      <w:r w:rsidRPr="00825B96">
        <w:rPr>
          <w:rFonts w:ascii="Arial" w:hAnsi="Arial" w:cs="Arial"/>
        </w:rPr>
        <w:t>amount</w:t>
      </w:r>
      <w:proofErr w:type="gramEnd"/>
      <w:r w:rsidRPr="00825B96">
        <w:rPr>
          <w:rFonts w:ascii="Arial" w:hAnsi="Arial" w:cs="Arial"/>
        </w:rPr>
        <w:t xml:space="preserve">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06E3B">
      <w:pPr>
        <w:pStyle w:val="Heading2"/>
        <w:spacing w:before="0" w:after="120"/>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D06E3B">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46AA90AC" w:rsidR="00BC6327" w:rsidRPr="00825B96" w:rsidRDefault="00BC6327" w:rsidP="0065365D">
      <w:pPr>
        <w:rPr>
          <w:rFonts w:ascii="Arial" w:hAnsi="Arial" w:cs="Arial"/>
        </w:rPr>
      </w:pPr>
      <w:r w:rsidRPr="001C5643">
        <w:rPr>
          <w:rFonts w:ascii="Arial" w:hAnsi="Arial" w:cs="Arial"/>
          <w:bCs/>
        </w:rPr>
        <w:t xml:space="preserve">Tables 1, 2, 3, 4, </w:t>
      </w:r>
      <w:r w:rsidR="001C5643" w:rsidRPr="001C5643">
        <w:rPr>
          <w:rFonts w:ascii="Arial" w:hAnsi="Arial" w:cs="Arial"/>
          <w:bCs/>
        </w:rPr>
        <w:t xml:space="preserve">and </w:t>
      </w:r>
      <w:r w:rsidR="00814AAE" w:rsidRPr="001C5643">
        <w:rPr>
          <w:rFonts w:ascii="Arial" w:hAnsi="Arial" w:cs="Arial"/>
          <w:bCs/>
        </w:rPr>
        <w:t>5</w:t>
      </w:r>
      <w:r w:rsidRPr="001C5643">
        <w:rPr>
          <w:rFonts w:ascii="Arial" w:hAnsi="Arial" w:cs="Arial"/>
          <w:bCs/>
        </w:rPr>
        <w:t xml:space="preserve"> </w:t>
      </w:r>
      <w:r w:rsidRPr="00825B96">
        <w:rPr>
          <w:rFonts w:ascii="Arial" w:hAnsi="Arial" w:cs="Arial"/>
          <w:bCs/>
        </w:rPr>
        <w:t xml:space="preserve">list </w:t>
      </w:r>
      <w:proofErr w:type="gramStart"/>
      <w:r w:rsidRPr="00825B96">
        <w:rPr>
          <w:rFonts w:ascii="Arial" w:hAnsi="Arial" w:cs="Arial"/>
          <w:bCs/>
        </w:rPr>
        <w:t>all of</w:t>
      </w:r>
      <w:proofErr w:type="gramEnd"/>
      <w:r w:rsidRPr="00825B96">
        <w:rPr>
          <w:rFonts w:ascii="Arial" w:hAnsi="Arial" w:cs="Arial"/>
          <w:bCs/>
        </w:rPr>
        <w:t xml:space="preserve">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643E57A7" w14:textId="4996E4B5" w:rsidR="005210D2" w:rsidRPr="00825B96" w:rsidRDefault="005210D2" w:rsidP="00070C22">
      <w:pPr>
        <w:pStyle w:val="Caption"/>
        <w:rPr>
          <w:sz w:val="20"/>
          <w:szCs w:val="20"/>
        </w:rPr>
      </w:pPr>
      <w:r w:rsidRPr="00825B96">
        <w:rPr>
          <w:sz w:val="20"/>
          <w:szCs w:val="20"/>
        </w:rPr>
        <w:t xml:space="preserve">Table </w:t>
      </w:r>
      <w:r w:rsidR="001C5643">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90"/>
        <w:gridCol w:w="1170"/>
        <w:gridCol w:w="1350"/>
        <w:gridCol w:w="1260"/>
        <w:gridCol w:w="540"/>
        <w:gridCol w:w="630"/>
        <w:gridCol w:w="1350"/>
        <w:gridCol w:w="2610"/>
      </w:tblGrid>
      <w:tr w:rsidR="00C96E4E" w:rsidRPr="00825B96" w14:paraId="36B51181" w14:textId="77777777" w:rsidTr="00C96E4E">
        <w:trPr>
          <w:cantSplit/>
          <w:trHeight w:val="1340"/>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9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35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61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C96E4E">
        <w:tc>
          <w:tcPr>
            <w:tcW w:w="985" w:type="dxa"/>
            <w:tcMar>
              <w:left w:w="86" w:type="dxa"/>
              <w:right w:w="86" w:type="dxa"/>
            </w:tcMar>
          </w:tcPr>
          <w:p w14:paraId="5B6D4539" w14:textId="77777777" w:rsidR="008572DA" w:rsidRPr="00825B96" w:rsidRDefault="008572DA" w:rsidP="00960466">
            <w:pPr>
              <w:spacing w:before="40" w:after="40"/>
              <w:rPr>
                <w:rFonts w:ascii="Arial" w:hAnsi="Arial" w:cs="Arial"/>
              </w:rPr>
            </w:pPr>
            <w:r w:rsidRPr="00825B96">
              <w:rPr>
                <w:rFonts w:ascii="Arial" w:hAnsi="Arial" w:cs="Arial"/>
              </w:rPr>
              <w:t>Lead (ppb)</w:t>
            </w:r>
          </w:p>
        </w:tc>
        <w:tc>
          <w:tcPr>
            <w:tcW w:w="990" w:type="dxa"/>
            <w:tcMar>
              <w:left w:w="86" w:type="dxa"/>
              <w:right w:w="86" w:type="dxa"/>
            </w:tcMar>
          </w:tcPr>
          <w:p w14:paraId="0A0580DD" w14:textId="5E72AE00" w:rsidR="008572DA" w:rsidRPr="00825B96" w:rsidRDefault="0001226D" w:rsidP="00960466">
            <w:pPr>
              <w:spacing w:before="40" w:after="40"/>
              <w:jc w:val="center"/>
              <w:rPr>
                <w:rFonts w:ascii="Arial" w:hAnsi="Arial" w:cs="Arial"/>
                <w:color w:val="000000" w:themeColor="text1"/>
              </w:rPr>
            </w:pPr>
            <w:r>
              <w:rPr>
                <w:rFonts w:ascii="Arial" w:hAnsi="Arial" w:cs="Arial"/>
                <w:color w:val="000000" w:themeColor="text1"/>
              </w:rPr>
              <w:t>09/2018</w:t>
            </w:r>
          </w:p>
        </w:tc>
        <w:tc>
          <w:tcPr>
            <w:tcW w:w="1170" w:type="dxa"/>
            <w:tcMar>
              <w:left w:w="86" w:type="dxa"/>
              <w:right w:w="86" w:type="dxa"/>
            </w:tcMar>
          </w:tcPr>
          <w:p w14:paraId="102D5A02" w14:textId="5FBFE3BF" w:rsidR="008572DA" w:rsidRPr="00825B96" w:rsidRDefault="0001226D"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36E2A949" w14:textId="2C1A800D" w:rsidR="008572DA" w:rsidRPr="00825B96" w:rsidRDefault="0001226D" w:rsidP="00960466">
            <w:pPr>
              <w:spacing w:before="40" w:after="40"/>
              <w:jc w:val="center"/>
              <w:rPr>
                <w:rFonts w:ascii="Arial" w:hAnsi="Arial" w:cs="Arial"/>
                <w:color w:val="FFFFFF" w:themeColor="background1"/>
              </w:rPr>
            </w:pPr>
            <w:r>
              <w:rPr>
                <w:rFonts w:ascii="Arial" w:hAnsi="Arial" w:cs="Arial"/>
                <w:color w:val="000000" w:themeColor="text1"/>
              </w:rPr>
              <w:t>ND</w:t>
            </w:r>
          </w:p>
        </w:tc>
        <w:tc>
          <w:tcPr>
            <w:tcW w:w="1260" w:type="dxa"/>
            <w:tcMar>
              <w:left w:w="86" w:type="dxa"/>
              <w:right w:w="86" w:type="dxa"/>
            </w:tcMar>
          </w:tcPr>
          <w:p w14:paraId="308535F4" w14:textId="437418E8" w:rsidR="008572DA" w:rsidRPr="00825B96" w:rsidRDefault="0001226D"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825B96" w:rsidRDefault="008572DA" w:rsidP="00960466">
            <w:pPr>
              <w:spacing w:before="40" w:after="40"/>
              <w:jc w:val="center"/>
              <w:rPr>
                <w:rFonts w:ascii="Arial" w:hAnsi="Arial" w:cs="Arial"/>
              </w:rPr>
            </w:pPr>
            <w:r w:rsidRPr="00825B96">
              <w:rPr>
                <w:rFonts w:ascii="Arial" w:hAnsi="Arial" w:cs="Arial"/>
              </w:rPr>
              <w:t>15</w:t>
            </w:r>
          </w:p>
        </w:tc>
        <w:tc>
          <w:tcPr>
            <w:tcW w:w="630" w:type="dxa"/>
            <w:tcMar>
              <w:left w:w="86" w:type="dxa"/>
              <w:right w:w="86" w:type="dxa"/>
            </w:tcMar>
          </w:tcPr>
          <w:p w14:paraId="4C360E7C" w14:textId="77777777" w:rsidR="008572DA" w:rsidRPr="00825B96" w:rsidRDefault="008572DA" w:rsidP="00960466">
            <w:pPr>
              <w:spacing w:before="40" w:after="40"/>
              <w:jc w:val="center"/>
              <w:rPr>
                <w:rFonts w:ascii="Arial" w:hAnsi="Arial" w:cs="Arial"/>
              </w:rPr>
            </w:pPr>
            <w:r w:rsidRPr="00825B96">
              <w:rPr>
                <w:rFonts w:ascii="Arial" w:hAnsi="Arial" w:cs="Arial"/>
              </w:rPr>
              <w:t>0.2</w:t>
            </w:r>
          </w:p>
        </w:tc>
        <w:tc>
          <w:tcPr>
            <w:tcW w:w="1350" w:type="dxa"/>
            <w:tcMar>
              <w:left w:w="86" w:type="dxa"/>
              <w:right w:w="86" w:type="dxa"/>
            </w:tcMar>
          </w:tcPr>
          <w:p w14:paraId="2A95BBE1" w14:textId="1F354602" w:rsidR="008572DA" w:rsidRPr="00825B96" w:rsidRDefault="0001226D" w:rsidP="00960466">
            <w:pPr>
              <w:spacing w:before="40" w:after="40"/>
              <w:jc w:val="center"/>
              <w:rPr>
                <w:rFonts w:ascii="Arial" w:hAnsi="Arial" w:cs="Arial"/>
              </w:rPr>
            </w:pPr>
            <w:r>
              <w:rPr>
                <w:rFonts w:ascii="Arial" w:hAnsi="Arial" w:cs="Arial"/>
                <w:color w:val="000000" w:themeColor="text1"/>
              </w:rPr>
              <w:t>0</w:t>
            </w:r>
          </w:p>
        </w:tc>
        <w:tc>
          <w:tcPr>
            <w:tcW w:w="2610" w:type="dxa"/>
          </w:tcPr>
          <w:p w14:paraId="53E810BE" w14:textId="23D40162" w:rsidR="008572DA" w:rsidRPr="00825B96" w:rsidRDefault="008572DA" w:rsidP="00960466">
            <w:pPr>
              <w:spacing w:before="40" w:after="40"/>
              <w:rPr>
                <w:rFonts w:ascii="Arial" w:hAnsi="Arial" w:cs="Arial"/>
              </w:rPr>
            </w:pPr>
            <w:r w:rsidRPr="00825B96">
              <w:rPr>
                <w:rFonts w:ascii="Arial" w:hAnsi="Arial" w:cs="Arial"/>
              </w:rPr>
              <w:t>Internal corrosion of household water plumbing systems; discharges from industrial manufacturers; erosion of natural deposits</w:t>
            </w:r>
          </w:p>
        </w:tc>
      </w:tr>
      <w:tr w:rsidR="00C96E4E" w:rsidRPr="00825B96" w14:paraId="3E0C72DE" w14:textId="77777777" w:rsidTr="00C96E4E">
        <w:tc>
          <w:tcPr>
            <w:tcW w:w="985" w:type="dxa"/>
            <w:tcMar>
              <w:left w:w="86" w:type="dxa"/>
              <w:right w:w="86" w:type="dxa"/>
            </w:tcMar>
          </w:tcPr>
          <w:p w14:paraId="4152BF18" w14:textId="77777777" w:rsidR="00FC33C4" w:rsidRPr="00825B96" w:rsidRDefault="00FC33C4" w:rsidP="00FC33C4">
            <w:pPr>
              <w:spacing w:before="40" w:after="40"/>
              <w:rPr>
                <w:rFonts w:ascii="Arial" w:hAnsi="Arial" w:cs="Arial"/>
              </w:rPr>
            </w:pPr>
            <w:r w:rsidRPr="00825B96">
              <w:rPr>
                <w:rFonts w:ascii="Arial" w:hAnsi="Arial" w:cs="Arial"/>
              </w:rPr>
              <w:t>Copper (ppm)</w:t>
            </w:r>
          </w:p>
        </w:tc>
        <w:tc>
          <w:tcPr>
            <w:tcW w:w="990" w:type="dxa"/>
            <w:tcMar>
              <w:left w:w="86" w:type="dxa"/>
              <w:right w:w="86" w:type="dxa"/>
            </w:tcMar>
          </w:tcPr>
          <w:p w14:paraId="0D75624F" w14:textId="77777777" w:rsidR="00FC33C4" w:rsidRDefault="0001226D" w:rsidP="00FC33C4">
            <w:pPr>
              <w:spacing w:before="40" w:after="40"/>
              <w:jc w:val="center"/>
              <w:rPr>
                <w:rFonts w:ascii="Arial" w:hAnsi="Arial" w:cs="Arial"/>
                <w:color w:val="000000" w:themeColor="text1"/>
              </w:rPr>
            </w:pPr>
            <w:r>
              <w:rPr>
                <w:rFonts w:ascii="Arial" w:hAnsi="Arial" w:cs="Arial"/>
                <w:color w:val="000000" w:themeColor="text1"/>
              </w:rPr>
              <w:t>09/2018</w:t>
            </w:r>
          </w:p>
          <w:p w14:paraId="708D5D8D" w14:textId="77777777" w:rsidR="001C5643" w:rsidRPr="001C5643" w:rsidRDefault="001C5643" w:rsidP="001C5643">
            <w:pPr>
              <w:rPr>
                <w:rFonts w:ascii="Arial" w:hAnsi="Arial" w:cs="Arial"/>
              </w:rPr>
            </w:pPr>
          </w:p>
          <w:p w14:paraId="24DCC2B2" w14:textId="77777777" w:rsidR="001C5643" w:rsidRPr="001C5643" w:rsidRDefault="001C5643" w:rsidP="001C5643">
            <w:pPr>
              <w:rPr>
                <w:rFonts w:ascii="Arial" w:hAnsi="Arial" w:cs="Arial"/>
              </w:rPr>
            </w:pPr>
          </w:p>
          <w:p w14:paraId="7C7BD9BF" w14:textId="77777777" w:rsidR="001C5643" w:rsidRPr="001C5643" w:rsidRDefault="001C5643" w:rsidP="001C5643">
            <w:pPr>
              <w:rPr>
                <w:rFonts w:ascii="Arial" w:hAnsi="Arial" w:cs="Arial"/>
              </w:rPr>
            </w:pPr>
          </w:p>
          <w:p w14:paraId="3796F5E6" w14:textId="77777777" w:rsidR="001C5643" w:rsidRPr="001C5643" w:rsidRDefault="001C5643" w:rsidP="001C5643">
            <w:pPr>
              <w:rPr>
                <w:rFonts w:ascii="Arial" w:hAnsi="Arial" w:cs="Arial"/>
              </w:rPr>
            </w:pPr>
          </w:p>
          <w:p w14:paraId="65AE135E" w14:textId="77777777" w:rsidR="001C5643" w:rsidRPr="001C5643" w:rsidRDefault="001C5643" w:rsidP="001C5643">
            <w:pPr>
              <w:rPr>
                <w:rFonts w:ascii="Arial" w:hAnsi="Arial" w:cs="Arial"/>
              </w:rPr>
            </w:pPr>
          </w:p>
          <w:p w14:paraId="7F1760CE" w14:textId="77777777" w:rsidR="001C5643" w:rsidRPr="001C5643" w:rsidRDefault="001C5643" w:rsidP="001C5643">
            <w:pPr>
              <w:rPr>
                <w:rFonts w:ascii="Arial" w:hAnsi="Arial" w:cs="Arial"/>
              </w:rPr>
            </w:pPr>
          </w:p>
          <w:p w14:paraId="27589F8F" w14:textId="77777777" w:rsidR="001C5643" w:rsidRPr="001C5643" w:rsidRDefault="001C5643" w:rsidP="001C5643">
            <w:pPr>
              <w:rPr>
                <w:rFonts w:ascii="Arial" w:hAnsi="Arial" w:cs="Arial"/>
              </w:rPr>
            </w:pPr>
          </w:p>
          <w:p w14:paraId="7C4C8527" w14:textId="77777777" w:rsidR="001C5643" w:rsidRPr="001C5643" w:rsidRDefault="001C5643" w:rsidP="001C5643">
            <w:pPr>
              <w:rPr>
                <w:rFonts w:ascii="Arial" w:hAnsi="Arial" w:cs="Arial"/>
              </w:rPr>
            </w:pPr>
          </w:p>
          <w:p w14:paraId="1E79D436" w14:textId="0DEDF13E" w:rsidR="001C5643" w:rsidRPr="001C5643" w:rsidRDefault="001C5643" w:rsidP="001C5643">
            <w:pPr>
              <w:rPr>
                <w:rFonts w:ascii="Arial" w:hAnsi="Arial" w:cs="Arial"/>
              </w:rPr>
            </w:pPr>
          </w:p>
        </w:tc>
        <w:tc>
          <w:tcPr>
            <w:tcW w:w="1170" w:type="dxa"/>
            <w:tcMar>
              <w:left w:w="86" w:type="dxa"/>
              <w:right w:w="86" w:type="dxa"/>
            </w:tcMar>
          </w:tcPr>
          <w:p w14:paraId="42CEE2F3" w14:textId="5822DE4F" w:rsidR="00FC33C4" w:rsidRPr="00825B96" w:rsidRDefault="0001226D"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15E55B1F" w14:textId="07424568" w:rsidR="00FC33C4" w:rsidRPr="00825B96" w:rsidRDefault="0001226D" w:rsidP="00FC33C4">
            <w:pPr>
              <w:spacing w:before="40" w:after="40"/>
              <w:jc w:val="center"/>
              <w:rPr>
                <w:rFonts w:ascii="Arial" w:hAnsi="Arial" w:cs="Arial"/>
                <w:color w:val="FFFFFF" w:themeColor="background1"/>
              </w:rPr>
            </w:pPr>
            <w:r>
              <w:rPr>
                <w:rFonts w:ascii="Arial" w:hAnsi="Arial" w:cs="Arial"/>
                <w:color w:val="000000" w:themeColor="text1"/>
              </w:rPr>
              <w:t>0.036</w:t>
            </w:r>
          </w:p>
        </w:tc>
        <w:tc>
          <w:tcPr>
            <w:tcW w:w="1260" w:type="dxa"/>
            <w:tcMar>
              <w:left w:w="86" w:type="dxa"/>
              <w:right w:w="86" w:type="dxa"/>
            </w:tcMar>
          </w:tcPr>
          <w:p w14:paraId="1AE57BBF" w14:textId="6D46C770" w:rsidR="00FC33C4" w:rsidRPr="00825B96" w:rsidRDefault="0001226D"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825B96" w:rsidRDefault="00FC33C4" w:rsidP="00FC33C4">
            <w:pPr>
              <w:spacing w:before="40" w:after="40"/>
              <w:jc w:val="center"/>
              <w:rPr>
                <w:rFonts w:ascii="Arial" w:hAnsi="Arial" w:cs="Arial"/>
              </w:rPr>
            </w:pPr>
            <w:r w:rsidRPr="00825B96">
              <w:rPr>
                <w:rFonts w:ascii="Arial" w:hAnsi="Arial" w:cs="Arial"/>
              </w:rPr>
              <w:t>1.3</w:t>
            </w:r>
          </w:p>
        </w:tc>
        <w:tc>
          <w:tcPr>
            <w:tcW w:w="630" w:type="dxa"/>
            <w:tcMar>
              <w:left w:w="86" w:type="dxa"/>
              <w:right w:w="86" w:type="dxa"/>
            </w:tcMar>
          </w:tcPr>
          <w:p w14:paraId="6BFCFA13" w14:textId="77777777" w:rsidR="00FC33C4" w:rsidRPr="00825B96" w:rsidRDefault="00FC33C4" w:rsidP="00FC33C4">
            <w:pPr>
              <w:spacing w:before="40" w:after="40"/>
              <w:jc w:val="center"/>
              <w:rPr>
                <w:rFonts w:ascii="Arial" w:hAnsi="Arial" w:cs="Arial"/>
              </w:rPr>
            </w:pPr>
            <w:r w:rsidRPr="00825B96">
              <w:rPr>
                <w:rFonts w:ascii="Arial" w:hAnsi="Arial" w:cs="Arial"/>
              </w:rPr>
              <w:t>0.3</w:t>
            </w:r>
          </w:p>
        </w:tc>
        <w:tc>
          <w:tcPr>
            <w:tcW w:w="1350" w:type="dxa"/>
            <w:tcMar>
              <w:left w:w="86" w:type="dxa"/>
              <w:right w:w="86" w:type="dxa"/>
            </w:tcMar>
          </w:tcPr>
          <w:p w14:paraId="0C5D1F0F" w14:textId="77777777" w:rsidR="00FC33C4" w:rsidRPr="00825B96" w:rsidRDefault="00FC33C4" w:rsidP="00FC33C4">
            <w:pPr>
              <w:spacing w:before="40" w:after="40"/>
              <w:jc w:val="center"/>
              <w:rPr>
                <w:rFonts w:ascii="Arial" w:hAnsi="Arial" w:cs="Arial"/>
              </w:rPr>
            </w:pPr>
            <w:r w:rsidRPr="00825B96">
              <w:rPr>
                <w:rFonts w:ascii="Arial" w:hAnsi="Arial" w:cs="Arial"/>
              </w:rPr>
              <w:t>Not</w:t>
            </w:r>
          </w:p>
          <w:p w14:paraId="60640B47" w14:textId="0040228E" w:rsidR="00FC33C4" w:rsidRPr="00825B96" w:rsidRDefault="00FC33C4" w:rsidP="00FC33C4">
            <w:pPr>
              <w:spacing w:before="40" w:after="40"/>
              <w:jc w:val="center"/>
              <w:rPr>
                <w:rFonts w:ascii="Arial" w:hAnsi="Arial" w:cs="Arial"/>
              </w:rPr>
            </w:pPr>
            <w:r w:rsidRPr="00825B96">
              <w:rPr>
                <w:rFonts w:ascii="Arial" w:hAnsi="Arial" w:cs="Arial"/>
              </w:rPr>
              <w:t>applicable</w:t>
            </w:r>
          </w:p>
        </w:tc>
        <w:tc>
          <w:tcPr>
            <w:tcW w:w="2610" w:type="dxa"/>
          </w:tcPr>
          <w:p w14:paraId="2FA86AEC" w14:textId="77777777" w:rsidR="00FC33C4" w:rsidRDefault="00FC33C4" w:rsidP="00FC33C4">
            <w:pPr>
              <w:spacing w:before="40" w:after="40"/>
              <w:rPr>
                <w:rFonts w:ascii="Arial" w:hAnsi="Arial" w:cs="Arial"/>
              </w:rPr>
            </w:pPr>
            <w:r w:rsidRPr="00825B96">
              <w:rPr>
                <w:rFonts w:ascii="Arial" w:hAnsi="Arial" w:cs="Arial"/>
              </w:rPr>
              <w:t xml:space="preserve">Internal corrosion of household plumbing systems; erosion of natural deposits; leaching from wood </w:t>
            </w:r>
            <w:proofErr w:type="gramStart"/>
            <w:r w:rsidRPr="00825B96">
              <w:rPr>
                <w:rFonts w:ascii="Arial" w:hAnsi="Arial" w:cs="Arial"/>
              </w:rPr>
              <w:t>preservatives</w:t>
            </w:r>
            <w:proofErr w:type="gramEnd"/>
          </w:p>
          <w:p w14:paraId="79AD40D3" w14:textId="77777777" w:rsidR="0098203B" w:rsidRPr="0098203B" w:rsidRDefault="0098203B" w:rsidP="0098203B">
            <w:pPr>
              <w:rPr>
                <w:rFonts w:ascii="Arial" w:hAnsi="Arial" w:cs="Arial"/>
              </w:rPr>
            </w:pPr>
          </w:p>
          <w:p w14:paraId="48A02604" w14:textId="77777777" w:rsidR="0098203B" w:rsidRPr="0098203B" w:rsidRDefault="0098203B" w:rsidP="0098203B">
            <w:pPr>
              <w:rPr>
                <w:rFonts w:ascii="Arial" w:hAnsi="Arial" w:cs="Arial"/>
              </w:rPr>
            </w:pPr>
          </w:p>
          <w:p w14:paraId="09F28AC2" w14:textId="77777777" w:rsidR="0098203B" w:rsidRPr="0098203B" w:rsidRDefault="0098203B" w:rsidP="0098203B">
            <w:pPr>
              <w:rPr>
                <w:rFonts w:ascii="Arial" w:hAnsi="Arial" w:cs="Arial"/>
              </w:rPr>
            </w:pPr>
          </w:p>
          <w:p w14:paraId="020BEBE5" w14:textId="77777777" w:rsidR="0098203B" w:rsidRPr="0098203B" w:rsidRDefault="0098203B" w:rsidP="0098203B">
            <w:pPr>
              <w:rPr>
                <w:rFonts w:ascii="Arial" w:hAnsi="Arial" w:cs="Arial"/>
              </w:rPr>
            </w:pPr>
          </w:p>
          <w:p w14:paraId="5A3BAA98" w14:textId="38C1E8C7" w:rsidR="0098203B" w:rsidRPr="0098203B" w:rsidRDefault="0098203B" w:rsidP="0098203B">
            <w:pPr>
              <w:jc w:val="center"/>
              <w:rPr>
                <w:rFonts w:ascii="Arial" w:hAnsi="Arial" w:cs="Arial"/>
              </w:rPr>
            </w:pPr>
          </w:p>
        </w:tc>
      </w:tr>
    </w:tbl>
    <w:p w14:paraId="28CE577E" w14:textId="09684A82" w:rsidR="005D3708" w:rsidRPr="00825B96" w:rsidRDefault="005D3708" w:rsidP="00070C22">
      <w:pPr>
        <w:pStyle w:val="Caption"/>
        <w:rPr>
          <w:sz w:val="20"/>
          <w:szCs w:val="20"/>
        </w:rPr>
      </w:pPr>
      <w:r w:rsidRPr="00825B96">
        <w:rPr>
          <w:sz w:val="20"/>
          <w:szCs w:val="20"/>
        </w:rPr>
        <w:lastRenderedPageBreak/>
        <w:t xml:space="preserve">Table </w:t>
      </w:r>
      <w:r w:rsidR="0001226D">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825B96" w14:paraId="6B0CD754" w14:textId="77777777" w:rsidTr="00CD78A4">
        <w:tc>
          <w:tcPr>
            <w:tcW w:w="2250" w:type="dxa"/>
            <w:tcMar>
              <w:left w:w="58" w:type="dxa"/>
              <w:right w:w="58" w:type="dxa"/>
            </w:tcMar>
            <w:vAlign w:val="center"/>
          </w:tcPr>
          <w:p w14:paraId="4E31B692"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126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53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108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56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CD78A4">
        <w:trPr>
          <w:trHeight w:val="432"/>
        </w:trPr>
        <w:tc>
          <w:tcPr>
            <w:tcW w:w="2250"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1345" w:type="dxa"/>
            <w:tcMar>
              <w:left w:w="58" w:type="dxa"/>
              <w:right w:w="58" w:type="dxa"/>
            </w:tcMar>
          </w:tcPr>
          <w:p w14:paraId="2DC49168" w14:textId="4E09751B" w:rsidR="00684C7E" w:rsidRPr="00825B96" w:rsidRDefault="0001226D" w:rsidP="00684C7E">
            <w:pPr>
              <w:spacing w:before="40" w:after="40"/>
              <w:jc w:val="center"/>
              <w:rPr>
                <w:rFonts w:ascii="Arial" w:hAnsi="Arial" w:cs="Arial"/>
                <w:color w:val="000000" w:themeColor="text1"/>
              </w:rPr>
            </w:pPr>
            <w:r>
              <w:rPr>
                <w:rFonts w:ascii="Arial" w:hAnsi="Arial" w:cs="Arial"/>
                <w:color w:val="000000" w:themeColor="text1"/>
              </w:rPr>
              <w:t>01/2011</w:t>
            </w:r>
          </w:p>
        </w:tc>
        <w:tc>
          <w:tcPr>
            <w:tcW w:w="1260" w:type="dxa"/>
            <w:tcMar>
              <w:left w:w="58" w:type="dxa"/>
              <w:right w:w="58" w:type="dxa"/>
            </w:tcMar>
          </w:tcPr>
          <w:p w14:paraId="690B0D1C" w14:textId="57D5CDAC" w:rsidR="00684C7E" w:rsidRPr="00825B96" w:rsidRDefault="0001226D" w:rsidP="00684C7E">
            <w:pPr>
              <w:spacing w:before="40" w:after="40"/>
              <w:jc w:val="center"/>
              <w:rPr>
                <w:rFonts w:ascii="Arial" w:hAnsi="Arial" w:cs="Arial"/>
                <w:color w:val="FFFFFF" w:themeColor="background1"/>
              </w:rPr>
            </w:pPr>
            <w:r>
              <w:rPr>
                <w:rFonts w:ascii="Arial" w:hAnsi="Arial" w:cs="Arial"/>
                <w:color w:val="000000" w:themeColor="text1"/>
              </w:rPr>
              <w:t>26.4</w:t>
            </w:r>
          </w:p>
        </w:tc>
        <w:tc>
          <w:tcPr>
            <w:tcW w:w="1530" w:type="dxa"/>
            <w:tcMar>
              <w:left w:w="58" w:type="dxa"/>
              <w:right w:w="58" w:type="dxa"/>
            </w:tcMar>
          </w:tcPr>
          <w:p w14:paraId="6802CC34" w14:textId="5B70EB84" w:rsidR="00684C7E" w:rsidRPr="00825B96" w:rsidRDefault="0001226D"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684C7E" w:rsidRPr="00825B96" w14:paraId="2ACD2463" w14:textId="77777777" w:rsidTr="00CD78A4">
        <w:tc>
          <w:tcPr>
            <w:tcW w:w="2250" w:type="dxa"/>
          </w:tcPr>
          <w:p w14:paraId="01FDA3CE" w14:textId="77777777" w:rsidR="00684C7E" w:rsidRPr="00825B96" w:rsidRDefault="00684C7E" w:rsidP="00684C7E">
            <w:pPr>
              <w:spacing w:before="40" w:after="40"/>
              <w:rPr>
                <w:rFonts w:ascii="Arial" w:hAnsi="Arial" w:cs="Arial"/>
              </w:rPr>
            </w:pPr>
            <w:r w:rsidRPr="00825B96">
              <w:rPr>
                <w:rFonts w:ascii="Arial" w:hAnsi="Arial" w:cs="Arial"/>
              </w:rPr>
              <w:t>Hardness (ppm)</w:t>
            </w:r>
          </w:p>
        </w:tc>
        <w:tc>
          <w:tcPr>
            <w:tcW w:w="1345" w:type="dxa"/>
            <w:tcMar>
              <w:left w:w="58" w:type="dxa"/>
              <w:right w:w="58" w:type="dxa"/>
            </w:tcMar>
          </w:tcPr>
          <w:p w14:paraId="7A81C45D" w14:textId="1C5C2765" w:rsidR="00684C7E" w:rsidRPr="00825B96" w:rsidRDefault="0001226D" w:rsidP="00684C7E">
            <w:pPr>
              <w:spacing w:before="40" w:after="40"/>
              <w:jc w:val="center"/>
              <w:rPr>
                <w:rFonts w:ascii="Arial" w:hAnsi="Arial" w:cs="Arial"/>
                <w:color w:val="FFFFFF" w:themeColor="background1"/>
              </w:rPr>
            </w:pPr>
            <w:r>
              <w:rPr>
                <w:rFonts w:ascii="Arial" w:hAnsi="Arial" w:cs="Arial"/>
                <w:color w:val="000000" w:themeColor="text1"/>
              </w:rPr>
              <w:t>01/2011</w:t>
            </w:r>
          </w:p>
        </w:tc>
        <w:tc>
          <w:tcPr>
            <w:tcW w:w="1260" w:type="dxa"/>
            <w:tcMar>
              <w:left w:w="58" w:type="dxa"/>
              <w:right w:w="58" w:type="dxa"/>
            </w:tcMar>
          </w:tcPr>
          <w:p w14:paraId="5F571C45" w14:textId="60C6E15F" w:rsidR="00684C7E" w:rsidRPr="00825B96" w:rsidRDefault="0001226D" w:rsidP="00684C7E">
            <w:pPr>
              <w:spacing w:before="40" w:after="40"/>
              <w:jc w:val="center"/>
              <w:rPr>
                <w:rFonts w:ascii="Arial" w:hAnsi="Arial" w:cs="Arial"/>
                <w:color w:val="FFFFFF" w:themeColor="background1"/>
              </w:rPr>
            </w:pPr>
            <w:r>
              <w:rPr>
                <w:rFonts w:ascii="Arial" w:hAnsi="Arial" w:cs="Arial"/>
                <w:color w:val="000000" w:themeColor="text1"/>
              </w:rPr>
              <w:t>254</w:t>
            </w:r>
          </w:p>
        </w:tc>
        <w:tc>
          <w:tcPr>
            <w:tcW w:w="1530" w:type="dxa"/>
            <w:tcMar>
              <w:left w:w="58" w:type="dxa"/>
              <w:right w:w="58" w:type="dxa"/>
            </w:tcMar>
          </w:tcPr>
          <w:p w14:paraId="2BE476FB" w14:textId="0238444C" w:rsidR="00684C7E" w:rsidRPr="00825B96" w:rsidRDefault="0001226D"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76B554F2"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2588B8FC"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092D52C6" w14:textId="77777777" w:rsidR="00684C7E" w:rsidRPr="00825B96" w:rsidRDefault="00684C7E" w:rsidP="00684C7E">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54A955A1" w:rsidR="005D3708" w:rsidRPr="00825B96" w:rsidRDefault="005D3708" w:rsidP="00070C22">
      <w:pPr>
        <w:pStyle w:val="Caption"/>
        <w:rPr>
          <w:sz w:val="20"/>
          <w:szCs w:val="20"/>
        </w:rPr>
      </w:pPr>
      <w:r w:rsidRPr="00825B96">
        <w:rPr>
          <w:sz w:val="20"/>
          <w:szCs w:val="20"/>
        </w:rPr>
        <w:t xml:space="preserve">Table </w:t>
      </w:r>
      <w:r w:rsidR="0001226D">
        <w:rPr>
          <w:sz w:val="20"/>
          <w:szCs w:val="20"/>
        </w:rPr>
        <w:t>3</w:t>
      </w:r>
      <w:r w:rsidRPr="00825B96">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825B96" w14:paraId="4FC0937E" w14:textId="77777777" w:rsidTr="00512D8C">
        <w:trPr>
          <w:cantSplit/>
          <w:trHeight w:val="1511"/>
        </w:trPr>
        <w:tc>
          <w:tcPr>
            <w:tcW w:w="224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BD8AAE1" w14:textId="38A9E5D5" w:rsidR="00244938" w:rsidRPr="00825B96" w:rsidRDefault="005D3708" w:rsidP="002A5101">
            <w:pPr>
              <w:keepNext/>
              <w:keepLines/>
              <w:jc w:val="center"/>
              <w:rPr>
                <w:rFonts w:ascii="Arial" w:hAnsi="Arial" w:cs="Arial"/>
                <w:b/>
              </w:rPr>
            </w:pPr>
            <w:r w:rsidRPr="00825B96">
              <w:rPr>
                <w:rFonts w:ascii="Arial" w:hAnsi="Arial" w:cs="Arial"/>
                <w:b/>
              </w:rPr>
              <w:t>(</w:t>
            </w:r>
            <w:proofErr w:type="gramStart"/>
            <w:r w:rsidRPr="00825B96">
              <w:rPr>
                <w:rFonts w:ascii="Arial" w:hAnsi="Arial" w:cs="Arial"/>
                <w:b/>
              </w:rPr>
              <w:t>and</w:t>
            </w:r>
            <w:proofErr w:type="gramEnd"/>
          </w:p>
          <w:p w14:paraId="5EAC0E0C" w14:textId="7515AE9D" w:rsidR="005D3708" w:rsidRPr="00825B96" w:rsidRDefault="005D3708" w:rsidP="002A5101">
            <w:pPr>
              <w:keepNext/>
              <w:keepLines/>
              <w:jc w:val="center"/>
              <w:rPr>
                <w:rFonts w:ascii="Arial" w:hAnsi="Arial" w:cs="Arial"/>
                <w:b/>
              </w:rPr>
            </w:pPr>
            <w:r w:rsidRPr="00825B96">
              <w:rPr>
                <w:rFonts w:ascii="Arial" w:hAnsi="Arial" w:cs="Arial"/>
                <w:b/>
              </w:rPr>
              <w:t>reporting units)</w:t>
            </w:r>
          </w:p>
        </w:tc>
        <w:tc>
          <w:tcPr>
            <w:tcW w:w="144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126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53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17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26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193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512D8C" w:rsidRPr="00825B96" w14:paraId="7C96DD6F" w14:textId="77777777" w:rsidTr="00512D8C">
        <w:trPr>
          <w:trHeight w:val="432"/>
        </w:trPr>
        <w:tc>
          <w:tcPr>
            <w:tcW w:w="2245" w:type="dxa"/>
            <w:tcMar>
              <w:left w:w="58" w:type="dxa"/>
              <w:right w:w="58" w:type="dxa"/>
            </w:tcMar>
          </w:tcPr>
          <w:p w14:paraId="29E71AAC" w14:textId="098FC084" w:rsidR="00512D8C" w:rsidRPr="00825B96" w:rsidRDefault="0001226D" w:rsidP="00512D8C">
            <w:pPr>
              <w:keepNext/>
              <w:keepLines/>
              <w:spacing w:before="40" w:after="40"/>
              <w:ind w:left="30"/>
              <w:jc w:val="both"/>
              <w:rPr>
                <w:rFonts w:ascii="Arial" w:hAnsi="Arial" w:cs="Arial"/>
                <w:color w:val="000000" w:themeColor="text1"/>
              </w:rPr>
            </w:pPr>
            <w:r>
              <w:rPr>
                <w:rFonts w:ascii="Arial" w:hAnsi="Arial" w:cs="Arial"/>
                <w:color w:val="000000" w:themeColor="text1"/>
              </w:rPr>
              <w:t xml:space="preserve">Fluoride, </w:t>
            </w:r>
            <w:r w:rsidR="001C5643">
              <w:rPr>
                <w:rFonts w:ascii="Arial" w:hAnsi="Arial" w:cs="Arial"/>
                <w:color w:val="000000" w:themeColor="text1"/>
              </w:rPr>
              <w:t>ppm</w:t>
            </w:r>
          </w:p>
        </w:tc>
        <w:tc>
          <w:tcPr>
            <w:tcW w:w="1440" w:type="dxa"/>
          </w:tcPr>
          <w:p w14:paraId="21F7006B" w14:textId="49E2B94F" w:rsidR="00512D8C" w:rsidRPr="00825B96" w:rsidRDefault="0001226D" w:rsidP="00512D8C">
            <w:pPr>
              <w:keepNext/>
              <w:keepLines/>
              <w:spacing w:before="40" w:after="40"/>
              <w:jc w:val="center"/>
              <w:rPr>
                <w:rFonts w:ascii="Arial" w:hAnsi="Arial" w:cs="Arial"/>
                <w:color w:val="000000" w:themeColor="text1"/>
              </w:rPr>
            </w:pPr>
            <w:r>
              <w:rPr>
                <w:rFonts w:ascii="Arial" w:hAnsi="Arial" w:cs="Arial"/>
                <w:color w:val="000000" w:themeColor="text1"/>
              </w:rPr>
              <w:t>10/2018</w:t>
            </w:r>
          </w:p>
        </w:tc>
        <w:tc>
          <w:tcPr>
            <w:tcW w:w="1260" w:type="dxa"/>
          </w:tcPr>
          <w:p w14:paraId="1BD7CABC" w14:textId="3D3D9E01" w:rsidR="00512D8C" w:rsidRPr="00825B96" w:rsidRDefault="0001226D" w:rsidP="00512D8C">
            <w:pPr>
              <w:keepNext/>
              <w:keepLines/>
              <w:spacing w:before="40" w:after="40"/>
              <w:jc w:val="center"/>
              <w:rPr>
                <w:rFonts w:ascii="Arial" w:hAnsi="Arial" w:cs="Arial"/>
                <w:color w:val="000000" w:themeColor="text1"/>
              </w:rPr>
            </w:pPr>
            <w:r>
              <w:rPr>
                <w:rFonts w:ascii="Arial" w:hAnsi="Arial" w:cs="Arial"/>
                <w:color w:val="000000" w:themeColor="text1"/>
              </w:rPr>
              <w:t>0.1</w:t>
            </w:r>
          </w:p>
        </w:tc>
        <w:tc>
          <w:tcPr>
            <w:tcW w:w="1530" w:type="dxa"/>
          </w:tcPr>
          <w:p w14:paraId="40895B2C" w14:textId="432CD7D4" w:rsidR="00512D8C" w:rsidRPr="00825B96" w:rsidRDefault="0001226D" w:rsidP="00512D8C">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170" w:type="dxa"/>
          </w:tcPr>
          <w:p w14:paraId="707B8EC2" w14:textId="05438D87" w:rsidR="00512D8C" w:rsidRPr="00825B96" w:rsidRDefault="0001226D" w:rsidP="00512D8C">
            <w:pPr>
              <w:keepNext/>
              <w:keepLines/>
              <w:spacing w:before="40" w:after="40"/>
              <w:jc w:val="center"/>
              <w:rPr>
                <w:rFonts w:ascii="Arial" w:hAnsi="Arial" w:cs="Arial"/>
                <w:color w:val="000000" w:themeColor="text1"/>
              </w:rPr>
            </w:pPr>
            <w:r>
              <w:rPr>
                <w:rFonts w:ascii="Arial" w:hAnsi="Arial" w:cs="Arial"/>
                <w:color w:val="000000" w:themeColor="text1"/>
              </w:rPr>
              <w:t>2.0</w:t>
            </w:r>
          </w:p>
        </w:tc>
        <w:tc>
          <w:tcPr>
            <w:tcW w:w="1260" w:type="dxa"/>
          </w:tcPr>
          <w:p w14:paraId="4F209845" w14:textId="0F3477FB" w:rsidR="00512D8C" w:rsidRPr="00825B96" w:rsidRDefault="0001226D" w:rsidP="00512D8C">
            <w:pPr>
              <w:keepNext/>
              <w:keepLines/>
              <w:spacing w:before="40" w:after="40"/>
              <w:jc w:val="center"/>
              <w:rPr>
                <w:rFonts w:ascii="Arial" w:hAnsi="Arial" w:cs="Arial"/>
                <w:color w:val="000000" w:themeColor="text1"/>
              </w:rPr>
            </w:pPr>
            <w:r>
              <w:rPr>
                <w:rFonts w:ascii="Arial" w:hAnsi="Arial" w:cs="Arial"/>
                <w:color w:val="000000" w:themeColor="text1"/>
              </w:rPr>
              <w:t>1</w:t>
            </w:r>
          </w:p>
        </w:tc>
        <w:tc>
          <w:tcPr>
            <w:tcW w:w="1931" w:type="dxa"/>
          </w:tcPr>
          <w:p w14:paraId="307E6935" w14:textId="5C835EF0" w:rsidR="00512D8C" w:rsidRPr="0001226D" w:rsidRDefault="0001226D" w:rsidP="0001226D">
            <w:pPr>
              <w:spacing w:before="40" w:after="40"/>
              <w:rPr>
                <w:rFonts w:ascii="Arial" w:hAnsi="Arial" w:cs="Arial"/>
              </w:rPr>
            </w:pPr>
            <w:r w:rsidRPr="0001226D">
              <w:rPr>
                <w:rFonts w:ascii="Arial" w:hAnsi="Arial" w:cs="Arial"/>
              </w:rPr>
              <w:t>Erosion of natural deposits; water additive which promotes strong teeth; discharge from fertilizer and aluminum factories</w:t>
            </w:r>
          </w:p>
        </w:tc>
      </w:tr>
      <w:tr w:rsidR="00244938" w:rsidRPr="00825B96" w14:paraId="7E778FAF" w14:textId="77777777" w:rsidTr="00512D8C">
        <w:trPr>
          <w:trHeight w:val="432"/>
        </w:trPr>
        <w:tc>
          <w:tcPr>
            <w:tcW w:w="2245" w:type="dxa"/>
            <w:tcMar>
              <w:left w:w="58" w:type="dxa"/>
              <w:right w:w="58" w:type="dxa"/>
            </w:tcMar>
          </w:tcPr>
          <w:p w14:paraId="2BC454A4" w14:textId="0FF01951" w:rsidR="00244938" w:rsidRPr="00825B96" w:rsidRDefault="0001226D" w:rsidP="00244938">
            <w:pPr>
              <w:spacing w:before="40" w:after="40"/>
              <w:ind w:left="30"/>
              <w:jc w:val="both"/>
              <w:rPr>
                <w:rFonts w:ascii="Arial" w:hAnsi="Arial" w:cs="Arial"/>
                <w:color w:val="000000" w:themeColor="text1"/>
              </w:rPr>
            </w:pPr>
            <w:r>
              <w:rPr>
                <w:rFonts w:ascii="Arial" w:hAnsi="Arial" w:cs="Arial"/>
                <w:color w:val="000000" w:themeColor="text1"/>
              </w:rPr>
              <w:t xml:space="preserve">Nitrate (as Nitrogen, N) </w:t>
            </w:r>
            <w:r w:rsidR="001C5643">
              <w:rPr>
                <w:rFonts w:ascii="Arial" w:hAnsi="Arial" w:cs="Arial"/>
                <w:color w:val="000000" w:themeColor="text1"/>
              </w:rPr>
              <w:t>ppm</w:t>
            </w:r>
          </w:p>
        </w:tc>
        <w:tc>
          <w:tcPr>
            <w:tcW w:w="1440" w:type="dxa"/>
          </w:tcPr>
          <w:p w14:paraId="25EFD446" w14:textId="126914EE" w:rsidR="00244938" w:rsidRPr="00825B96" w:rsidRDefault="0001226D" w:rsidP="00244938">
            <w:pPr>
              <w:spacing w:before="40" w:after="40"/>
              <w:jc w:val="center"/>
              <w:rPr>
                <w:rFonts w:ascii="Arial" w:hAnsi="Arial" w:cs="Arial"/>
                <w:color w:val="000000" w:themeColor="text1"/>
              </w:rPr>
            </w:pPr>
            <w:r>
              <w:rPr>
                <w:rFonts w:ascii="Arial" w:hAnsi="Arial" w:cs="Arial"/>
                <w:color w:val="000000" w:themeColor="text1"/>
              </w:rPr>
              <w:t>11/2021</w:t>
            </w:r>
          </w:p>
        </w:tc>
        <w:tc>
          <w:tcPr>
            <w:tcW w:w="1260" w:type="dxa"/>
          </w:tcPr>
          <w:p w14:paraId="7CAF39D9" w14:textId="7C00FEDA" w:rsidR="00244938" w:rsidRPr="00825B96" w:rsidRDefault="0001226D" w:rsidP="00244938">
            <w:pPr>
              <w:spacing w:before="40" w:after="40"/>
              <w:jc w:val="center"/>
              <w:rPr>
                <w:rFonts w:ascii="Arial" w:hAnsi="Arial" w:cs="Arial"/>
                <w:color w:val="000000" w:themeColor="text1"/>
              </w:rPr>
            </w:pPr>
            <w:r>
              <w:rPr>
                <w:rFonts w:ascii="Arial" w:hAnsi="Arial" w:cs="Arial"/>
                <w:color w:val="000000" w:themeColor="text1"/>
              </w:rPr>
              <w:t>0.5</w:t>
            </w:r>
          </w:p>
        </w:tc>
        <w:tc>
          <w:tcPr>
            <w:tcW w:w="1530" w:type="dxa"/>
          </w:tcPr>
          <w:p w14:paraId="694B316A" w14:textId="0022D75C" w:rsidR="00244938" w:rsidRPr="00825B96" w:rsidRDefault="0001226D" w:rsidP="00244938">
            <w:pPr>
              <w:spacing w:before="40" w:after="40"/>
              <w:jc w:val="center"/>
              <w:rPr>
                <w:rFonts w:ascii="Arial" w:hAnsi="Arial" w:cs="Arial"/>
                <w:color w:val="000000" w:themeColor="text1"/>
              </w:rPr>
            </w:pPr>
            <w:r>
              <w:rPr>
                <w:rFonts w:ascii="Arial" w:hAnsi="Arial" w:cs="Arial"/>
                <w:color w:val="000000" w:themeColor="text1"/>
              </w:rPr>
              <w:t>--</w:t>
            </w:r>
          </w:p>
        </w:tc>
        <w:tc>
          <w:tcPr>
            <w:tcW w:w="1170" w:type="dxa"/>
          </w:tcPr>
          <w:p w14:paraId="04B3ABD1" w14:textId="30BFC099" w:rsidR="00244938" w:rsidRPr="00825B96" w:rsidRDefault="0001226D" w:rsidP="00244938">
            <w:pPr>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7BD33183" w14:textId="3D7F1237" w:rsidR="00244938" w:rsidRPr="00825B96" w:rsidRDefault="0001226D" w:rsidP="00244938">
            <w:pPr>
              <w:spacing w:before="40" w:after="40"/>
              <w:jc w:val="center"/>
              <w:rPr>
                <w:rFonts w:ascii="Arial" w:hAnsi="Arial" w:cs="Arial"/>
                <w:color w:val="000000" w:themeColor="text1"/>
              </w:rPr>
            </w:pPr>
            <w:r>
              <w:rPr>
                <w:rFonts w:ascii="Arial" w:hAnsi="Arial" w:cs="Arial"/>
                <w:color w:val="000000" w:themeColor="text1"/>
              </w:rPr>
              <w:t>10</w:t>
            </w:r>
          </w:p>
        </w:tc>
        <w:tc>
          <w:tcPr>
            <w:tcW w:w="1931" w:type="dxa"/>
          </w:tcPr>
          <w:p w14:paraId="701F5E75" w14:textId="235E143D" w:rsidR="00244938" w:rsidRPr="0001226D" w:rsidRDefault="0001226D" w:rsidP="0001226D">
            <w:pPr>
              <w:spacing w:before="40" w:after="40"/>
              <w:rPr>
                <w:rFonts w:ascii="Arial" w:hAnsi="Arial" w:cs="Arial"/>
              </w:rPr>
            </w:pPr>
            <w:r w:rsidRPr="0001226D">
              <w:rPr>
                <w:rFonts w:ascii="Arial" w:hAnsi="Arial" w:cs="Arial"/>
              </w:rPr>
              <w:t>Runoff and leaching from fertilizer use; leaching from septic tanks and sewage; erosion of natural deposits</w:t>
            </w:r>
          </w:p>
        </w:tc>
      </w:tr>
    </w:tbl>
    <w:p w14:paraId="7CEB1FE7" w14:textId="259029B1" w:rsidR="005D3708" w:rsidRPr="00825B96" w:rsidRDefault="005D3708" w:rsidP="00070C22">
      <w:pPr>
        <w:pStyle w:val="Caption"/>
        <w:rPr>
          <w:sz w:val="20"/>
          <w:szCs w:val="20"/>
        </w:rPr>
      </w:pPr>
      <w:r w:rsidRPr="00825B96">
        <w:rPr>
          <w:sz w:val="20"/>
          <w:szCs w:val="20"/>
        </w:rPr>
        <w:t xml:space="preserve">Table </w:t>
      </w:r>
      <w:r w:rsidR="0001226D">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825B96" w14:paraId="27E12E87" w14:textId="77777777" w:rsidTr="00640D92">
        <w:tc>
          <w:tcPr>
            <w:tcW w:w="2245" w:type="dxa"/>
            <w:tcMar>
              <w:left w:w="58" w:type="dxa"/>
              <w:right w:w="58" w:type="dxa"/>
            </w:tcMar>
            <w:vAlign w:val="center"/>
          </w:tcPr>
          <w:p w14:paraId="0D40CD83" w14:textId="2F8636A5"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Pr="00825B96">
              <w:rPr>
                <w:rFonts w:ascii="Arial" w:hAnsi="Arial" w:cs="Arial"/>
                <w:b/>
              </w:rPr>
              <w:t>(and reporting units)</w:t>
            </w:r>
          </w:p>
        </w:tc>
        <w:tc>
          <w:tcPr>
            <w:tcW w:w="144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126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53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90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117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29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443BBB3C" w14:textId="25C6E3B7" w:rsidR="00DA4F32" w:rsidRPr="00825B96" w:rsidRDefault="005D3708" w:rsidP="00640D92">
            <w:pPr>
              <w:jc w:val="center"/>
              <w:rPr>
                <w:rFonts w:ascii="Arial" w:hAnsi="Arial" w:cs="Arial"/>
                <w:b/>
              </w:rPr>
            </w:pPr>
            <w:r w:rsidRPr="00825B96">
              <w:rPr>
                <w:rFonts w:ascii="Arial" w:hAnsi="Arial" w:cs="Arial"/>
                <w:b/>
              </w:rPr>
              <w:t>of</w:t>
            </w:r>
          </w:p>
          <w:p w14:paraId="2CADF01C" w14:textId="5A1A9887" w:rsidR="005D3708" w:rsidRPr="00825B96" w:rsidRDefault="005D3708" w:rsidP="00640D92">
            <w:pPr>
              <w:spacing w:after="60"/>
              <w:jc w:val="center"/>
              <w:rPr>
                <w:rFonts w:ascii="Arial" w:hAnsi="Arial" w:cs="Arial"/>
                <w:b/>
              </w:rPr>
            </w:pPr>
            <w:r w:rsidRPr="00825B96">
              <w:rPr>
                <w:rFonts w:ascii="Arial" w:hAnsi="Arial" w:cs="Arial"/>
                <w:b/>
              </w:rPr>
              <w:t>Contaminant</w:t>
            </w:r>
          </w:p>
        </w:tc>
      </w:tr>
      <w:tr w:rsidR="00086BEB" w:rsidRPr="00825B96" w14:paraId="029A4A7D" w14:textId="77777777" w:rsidTr="00640D92">
        <w:trPr>
          <w:trHeight w:val="432"/>
        </w:trPr>
        <w:tc>
          <w:tcPr>
            <w:tcW w:w="2245" w:type="dxa"/>
          </w:tcPr>
          <w:p w14:paraId="04C2A80B" w14:textId="696C497F" w:rsidR="00086BEB" w:rsidRPr="00825B96" w:rsidRDefault="001C5643" w:rsidP="00086BEB">
            <w:pPr>
              <w:spacing w:before="40" w:after="40"/>
              <w:ind w:left="187"/>
              <w:rPr>
                <w:rFonts w:ascii="Arial" w:hAnsi="Arial" w:cs="Arial"/>
                <w:color w:val="000000" w:themeColor="text1"/>
              </w:rPr>
            </w:pPr>
            <w:r>
              <w:rPr>
                <w:rFonts w:ascii="Arial" w:hAnsi="Arial" w:cs="Arial"/>
                <w:color w:val="000000" w:themeColor="text1"/>
              </w:rPr>
              <w:t>Chloride, ppm</w:t>
            </w:r>
          </w:p>
        </w:tc>
        <w:tc>
          <w:tcPr>
            <w:tcW w:w="1440" w:type="dxa"/>
          </w:tcPr>
          <w:p w14:paraId="3AB56DE9" w14:textId="55B05CAD"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01/2011</w:t>
            </w:r>
          </w:p>
        </w:tc>
        <w:tc>
          <w:tcPr>
            <w:tcW w:w="1260" w:type="dxa"/>
          </w:tcPr>
          <w:p w14:paraId="5D465B29" w14:textId="4EB64DA3"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36</w:t>
            </w:r>
          </w:p>
        </w:tc>
        <w:tc>
          <w:tcPr>
            <w:tcW w:w="1530" w:type="dxa"/>
          </w:tcPr>
          <w:p w14:paraId="6F2413BA" w14:textId="4C30CFA1"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w:t>
            </w:r>
          </w:p>
        </w:tc>
        <w:tc>
          <w:tcPr>
            <w:tcW w:w="900" w:type="dxa"/>
          </w:tcPr>
          <w:p w14:paraId="5615AC9F" w14:textId="426E5EA6"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500</w:t>
            </w:r>
          </w:p>
        </w:tc>
        <w:tc>
          <w:tcPr>
            <w:tcW w:w="1170" w:type="dxa"/>
          </w:tcPr>
          <w:p w14:paraId="188C38E4" w14:textId="0E56D0C4"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66F303C" w14:textId="252B0DE8" w:rsidR="00086BEB" w:rsidRPr="001C5643" w:rsidRDefault="001C5643" w:rsidP="00086BEB">
            <w:pPr>
              <w:spacing w:before="40" w:after="40"/>
              <w:rPr>
                <w:rFonts w:ascii="Arial" w:hAnsi="Arial" w:cs="Arial"/>
              </w:rPr>
            </w:pPr>
            <w:r w:rsidRPr="001C5643">
              <w:rPr>
                <w:rFonts w:ascii="Arial" w:hAnsi="Arial" w:cs="Arial"/>
              </w:rPr>
              <w:t>Runoff/leaching from natural deposits; seawater influence</w:t>
            </w:r>
          </w:p>
        </w:tc>
      </w:tr>
      <w:tr w:rsidR="00086BEB" w:rsidRPr="00825B96" w14:paraId="43BA6B8D" w14:textId="77777777" w:rsidTr="00640D92">
        <w:trPr>
          <w:trHeight w:val="432"/>
        </w:trPr>
        <w:tc>
          <w:tcPr>
            <w:tcW w:w="2245" w:type="dxa"/>
          </w:tcPr>
          <w:p w14:paraId="581AB298" w14:textId="52F85638" w:rsidR="00086BEB" w:rsidRPr="00825B96" w:rsidRDefault="001C5643" w:rsidP="00086BEB">
            <w:pPr>
              <w:spacing w:before="40" w:after="40"/>
              <w:ind w:left="187"/>
              <w:rPr>
                <w:rFonts w:ascii="Arial" w:hAnsi="Arial" w:cs="Arial"/>
                <w:color w:val="000000" w:themeColor="text1"/>
              </w:rPr>
            </w:pPr>
            <w:r w:rsidRPr="001C5643">
              <w:rPr>
                <w:rFonts w:ascii="Arial" w:hAnsi="Arial" w:cs="Arial"/>
                <w:color w:val="000000" w:themeColor="text1"/>
              </w:rPr>
              <w:t>Specific Conductance (µS/cm)</w:t>
            </w:r>
          </w:p>
        </w:tc>
        <w:tc>
          <w:tcPr>
            <w:tcW w:w="1440" w:type="dxa"/>
          </w:tcPr>
          <w:p w14:paraId="13425507" w14:textId="16260E0C"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07/2016</w:t>
            </w:r>
          </w:p>
        </w:tc>
        <w:tc>
          <w:tcPr>
            <w:tcW w:w="1260" w:type="dxa"/>
          </w:tcPr>
          <w:p w14:paraId="72C49EEB" w14:textId="1EE16D0C"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600</w:t>
            </w:r>
          </w:p>
        </w:tc>
        <w:tc>
          <w:tcPr>
            <w:tcW w:w="1530" w:type="dxa"/>
          </w:tcPr>
          <w:p w14:paraId="7C11921B" w14:textId="3F543E52"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w:t>
            </w:r>
          </w:p>
        </w:tc>
        <w:tc>
          <w:tcPr>
            <w:tcW w:w="900" w:type="dxa"/>
          </w:tcPr>
          <w:p w14:paraId="491F1603" w14:textId="6E069137"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1,600</w:t>
            </w:r>
          </w:p>
        </w:tc>
        <w:tc>
          <w:tcPr>
            <w:tcW w:w="1170" w:type="dxa"/>
          </w:tcPr>
          <w:p w14:paraId="489C42D6" w14:textId="74AC1066" w:rsidR="00086BEB" w:rsidRPr="00825B96" w:rsidRDefault="001C5643"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DBCEC1A" w14:textId="677E0530" w:rsidR="00086BEB" w:rsidRPr="00825B96" w:rsidRDefault="001C5643" w:rsidP="00086BEB">
            <w:pPr>
              <w:spacing w:before="40" w:after="40"/>
              <w:rPr>
                <w:rFonts w:ascii="Arial" w:hAnsi="Arial" w:cs="Arial"/>
                <w:color w:val="000000" w:themeColor="text1"/>
              </w:rPr>
            </w:pPr>
            <w:r w:rsidRPr="001C5643">
              <w:rPr>
                <w:rFonts w:ascii="Arial" w:hAnsi="Arial" w:cs="Arial"/>
                <w:color w:val="000000" w:themeColor="text1"/>
              </w:rPr>
              <w:t>Substances that form ions when in water; seawater influence</w:t>
            </w:r>
          </w:p>
        </w:tc>
      </w:tr>
      <w:tr w:rsidR="001C5643" w:rsidRPr="00825B96" w14:paraId="18FA2C38" w14:textId="77777777" w:rsidTr="00640D92">
        <w:trPr>
          <w:trHeight w:val="432"/>
        </w:trPr>
        <w:tc>
          <w:tcPr>
            <w:tcW w:w="2245" w:type="dxa"/>
          </w:tcPr>
          <w:p w14:paraId="39D2E538" w14:textId="07408D4C" w:rsidR="001C5643" w:rsidRPr="00825B96" w:rsidRDefault="001C5643" w:rsidP="001C5643">
            <w:pPr>
              <w:spacing w:before="40" w:after="40"/>
              <w:ind w:left="187"/>
              <w:rPr>
                <w:rFonts w:ascii="Arial" w:hAnsi="Arial" w:cs="Arial"/>
                <w:color w:val="000000" w:themeColor="text1"/>
              </w:rPr>
            </w:pPr>
            <w:r w:rsidRPr="001C5643">
              <w:rPr>
                <w:rFonts w:ascii="Arial" w:hAnsi="Arial" w:cs="Arial"/>
                <w:color w:val="000000" w:themeColor="text1"/>
              </w:rPr>
              <w:t>Sulfate</w:t>
            </w:r>
            <w:r>
              <w:rPr>
                <w:rFonts w:ascii="Arial" w:hAnsi="Arial" w:cs="Arial"/>
                <w:color w:val="000000" w:themeColor="text1"/>
              </w:rPr>
              <w:t>, ppm</w:t>
            </w:r>
          </w:p>
        </w:tc>
        <w:tc>
          <w:tcPr>
            <w:tcW w:w="1440" w:type="dxa"/>
          </w:tcPr>
          <w:p w14:paraId="6AB05BED" w14:textId="54932378"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01/2011</w:t>
            </w:r>
          </w:p>
        </w:tc>
        <w:tc>
          <w:tcPr>
            <w:tcW w:w="1260" w:type="dxa"/>
          </w:tcPr>
          <w:p w14:paraId="0AC370FD" w14:textId="3C4BDB2B"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35</w:t>
            </w:r>
          </w:p>
        </w:tc>
        <w:tc>
          <w:tcPr>
            <w:tcW w:w="1530" w:type="dxa"/>
          </w:tcPr>
          <w:p w14:paraId="06D23DE1" w14:textId="1CC72E3A"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w:t>
            </w:r>
          </w:p>
        </w:tc>
        <w:tc>
          <w:tcPr>
            <w:tcW w:w="900" w:type="dxa"/>
          </w:tcPr>
          <w:p w14:paraId="4A9C9B68" w14:textId="148E9A74"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500</w:t>
            </w:r>
          </w:p>
        </w:tc>
        <w:tc>
          <w:tcPr>
            <w:tcW w:w="1170" w:type="dxa"/>
          </w:tcPr>
          <w:p w14:paraId="7502C73C" w14:textId="37448B85"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6A23C91" w14:textId="05D27E4D" w:rsidR="001C5643" w:rsidRPr="00825B96" w:rsidRDefault="001C5643" w:rsidP="001C5643">
            <w:pPr>
              <w:spacing w:before="40" w:after="40"/>
              <w:rPr>
                <w:rFonts w:ascii="Arial" w:hAnsi="Arial" w:cs="Arial"/>
                <w:color w:val="000000" w:themeColor="text1"/>
              </w:rPr>
            </w:pPr>
            <w:r w:rsidRPr="001C5643">
              <w:rPr>
                <w:rFonts w:ascii="Arial" w:hAnsi="Arial" w:cs="Arial"/>
                <w:color w:val="000000" w:themeColor="text1"/>
              </w:rPr>
              <w:t>Runoff/leaching from natural deposits; industrial wastes</w:t>
            </w:r>
          </w:p>
        </w:tc>
      </w:tr>
      <w:tr w:rsidR="001C5643" w:rsidRPr="00825B96" w14:paraId="118A2778" w14:textId="77777777" w:rsidTr="00640D92">
        <w:trPr>
          <w:trHeight w:val="432"/>
        </w:trPr>
        <w:tc>
          <w:tcPr>
            <w:tcW w:w="2245" w:type="dxa"/>
          </w:tcPr>
          <w:p w14:paraId="45507B80" w14:textId="097DB079" w:rsidR="001C5643" w:rsidRPr="00825B96" w:rsidRDefault="001C5643" w:rsidP="001C5643">
            <w:pPr>
              <w:spacing w:before="40" w:after="40"/>
              <w:ind w:left="187"/>
              <w:rPr>
                <w:rFonts w:ascii="Arial" w:hAnsi="Arial" w:cs="Arial"/>
                <w:color w:val="000000" w:themeColor="text1"/>
              </w:rPr>
            </w:pPr>
            <w:r w:rsidRPr="001C5643">
              <w:rPr>
                <w:rFonts w:ascii="Arial" w:hAnsi="Arial" w:cs="Arial"/>
                <w:color w:val="000000" w:themeColor="text1"/>
              </w:rPr>
              <w:t>Total Dissolved Solids, TDS</w:t>
            </w:r>
            <w:r>
              <w:rPr>
                <w:rFonts w:ascii="Arial" w:hAnsi="Arial" w:cs="Arial"/>
                <w:color w:val="000000" w:themeColor="text1"/>
              </w:rPr>
              <w:t>, ppm</w:t>
            </w:r>
          </w:p>
        </w:tc>
        <w:tc>
          <w:tcPr>
            <w:tcW w:w="1440" w:type="dxa"/>
          </w:tcPr>
          <w:p w14:paraId="3B9EBB16" w14:textId="42EFDB24"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01/2011</w:t>
            </w:r>
          </w:p>
        </w:tc>
        <w:tc>
          <w:tcPr>
            <w:tcW w:w="1260" w:type="dxa"/>
          </w:tcPr>
          <w:p w14:paraId="537C0FCF" w14:textId="59257B59"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310</w:t>
            </w:r>
          </w:p>
        </w:tc>
        <w:tc>
          <w:tcPr>
            <w:tcW w:w="1530" w:type="dxa"/>
          </w:tcPr>
          <w:p w14:paraId="597769B7" w14:textId="15ED2079"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w:t>
            </w:r>
          </w:p>
        </w:tc>
        <w:tc>
          <w:tcPr>
            <w:tcW w:w="900" w:type="dxa"/>
          </w:tcPr>
          <w:p w14:paraId="551F7270" w14:textId="1E970DB6"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1,000</w:t>
            </w:r>
          </w:p>
        </w:tc>
        <w:tc>
          <w:tcPr>
            <w:tcW w:w="1170" w:type="dxa"/>
          </w:tcPr>
          <w:p w14:paraId="32760E2D" w14:textId="5BA93519"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760AA5DE" w14:textId="23F0BA05" w:rsidR="001C5643" w:rsidRPr="00825B96" w:rsidRDefault="001C5643" w:rsidP="001C5643">
            <w:pPr>
              <w:spacing w:before="40" w:after="40"/>
              <w:rPr>
                <w:rFonts w:ascii="Arial" w:hAnsi="Arial" w:cs="Arial"/>
                <w:color w:val="000000" w:themeColor="text1"/>
              </w:rPr>
            </w:pPr>
            <w:r w:rsidRPr="001C5643">
              <w:rPr>
                <w:rFonts w:ascii="Arial" w:hAnsi="Arial" w:cs="Arial"/>
                <w:color w:val="000000" w:themeColor="text1"/>
              </w:rPr>
              <w:t>Runoff/leaching from natural deposits</w:t>
            </w:r>
          </w:p>
        </w:tc>
      </w:tr>
      <w:tr w:rsidR="001C5643" w:rsidRPr="00825B96" w14:paraId="315B93EE" w14:textId="77777777" w:rsidTr="00640D92">
        <w:trPr>
          <w:trHeight w:val="432"/>
        </w:trPr>
        <w:tc>
          <w:tcPr>
            <w:tcW w:w="2245" w:type="dxa"/>
          </w:tcPr>
          <w:p w14:paraId="48606C14" w14:textId="1B7DF0F9" w:rsidR="001C5643" w:rsidRPr="00825B96" w:rsidRDefault="001C5643" w:rsidP="001C5643">
            <w:pPr>
              <w:spacing w:before="40" w:after="40"/>
              <w:ind w:left="187"/>
              <w:rPr>
                <w:rFonts w:ascii="Arial" w:hAnsi="Arial" w:cs="Arial"/>
                <w:color w:val="000000" w:themeColor="text1"/>
              </w:rPr>
            </w:pPr>
            <w:r w:rsidRPr="001C5643">
              <w:rPr>
                <w:rFonts w:ascii="Arial" w:hAnsi="Arial" w:cs="Arial"/>
                <w:color w:val="000000" w:themeColor="text1"/>
              </w:rPr>
              <w:t>Turbidity (Units)</w:t>
            </w:r>
          </w:p>
        </w:tc>
        <w:tc>
          <w:tcPr>
            <w:tcW w:w="1440" w:type="dxa"/>
          </w:tcPr>
          <w:p w14:paraId="361F1AF3" w14:textId="34287330"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01/2011</w:t>
            </w:r>
          </w:p>
        </w:tc>
        <w:tc>
          <w:tcPr>
            <w:tcW w:w="1260" w:type="dxa"/>
          </w:tcPr>
          <w:p w14:paraId="6259B464" w14:textId="1AA4FAC8"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0.24</w:t>
            </w:r>
          </w:p>
        </w:tc>
        <w:tc>
          <w:tcPr>
            <w:tcW w:w="1530" w:type="dxa"/>
          </w:tcPr>
          <w:p w14:paraId="266A518C" w14:textId="342F6D4B"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w:t>
            </w:r>
          </w:p>
        </w:tc>
        <w:tc>
          <w:tcPr>
            <w:tcW w:w="900" w:type="dxa"/>
          </w:tcPr>
          <w:p w14:paraId="57C72CF1" w14:textId="23F5CC5F"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5</w:t>
            </w:r>
          </w:p>
        </w:tc>
        <w:tc>
          <w:tcPr>
            <w:tcW w:w="1170" w:type="dxa"/>
          </w:tcPr>
          <w:p w14:paraId="0F140587" w14:textId="0566DA60" w:rsidR="001C5643" w:rsidRPr="00825B96" w:rsidRDefault="001C5643" w:rsidP="001C5643">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E24B5B5" w14:textId="0C1DC23D" w:rsidR="001C5643" w:rsidRPr="00825B96" w:rsidRDefault="001C5643" w:rsidP="001C5643">
            <w:pPr>
              <w:spacing w:before="40" w:after="40"/>
              <w:rPr>
                <w:rFonts w:ascii="Arial" w:hAnsi="Arial" w:cs="Arial"/>
                <w:color w:val="000000" w:themeColor="text1"/>
              </w:rPr>
            </w:pPr>
            <w:r w:rsidRPr="001C5643">
              <w:rPr>
                <w:rFonts w:ascii="Arial" w:hAnsi="Arial" w:cs="Arial"/>
                <w:color w:val="000000" w:themeColor="text1"/>
              </w:rPr>
              <w:t>Soil runoff</w:t>
            </w:r>
          </w:p>
        </w:tc>
      </w:tr>
    </w:tbl>
    <w:p w14:paraId="69D3A731" w14:textId="4D3E9898" w:rsidR="005D3708" w:rsidRPr="00825B96" w:rsidRDefault="005D3708" w:rsidP="00875407">
      <w:pPr>
        <w:pStyle w:val="Caption"/>
        <w:widowControl w:val="0"/>
        <w:rPr>
          <w:sz w:val="20"/>
          <w:szCs w:val="20"/>
        </w:rPr>
      </w:pPr>
      <w:r w:rsidRPr="00825B96">
        <w:rPr>
          <w:sz w:val="20"/>
          <w:szCs w:val="20"/>
        </w:rPr>
        <w:lastRenderedPageBreak/>
        <w:t xml:space="preserve">Table </w:t>
      </w:r>
      <w:r w:rsidR="001C5643">
        <w:rPr>
          <w:sz w:val="20"/>
          <w:szCs w:val="20"/>
        </w:rPr>
        <w:t>5</w:t>
      </w:r>
      <w:r w:rsidRPr="00825B96">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825B96" w14:paraId="4516D550" w14:textId="77777777" w:rsidTr="000B13FC">
        <w:trPr>
          <w:trHeight w:val="440"/>
        </w:trPr>
        <w:tc>
          <w:tcPr>
            <w:tcW w:w="2245" w:type="dxa"/>
            <w:vAlign w:val="center"/>
          </w:tcPr>
          <w:p w14:paraId="2B82F8E8" w14:textId="14CB8080"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Chemical or Constituent</w:t>
            </w:r>
            <w:r w:rsidR="006727C0" w:rsidRPr="00825B96">
              <w:rPr>
                <w:rFonts w:ascii="Arial" w:hAnsi="Arial" w:cs="Arial"/>
                <w:b/>
              </w:rPr>
              <w:t xml:space="preserve"> </w:t>
            </w:r>
            <w:r w:rsidRPr="00825B96">
              <w:rPr>
                <w:rFonts w:ascii="Arial" w:hAnsi="Arial" w:cs="Arial"/>
                <w:b/>
              </w:rPr>
              <w:t>(</w:t>
            </w:r>
            <w:r w:rsidR="00D558E2">
              <w:rPr>
                <w:rFonts w:ascii="Arial" w:hAnsi="Arial" w:cs="Arial"/>
                <w:b/>
              </w:rPr>
              <w:t>R</w:t>
            </w:r>
            <w:r w:rsidRPr="00825B96">
              <w:rPr>
                <w:rFonts w:ascii="Arial" w:hAnsi="Arial" w:cs="Arial"/>
                <w:b/>
              </w:rPr>
              <w:t>eporting units)</w:t>
            </w:r>
          </w:p>
        </w:tc>
        <w:tc>
          <w:tcPr>
            <w:tcW w:w="1440" w:type="dxa"/>
            <w:vAlign w:val="center"/>
          </w:tcPr>
          <w:p w14:paraId="5A93A988"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Sample Date</w:t>
            </w:r>
          </w:p>
        </w:tc>
        <w:tc>
          <w:tcPr>
            <w:tcW w:w="1350" w:type="dxa"/>
            <w:vAlign w:val="center"/>
          </w:tcPr>
          <w:p w14:paraId="6DDBAAA8"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Level Detected</w:t>
            </w:r>
          </w:p>
        </w:tc>
        <w:tc>
          <w:tcPr>
            <w:tcW w:w="1530" w:type="dxa"/>
            <w:vAlign w:val="center"/>
          </w:tcPr>
          <w:p w14:paraId="1F2EF096"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Range of Detections</w:t>
            </w:r>
          </w:p>
        </w:tc>
        <w:tc>
          <w:tcPr>
            <w:tcW w:w="1800" w:type="dxa"/>
            <w:vAlign w:val="center"/>
          </w:tcPr>
          <w:p w14:paraId="66D06037"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Notification Level</w:t>
            </w:r>
          </w:p>
        </w:tc>
        <w:tc>
          <w:tcPr>
            <w:tcW w:w="2471" w:type="dxa"/>
            <w:vAlign w:val="center"/>
          </w:tcPr>
          <w:p w14:paraId="630800E2"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Health Effects Language</w:t>
            </w:r>
          </w:p>
        </w:tc>
      </w:tr>
      <w:tr w:rsidR="00DA4F32" w:rsidRPr="00825B96" w14:paraId="09116D09" w14:textId="77777777" w:rsidTr="001F7181">
        <w:trPr>
          <w:trHeight w:val="432"/>
        </w:trPr>
        <w:tc>
          <w:tcPr>
            <w:tcW w:w="2245" w:type="dxa"/>
          </w:tcPr>
          <w:p w14:paraId="18023788" w14:textId="0DCA3DA1" w:rsidR="00DA4F32" w:rsidRPr="001C5643" w:rsidRDefault="001C5643" w:rsidP="00DA4F32">
            <w:pPr>
              <w:spacing w:before="40" w:after="40"/>
              <w:rPr>
                <w:rFonts w:ascii="Arial" w:hAnsi="Arial" w:cs="Arial"/>
                <w:color w:val="FFFFFF" w:themeColor="background1"/>
              </w:rPr>
            </w:pPr>
            <w:r w:rsidRPr="001C5643">
              <w:rPr>
                <w:rFonts w:ascii="Arial" w:hAnsi="Arial" w:cs="Arial"/>
                <w:vertAlign w:val="superscript"/>
              </w:rPr>
              <w:t>1</w:t>
            </w:r>
            <w:r w:rsidRPr="001C5643">
              <w:rPr>
                <w:rFonts w:ascii="Arial" w:hAnsi="Arial" w:cs="Arial"/>
              </w:rPr>
              <w:t>Chromium-6 ppb</w:t>
            </w:r>
          </w:p>
        </w:tc>
        <w:tc>
          <w:tcPr>
            <w:tcW w:w="1440" w:type="dxa"/>
          </w:tcPr>
          <w:p w14:paraId="28190B3D" w14:textId="2BCEFAAF" w:rsidR="00DA4F32" w:rsidRPr="001C5643" w:rsidRDefault="001C5643" w:rsidP="00DA4F32">
            <w:pPr>
              <w:spacing w:before="40" w:after="40"/>
              <w:jc w:val="center"/>
              <w:rPr>
                <w:rFonts w:ascii="Arial" w:hAnsi="Arial" w:cs="Arial"/>
                <w:color w:val="FFFFFF" w:themeColor="background1"/>
              </w:rPr>
            </w:pPr>
            <w:r w:rsidRPr="001C5643">
              <w:rPr>
                <w:rFonts w:ascii="Arial" w:hAnsi="Arial" w:cs="Arial"/>
                <w:color w:val="000000" w:themeColor="text1"/>
              </w:rPr>
              <w:t>07/2016</w:t>
            </w:r>
          </w:p>
        </w:tc>
        <w:tc>
          <w:tcPr>
            <w:tcW w:w="1350" w:type="dxa"/>
          </w:tcPr>
          <w:p w14:paraId="63D0EACA" w14:textId="659E435E" w:rsidR="00DA4F32" w:rsidRPr="001C5643" w:rsidRDefault="001C5643" w:rsidP="00DA4F32">
            <w:pPr>
              <w:spacing w:before="40" w:after="40"/>
              <w:rPr>
                <w:rFonts w:ascii="Arial" w:hAnsi="Arial" w:cs="Arial"/>
                <w:color w:val="FFFFFF" w:themeColor="background1"/>
              </w:rPr>
            </w:pPr>
            <w:r w:rsidRPr="001C5643">
              <w:rPr>
                <w:rFonts w:ascii="Arial" w:hAnsi="Arial" w:cs="Arial"/>
                <w:color w:val="000000" w:themeColor="text1"/>
              </w:rPr>
              <w:t>2.6</w:t>
            </w:r>
          </w:p>
        </w:tc>
        <w:tc>
          <w:tcPr>
            <w:tcW w:w="1530" w:type="dxa"/>
          </w:tcPr>
          <w:p w14:paraId="60CC3A19" w14:textId="741AA884" w:rsidR="00DA4F32" w:rsidRPr="001C5643" w:rsidRDefault="001C5643" w:rsidP="00DA4F32">
            <w:pPr>
              <w:spacing w:before="40" w:after="40"/>
              <w:jc w:val="center"/>
              <w:rPr>
                <w:rFonts w:ascii="Arial" w:hAnsi="Arial" w:cs="Arial"/>
                <w:color w:val="FFFFFF" w:themeColor="background1"/>
              </w:rPr>
            </w:pPr>
            <w:r w:rsidRPr="001C5643">
              <w:rPr>
                <w:rFonts w:ascii="Arial" w:hAnsi="Arial" w:cs="Arial"/>
                <w:color w:val="000000" w:themeColor="text1"/>
              </w:rPr>
              <w:t>--</w:t>
            </w:r>
          </w:p>
        </w:tc>
        <w:tc>
          <w:tcPr>
            <w:tcW w:w="1800" w:type="dxa"/>
          </w:tcPr>
          <w:p w14:paraId="15DDAE72" w14:textId="11C41507" w:rsidR="00DA4F32" w:rsidRPr="001C5643" w:rsidRDefault="001C5643" w:rsidP="00DA4F32">
            <w:pPr>
              <w:spacing w:before="40" w:after="40"/>
              <w:jc w:val="center"/>
              <w:rPr>
                <w:rFonts w:ascii="Arial" w:hAnsi="Arial" w:cs="Arial"/>
                <w:color w:val="FFFFFF" w:themeColor="background1"/>
              </w:rPr>
            </w:pPr>
            <w:r w:rsidRPr="001C5643">
              <w:rPr>
                <w:rFonts w:ascii="Arial" w:hAnsi="Arial" w:cs="Arial"/>
                <w:color w:val="000000" w:themeColor="text1"/>
              </w:rPr>
              <w:t>--</w:t>
            </w:r>
          </w:p>
        </w:tc>
        <w:tc>
          <w:tcPr>
            <w:tcW w:w="2471" w:type="dxa"/>
          </w:tcPr>
          <w:p w14:paraId="747A0B53" w14:textId="4EDE4273" w:rsidR="00DA4F32" w:rsidRPr="001C5643" w:rsidRDefault="001C5643" w:rsidP="00DA4F32">
            <w:pPr>
              <w:spacing w:before="40" w:after="40"/>
              <w:rPr>
                <w:rFonts w:ascii="Arial" w:hAnsi="Arial" w:cs="Arial"/>
                <w:color w:val="FFFFFF" w:themeColor="background1"/>
              </w:rPr>
            </w:pPr>
            <w:r w:rsidRPr="001C5643">
              <w:rPr>
                <w:rFonts w:ascii="Arial" w:hAnsi="Arial" w:cs="Arial"/>
                <w:color w:val="000000" w:themeColor="text1"/>
              </w:rPr>
              <w:t>--</w:t>
            </w:r>
          </w:p>
        </w:tc>
      </w:tr>
      <w:tr w:rsidR="001C5643" w:rsidRPr="00825B96" w14:paraId="55C3320E" w14:textId="77777777" w:rsidTr="00407C36">
        <w:trPr>
          <w:trHeight w:val="432"/>
        </w:trPr>
        <w:tc>
          <w:tcPr>
            <w:tcW w:w="10836" w:type="dxa"/>
            <w:gridSpan w:val="6"/>
          </w:tcPr>
          <w:p w14:paraId="72377CFF" w14:textId="7165E8AD" w:rsidR="001C5643" w:rsidRPr="00D558E2" w:rsidRDefault="001C5643" w:rsidP="00DA4F32">
            <w:pPr>
              <w:spacing w:before="40" w:after="40"/>
              <w:rPr>
                <w:rFonts w:ascii="Arial" w:hAnsi="Arial" w:cs="Arial"/>
                <w:color w:val="FFFFFF" w:themeColor="background1"/>
                <w:sz w:val="16"/>
                <w:szCs w:val="16"/>
              </w:rPr>
            </w:pPr>
            <w:r w:rsidRPr="00D558E2">
              <w:rPr>
                <w:rFonts w:ascii="Arial" w:hAnsi="Arial" w:cs="Arial"/>
                <w:sz w:val="16"/>
                <w:szCs w:val="16"/>
                <w:vertAlign w:val="superscript"/>
              </w:rPr>
              <w:t>1</w:t>
            </w:r>
            <w:r w:rsidRPr="00D558E2">
              <w:rPr>
                <w:rFonts w:ascii="Arial" w:hAnsi="Arial" w:cs="Arial"/>
                <w:sz w:val="16"/>
                <w:szCs w:val="16"/>
              </w:rPr>
              <w:t>There is currently no MCL for Chromium-6. The previous MCL of 0.010mg/L was withdrawn on September 11, 2017</w:t>
            </w:r>
          </w:p>
        </w:tc>
      </w:tr>
    </w:tbl>
    <w:p w14:paraId="4ED6FC3F" w14:textId="77777777" w:rsidR="0020216E" w:rsidRPr="00825B96" w:rsidRDefault="0020216E" w:rsidP="00BF628D">
      <w:pPr>
        <w:pStyle w:val="Heading3"/>
        <w:rPr>
          <w:color w:val="auto"/>
          <w:sz w:val="20"/>
          <w:szCs w:val="20"/>
        </w:rPr>
      </w:pPr>
      <w:bookmarkStart w:id="6" w:name="_Toc58336719"/>
      <w:r w:rsidRPr="00825B96">
        <w:rPr>
          <w:color w:val="auto"/>
          <w:sz w:val="20"/>
          <w:szCs w:val="20"/>
        </w:rPr>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4A7893AE" w:rsidR="0020216E" w:rsidRPr="00825B96" w:rsidRDefault="0020216E" w:rsidP="0025569C">
      <w:pPr>
        <w:spacing w:after="240"/>
        <w:rPr>
          <w:rFonts w:ascii="Arial" w:hAnsi="Arial" w:cs="Arial"/>
        </w:rPr>
      </w:pPr>
      <w:r w:rsidRPr="00825B9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C5643">
        <w:rPr>
          <w:rFonts w:ascii="Arial" w:hAnsi="Arial" w:cs="Arial"/>
          <w:bCs/>
        </w:rPr>
        <w:t xml:space="preserve"> </w:t>
      </w:r>
      <w:r w:rsidR="001C5643" w:rsidRPr="001C5643">
        <w:rPr>
          <w:rFonts w:ascii="Arial" w:hAnsi="Arial" w:cs="Arial"/>
          <w:bCs/>
          <w:u w:val="single"/>
        </w:rPr>
        <w:t>HKN, LLC</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p>
    <w:p w14:paraId="60F5762F" w14:textId="12EA42F6" w:rsidR="00E25265" w:rsidRPr="00825B96" w:rsidRDefault="00E25265" w:rsidP="008E66E2">
      <w:pPr>
        <w:pStyle w:val="Heading3"/>
        <w:keepNext/>
        <w:rPr>
          <w:color w:val="auto"/>
          <w:sz w:val="20"/>
          <w:szCs w:val="20"/>
        </w:rPr>
      </w:pPr>
      <w:bookmarkStart w:id="7" w:name="_Toc58336726"/>
      <w:r w:rsidRPr="00825B96">
        <w:rPr>
          <w:color w:val="auto"/>
          <w:sz w:val="20"/>
          <w:szCs w:val="20"/>
        </w:rPr>
        <w:t>Summary Information for Federal Revised Total Coliform Rule</w:t>
      </w:r>
      <w:r w:rsidR="003131EE" w:rsidRPr="00825B96">
        <w:rPr>
          <w:color w:val="auto"/>
          <w:sz w:val="20"/>
          <w:szCs w:val="20"/>
        </w:rPr>
        <w:t xml:space="preserve"> </w:t>
      </w:r>
      <w:r w:rsidRPr="00825B96">
        <w:rPr>
          <w:color w:val="auto"/>
          <w:sz w:val="20"/>
          <w:szCs w:val="20"/>
        </w:rPr>
        <w:t>Level 1 and Level 2 Assessment Requirements</w:t>
      </w:r>
      <w:bookmarkEnd w:id="7"/>
    </w:p>
    <w:p w14:paraId="43C3E408" w14:textId="269C05D0" w:rsidR="00DD7D18" w:rsidRPr="00825B96" w:rsidRDefault="00DD7D18" w:rsidP="00BF628D">
      <w:pPr>
        <w:pStyle w:val="Heading4"/>
        <w:rPr>
          <w:sz w:val="20"/>
          <w:szCs w:val="20"/>
        </w:rPr>
      </w:pPr>
      <w:r w:rsidRPr="002E0AAF">
        <w:rPr>
          <w:b w:val="0"/>
          <w:bCs w:val="0"/>
          <w:sz w:val="20"/>
          <w:szCs w:val="20"/>
        </w:rPr>
        <w:t xml:space="preserve">Level 1 or Level 2 Assessment Requirement not Due to an </w:t>
      </w:r>
      <w:r w:rsidRPr="002E0AAF">
        <w:rPr>
          <w:b w:val="0"/>
          <w:bCs w:val="0"/>
          <w:i/>
          <w:sz w:val="20"/>
          <w:szCs w:val="20"/>
        </w:rPr>
        <w:t>E. coli</w:t>
      </w:r>
      <w:r w:rsidRPr="002E0AAF">
        <w:rPr>
          <w:b w:val="0"/>
          <w:bCs w:val="0"/>
          <w:sz w:val="20"/>
          <w:szCs w:val="20"/>
        </w:rPr>
        <w:t xml:space="preserve"> MCL Violation</w:t>
      </w:r>
      <w:r w:rsidR="002E0AAF">
        <w:rPr>
          <w:sz w:val="20"/>
          <w:szCs w:val="20"/>
        </w:rPr>
        <w:t xml:space="preserve"> - NONE</w:t>
      </w:r>
    </w:p>
    <w:p w14:paraId="4574BCFE" w14:textId="76B3CA29" w:rsidR="00DD7D18" w:rsidRPr="00825B96" w:rsidRDefault="00DD7D18" w:rsidP="00BF628D">
      <w:pPr>
        <w:pStyle w:val="Heading4"/>
        <w:rPr>
          <w:sz w:val="20"/>
          <w:szCs w:val="20"/>
        </w:rPr>
      </w:pPr>
      <w:r w:rsidRPr="002E0AAF">
        <w:rPr>
          <w:b w:val="0"/>
          <w:bCs w:val="0"/>
          <w:sz w:val="20"/>
          <w:szCs w:val="20"/>
        </w:rPr>
        <w:t xml:space="preserve">Level 2 Assessment Requirement Due to an </w:t>
      </w:r>
      <w:r w:rsidRPr="002E0AAF">
        <w:rPr>
          <w:b w:val="0"/>
          <w:bCs w:val="0"/>
          <w:i/>
          <w:sz w:val="20"/>
          <w:szCs w:val="20"/>
        </w:rPr>
        <w:t>E. coli</w:t>
      </w:r>
      <w:r w:rsidRPr="002E0AAF">
        <w:rPr>
          <w:b w:val="0"/>
          <w:bCs w:val="0"/>
          <w:sz w:val="20"/>
          <w:szCs w:val="20"/>
        </w:rPr>
        <w:t xml:space="preserve"> MCL Violation</w:t>
      </w:r>
      <w:r w:rsidR="002E0AAF">
        <w:rPr>
          <w:sz w:val="20"/>
          <w:szCs w:val="20"/>
        </w:rPr>
        <w:t xml:space="preserve"> - NONE</w:t>
      </w:r>
    </w:p>
    <w:sectPr w:rsidR="00DD7D18" w:rsidRPr="00825B96" w:rsidSect="006C38E4">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7320E16B" w:rsidR="006C38E4" w:rsidRDefault="001C5643">
    <w:pPr>
      <w:pStyle w:val="Footer"/>
      <w:jc w:val="center"/>
      <w:rPr>
        <w:color w:val="4472C4" w:themeColor="accent1"/>
      </w:rPr>
    </w:pPr>
    <w:r>
      <w:rPr>
        <w:color w:val="4472C4" w:themeColor="accent1"/>
      </w:rPr>
      <w:t>CA4300783</w:t>
    </w:r>
    <w:r w:rsidR="006C38E4">
      <w:rPr>
        <w:color w:val="4472C4" w:themeColor="accent1"/>
      </w:rPr>
      <w:t>-</w:t>
    </w:r>
    <w:r>
      <w:rPr>
        <w:color w:val="4472C4" w:themeColor="accent1"/>
      </w:rPr>
      <w:t>HKN LLC</w:t>
    </w:r>
    <w:r w:rsidR="006C38E4">
      <w:rPr>
        <w:color w:val="4472C4" w:themeColor="accent1"/>
      </w:rPr>
      <w:t>-2020CCR</w:t>
    </w:r>
    <w:r w:rsidR="006C38E4">
      <w:rPr>
        <w:color w:val="4472C4" w:themeColor="accent1"/>
      </w:rPr>
      <w:tab/>
      <w:t xml:space="preserve">                                     Page </w:t>
    </w:r>
    <w:r w:rsidR="006C38E4">
      <w:rPr>
        <w:color w:val="4472C4" w:themeColor="accent1"/>
      </w:rPr>
      <w:fldChar w:fldCharType="begin"/>
    </w:r>
    <w:r w:rsidR="006C38E4">
      <w:rPr>
        <w:color w:val="4472C4" w:themeColor="accent1"/>
      </w:rPr>
      <w:instrText xml:space="preserve"> PAGE  \* Arabic  \* MERGEFORMAT </w:instrText>
    </w:r>
    <w:r w:rsidR="006C38E4">
      <w:rPr>
        <w:color w:val="4472C4" w:themeColor="accent1"/>
      </w:rPr>
      <w:fldChar w:fldCharType="separate"/>
    </w:r>
    <w:r w:rsidR="006C38E4">
      <w:rPr>
        <w:noProof/>
        <w:color w:val="4472C4" w:themeColor="accent1"/>
      </w:rPr>
      <w:t>2</w:t>
    </w:r>
    <w:r w:rsidR="006C38E4">
      <w:rPr>
        <w:color w:val="4472C4" w:themeColor="accent1"/>
      </w:rPr>
      <w:fldChar w:fldCharType="end"/>
    </w:r>
    <w:r w:rsidR="006C38E4">
      <w:rPr>
        <w:color w:val="4472C4" w:themeColor="accent1"/>
      </w:rPr>
      <w:t xml:space="preserve"> of </w:t>
    </w:r>
    <w:r w:rsidR="006C38E4">
      <w:rPr>
        <w:color w:val="4472C4" w:themeColor="accent1"/>
      </w:rPr>
      <w:fldChar w:fldCharType="begin"/>
    </w:r>
    <w:r w:rsidR="006C38E4">
      <w:rPr>
        <w:color w:val="4472C4" w:themeColor="accent1"/>
      </w:rPr>
      <w:instrText xml:space="preserve"> NUMPAGES  \* Arabic  \* MERGEFORMAT </w:instrText>
    </w:r>
    <w:r w:rsidR="006C38E4">
      <w:rPr>
        <w:color w:val="4472C4" w:themeColor="accent1"/>
      </w:rPr>
      <w:fldChar w:fldCharType="separate"/>
    </w:r>
    <w:r w:rsidR="006C38E4">
      <w:rPr>
        <w:noProof/>
        <w:color w:val="4472C4" w:themeColor="accent1"/>
      </w:rPr>
      <w:t>2</w:t>
    </w:r>
    <w:r w:rsidR="006C38E4">
      <w:rPr>
        <w:color w:val="4472C4" w:themeColor="accent1"/>
      </w:rPr>
      <w:fldChar w:fldCharType="end"/>
    </w:r>
    <w:r w:rsidR="006C38E4">
      <w:rPr>
        <w:color w:val="4472C4" w:themeColor="accent1"/>
      </w:rPr>
      <w:tab/>
    </w:r>
    <w:r w:rsidR="006C38E4">
      <w:rPr>
        <w:color w:val="4472C4" w:themeColor="accent1"/>
      </w:rPr>
      <w:tab/>
    </w:r>
    <w:r w:rsidR="0098203B">
      <w:rPr>
        <w:color w:val="4472C4" w:themeColor="accent1"/>
      </w:rPr>
      <w:t>June</w:t>
    </w:r>
    <w:r w:rsidR="006C38E4">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26D"/>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643"/>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AA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056F"/>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203B"/>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42EC"/>
    <w:rsid w:val="009D54A3"/>
    <w:rsid w:val="009E153B"/>
    <w:rsid w:val="009E2850"/>
    <w:rsid w:val="009F5401"/>
    <w:rsid w:val="00A0317C"/>
    <w:rsid w:val="00A0355F"/>
    <w:rsid w:val="00A0640D"/>
    <w:rsid w:val="00A107E3"/>
    <w:rsid w:val="00A15ACB"/>
    <w:rsid w:val="00A1682E"/>
    <w:rsid w:val="00A16A4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6E3B"/>
    <w:rsid w:val="00D07E1D"/>
    <w:rsid w:val="00D10A7C"/>
    <w:rsid w:val="00D118D4"/>
    <w:rsid w:val="00D15AE0"/>
    <w:rsid w:val="00D26951"/>
    <w:rsid w:val="00D272CB"/>
    <w:rsid w:val="00D32406"/>
    <w:rsid w:val="00D33C8C"/>
    <w:rsid w:val="00D367FF"/>
    <w:rsid w:val="00D37E1F"/>
    <w:rsid w:val="00D47015"/>
    <w:rsid w:val="00D5320E"/>
    <w:rsid w:val="00D558E2"/>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16AB"/>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1676</Words>
  <Characters>9373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7</cp:revision>
  <cp:lastPrinted>2021-06-23T14:50:00Z</cp:lastPrinted>
  <dcterms:created xsi:type="dcterms:W3CDTF">2021-05-28T01:18:00Z</dcterms:created>
  <dcterms:modified xsi:type="dcterms:W3CDTF">2021-06-23T14:50:00Z</dcterms:modified>
</cp:coreProperties>
</file>