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094CA" w14:textId="55BBF016" w:rsidR="00F56D3B" w:rsidRPr="005162DE" w:rsidRDefault="00F56D3B" w:rsidP="008E66E2">
      <w:pPr>
        <w:pStyle w:val="Heading1"/>
        <w:spacing w:before="0"/>
        <w:jc w:val="center"/>
      </w:pPr>
      <w:r w:rsidRPr="005162DE">
        <w:t>202</w:t>
      </w:r>
      <w:r w:rsidR="003F0DA3">
        <w:t>5</w:t>
      </w:r>
      <w:r w:rsidRPr="005162DE">
        <w:t xml:space="preserve"> Consumer Confidence Report</w:t>
      </w:r>
    </w:p>
    <w:p w14:paraId="25D9034B" w14:textId="77777777" w:rsidR="00F56D3B" w:rsidRPr="005162DE" w:rsidRDefault="00F56D3B" w:rsidP="00BF628D">
      <w:pPr>
        <w:pStyle w:val="Heading2"/>
      </w:pPr>
      <w:r w:rsidRPr="005162DE">
        <w:t>Water System Information</w:t>
      </w:r>
    </w:p>
    <w:p w14:paraId="11601C1B" w14:textId="77777777" w:rsidR="00F56D3B" w:rsidRPr="005162DE" w:rsidRDefault="00F56D3B"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C8173A">
        <w:rPr>
          <w:rFonts w:ascii="Arial" w:hAnsi="Arial" w:cs="Arial"/>
          <w:b/>
          <w:bCs/>
          <w:noProof/>
          <w:sz w:val="24"/>
          <w:szCs w:val="24"/>
        </w:rPr>
        <w:t>Lupin Lodge</w:t>
      </w:r>
    </w:p>
    <w:p w14:paraId="2F22F2B4" w14:textId="7FDC70D5" w:rsidR="00F56D3B" w:rsidRPr="005162DE" w:rsidRDefault="00F56D3B" w:rsidP="0092687A">
      <w:pPr>
        <w:spacing w:after="240"/>
        <w:rPr>
          <w:rFonts w:ascii="Arial" w:hAnsi="Arial" w:cs="Arial"/>
          <w:sz w:val="24"/>
          <w:szCs w:val="24"/>
        </w:rPr>
      </w:pPr>
      <w:r w:rsidRPr="005162DE">
        <w:rPr>
          <w:rFonts w:ascii="Arial" w:hAnsi="Arial" w:cs="Arial"/>
          <w:sz w:val="24"/>
          <w:szCs w:val="24"/>
        </w:rPr>
        <w:t xml:space="preserve">Report Date: </w:t>
      </w:r>
      <w:r w:rsidR="003F0DA3">
        <w:rPr>
          <w:rFonts w:ascii="Arial" w:hAnsi="Arial" w:cs="Arial"/>
          <w:sz w:val="24"/>
          <w:szCs w:val="24"/>
        </w:rPr>
        <w:t>5</w:t>
      </w:r>
      <w:r>
        <w:rPr>
          <w:rFonts w:ascii="Arial" w:hAnsi="Arial" w:cs="Arial"/>
          <w:sz w:val="24"/>
          <w:szCs w:val="24"/>
        </w:rPr>
        <w:t>/</w:t>
      </w:r>
      <w:r w:rsidR="003F0DA3">
        <w:rPr>
          <w:rFonts w:ascii="Arial" w:hAnsi="Arial" w:cs="Arial"/>
          <w:sz w:val="24"/>
          <w:szCs w:val="24"/>
        </w:rPr>
        <w:t>5</w:t>
      </w:r>
      <w:r>
        <w:rPr>
          <w:rFonts w:ascii="Arial" w:hAnsi="Arial" w:cs="Arial"/>
          <w:sz w:val="24"/>
          <w:szCs w:val="24"/>
        </w:rPr>
        <w:t>/202</w:t>
      </w:r>
      <w:r w:rsidR="003F0DA3">
        <w:rPr>
          <w:rFonts w:ascii="Arial" w:hAnsi="Arial" w:cs="Arial"/>
          <w:sz w:val="24"/>
          <w:szCs w:val="24"/>
        </w:rPr>
        <w:t>6</w:t>
      </w:r>
    </w:p>
    <w:p w14:paraId="6AC5B463" w14:textId="77777777" w:rsidR="00F56D3B" w:rsidRPr="005162DE" w:rsidRDefault="00F56D3B"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C8173A">
        <w:rPr>
          <w:rFonts w:ascii="Arial" w:hAnsi="Arial" w:cs="Arial"/>
          <w:noProof/>
          <w:sz w:val="24"/>
          <w:szCs w:val="24"/>
        </w:rPr>
        <w:t>Creek/Spring</w:t>
      </w:r>
    </w:p>
    <w:p w14:paraId="3DA6215E" w14:textId="77777777" w:rsidR="00F56D3B" w:rsidRPr="005162DE" w:rsidRDefault="00F56D3B"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C8173A">
        <w:rPr>
          <w:rFonts w:ascii="Arial" w:hAnsi="Arial" w:cs="Arial"/>
          <w:noProof/>
          <w:sz w:val="24"/>
          <w:szCs w:val="24"/>
        </w:rPr>
        <w:t>Spring 01 (005_005), Hendry's Creek (004_004) [Located in our service area in Los Gatos, Ca]</w:t>
      </w:r>
    </w:p>
    <w:p w14:paraId="295AE01A" w14:textId="4DB621DA" w:rsidR="00F56D3B" w:rsidRPr="005162DE" w:rsidRDefault="7B24FFFF" w:rsidP="0092687A">
      <w:pPr>
        <w:spacing w:after="240"/>
        <w:rPr>
          <w:rFonts w:ascii="Arial" w:hAnsi="Arial" w:cs="Arial"/>
          <w:sz w:val="24"/>
          <w:szCs w:val="24"/>
        </w:rPr>
      </w:pPr>
      <w:r w:rsidRPr="7B24FFFF">
        <w:rPr>
          <w:rFonts w:ascii="Arial" w:hAnsi="Arial" w:cs="Arial"/>
          <w:sz w:val="24"/>
          <w:szCs w:val="24"/>
        </w:rPr>
        <w:t>Drinking Water Source Assessment Information: Available by request</w:t>
      </w:r>
    </w:p>
    <w:p w14:paraId="1E540DD4" w14:textId="56E2E021" w:rsidR="00F56D3B" w:rsidRPr="005162DE" w:rsidRDefault="7B24FFFF" w:rsidP="0092687A">
      <w:pPr>
        <w:spacing w:after="240"/>
        <w:rPr>
          <w:rFonts w:ascii="Arial" w:hAnsi="Arial" w:cs="Arial"/>
          <w:sz w:val="24"/>
          <w:szCs w:val="24"/>
        </w:rPr>
      </w:pPr>
      <w:r w:rsidRPr="7B24FFFF">
        <w:rPr>
          <w:rFonts w:ascii="Arial" w:hAnsi="Arial" w:cs="Arial"/>
          <w:sz w:val="24"/>
          <w:szCs w:val="24"/>
        </w:rPr>
        <w:t>Time and Place of Regularly Scheduled Board Meetings for Public Participation: NA</w:t>
      </w:r>
    </w:p>
    <w:p w14:paraId="19A34354" w14:textId="77777777" w:rsidR="00F56D3B" w:rsidRPr="005162DE" w:rsidRDefault="00F56D3B" w:rsidP="0065365D">
      <w:pPr>
        <w:rPr>
          <w:rFonts w:ascii="Arial" w:hAnsi="Arial" w:cs="Arial"/>
          <w:sz w:val="24"/>
          <w:szCs w:val="24"/>
        </w:rPr>
      </w:pPr>
      <w:r w:rsidRPr="005162DE">
        <w:rPr>
          <w:rFonts w:ascii="Arial" w:hAnsi="Arial" w:cs="Arial"/>
          <w:sz w:val="24"/>
          <w:szCs w:val="24"/>
        </w:rPr>
        <w:t xml:space="preserve">For More Information, Contact: </w:t>
      </w:r>
      <w:r w:rsidRPr="00C8173A">
        <w:rPr>
          <w:rFonts w:ascii="Arial" w:hAnsi="Arial" w:cs="Arial"/>
          <w:b/>
          <w:bCs/>
          <w:noProof/>
          <w:sz w:val="24"/>
          <w:szCs w:val="24"/>
        </w:rPr>
        <w:t>Cypress Water Services</w:t>
      </w:r>
      <w:r w:rsidRPr="00EF6CA0">
        <w:rPr>
          <w:rFonts w:ascii="Arial" w:hAnsi="Arial" w:cs="Arial"/>
          <w:b/>
          <w:bCs/>
          <w:sz w:val="24"/>
          <w:szCs w:val="24"/>
        </w:rPr>
        <w:t xml:space="preserve"> | </w:t>
      </w:r>
      <w:r w:rsidRPr="00C8173A">
        <w:rPr>
          <w:rFonts w:ascii="Arial" w:hAnsi="Arial" w:cs="Arial"/>
          <w:b/>
          <w:bCs/>
          <w:noProof/>
          <w:sz w:val="24"/>
          <w:szCs w:val="24"/>
        </w:rPr>
        <w:t>info@cypresswaterservices.com</w:t>
      </w:r>
      <w:r w:rsidRPr="00EF6CA0">
        <w:rPr>
          <w:rFonts w:ascii="Arial" w:hAnsi="Arial" w:cs="Arial"/>
          <w:b/>
          <w:bCs/>
          <w:sz w:val="24"/>
          <w:szCs w:val="24"/>
        </w:rPr>
        <w:t xml:space="preserve"> | </w:t>
      </w:r>
      <w:r w:rsidRPr="00C8173A">
        <w:rPr>
          <w:rFonts w:ascii="Arial" w:hAnsi="Arial" w:cs="Arial"/>
          <w:b/>
          <w:bCs/>
          <w:noProof/>
          <w:sz w:val="24"/>
          <w:szCs w:val="24"/>
        </w:rPr>
        <w:t>(831) 920-6796</w:t>
      </w:r>
    </w:p>
    <w:p w14:paraId="275AA1AB" w14:textId="77777777" w:rsidR="00F56D3B" w:rsidRPr="005162DE" w:rsidRDefault="00F56D3B" w:rsidP="001F7181">
      <w:pPr>
        <w:pStyle w:val="Heading2"/>
      </w:pPr>
      <w:r w:rsidRPr="005162DE">
        <w:t>About This Report</w:t>
      </w:r>
    </w:p>
    <w:p w14:paraId="5AF8E0C8" w14:textId="7A0A92B9" w:rsidR="00F56D3B" w:rsidRPr="005162DE" w:rsidRDefault="00F56D3B"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3F0DA3">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18D43352" w14:textId="77777777" w:rsidR="00F56D3B" w:rsidRPr="005162DE" w:rsidRDefault="00F56D3B" w:rsidP="008404C1">
      <w:pPr>
        <w:pStyle w:val="Heading2"/>
      </w:pPr>
      <w:r w:rsidRPr="005162DE">
        <w:t>Importance of This Report Statement in Five Non-English Languages (Spanish, Mandarin, Tagalog, Vietnamese, and Hmong)</w:t>
      </w:r>
    </w:p>
    <w:p w14:paraId="1FC1A263" w14:textId="77777777" w:rsidR="00F56D3B" w:rsidRPr="005162DE" w:rsidRDefault="00F56D3B"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C8173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C8173A">
        <w:rPr>
          <w:rFonts w:ascii="Arial" w:hAnsi="Arial" w:cs="Arial"/>
          <w:noProof/>
          <w:sz w:val="24"/>
          <w:szCs w:val="24"/>
          <w:lang w:val="es-MX"/>
        </w:rPr>
        <w:t>info@cypresswaterservices.com</w:t>
      </w:r>
      <w:r>
        <w:rPr>
          <w:rFonts w:ascii="Arial" w:hAnsi="Arial" w:cs="Arial"/>
          <w:sz w:val="24"/>
          <w:szCs w:val="24"/>
          <w:lang w:val="es-MX"/>
        </w:rPr>
        <w:t xml:space="preserve"> </w:t>
      </w:r>
      <w:r w:rsidRPr="00C8173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27F8262" w14:textId="77777777" w:rsidR="00F56D3B" w:rsidRPr="005162DE" w:rsidRDefault="00F56D3B"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C8173A">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C8173A">
        <w:rPr>
          <w:rFonts w:ascii="Arial" w:eastAsia="PMingLiU" w:hAnsi="Arial" w:cs="Arial"/>
          <w:noProof/>
          <w:sz w:val="24"/>
          <w:szCs w:val="24"/>
        </w:rPr>
        <w:t>info@cypresswaterservices.com</w:t>
      </w:r>
      <w:r>
        <w:rPr>
          <w:rFonts w:ascii="Arial" w:eastAsia="PMingLiU" w:hAnsi="Arial" w:cs="Arial"/>
          <w:sz w:val="24"/>
          <w:szCs w:val="24"/>
        </w:rPr>
        <w:t xml:space="preserve"> </w:t>
      </w:r>
      <w:r w:rsidRPr="00C8173A">
        <w:rPr>
          <w:rFonts w:ascii="Arial" w:eastAsia="PMingLiU" w:hAnsi="Arial" w:cs="Arial"/>
          <w:noProof/>
          <w:sz w:val="24"/>
          <w:szCs w:val="24"/>
        </w:rPr>
        <w:t>(831) 920-6796</w:t>
      </w:r>
    </w:p>
    <w:p w14:paraId="50B9E24F" w14:textId="77777777" w:rsidR="00F56D3B" w:rsidRPr="005162DE" w:rsidRDefault="00F56D3B"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C8173A">
        <w:rPr>
          <w:rFonts w:ascii="Arial" w:hAnsi="Arial" w:cs="Arial"/>
          <w:noProof/>
          <w:sz w:val="24"/>
          <w:szCs w:val="24"/>
        </w:rPr>
        <w:t>Lupin Lodge</w:t>
      </w:r>
      <w:r>
        <w:rPr>
          <w:rFonts w:ascii="Arial" w:hAnsi="Arial" w:cs="Arial"/>
          <w:sz w:val="24"/>
          <w:szCs w:val="24"/>
        </w:rPr>
        <w:t xml:space="preserve"> </w:t>
      </w:r>
      <w:r w:rsidRPr="00C8173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C8173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62BE272" w14:textId="77777777" w:rsidR="00F56D3B" w:rsidRPr="005162DE" w:rsidRDefault="00F56D3B"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C8173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5C9AD88C" w14:textId="77777777" w:rsidR="00F56D3B" w:rsidRPr="005162DE" w:rsidRDefault="00F56D3B"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C8173A">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B726859" w14:textId="77777777" w:rsidR="00F56D3B" w:rsidRPr="005162DE" w:rsidRDefault="00F56D3B"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F56D3B" w:rsidRPr="005162DE" w14:paraId="27DD2DEB" w14:textId="77777777" w:rsidTr="002D3FB5">
        <w:trPr>
          <w:trHeight w:val="226"/>
          <w:tblHeader/>
        </w:trPr>
        <w:tc>
          <w:tcPr>
            <w:tcW w:w="2695" w:type="dxa"/>
            <w:vAlign w:val="center"/>
          </w:tcPr>
          <w:p w14:paraId="2F19F0FB" w14:textId="77777777" w:rsidR="00F56D3B" w:rsidRPr="005162DE" w:rsidRDefault="00F56D3B"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113E8E13" w14:textId="77777777" w:rsidR="00F56D3B" w:rsidRPr="005162DE" w:rsidRDefault="00F56D3B" w:rsidP="00450A4E">
            <w:pPr>
              <w:jc w:val="center"/>
              <w:rPr>
                <w:rFonts w:ascii="Arial" w:hAnsi="Arial" w:cs="Arial"/>
                <w:b/>
                <w:bCs/>
                <w:sz w:val="24"/>
                <w:szCs w:val="24"/>
              </w:rPr>
            </w:pPr>
            <w:r w:rsidRPr="005162DE">
              <w:rPr>
                <w:rFonts w:ascii="Arial" w:hAnsi="Arial" w:cs="Arial"/>
                <w:b/>
                <w:bCs/>
                <w:sz w:val="24"/>
                <w:szCs w:val="24"/>
              </w:rPr>
              <w:t>Definition</w:t>
            </w:r>
          </w:p>
        </w:tc>
      </w:tr>
      <w:tr w:rsidR="00F56D3B" w:rsidRPr="005162DE" w14:paraId="3E35EECC" w14:textId="77777777" w:rsidTr="002D3FB5">
        <w:tc>
          <w:tcPr>
            <w:tcW w:w="2695" w:type="dxa"/>
            <w:tcMar>
              <w:left w:w="58" w:type="dxa"/>
              <w:right w:w="86" w:type="dxa"/>
            </w:tcMar>
          </w:tcPr>
          <w:p w14:paraId="6B3760FE" w14:textId="77777777" w:rsidR="00F56D3B" w:rsidRPr="005162DE" w:rsidRDefault="00F56D3B" w:rsidP="00C31F01">
            <w:r w:rsidRPr="005162DE">
              <w:rPr>
                <w:rFonts w:ascii="Arial" w:hAnsi="Arial" w:cs="Arial"/>
                <w:sz w:val="24"/>
                <w:szCs w:val="24"/>
              </w:rPr>
              <w:t>Level 1 Assessment</w:t>
            </w:r>
          </w:p>
        </w:tc>
        <w:tc>
          <w:tcPr>
            <w:tcW w:w="8095" w:type="dxa"/>
          </w:tcPr>
          <w:p w14:paraId="4690DB32" w14:textId="77777777" w:rsidR="00F56D3B" w:rsidRPr="005162DE" w:rsidRDefault="00F56D3B"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F56D3B" w:rsidRPr="005162DE" w14:paraId="72871BB4" w14:textId="77777777" w:rsidTr="002D3FB5">
        <w:tc>
          <w:tcPr>
            <w:tcW w:w="2695" w:type="dxa"/>
            <w:tcMar>
              <w:left w:w="58" w:type="dxa"/>
              <w:right w:w="86" w:type="dxa"/>
            </w:tcMar>
          </w:tcPr>
          <w:p w14:paraId="3616D596" w14:textId="77777777" w:rsidR="00F56D3B" w:rsidRPr="005162DE" w:rsidRDefault="00F56D3B" w:rsidP="00C31F01">
            <w:r w:rsidRPr="005162DE">
              <w:rPr>
                <w:rFonts w:ascii="Arial" w:hAnsi="Arial" w:cs="Arial"/>
                <w:sz w:val="24"/>
                <w:szCs w:val="24"/>
              </w:rPr>
              <w:t>Level 2 Assessment</w:t>
            </w:r>
          </w:p>
        </w:tc>
        <w:tc>
          <w:tcPr>
            <w:tcW w:w="8095" w:type="dxa"/>
          </w:tcPr>
          <w:p w14:paraId="250CAE4A" w14:textId="77777777" w:rsidR="00F56D3B" w:rsidRPr="005162DE" w:rsidRDefault="00F56D3B"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F56D3B" w:rsidRPr="005162DE" w14:paraId="5ABD5747" w14:textId="77777777" w:rsidTr="002D3FB5">
        <w:tc>
          <w:tcPr>
            <w:tcW w:w="2695" w:type="dxa"/>
            <w:tcMar>
              <w:left w:w="58" w:type="dxa"/>
              <w:right w:w="86" w:type="dxa"/>
            </w:tcMar>
          </w:tcPr>
          <w:p w14:paraId="443ECBE4" w14:textId="77777777" w:rsidR="00F56D3B" w:rsidRPr="005162DE" w:rsidRDefault="00F56D3B" w:rsidP="00C31F01">
            <w:r w:rsidRPr="005162DE">
              <w:rPr>
                <w:rFonts w:ascii="Arial" w:hAnsi="Arial" w:cs="Arial"/>
                <w:sz w:val="24"/>
                <w:szCs w:val="24"/>
              </w:rPr>
              <w:t>Maximum Contaminant Level (MCL)</w:t>
            </w:r>
          </w:p>
        </w:tc>
        <w:tc>
          <w:tcPr>
            <w:tcW w:w="8095" w:type="dxa"/>
          </w:tcPr>
          <w:p w14:paraId="3820BB47" w14:textId="77777777" w:rsidR="00F56D3B" w:rsidRPr="005162DE" w:rsidRDefault="00F56D3B"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F56D3B" w:rsidRPr="005162DE" w14:paraId="0E4FA0FB" w14:textId="77777777" w:rsidTr="002D3FB5">
        <w:tc>
          <w:tcPr>
            <w:tcW w:w="2695" w:type="dxa"/>
            <w:tcMar>
              <w:left w:w="58" w:type="dxa"/>
              <w:right w:w="86" w:type="dxa"/>
            </w:tcMar>
          </w:tcPr>
          <w:p w14:paraId="2CCA1962" w14:textId="77777777" w:rsidR="00F56D3B" w:rsidRPr="005162DE" w:rsidRDefault="00F56D3B" w:rsidP="00C31F01">
            <w:r w:rsidRPr="005162DE">
              <w:rPr>
                <w:rFonts w:ascii="Arial" w:hAnsi="Arial" w:cs="Arial"/>
                <w:sz w:val="24"/>
                <w:szCs w:val="24"/>
              </w:rPr>
              <w:t>Maximum Contaminant Level Goal (MCLG)</w:t>
            </w:r>
          </w:p>
        </w:tc>
        <w:tc>
          <w:tcPr>
            <w:tcW w:w="8095" w:type="dxa"/>
          </w:tcPr>
          <w:p w14:paraId="603C8F3A" w14:textId="77777777" w:rsidR="00F56D3B" w:rsidRPr="005162DE" w:rsidRDefault="00F56D3B"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F56D3B" w:rsidRPr="005162DE" w14:paraId="72A6580B" w14:textId="77777777" w:rsidTr="002D3FB5">
        <w:tc>
          <w:tcPr>
            <w:tcW w:w="2695" w:type="dxa"/>
            <w:tcMar>
              <w:left w:w="58" w:type="dxa"/>
              <w:right w:w="86" w:type="dxa"/>
            </w:tcMar>
          </w:tcPr>
          <w:p w14:paraId="1FDF68CB" w14:textId="77777777" w:rsidR="00F56D3B" w:rsidRPr="005162DE" w:rsidRDefault="00F56D3B" w:rsidP="00C31F01">
            <w:r w:rsidRPr="005162DE">
              <w:rPr>
                <w:rFonts w:ascii="Arial" w:hAnsi="Arial" w:cs="Arial"/>
                <w:sz w:val="24"/>
                <w:szCs w:val="24"/>
              </w:rPr>
              <w:t>Maximum Residual Disinfectant Level (MRDL)</w:t>
            </w:r>
          </w:p>
        </w:tc>
        <w:tc>
          <w:tcPr>
            <w:tcW w:w="8095" w:type="dxa"/>
          </w:tcPr>
          <w:p w14:paraId="58C402A5" w14:textId="77777777" w:rsidR="00F56D3B" w:rsidRPr="005162DE" w:rsidRDefault="00F56D3B"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F56D3B" w:rsidRPr="005162DE" w14:paraId="3FE2CC3B" w14:textId="77777777" w:rsidTr="002D3FB5">
        <w:tc>
          <w:tcPr>
            <w:tcW w:w="2695" w:type="dxa"/>
            <w:tcMar>
              <w:left w:w="58" w:type="dxa"/>
              <w:right w:w="86" w:type="dxa"/>
            </w:tcMar>
          </w:tcPr>
          <w:p w14:paraId="728C919C" w14:textId="77777777" w:rsidR="00F56D3B" w:rsidRPr="005162DE" w:rsidRDefault="00F56D3B" w:rsidP="00C31F01">
            <w:r w:rsidRPr="005162DE">
              <w:rPr>
                <w:rFonts w:ascii="Arial" w:hAnsi="Arial" w:cs="Arial"/>
                <w:sz w:val="24"/>
                <w:szCs w:val="24"/>
              </w:rPr>
              <w:t>Maximum Residual Disinfectant Level Goal (MRDLG)</w:t>
            </w:r>
          </w:p>
        </w:tc>
        <w:tc>
          <w:tcPr>
            <w:tcW w:w="8095" w:type="dxa"/>
          </w:tcPr>
          <w:p w14:paraId="15BAF201" w14:textId="77777777" w:rsidR="00F56D3B" w:rsidRPr="005162DE" w:rsidRDefault="00F56D3B"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F56D3B" w:rsidRPr="005162DE" w14:paraId="2E331D96" w14:textId="77777777" w:rsidTr="002D3FB5">
        <w:tc>
          <w:tcPr>
            <w:tcW w:w="2695" w:type="dxa"/>
            <w:tcMar>
              <w:left w:w="58" w:type="dxa"/>
              <w:right w:w="86" w:type="dxa"/>
            </w:tcMar>
          </w:tcPr>
          <w:p w14:paraId="7AC1D24A" w14:textId="77777777" w:rsidR="00F56D3B" w:rsidRPr="005162DE" w:rsidRDefault="00F56D3B"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8AD5F6F" w14:textId="77777777" w:rsidR="00F56D3B" w:rsidRPr="005162DE" w:rsidRDefault="00F56D3B"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F56D3B" w:rsidRPr="005162DE" w14:paraId="4D426600" w14:textId="77777777" w:rsidTr="002D3FB5">
        <w:tc>
          <w:tcPr>
            <w:tcW w:w="2695" w:type="dxa"/>
            <w:tcMar>
              <w:left w:w="58" w:type="dxa"/>
              <w:right w:w="86" w:type="dxa"/>
            </w:tcMar>
          </w:tcPr>
          <w:p w14:paraId="7A02CB7F" w14:textId="77777777" w:rsidR="00F56D3B" w:rsidRPr="005162DE" w:rsidRDefault="00F56D3B" w:rsidP="00C31F01">
            <w:pPr>
              <w:rPr>
                <w:rFonts w:ascii="Arial" w:hAnsi="Arial" w:cs="Arial"/>
                <w:sz w:val="24"/>
                <w:szCs w:val="24"/>
              </w:rPr>
            </w:pPr>
            <w:r w:rsidRPr="005162DE">
              <w:rPr>
                <w:rFonts w:ascii="Arial" w:hAnsi="Arial" w:cs="Arial"/>
                <w:sz w:val="24"/>
                <w:szCs w:val="24"/>
              </w:rPr>
              <w:t>Public Health Goal</w:t>
            </w:r>
          </w:p>
          <w:p w14:paraId="5845B654" w14:textId="77777777" w:rsidR="00F56D3B" w:rsidRPr="005162DE" w:rsidRDefault="00F56D3B" w:rsidP="00C31F01">
            <w:pPr>
              <w:rPr>
                <w:rFonts w:ascii="Arial" w:hAnsi="Arial" w:cs="Arial"/>
                <w:sz w:val="24"/>
                <w:szCs w:val="24"/>
              </w:rPr>
            </w:pPr>
            <w:r w:rsidRPr="005162DE">
              <w:rPr>
                <w:rFonts w:ascii="Arial" w:hAnsi="Arial" w:cs="Arial"/>
                <w:sz w:val="24"/>
                <w:szCs w:val="24"/>
              </w:rPr>
              <w:t>(PHG)</w:t>
            </w:r>
          </w:p>
        </w:tc>
        <w:tc>
          <w:tcPr>
            <w:tcW w:w="8095" w:type="dxa"/>
          </w:tcPr>
          <w:p w14:paraId="0570A3A3" w14:textId="77777777" w:rsidR="00F56D3B" w:rsidRPr="005162DE" w:rsidRDefault="00F56D3B"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F56D3B" w:rsidRPr="005162DE" w14:paraId="3D66CCAE" w14:textId="77777777" w:rsidTr="002D3FB5">
        <w:tc>
          <w:tcPr>
            <w:tcW w:w="2695" w:type="dxa"/>
            <w:tcMar>
              <w:left w:w="58" w:type="dxa"/>
              <w:right w:w="86" w:type="dxa"/>
            </w:tcMar>
          </w:tcPr>
          <w:p w14:paraId="074FFA46" w14:textId="77777777" w:rsidR="00F56D3B" w:rsidRPr="005162DE" w:rsidRDefault="00F56D3B" w:rsidP="00C31F01">
            <w:pPr>
              <w:rPr>
                <w:rFonts w:ascii="Arial" w:hAnsi="Arial" w:cs="Arial"/>
                <w:sz w:val="24"/>
                <w:szCs w:val="24"/>
              </w:rPr>
            </w:pPr>
            <w:r w:rsidRPr="005162DE">
              <w:rPr>
                <w:rFonts w:ascii="Arial" w:hAnsi="Arial" w:cs="Arial"/>
                <w:sz w:val="24"/>
                <w:szCs w:val="24"/>
              </w:rPr>
              <w:t>Regulatory Action Level</w:t>
            </w:r>
          </w:p>
          <w:p w14:paraId="224114F7" w14:textId="77777777" w:rsidR="00F56D3B" w:rsidRPr="005162DE" w:rsidRDefault="00F56D3B" w:rsidP="00C31F01">
            <w:pPr>
              <w:rPr>
                <w:rFonts w:ascii="Arial" w:hAnsi="Arial" w:cs="Arial"/>
                <w:sz w:val="24"/>
                <w:szCs w:val="24"/>
              </w:rPr>
            </w:pPr>
            <w:r w:rsidRPr="005162DE">
              <w:rPr>
                <w:rFonts w:ascii="Arial" w:hAnsi="Arial" w:cs="Arial"/>
                <w:sz w:val="24"/>
                <w:szCs w:val="24"/>
              </w:rPr>
              <w:t>(AL)</w:t>
            </w:r>
          </w:p>
        </w:tc>
        <w:tc>
          <w:tcPr>
            <w:tcW w:w="8095" w:type="dxa"/>
          </w:tcPr>
          <w:p w14:paraId="35CE10C9" w14:textId="77777777" w:rsidR="00F56D3B" w:rsidRPr="005162DE" w:rsidRDefault="00F56D3B"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F56D3B" w:rsidRPr="005162DE" w14:paraId="5BA3023D" w14:textId="77777777" w:rsidTr="002D3FB5">
        <w:tc>
          <w:tcPr>
            <w:tcW w:w="2695" w:type="dxa"/>
            <w:tcMar>
              <w:left w:w="58" w:type="dxa"/>
              <w:right w:w="86" w:type="dxa"/>
            </w:tcMar>
          </w:tcPr>
          <w:p w14:paraId="2BC70B00" w14:textId="77777777" w:rsidR="00F56D3B" w:rsidRPr="005162DE" w:rsidRDefault="00F56D3B"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DFDC609" w14:textId="77777777" w:rsidR="00F56D3B" w:rsidRPr="005162DE" w:rsidRDefault="00F56D3B"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F56D3B" w:rsidRPr="005162DE" w14:paraId="3979FE88" w14:textId="77777777" w:rsidTr="002D3FB5">
        <w:tc>
          <w:tcPr>
            <w:tcW w:w="2695" w:type="dxa"/>
            <w:tcMar>
              <w:left w:w="58" w:type="dxa"/>
              <w:right w:w="86" w:type="dxa"/>
            </w:tcMar>
          </w:tcPr>
          <w:p w14:paraId="1799B621" w14:textId="77777777" w:rsidR="00F56D3B" w:rsidRPr="005162DE" w:rsidRDefault="00F56D3B" w:rsidP="00C31F01">
            <w:pPr>
              <w:rPr>
                <w:rFonts w:ascii="Arial" w:hAnsi="Arial" w:cs="Arial"/>
                <w:sz w:val="24"/>
                <w:szCs w:val="24"/>
              </w:rPr>
            </w:pPr>
            <w:r w:rsidRPr="005162DE">
              <w:rPr>
                <w:rFonts w:ascii="Arial" w:hAnsi="Arial" w:cs="Arial"/>
                <w:sz w:val="24"/>
                <w:szCs w:val="24"/>
              </w:rPr>
              <w:t>Treatment Technique</w:t>
            </w:r>
          </w:p>
          <w:p w14:paraId="7EECCCE7" w14:textId="77777777" w:rsidR="00F56D3B" w:rsidRPr="005162DE" w:rsidRDefault="00F56D3B" w:rsidP="00C31F01">
            <w:pPr>
              <w:rPr>
                <w:rFonts w:ascii="Arial" w:hAnsi="Arial" w:cs="Arial"/>
                <w:sz w:val="24"/>
                <w:szCs w:val="24"/>
              </w:rPr>
            </w:pPr>
            <w:r w:rsidRPr="005162DE">
              <w:rPr>
                <w:rFonts w:ascii="Arial" w:hAnsi="Arial" w:cs="Arial"/>
                <w:sz w:val="24"/>
                <w:szCs w:val="24"/>
              </w:rPr>
              <w:t>(TT)</w:t>
            </w:r>
          </w:p>
        </w:tc>
        <w:tc>
          <w:tcPr>
            <w:tcW w:w="8095" w:type="dxa"/>
          </w:tcPr>
          <w:p w14:paraId="5D7DAD9B" w14:textId="77777777" w:rsidR="00F56D3B" w:rsidRPr="005162DE" w:rsidRDefault="00F56D3B"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F56D3B" w:rsidRPr="005162DE" w14:paraId="724F3C62" w14:textId="77777777" w:rsidTr="002D3FB5">
        <w:tc>
          <w:tcPr>
            <w:tcW w:w="2695" w:type="dxa"/>
            <w:tcMar>
              <w:left w:w="58" w:type="dxa"/>
              <w:right w:w="86" w:type="dxa"/>
            </w:tcMar>
          </w:tcPr>
          <w:p w14:paraId="18267E7A" w14:textId="77777777" w:rsidR="00F56D3B" w:rsidRPr="005162DE" w:rsidRDefault="00F56D3B"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17CEC459" w14:textId="77777777" w:rsidR="00F56D3B" w:rsidRPr="005162DE" w:rsidRDefault="00F56D3B"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F56D3B" w:rsidRPr="005162DE" w14:paraId="60F914A9" w14:textId="77777777" w:rsidTr="002D3FB5">
        <w:tc>
          <w:tcPr>
            <w:tcW w:w="2695" w:type="dxa"/>
            <w:tcMar>
              <w:left w:w="58" w:type="dxa"/>
              <w:right w:w="86" w:type="dxa"/>
            </w:tcMar>
          </w:tcPr>
          <w:p w14:paraId="64CC6254" w14:textId="77777777" w:rsidR="00F56D3B" w:rsidRPr="005162DE" w:rsidRDefault="00F56D3B" w:rsidP="00C31F01">
            <w:pPr>
              <w:rPr>
                <w:rFonts w:ascii="Arial" w:hAnsi="Arial" w:cs="Arial"/>
                <w:sz w:val="24"/>
                <w:szCs w:val="24"/>
              </w:rPr>
            </w:pPr>
            <w:r w:rsidRPr="005162DE">
              <w:rPr>
                <w:rFonts w:ascii="Arial" w:hAnsi="Arial" w:cs="Arial"/>
                <w:sz w:val="24"/>
                <w:szCs w:val="24"/>
              </w:rPr>
              <w:t>ND</w:t>
            </w:r>
          </w:p>
        </w:tc>
        <w:tc>
          <w:tcPr>
            <w:tcW w:w="8095" w:type="dxa"/>
          </w:tcPr>
          <w:p w14:paraId="0FE50B8F" w14:textId="77777777" w:rsidR="00F56D3B" w:rsidRPr="005162DE" w:rsidRDefault="00F56D3B" w:rsidP="00C31F01">
            <w:pPr>
              <w:rPr>
                <w:rFonts w:ascii="Arial" w:hAnsi="Arial" w:cs="Arial"/>
                <w:sz w:val="24"/>
                <w:szCs w:val="24"/>
              </w:rPr>
            </w:pPr>
            <w:r w:rsidRPr="005162DE">
              <w:rPr>
                <w:rFonts w:ascii="Arial" w:hAnsi="Arial" w:cs="Arial"/>
                <w:sz w:val="24"/>
                <w:szCs w:val="24"/>
              </w:rPr>
              <w:t>Not detectable at testing limit.</w:t>
            </w:r>
          </w:p>
        </w:tc>
      </w:tr>
      <w:tr w:rsidR="00F56D3B" w:rsidRPr="005162DE" w14:paraId="2C69D5E5" w14:textId="77777777" w:rsidTr="002D3FB5">
        <w:tc>
          <w:tcPr>
            <w:tcW w:w="2695" w:type="dxa"/>
            <w:tcMar>
              <w:left w:w="58" w:type="dxa"/>
              <w:right w:w="86" w:type="dxa"/>
            </w:tcMar>
          </w:tcPr>
          <w:p w14:paraId="4E9A7B93" w14:textId="77777777" w:rsidR="00F56D3B" w:rsidRPr="005162DE" w:rsidRDefault="00F56D3B" w:rsidP="00C31F01">
            <w:pPr>
              <w:rPr>
                <w:rFonts w:ascii="Arial" w:hAnsi="Arial" w:cs="Arial"/>
                <w:sz w:val="24"/>
                <w:szCs w:val="24"/>
              </w:rPr>
            </w:pPr>
            <w:r w:rsidRPr="005162DE">
              <w:rPr>
                <w:rFonts w:ascii="Arial" w:hAnsi="Arial" w:cs="Arial"/>
                <w:sz w:val="24"/>
                <w:szCs w:val="24"/>
              </w:rPr>
              <w:t>ppm</w:t>
            </w:r>
          </w:p>
        </w:tc>
        <w:tc>
          <w:tcPr>
            <w:tcW w:w="8095" w:type="dxa"/>
          </w:tcPr>
          <w:p w14:paraId="17838AA0" w14:textId="77777777" w:rsidR="00F56D3B" w:rsidRPr="005162DE" w:rsidRDefault="00F56D3B" w:rsidP="00C31F01">
            <w:pPr>
              <w:rPr>
                <w:rFonts w:ascii="Arial" w:hAnsi="Arial" w:cs="Arial"/>
                <w:sz w:val="24"/>
                <w:szCs w:val="24"/>
              </w:rPr>
            </w:pPr>
            <w:r w:rsidRPr="005162DE">
              <w:rPr>
                <w:rFonts w:ascii="Arial" w:hAnsi="Arial" w:cs="Arial"/>
                <w:sz w:val="24"/>
                <w:szCs w:val="24"/>
              </w:rPr>
              <w:t>parts per million or milligrams per liter (mg/L)</w:t>
            </w:r>
          </w:p>
        </w:tc>
      </w:tr>
      <w:tr w:rsidR="00F56D3B" w:rsidRPr="005162DE" w14:paraId="4766EAB7" w14:textId="77777777" w:rsidTr="002D3FB5">
        <w:tc>
          <w:tcPr>
            <w:tcW w:w="2695" w:type="dxa"/>
            <w:tcMar>
              <w:left w:w="58" w:type="dxa"/>
              <w:right w:w="86" w:type="dxa"/>
            </w:tcMar>
          </w:tcPr>
          <w:p w14:paraId="733F8DC0" w14:textId="77777777" w:rsidR="00F56D3B" w:rsidRPr="005162DE" w:rsidRDefault="00F56D3B" w:rsidP="00C31F01">
            <w:pPr>
              <w:rPr>
                <w:rFonts w:ascii="Arial" w:hAnsi="Arial" w:cs="Arial"/>
                <w:sz w:val="24"/>
                <w:szCs w:val="24"/>
              </w:rPr>
            </w:pPr>
            <w:r w:rsidRPr="005162DE">
              <w:rPr>
                <w:rFonts w:ascii="Arial" w:hAnsi="Arial" w:cs="Arial"/>
                <w:sz w:val="24"/>
                <w:szCs w:val="24"/>
              </w:rPr>
              <w:t>ppb</w:t>
            </w:r>
          </w:p>
        </w:tc>
        <w:tc>
          <w:tcPr>
            <w:tcW w:w="8095" w:type="dxa"/>
          </w:tcPr>
          <w:p w14:paraId="682DFD9A" w14:textId="77777777" w:rsidR="00F56D3B" w:rsidRPr="005162DE" w:rsidRDefault="00F56D3B" w:rsidP="00C31F01">
            <w:pPr>
              <w:rPr>
                <w:rFonts w:ascii="Arial" w:hAnsi="Arial" w:cs="Arial"/>
                <w:sz w:val="24"/>
                <w:szCs w:val="24"/>
              </w:rPr>
            </w:pPr>
            <w:r w:rsidRPr="005162DE">
              <w:rPr>
                <w:rFonts w:ascii="Arial" w:hAnsi="Arial" w:cs="Arial"/>
                <w:sz w:val="24"/>
                <w:szCs w:val="24"/>
              </w:rPr>
              <w:t>parts per billion or micrograms per liter (µg/L)</w:t>
            </w:r>
          </w:p>
        </w:tc>
      </w:tr>
      <w:tr w:rsidR="00F56D3B" w:rsidRPr="005162DE" w14:paraId="73F2CB75" w14:textId="77777777" w:rsidTr="002D3FB5">
        <w:tc>
          <w:tcPr>
            <w:tcW w:w="2695" w:type="dxa"/>
            <w:tcMar>
              <w:left w:w="58" w:type="dxa"/>
              <w:right w:w="86" w:type="dxa"/>
            </w:tcMar>
          </w:tcPr>
          <w:p w14:paraId="52474C4A" w14:textId="77777777" w:rsidR="00F56D3B" w:rsidRPr="005162DE" w:rsidRDefault="00F56D3B" w:rsidP="00C31F01">
            <w:pPr>
              <w:rPr>
                <w:rFonts w:ascii="Arial" w:hAnsi="Arial" w:cs="Arial"/>
                <w:sz w:val="24"/>
                <w:szCs w:val="24"/>
              </w:rPr>
            </w:pPr>
            <w:r w:rsidRPr="005162DE">
              <w:rPr>
                <w:rFonts w:ascii="Arial" w:hAnsi="Arial" w:cs="Arial"/>
                <w:sz w:val="24"/>
                <w:szCs w:val="24"/>
              </w:rPr>
              <w:t>ppt</w:t>
            </w:r>
          </w:p>
        </w:tc>
        <w:tc>
          <w:tcPr>
            <w:tcW w:w="8095" w:type="dxa"/>
          </w:tcPr>
          <w:p w14:paraId="14469C9C" w14:textId="77777777" w:rsidR="00F56D3B" w:rsidRPr="005162DE" w:rsidRDefault="00F56D3B" w:rsidP="00C31F01">
            <w:pPr>
              <w:rPr>
                <w:rFonts w:ascii="Arial" w:hAnsi="Arial" w:cs="Arial"/>
                <w:sz w:val="24"/>
                <w:szCs w:val="24"/>
              </w:rPr>
            </w:pPr>
            <w:r w:rsidRPr="005162DE">
              <w:rPr>
                <w:rFonts w:ascii="Arial" w:hAnsi="Arial" w:cs="Arial"/>
                <w:sz w:val="24"/>
                <w:szCs w:val="24"/>
              </w:rPr>
              <w:t>parts per trillion or nanograms per liter (ng/L)</w:t>
            </w:r>
          </w:p>
        </w:tc>
      </w:tr>
      <w:tr w:rsidR="00F56D3B" w:rsidRPr="005162DE" w14:paraId="5960DAD4" w14:textId="77777777" w:rsidTr="002D3FB5">
        <w:tc>
          <w:tcPr>
            <w:tcW w:w="2695" w:type="dxa"/>
            <w:tcMar>
              <w:left w:w="58" w:type="dxa"/>
              <w:right w:w="86" w:type="dxa"/>
            </w:tcMar>
          </w:tcPr>
          <w:p w14:paraId="44744FF3" w14:textId="77777777" w:rsidR="00F56D3B" w:rsidRPr="005162DE" w:rsidRDefault="00F56D3B"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3D2BEE46" w14:textId="77777777" w:rsidR="00F56D3B" w:rsidRPr="005162DE" w:rsidRDefault="00F56D3B"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F56D3B" w:rsidRPr="005162DE" w14:paraId="7642DACC" w14:textId="77777777" w:rsidTr="002D3FB5">
        <w:tc>
          <w:tcPr>
            <w:tcW w:w="2695" w:type="dxa"/>
            <w:tcMar>
              <w:left w:w="58" w:type="dxa"/>
              <w:right w:w="86" w:type="dxa"/>
            </w:tcMar>
          </w:tcPr>
          <w:p w14:paraId="73B7EA54" w14:textId="77777777" w:rsidR="00F56D3B" w:rsidRPr="005162DE" w:rsidRDefault="00F56D3B"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1A58742" w14:textId="77777777" w:rsidR="00F56D3B" w:rsidRPr="005162DE" w:rsidRDefault="00F56D3B" w:rsidP="00C31F01">
            <w:pPr>
              <w:rPr>
                <w:rFonts w:ascii="Arial" w:hAnsi="Arial" w:cs="Arial"/>
                <w:sz w:val="24"/>
                <w:szCs w:val="24"/>
              </w:rPr>
            </w:pPr>
            <w:r w:rsidRPr="005162DE">
              <w:rPr>
                <w:rFonts w:ascii="Arial" w:hAnsi="Arial" w:cs="Arial"/>
                <w:sz w:val="24"/>
                <w:szCs w:val="24"/>
              </w:rPr>
              <w:t>picocuries per liter (a measure of radiation)</w:t>
            </w:r>
          </w:p>
        </w:tc>
      </w:tr>
    </w:tbl>
    <w:p w14:paraId="7DD0ACA2" w14:textId="77777777" w:rsidR="00F56D3B" w:rsidRPr="005162DE" w:rsidRDefault="00F56D3B" w:rsidP="00D61A0E">
      <w:pPr>
        <w:pStyle w:val="Heading2"/>
      </w:pPr>
      <w:r w:rsidRPr="005162DE">
        <w:lastRenderedPageBreak/>
        <w:t>Sources of Drinking Water and Contaminants that May Be Present in Source Water</w:t>
      </w:r>
    </w:p>
    <w:p w14:paraId="497BABAD" w14:textId="77777777" w:rsidR="00F56D3B" w:rsidRPr="005162DE" w:rsidRDefault="00F56D3B"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2875EA2F" w14:textId="77777777" w:rsidR="00F56D3B" w:rsidRPr="005162DE" w:rsidRDefault="00F56D3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EA5DAD9" w14:textId="77777777" w:rsidR="00F56D3B" w:rsidRPr="005162DE" w:rsidRDefault="00F56D3B" w:rsidP="004F23D7">
      <w:pPr>
        <w:pStyle w:val="ListParagraph"/>
        <w:spacing w:after="240"/>
      </w:pPr>
      <w:r w:rsidRPr="005162DE">
        <w:t>Microbial contaminants, such as viruses and bacteria, that may come from sewage treatment plants, septic systems, agricultural livestock operations, and wildlife.</w:t>
      </w:r>
    </w:p>
    <w:p w14:paraId="4BC9A580" w14:textId="77777777" w:rsidR="00F56D3B" w:rsidRPr="005162DE" w:rsidRDefault="00F56D3B"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1DF0435" w14:textId="77777777" w:rsidR="00F56D3B" w:rsidRPr="005162DE" w:rsidRDefault="00F56D3B" w:rsidP="004F23D7">
      <w:pPr>
        <w:pStyle w:val="ListParagraph"/>
        <w:spacing w:after="240"/>
      </w:pPr>
      <w:r w:rsidRPr="005162DE">
        <w:t>Pesticides and herbicides, that may come from a variety of sources such as agriculture, urban stormwater runoff, and residential uses.</w:t>
      </w:r>
    </w:p>
    <w:p w14:paraId="33B11D87" w14:textId="77777777" w:rsidR="00F56D3B" w:rsidRPr="005162DE" w:rsidRDefault="00F56D3B"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CC68754" w14:textId="77777777" w:rsidR="00F56D3B" w:rsidRPr="005162DE" w:rsidRDefault="00F56D3B"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7427FB3" w14:textId="77777777" w:rsidR="00F56D3B" w:rsidRPr="005162DE" w:rsidRDefault="00F56D3B" w:rsidP="00CB6F44">
      <w:pPr>
        <w:pStyle w:val="Heading2"/>
      </w:pPr>
      <w:r w:rsidRPr="005162DE">
        <w:t>Regulation of Drinking Water and Bottled Water Quality</w:t>
      </w:r>
    </w:p>
    <w:p w14:paraId="2D29DC3B" w14:textId="77777777" w:rsidR="00F56D3B" w:rsidRPr="005162DE" w:rsidRDefault="00F56D3B"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39F293FB" w14:textId="77777777" w:rsidR="00F56D3B" w:rsidRPr="005162DE" w:rsidRDefault="00F56D3B" w:rsidP="00D61A0E">
      <w:pPr>
        <w:pStyle w:val="Heading2"/>
      </w:pPr>
      <w:r w:rsidRPr="005162DE">
        <w:t>About Your Drinking Water Quality</w:t>
      </w:r>
    </w:p>
    <w:p w14:paraId="2A23E824" w14:textId="77777777" w:rsidR="00F56D3B" w:rsidRPr="005162DE" w:rsidRDefault="00F56D3B" w:rsidP="00174975">
      <w:pPr>
        <w:pStyle w:val="Heading3"/>
        <w:spacing w:before="120" w:after="120"/>
        <w:rPr>
          <w:color w:val="auto"/>
        </w:rPr>
      </w:pPr>
      <w:r w:rsidRPr="005162DE">
        <w:rPr>
          <w:color w:val="auto"/>
        </w:rPr>
        <w:t>Drinking Water Contaminants Detected</w:t>
      </w:r>
    </w:p>
    <w:p w14:paraId="3E8D6C65" w14:textId="77777777" w:rsidR="00F56D3B" w:rsidRPr="005162DE" w:rsidRDefault="00F56D3B"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528424D3" w14:textId="77777777" w:rsidR="00F56D3B" w:rsidRPr="005162DE" w:rsidRDefault="00F56D3B"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F56D3B" w:rsidRPr="005162DE" w14:paraId="5B2301BB" w14:textId="77777777" w:rsidTr="00066C0E">
        <w:trPr>
          <w:cantSplit/>
          <w:trHeight w:val="611"/>
          <w:tblHeader/>
        </w:trPr>
        <w:tc>
          <w:tcPr>
            <w:tcW w:w="2065" w:type="dxa"/>
            <w:vAlign w:val="center"/>
          </w:tcPr>
          <w:p w14:paraId="32858D18" w14:textId="77777777" w:rsidR="00F56D3B" w:rsidRPr="005162DE" w:rsidRDefault="00F56D3B"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8828E69" w14:textId="77777777" w:rsidR="00F56D3B" w:rsidRPr="005162DE" w:rsidRDefault="00F56D3B"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39E30EE" w14:textId="77777777" w:rsidR="00F56D3B" w:rsidRPr="005162DE" w:rsidRDefault="00F56D3B"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6C7EBAE" w14:textId="77777777" w:rsidR="00F56D3B" w:rsidRPr="005162DE" w:rsidRDefault="00F56D3B"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EA96E84" w14:textId="77777777" w:rsidR="00F56D3B" w:rsidRPr="005162DE" w:rsidRDefault="00F56D3B"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501A4FA" w14:textId="77777777" w:rsidR="00F56D3B" w:rsidRPr="005162DE" w:rsidRDefault="00F56D3B"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F56D3B" w:rsidRPr="005162DE" w14:paraId="3CB3ECBD" w14:textId="77777777" w:rsidTr="00066C0E">
        <w:tc>
          <w:tcPr>
            <w:tcW w:w="2065" w:type="dxa"/>
          </w:tcPr>
          <w:p w14:paraId="690646F6" w14:textId="77777777" w:rsidR="00F56D3B" w:rsidRPr="005162DE" w:rsidRDefault="00F56D3B"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0DD3804" w14:textId="77777777" w:rsidR="00F56D3B" w:rsidRPr="005162DE" w:rsidRDefault="00F56D3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1BAB377" w14:textId="77777777" w:rsidR="00F56D3B" w:rsidRPr="005162DE" w:rsidRDefault="00F56D3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283B70B" w14:textId="77777777" w:rsidR="00F56D3B" w:rsidRPr="005162DE" w:rsidRDefault="00F56D3B"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2120087" w14:textId="77777777" w:rsidR="00F56D3B" w:rsidRPr="005162DE" w:rsidRDefault="00F56D3B"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7AB2B96" w14:textId="77777777" w:rsidR="00F56D3B" w:rsidRPr="005162DE" w:rsidRDefault="00F56D3B"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D8DE0EE" w14:textId="77777777" w:rsidR="00F56D3B" w:rsidRPr="005162DE" w:rsidRDefault="00F56D3B" w:rsidP="00E1732D">
      <w:pPr>
        <w:rPr>
          <w:rFonts w:ascii="Arial" w:hAnsi="Arial" w:cs="Arial"/>
          <w:sz w:val="24"/>
          <w:szCs w:val="24"/>
        </w:rPr>
      </w:pPr>
    </w:p>
    <w:p w14:paraId="26FAF53C" w14:textId="77777777" w:rsidR="00F56D3B" w:rsidRPr="005162DE" w:rsidRDefault="00F56D3B"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49ED26C" w14:textId="77777777" w:rsidR="00F56D3B" w:rsidRDefault="00F56D3B"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39"/>
        <w:gridCol w:w="757"/>
        <w:gridCol w:w="759"/>
        <w:gridCol w:w="790"/>
        <w:gridCol w:w="1373"/>
        <w:gridCol w:w="639"/>
        <w:gridCol w:w="639"/>
        <w:gridCol w:w="3204"/>
      </w:tblGrid>
      <w:tr w:rsidR="00BB2F2A" w:rsidRPr="00BB2F2A" w14:paraId="7BBE23C7" w14:textId="77777777" w:rsidTr="00BB2F2A">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4F1555F5"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 xml:space="preserve">Lead and </w:t>
            </w:r>
            <w:proofErr w:type="gramStart"/>
            <w:r w:rsidRPr="00BB2F2A">
              <w:rPr>
                <w:rFonts w:ascii="Arial" w:hAnsi="Arial" w:cs="Arial"/>
                <w:b/>
                <w:bCs/>
                <w:color w:val="000000"/>
                <w:sz w:val="24"/>
                <w:szCs w:val="24"/>
              </w:rPr>
              <w:t>Copper</w:t>
            </w:r>
            <w:proofErr w:type="gramEnd"/>
            <w:r w:rsidRPr="00BB2F2A">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008F7DB0"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1BD568B6"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51EC231"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80CC05B"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4C3C5074"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40E75379"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057A20ED"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394DE104"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Typical Source of Contaminant</w:t>
            </w:r>
          </w:p>
        </w:tc>
      </w:tr>
      <w:tr w:rsidR="00BB2F2A" w:rsidRPr="00BB2F2A" w14:paraId="67CD2F81" w14:textId="77777777" w:rsidTr="00BB2F2A">
        <w:trPr>
          <w:trHeight w:val="1296"/>
        </w:trPr>
        <w:tc>
          <w:tcPr>
            <w:tcW w:w="1100" w:type="dxa"/>
            <w:tcBorders>
              <w:top w:val="nil"/>
              <w:left w:val="single" w:sz="4" w:space="0" w:color="auto"/>
              <w:bottom w:val="single" w:sz="4" w:space="0" w:color="auto"/>
              <w:right w:val="single" w:sz="4" w:space="0" w:color="auto"/>
            </w:tcBorders>
            <w:vAlign w:val="center"/>
            <w:hideMark/>
          </w:tcPr>
          <w:p w14:paraId="486F7484"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76D5C317" w14:textId="1176158B"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6/3/2025, 6/5/2025</w:t>
            </w:r>
          </w:p>
        </w:tc>
        <w:tc>
          <w:tcPr>
            <w:tcW w:w="760" w:type="dxa"/>
            <w:tcBorders>
              <w:top w:val="nil"/>
              <w:left w:val="nil"/>
              <w:bottom w:val="single" w:sz="4" w:space="0" w:color="auto"/>
              <w:right w:val="single" w:sz="4" w:space="0" w:color="auto"/>
            </w:tcBorders>
            <w:vAlign w:val="center"/>
            <w:hideMark/>
          </w:tcPr>
          <w:p w14:paraId="01AA5314" w14:textId="127744B1"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8</w:t>
            </w:r>
          </w:p>
        </w:tc>
        <w:tc>
          <w:tcPr>
            <w:tcW w:w="760" w:type="dxa"/>
            <w:tcBorders>
              <w:top w:val="nil"/>
              <w:left w:val="nil"/>
              <w:bottom w:val="single" w:sz="4" w:space="0" w:color="auto"/>
              <w:right w:val="single" w:sz="4" w:space="0" w:color="auto"/>
            </w:tcBorders>
            <w:vAlign w:val="center"/>
            <w:hideMark/>
          </w:tcPr>
          <w:p w14:paraId="7E41D458" w14:textId="0278BDE7"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0</w:t>
            </w:r>
          </w:p>
        </w:tc>
        <w:tc>
          <w:tcPr>
            <w:tcW w:w="760" w:type="dxa"/>
            <w:tcBorders>
              <w:top w:val="nil"/>
              <w:left w:val="nil"/>
              <w:bottom w:val="single" w:sz="4" w:space="0" w:color="auto"/>
              <w:right w:val="single" w:sz="4" w:space="0" w:color="auto"/>
            </w:tcBorders>
            <w:vAlign w:val="center"/>
            <w:hideMark/>
          </w:tcPr>
          <w:p w14:paraId="3E7C2902"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None</w:t>
            </w:r>
          </w:p>
        </w:tc>
        <w:tc>
          <w:tcPr>
            <w:tcW w:w="1380" w:type="dxa"/>
            <w:tcBorders>
              <w:top w:val="nil"/>
              <w:left w:val="nil"/>
              <w:bottom w:val="single" w:sz="4" w:space="0" w:color="auto"/>
              <w:right w:val="single" w:sz="4" w:space="0" w:color="auto"/>
            </w:tcBorders>
            <w:vAlign w:val="center"/>
            <w:hideMark/>
          </w:tcPr>
          <w:p w14:paraId="3C3E0C77" w14:textId="052ABD89"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ND - 1</w:t>
            </w:r>
          </w:p>
        </w:tc>
        <w:tc>
          <w:tcPr>
            <w:tcW w:w="640" w:type="dxa"/>
            <w:tcBorders>
              <w:top w:val="nil"/>
              <w:left w:val="nil"/>
              <w:bottom w:val="single" w:sz="4" w:space="0" w:color="auto"/>
              <w:right w:val="single" w:sz="4" w:space="0" w:color="auto"/>
            </w:tcBorders>
            <w:vAlign w:val="center"/>
            <w:hideMark/>
          </w:tcPr>
          <w:p w14:paraId="337109CC"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1291A56A"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78837FDD"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Corrosion of household plumbing systems; Erosion of natural deposits</w:t>
            </w:r>
          </w:p>
        </w:tc>
      </w:tr>
      <w:tr w:rsidR="00BB2F2A" w:rsidRPr="00BB2F2A" w14:paraId="65ED291B" w14:textId="77777777" w:rsidTr="00BB2F2A">
        <w:trPr>
          <w:trHeight w:val="1296"/>
        </w:trPr>
        <w:tc>
          <w:tcPr>
            <w:tcW w:w="1100" w:type="dxa"/>
            <w:tcBorders>
              <w:top w:val="nil"/>
              <w:left w:val="single" w:sz="4" w:space="0" w:color="auto"/>
              <w:bottom w:val="single" w:sz="4" w:space="0" w:color="auto"/>
              <w:right w:val="single" w:sz="4" w:space="0" w:color="auto"/>
            </w:tcBorders>
            <w:vAlign w:val="center"/>
            <w:hideMark/>
          </w:tcPr>
          <w:p w14:paraId="45A44932"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4A98DB21" w14:textId="33B1D21A"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6/3/2025, 6/5/2025</w:t>
            </w:r>
          </w:p>
        </w:tc>
        <w:tc>
          <w:tcPr>
            <w:tcW w:w="760" w:type="dxa"/>
            <w:tcBorders>
              <w:top w:val="nil"/>
              <w:left w:val="nil"/>
              <w:bottom w:val="single" w:sz="4" w:space="0" w:color="auto"/>
              <w:right w:val="single" w:sz="4" w:space="0" w:color="auto"/>
            </w:tcBorders>
            <w:vAlign w:val="center"/>
            <w:hideMark/>
          </w:tcPr>
          <w:p w14:paraId="651B6444" w14:textId="354AEF99"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8</w:t>
            </w:r>
          </w:p>
        </w:tc>
        <w:tc>
          <w:tcPr>
            <w:tcW w:w="760" w:type="dxa"/>
            <w:tcBorders>
              <w:top w:val="nil"/>
              <w:left w:val="nil"/>
              <w:bottom w:val="single" w:sz="4" w:space="0" w:color="auto"/>
              <w:right w:val="single" w:sz="4" w:space="0" w:color="auto"/>
            </w:tcBorders>
            <w:vAlign w:val="center"/>
            <w:hideMark/>
          </w:tcPr>
          <w:p w14:paraId="66E27864" w14:textId="0A32AD07"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0.03</w:t>
            </w:r>
          </w:p>
        </w:tc>
        <w:tc>
          <w:tcPr>
            <w:tcW w:w="760" w:type="dxa"/>
            <w:tcBorders>
              <w:top w:val="nil"/>
              <w:left w:val="nil"/>
              <w:bottom w:val="single" w:sz="4" w:space="0" w:color="auto"/>
              <w:right w:val="single" w:sz="4" w:space="0" w:color="auto"/>
            </w:tcBorders>
            <w:vAlign w:val="center"/>
            <w:hideMark/>
          </w:tcPr>
          <w:p w14:paraId="19317F8E"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None</w:t>
            </w:r>
          </w:p>
        </w:tc>
        <w:tc>
          <w:tcPr>
            <w:tcW w:w="1380" w:type="dxa"/>
            <w:tcBorders>
              <w:top w:val="nil"/>
              <w:left w:val="nil"/>
              <w:bottom w:val="single" w:sz="4" w:space="0" w:color="auto"/>
              <w:right w:val="single" w:sz="4" w:space="0" w:color="auto"/>
            </w:tcBorders>
            <w:vAlign w:val="center"/>
            <w:hideMark/>
          </w:tcPr>
          <w:p w14:paraId="1AF71B4B" w14:textId="7C9AA508" w:rsidR="00BB2F2A" w:rsidRPr="00BB2F2A" w:rsidRDefault="003F0DA3" w:rsidP="00BB2F2A">
            <w:pPr>
              <w:jc w:val="center"/>
              <w:rPr>
                <w:rFonts w:ascii="Arial" w:hAnsi="Arial" w:cs="Arial"/>
                <w:color w:val="000000"/>
                <w:sz w:val="24"/>
                <w:szCs w:val="24"/>
              </w:rPr>
            </w:pPr>
            <w:r>
              <w:rPr>
                <w:rFonts w:ascii="Arial" w:hAnsi="Arial" w:cs="Arial"/>
                <w:color w:val="000000"/>
                <w:sz w:val="24"/>
                <w:szCs w:val="24"/>
              </w:rPr>
              <w:t>0.01 - 0.05</w:t>
            </w:r>
          </w:p>
        </w:tc>
        <w:tc>
          <w:tcPr>
            <w:tcW w:w="640" w:type="dxa"/>
            <w:tcBorders>
              <w:top w:val="nil"/>
              <w:left w:val="nil"/>
              <w:bottom w:val="single" w:sz="4" w:space="0" w:color="auto"/>
              <w:right w:val="single" w:sz="4" w:space="0" w:color="auto"/>
            </w:tcBorders>
            <w:vAlign w:val="center"/>
            <w:hideMark/>
          </w:tcPr>
          <w:p w14:paraId="14DEC246"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40CFA97B"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79A5BA68"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Internal corrosion of household plumbing systems; erosion of natural deposits; leaching from wood preservatives</w:t>
            </w:r>
          </w:p>
        </w:tc>
      </w:tr>
    </w:tbl>
    <w:p w14:paraId="5BFB219F" w14:textId="77777777" w:rsidR="00F56D3B" w:rsidRPr="00175AA2" w:rsidRDefault="00F56D3B" w:rsidP="00175AA2"/>
    <w:p w14:paraId="4C45A6EE" w14:textId="77777777" w:rsidR="00F56D3B" w:rsidRDefault="00F56D3B"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9"/>
        <w:gridCol w:w="1230"/>
        <w:gridCol w:w="1460"/>
        <w:gridCol w:w="858"/>
        <w:gridCol w:w="1236"/>
        <w:gridCol w:w="3046"/>
      </w:tblGrid>
      <w:tr w:rsidR="00BB2F2A" w:rsidRPr="00BB2F2A" w14:paraId="65217637" w14:textId="77777777" w:rsidTr="00BB2F2A">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2EE70304"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6F6B8CE9"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0C09CC65"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6EF2FB02"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7A945E07"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28E83EBC"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70BB8670" w14:textId="77777777" w:rsidR="00BB2F2A" w:rsidRPr="00BB2F2A" w:rsidRDefault="00BB2F2A" w:rsidP="00BB2F2A">
            <w:pPr>
              <w:jc w:val="center"/>
              <w:rPr>
                <w:rFonts w:ascii="Arial" w:hAnsi="Arial" w:cs="Arial"/>
                <w:b/>
                <w:bCs/>
                <w:color w:val="000000"/>
                <w:sz w:val="24"/>
                <w:szCs w:val="24"/>
              </w:rPr>
            </w:pPr>
            <w:r w:rsidRPr="00BB2F2A">
              <w:rPr>
                <w:rFonts w:ascii="Arial" w:hAnsi="Arial" w:cs="Arial"/>
                <w:b/>
                <w:bCs/>
                <w:color w:val="000000"/>
                <w:sz w:val="24"/>
                <w:szCs w:val="24"/>
              </w:rPr>
              <w:t>Typical Source of Contaminant</w:t>
            </w:r>
          </w:p>
        </w:tc>
      </w:tr>
      <w:tr w:rsidR="00BB2F2A" w:rsidRPr="00BB2F2A" w14:paraId="70862F8E" w14:textId="77777777" w:rsidTr="00BB2F2A">
        <w:trPr>
          <w:trHeight w:val="20"/>
        </w:trPr>
        <w:tc>
          <w:tcPr>
            <w:tcW w:w="1920" w:type="dxa"/>
            <w:tcBorders>
              <w:top w:val="nil"/>
              <w:left w:val="single" w:sz="4" w:space="0" w:color="auto"/>
              <w:bottom w:val="single" w:sz="4" w:space="0" w:color="auto"/>
              <w:right w:val="single" w:sz="4" w:space="0" w:color="auto"/>
            </w:tcBorders>
            <w:vAlign w:val="center"/>
            <w:hideMark/>
          </w:tcPr>
          <w:p w14:paraId="4FC0FBD0"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3989409E" w14:textId="30661BD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11/</w:t>
            </w:r>
            <w:r w:rsidR="00B539F9">
              <w:rPr>
                <w:rFonts w:ascii="Arial" w:hAnsi="Arial" w:cs="Arial"/>
                <w:color w:val="000000"/>
                <w:sz w:val="24"/>
                <w:szCs w:val="24"/>
              </w:rPr>
              <w:t>19/</w:t>
            </w:r>
            <w:r w:rsidRPr="00BB2F2A">
              <w:rPr>
                <w:rFonts w:ascii="Arial" w:hAnsi="Arial" w:cs="Arial"/>
                <w:color w:val="000000"/>
                <w:sz w:val="24"/>
                <w:szCs w:val="24"/>
              </w:rPr>
              <w:t>202</w:t>
            </w:r>
            <w:r w:rsidR="00B539F9">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6180B002" w14:textId="0AC65BEF" w:rsidR="00BB2F2A" w:rsidRPr="00BB2F2A" w:rsidRDefault="00B539F9" w:rsidP="00BB2F2A">
            <w:pPr>
              <w:jc w:val="center"/>
              <w:rPr>
                <w:rFonts w:ascii="Arial" w:hAnsi="Arial" w:cs="Arial"/>
                <w:color w:val="000000"/>
                <w:sz w:val="24"/>
                <w:szCs w:val="24"/>
              </w:rPr>
            </w:pPr>
            <w:r>
              <w:rPr>
                <w:rFonts w:ascii="Arial" w:hAnsi="Arial" w:cs="Arial"/>
                <w:color w:val="000000"/>
                <w:sz w:val="24"/>
                <w:szCs w:val="24"/>
              </w:rPr>
              <w:t>17.00</w:t>
            </w:r>
          </w:p>
        </w:tc>
        <w:tc>
          <w:tcPr>
            <w:tcW w:w="1460" w:type="dxa"/>
            <w:tcBorders>
              <w:top w:val="nil"/>
              <w:left w:val="nil"/>
              <w:bottom w:val="single" w:sz="4" w:space="0" w:color="auto"/>
              <w:right w:val="single" w:sz="4" w:space="0" w:color="auto"/>
            </w:tcBorders>
            <w:vAlign w:val="center"/>
            <w:hideMark/>
          </w:tcPr>
          <w:p w14:paraId="20ED28ED" w14:textId="4FC9DADA"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1</w:t>
            </w:r>
            <w:r w:rsidR="00B539F9">
              <w:rPr>
                <w:rFonts w:ascii="Arial" w:hAnsi="Arial" w:cs="Arial"/>
                <w:color w:val="000000"/>
                <w:sz w:val="24"/>
                <w:szCs w:val="24"/>
              </w:rPr>
              <w:t>7</w:t>
            </w:r>
            <w:r w:rsidRPr="00BB2F2A">
              <w:rPr>
                <w:rFonts w:ascii="Arial" w:hAnsi="Arial" w:cs="Arial"/>
                <w:color w:val="000000"/>
                <w:sz w:val="24"/>
                <w:szCs w:val="24"/>
              </w:rPr>
              <w:t>.00 - 1</w:t>
            </w:r>
            <w:r w:rsidR="00B539F9">
              <w:rPr>
                <w:rFonts w:ascii="Arial" w:hAnsi="Arial" w:cs="Arial"/>
                <w:color w:val="000000"/>
                <w:sz w:val="24"/>
                <w:szCs w:val="24"/>
              </w:rPr>
              <w:t>7</w:t>
            </w:r>
            <w:r w:rsidRPr="00BB2F2A">
              <w:rPr>
                <w:rFonts w:ascii="Arial" w:hAnsi="Arial" w:cs="Arial"/>
                <w:color w:val="000000"/>
                <w:sz w:val="24"/>
                <w:szCs w:val="24"/>
              </w:rPr>
              <w:t>.00</w:t>
            </w:r>
          </w:p>
        </w:tc>
        <w:tc>
          <w:tcPr>
            <w:tcW w:w="860" w:type="dxa"/>
            <w:tcBorders>
              <w:top w:val="nil"/>
              <w:left w:val="nil"/>
              <w:bottom w:val="single" w:sz="4" w:space="0" w:color="auto"/>
              <w:right w:val="single" w:sz="4" w:space="0" w:color="auto"/>
            </w:tcBorders>
            <w:vAlign w:val="center"/>
            <w:hideMark/>
          </w:tcPr>
          <w:p w14:paraId="4547CAAA"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E36A8EE"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41FBB61C"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 xml:space="preserve">Salt </w:t>
            </w:r>
            <w:proofErr w:type="gramStart"/>
            <w:r w:rsidRPr="00BB2F2A">
              <w:rPr>
                <w:rFonts w:ascii="Arial" w:hAnsi="Arial" w:cs="Arial"/>
                <w:color w:val="000000"/>
                <w:sz w:val="24"/>
                <w:szCs w:val="24"/>
              </w:rPr>
              <w:t>present</w:t>
            </w:r>
            <w:proofErr w:type="gramEnd"/>
            <w:r w:rsidRPr="00BB2F2A">
              <w:rPr>
                <w:rFonts w:ascii="Arial" w:hAnsi="Arial" w:cs="Arial"/>
                <w:color w:val="000000"/>
                <w:sz w:val="24"/>
                <w:szCs w:val="24"/>
              </w:rPr>
              <w:t xml:space="preserve"> in the water and is generally naturally occurring</w:t>
            </w:r>
          </w:p>
        </w:tc>
      </w:tr>
      <w:tr w:rsidR="00BB2F2A" w:rsidRPr="00BB2F2A" w14:paraId="68C3257F" w14:textId="77777777" w:rsidTr="00BB2F2A">
        <w:trPr>
          <w:trHeight w:val="20"/>
        </w:trPr>
        <w:tc>
          <w:tcPr>
            <w:tcW w:w="1920" w:type="dxa"/>
            <w:tcBorders>
              <w:top w:val="nil"/>
              <w:left w:val="single" w:sz="4" w:space="0" w:color="auto"/>
              <w:bottom w:val="single" w:sz="4" w:space="0" w:color="auto"/>
              <w:right w:val="single" w:sz="4" w:space="0" w:color="auto"/>
            </w:tcBorders>
            <w:vAlign w:val="center"/>
            <w:hideMark/>
          </w:tcPr>
          <w:p w14:paraId="66DB3D31"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03C75C24" w14:textId="2CD7C642"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11/</w:t>
            </w:r>
            <w:r w:rsidR="004D79E2">
              <w:rPr>
                <w:rFonts w:ascii="Arial" w:hAnsi="Arial" w:cs="Arial"/>
                <w:color w:val="000000"/>
                <w:sz w:val="24"/>
                <w:szCs w:val="24"/>
              </w:rPr>
              <w:t>19</w:t>
            </w:r>
            <w:r w:rsidRPr="00BB2F2A">
              <w:rPr>
                <w:rFonts w:ascii="Arial" w:hAnsi="Arial" w:cs="Arial"/>
                <w:color w:val="000000"/>
                <w:sz w:val="24"/>
                <w:szCs w:val="24"/>
              </w:rPr>
              <w:t>/202</w:t>
            </w:r>
            <w:r w:rsidR="004D79E2">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122694AB" w14:textId="2FF489D1"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18</w:t>
            </w:r>
            <w:r w:rsidR="004D79E2">
              <w:rPr>
                <w:rFonts w:ascii="Arial" w:hAnsi="Arial" w:cs="Arial"/>
                <w:color w:val="000000"/>
                <w:sz w:val="24"/>
                <w:szCs w:val="24"/>
              </w:rPr>
              <w:t>2</w:t>
            </w:r>
            <w:r w:rsidRPr="00BB2F2A">
              <w:rPr>
                <w:rFonts w:ascii="Arial" w:hAnsi="Arial" w:cs="Arial"/>
                <w:color w:val="000000"/>
                <w:sz w:val="24"/>
                <w:szCs w:val="24"/>
              </w:rPr>
              <w:t>.</w:t>
            </w:r>
            <w:r w:rsidR="004D79E2">
              <w:rPr>
                <w:rFonts w:ascii="Arial" w:hAnsi="Arial" w:cs="Arial"/>
                <w:color w:val="000000"/>
                <w:sz w:val="24"/>
                <w:szCs w:val="24"/>
              </w:rPr>
              <w:t>5</w:t>
            </w:r>
            <w:r w:rsidRPr="00BB2F2A">
              <w:rPr>
                <w:rFonts w:ascii="Arial" w:hAnsi="Arial" w:cs="Arial"/>
                <w:color w:val="000000"/>
                <w:sz w:val="24"/>
                <w:szCs w:val="24"/>
              </w:rPr>
              <w:t>0</w:t>
            </w:r>
          </w:p>
        </w:tc>
        <w:tc>
          <w:tcPr>
            <w:tcW w:w="1460" w:type="dxa"/>
            <w:tcBorders>
              <w:top w:val="nil"/>
              <w:left w:val="nil"/>
              <w:bottom w:val="single" w:sz="4" w:space="0" w:color="auto"/>
              <w:right w:val="single" w:sz="4" w:space="0" w:color="auto"/>
            </w:tcBorders>
            <w:vAlign w:val="center"/>
            <w:hideMark/>
          </w:tcPr>
          <w:p w14:paraId="6D221173" w14:textId="1F7C24C8" w:rsidR="00BB2F2A" w:rsidRPr="00BB2F2A" w:rsidRDefault="004D79E2" w:rsidP="00BB2F2A">
            <w:pPr>
              <w:jc w:val="center"/>
              <w:rPr>
                <w:rFonts w:ascii="Arial" w:hAnsi="Arial" w:cs="Arial"/>
                <w:color w:val="000000"/>
                <w:sz w:val="24"/>
                <w:szCs w:val="24"/>
              </w:rPr>
            </w:pPr>
            <w:r>
              <w:rPr>
                <w:rFonts w:ascii="Arial" w:hAnsi="Arial" w:cs="Arial"/>
                <w:color w:val="000000"/>
                <w:sz w:val="24"/>
                <w:szCs w:val="24"/>
              </w:rPr>
              <w:t>182</w:t>
            </w:r>
            <w:r w:rsidR="00BB2F2A" w:rsidRPr="00BB2F2A">
              <w:rPr>
                <w:rFonts w:ascii="Arial" w:hAnsi="Arial" w:cs="Arial"/>
                <w:color w:val="000000"/>
                <w:sz w:val="24"/>
                <w:szCs w:val="24"/>
              </w:rPr>
              <w:t>.00 - 1</w:t>
            </w:r>
            <w:r>
              <w:rPr>
                <w:rFonts w:ascii="Arial" w:hAnsi="Arial" w:cs="Arial"/>
                <w:color w:val="000000"/>
                <w:sz w:val="24"/>
                <w:szCs w:val="24"/>
              </w:rPr>
              <w:t>83</w:t>
            </w:r>
            <w:r w:rsidR="00BB2F2A" w:rsidRPr="00BB2F2A">
              <w:rPr>
                <w:rFonts w:ascii="Arial" w:hAnsi="Arial" w:cs="Arial"/>
                <w:color w:val="000000"/>
                <w:sz w:val="24"/>
                <w:szCs w:val="24"/>
              </w:rPr>
              <w:t>.00</w:t>
            </w:r>
          </w:p>
        </w:tc>
        <w:tc>
          <w:tcPr>
            <w:tcW w:w="860" w:type="dxa"/>
            <w:tcBorders>
              <w:top w:val="nil"/>
              <w:left w:val="nil"/>
              <w:bottom w:val="single" w:sz="4" w:space="0" w:color="auto"/>
              <w:right w:val="single" w:sz="4" w:space="0" w:color="auto"/>
            </w:tcBorders>
            <w:vAlign w:val="center"/>
            <w:hideMark/>
          </w:tcPr>
          <w:p w14:paraId="4F0464DC"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769E1DF7"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2AF088F7" w14:textId="77777777" w:rsidR="00BB2F2A" w:rsidRPr="00BB2F2A" w:rsidRDefault="00BB2F2A" w:rsidP="00BB2F2A">
            <w:pPr>
              <w:jc w:val="center"/>
              <w:rPr>
                <w:rFonts w:ascii="Arial" w:hAnsi="Arial" w:cs="Arial"/>
                <w:color w:val="000000"/>
                <w:sz w:val="24"/>
                <w:szCs w:val="24"/>
              </w:rPr>
            </w:pPr>
            <w:r w:rsidRPr="00BB2F2A">
              <w:rPr>
                <w:rFonts w:ascii="Arial" w:hAnsi="Arial" w:cs="Arial"/>
                <w:color w:val="000000"/>
                <w:sz w:val="24"/>
                <w:szCs w:val="24"/>
              </w:rPr>
              <w:t>Sum of polyvalent cations present in the water, generally magnesium and calcium, and are usually naturally occurring</w:t>
            </w:r>
          </w:p>
        </w:tc>
      </w:tr>
    </w:tbl>
    <w:p w14:paraId="2721CDF5" w14:textId="77777777" w:rsidR="00F56D3B" w:rsidRPr="00F76A49" w:rsidRDefault="00F56D3B" w:rsidP="00F76A49"/>
    <w:p w14:paraId="56E6ED25" w14:textId="77777777" w:rsidR="00F56D3B" w:rsidRDefault="00F56D3B"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79"/>
        <w:gridCol w:w="1245"/>
        <w:gridCol w:w="1341"/>
        <w:gridCol w:w="998"/>
        <w:gridCol w:w="1179"/>
        <w:gridCol w:w="3322"/>
      </w:tblGrid>
      <w:tr w:rsidR="00BB2F2A" w:rsidRPr="00BB2F2A" w14:paraId="4945FD4B" w14:textId="77777777" w:rsidTr="005D233F">
        <w:trPr>
          <w:trHeight w:val="85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395AF7E"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407A2B8C"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Sample date(s)</w:t>
            </w:r>
          </w:p>
        </w:tc>
        <w:tc>
          <w:tcPr>
            <w:tcW w:w="1245" w:type="dxa"/>
            <w:tcBorders>
              <w:top w:val="single" w:sz="4" w:space="0" w:color="000000"/>
              <w:left w:val="nil"/>
              <w:bottom w:val="single" w:sz="4" w:space="0" w:color="000000"/>
              <w:right w:val="single" w:sz="4" w:space="0" w:color="000000"/>
            </w:tcBorders>
            <w:vAlign w:val="center"/>
            <w:hideMark/>
          </w:tcPr>
          <w:p w14:paraId="29E56B3C"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614F9A50"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45DFCDC6"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35E5EF2F"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PHG (MCLG) [MRDLG]</w:t>
            </w:r>
          </w:p>
        </w:tc>
        <w:tc>
          <w:tcPr>
            <w:tcW w:w="3322" w:type="dxa"/>
            <w:tcBorders>
              <w:top w:val="single" w:sz="4" w:space="0" w:color="000000"/>
              <w:left w:val="nil"/>
              <w:bottom w:val="single" w:sz="4" w:space="0" w:color="000000"/>
              <w:right w:val="single" w:sz="4" w:space="0" w:color="000000"/>
            </w:tcBorders>
            <w:vAlign w:val="center"/>
            <w:hideMark/>
          </w:tcPr>
          <w:p w14:paraId="5115B823"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Typical Source of Contaminant</w:t>
            </w:r>
          </w:p>
        </w:tc>
      </w:tr>
      <w:tr w:rsidR="005D233F" w:rsidRPr="00BB2F2A" w14:paraId="7D06A19E"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60CB4991" w14:textId="115F0F76"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Aluminum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71D23A8E" w14:textId="25E9ECCB"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11/19/2025</w:t>
            </w:r>
          </w:p>
        </w:tc>
        <w:tc>
          <w:tcPr>
            <w:tcW w:w="1245" w:type="dxa"/>
            <w:tcBorders>
              <w:top w:val="single" w:sz="4" w:space="0" w:color="000000"/>
              <w:left w:val="single" w:sz="4" w:space="0" w:color="000000"/>
              <w:bottom w:val="single" w:sz="4" w:space="0" w:color="000000"/>
              <w:right w:val="single" w:sz="4" w:space="0" w:color="000000"/>
            </w:tcBorders>
            <w:vAlign w:val="center"/>
          </w:tcPr>
          <w:p w14:paraId="291D5598" w14:textId="7A30750A"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0.026</w:t>
            </w:r>
          </w:p>
        </w:tc>
        <w:tc>
          <w:tcPr>
            <w:tcW w:w="1341" w:type="dxa"/>
            <w:tcBorders>
              <w:top w:val="single" w:sz="4" w:space="0" w:color="000000"/>
              <w:left w:val="single" w:sz="4" w:space="0" w:color="000000"/>
              <w:bottom w:val="single" w:sz="4" w:space="0" w:color="000000"/>
              <w:right w:val="single" w:sz="4" w:space="0" w:color="000000"/>
            </w:tcBorders>
            <w:vAlign w:val="center"/>
          </w:tcPr>
          <w:p w14:paraId="6569735F" w14:textId="0CC1ABD2"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0.01 – 0.04</w:t>
            </w:r>
          </w:p>
        </w:tc>
        <w:tc>
          <w:tcPr>
            <w:tcW w:w="998" w:type="dxa"/>
            <w:tcBorders>
              <w:top w:val="single" w:sz="4" w:space="0" w:color="000000"/>
              <w:left w:val="single" w:sz="4" w:space="0" w:color="000000"/>
              <w:bottom w:val="single" w:sz="4" w:space="0" w:color="000000"/>
              <w:right w:val="single" w:sz="4" w:space="0" w:color="000000"/>
            </w:tcBorders>
            <w:vAlign w:val="center"/>
          </w:tcPr>
          <w:p w14:paraId="197BE479" w14:textId="06E0EF0C"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tcPr>
          <w:p w14:paraId="40F8AB15" w14:textId="2C39731C"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0.06</w:t>
            </w:r>
          </w:p>
        </w:tc>
        <w:tc>
          <w:tcPr>
            <w:tcW w:w="3322" w:type="dxa"/>
            <w:tcBorders>
              <w:top w:val="single" w:sz="4" w:space="0" w:color="000000"/>
              <w:left w:val="single" w:sz="4" w:space="0" w:color="000000"/>
              <w:bottom w:val="single" w:sz="4" w:space="0" w:color="000000"/>
              <w:right w:val="single" w:sz="4" w:space="0" w:color="000000"/>
            </w:tcBorders>
            <w:vAlign w:val="center"/>
          </w:tcPr>
          <w:p w14:paraId="1EC81627" w14:textId="13C98181" w:rsidR="005D233F" w:rsidRPr="00D32998" w:rsidRDefault="005D233F" w:rsidP="00BB2F2A">
            <w:pPr>
              <w:jc w:val="center"/>
              <w:rPr>
                <w:rFonts w:ascii="Arial" w:hAnsi="Arial" w:cs="Arial"/>
                <w:color w:val="000000"/>
                <w:sz w:val="22"/>
                <w:szCs w:val="22"/>
              </w:rPr>
            </w:pPr>
            <w:r w:rsidRPr="00D32998">
              <w:rPr>
                <w:rFonts w:ascii="Arial" w:hAnsi="Arial" w:cs="Arial"/>
                <w:sz w:val="22"/>
                <w:szCs w:val="22"/>
              </w:rPr>
              <w:t>Erosion of natural deposits; residue from some surface water treatment processes</w:t>
            </w:r>
          </w:p>
        </w:tc>
      </w:tr>
      <w:tr w:rsidR="005D233F" w:rsidRPr="00BB2F2A" w14:paraId="57CB5511"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3EC4EA6F" w14:textId="0ABBC53D"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Arsenic (ppb)</w:t>
            </w:r>
          </w:p>
        </w:tc>
        <w:tc>
          <w:tcPr>
            <w:tcW w:w="1379" w:type="dxa"/>
            <w:tcBorders>
              <w:top w:val="single" w:sz="4" w:space="0" w:color="000000"/>
              <w:left w:val="single" w:sz="4" w:space="0" w:color="000000"/>
              <w:bottom w:val="single" w:sz="4" w:space="0" w:color="000000"/>
              <w:right w:val="single" w:sz="4" w:space="0" w:color="000000"/>
            </w:tcBorders>
            <w:vAlign w:val="center"/>
          </w:tcPr>
          <w:p w14:paraId="23628B21" w14:textId="7B75C1BD"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11/19/2025</w:t>
            </w:r>
          </w:p>
        </w:tc>
        <w:tc>
          <w:tcPr>
            <w:tcW w:w="1245" w:type="dxa"/>
            <w:tcBorders>
              <w:top w:val="single" w:sz="4" w:space="0" w:color="000000"/>
              <w:left w:val="single" w:sz="4" w:space="0" w:color="000000"/>
              <w:bottom w:val="single" w:sz="4" w:space="0" w:color="000000"/>
              <w:right w:val="single" w:sz="4" w:space="0" w:color="000000"/>
            </w:tcBorders>
            <w:vAlign w:val="center"/>
          </w:tcPr>
          <w:p w14:paraId="16802C8F" w14:textId="53B4FD83"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1.5</w:t>
            </w:r>
          </w:p>
        </w:tc>
        <w:tc>
          <w:tcPr>
            <w:tcW w:w="1341" w:type="dxa"/>
            <w:tcBorders>
              <w:top w:val="single" w:sz="4" w:space="0" w:color="000000"/>
              <w:left w:val="single" w:sz="4" w:space="0" w:color="000000"/>
              <w:bottom w:val="single" w:sz="4" w:space="0" w:color="000000"/>
              <w:right w:val="single" w:sz="4" w:space="0" w:color="000000"/>
            </w:tcBorders>
            <w:vAlign w:val="center"/>
          </w:tcPr>
          <w:p w14:paraId="4E3A2CEF" w14:textId="0DD1B013"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1.4 – 1.6</w:t>
            </w:r>
          </w:p>
        </w:tc>
        <w:tc>
          <w:tcPr>
            <w:tcW w:w="998" w:type="dxa"/>
            <w:tcBorders>
              <w:top w:val="single" w:sz="4" w:space="0" w:color="000000"/>
              <w:left w:val="single" w:sz="4" w:space="0" w:color="000000"/>
              <w:bottom w:val="single" w:sz="4" w:space="0" w:color="000000"/>
              <w:right w:val="single" w:sz="4" w:space="0" w:color="000000"/>
            </w:tcBorders>
            <w:vAlign w:val="center"/>
          </w:tcPr>
          <w:p w14:paraId="28DAB580" w14:textId="4DC45C7C"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tcPr>
          <w:p w14:paraId="6971BFD2" w14:textId="4560F39D"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0.004</w:t>
            </w:r>
          </w:p>
        </w:tc>
        <w:tc>
          <w:tcPr>
            <w:tcW w:w="3322" w:type="dxa"/>
            <w:tcBorders>
              <w:top w:val="single" w:sz="4" w:space="0" w:color="000000"/>
              <w:left w:val="single" w:sz="4" w:space="0" w:color="000000"/>
              <w:bottom w:val="single" w:sz="4" w:space="0" w:color="000000"/>
              <w:right w:val="single" w:sz="4" w:space="0" w:color="000000"/>
            </w:tcBorders>
            <w:vAlign w:val="center"/>
          </w:tcPr>
          <w:p w14:paraId="4BD8D0B4" w14:textId="45A07CB7" w:rsidR="005D233F" w:rsidRPr="00D32998" w:rsidRDefault="005D233F" w:rsidP="00BB2F2A">
            <w:pPr>
              <w:jc w:val="center"/>
              <w:rPr>
                <w:rFonts w:ascii="Arial" w:hAnsi="Arial" w:cs="Arial"/>
                <w:color w:val="000000"/>
                <w:sz w:val="22"/>
                <w:szCs w:val="22"/>
              </w:rPr>
            </w:pPr>
            <w:r w:rsidRPr="00D32998">
              <w:rPr>
                <w:rFonts w:ascii="Arial" w:hAnsi="Arial" w:cs="Arial"/>
                <w:sz w:val="22"/>
                <w:szCs w:val="22"/>
              </w:rPr>
              <w:t>Erosion of natural deposits; runoff from orchards; glass and electronics production wastes</w:t>
            </w:r>
          </w:p>
        </w:tc>
      </w:tr>
      <w:tr w:rsidR="00BB2F2A" w:rsidRPr="00BB2F2A" w14:paraId="144F261A"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D12F346"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7B0B93C7" w14:textId="23B7ACAE" w:rsidR="00BB2F2A" w:rsidRPr="00BB2F2A" w:rsidRDefault="005D233F" w:rsidP="00BB2F2A">
            <w:pPr>
              <w:jc w:val="center"/>
              <w:rPr>
                <w:rFonts w:ascii="Arial" w:hAnsi="Arial" w:cs="Arial"/>
                <w:color w:val="000000"/>
                <w:sz w:val="22"/>
                <w:szCs w:val="22"/>
              </w:rPr>
            </w:pPr>
            <w:r>
              <w:rPr>
                <w:rFonts w:ascii="Arial" w:hAnsi="Arial" w:cs="Arial"/>
                <w:color w:val="000000"/>
                <w:sz w:val="22"/>
                <w:szCs w:val="22"/>
              </w:rPr>
              <w:t>11/19/2025</w:t>
            </w:r>
          </w:p>
        </w:tc>
        <w:tc>
          <w:tcPr>
            <w:tcW w:w="1245" w:type="dxa"/>
            <w:tcBorders>
              <w:top w:val="single" w:sz="4" w:space="0" w:color="000000"/>
              <w:left w:val="single" w:sz="4" w:space="0" w:color="000000"/>
              <w:bottom w:val="single" w:sz="4" w:space="0" w:color="000000"/>
              <w:right w:val="single" w:sz="4" w:space="0" w:color="000000"/>
            </w:tcBorders>
            <w:vAlign w:val="center"/>
            <w:hideMark/>
          </w:tcPr>
          <w:p w14:paraId="063120D9" w14:textId="1431205D"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0.1</w:t>
            </w:r>
            <w:r w:rsidR="005D233F">
              <w:rPr>
                <w:rFonts w:ascii="Arial" w:hAnsi="Arial" w:cs="Arial"/>
                <w:color w:val="000000"/>
                <w:sz w:val="22"/>
                <w:szCs w:val="22"/>
              </w:rPr>
              <w:t>1</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5C5D982" w14:textId="351CFFAE"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w:t>
            </w:r>
            <w:r w:rsidR="005D233F">
              <w:rPr>
                <w:rFonts w:ascii="Arial" w:hAnsi="Arial" w:cs="Arial"/>
                <w:color w:val="000000"/>
                <w:sz w:val="22"/>
                <w:szCs w:val="22"/>
              </w:rPr>
              <w:t>11</w:t>
            </w:r>
            <w:r w:rsidRPr="00BB2F2A">
              <w:rPr>
                <w:rFonts w:ascii="Arial" w:hAnsi="Arial" w:cs="Arial"/>
                <w:color w:val="000000"/>
                <w:sz w:val="22"/>
                <w:szCs w:val="22"/>
              </w:rPr>
              <w:t xml:space="preserve"> - 0.1</w:t>
            </w:r>
            <w:r w:rsidR="005D233F">
              <w:rPr>
                <w:rFonts w:ascii="Arial" w:hAnsi="Arial" w:cs="Arial"/>
                <w:color w:val="000000"/>
                <w:sz w:val="22"/>
                <w:szCs w:val="22"/>
              </w:rPr>
              <w:t>1</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2361E4E"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1355426"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2</w:t>
            </w:r>
          </w:p>
        </w:tc>
        <w:tc>
          <w:tcPr>
            <w:tcW w:w="3322" w:type="dxa"/>
            <w:tcBorders>
              <w:top w:val="single" w:sz="4" w:space="0" w:color="000000"/>
              <w:left w:val="single" w:sz="4" w:space="0" w:color="000000"/>
              <w:bottom w:val="single" w:sz="4" w:space="0" w:color="000000"/>
              <w:right w:val="single" w:sz="4" w:space="0" w:color="000000"/>
            </w:tcBorders>
            <w:vAlign w:val="center"/>
            <w:hideMark/>
          </w:tcPr>
          <w:p w14:paraId="55EA3063"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Discharges of oil drilling wastes and from metal refineries; erosion of natural deposits</w:t>
            </w:r>
          </w:p>
        </w:tc>
      </w:tr>
      <w:tr w:rsidR="00BB2F2A" w:rsidRPr="00BB2F2A" w14:paraId="2A8F46E1"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B7568A5"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Chromium [hexavalent]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23C5A6F" w14:textId="7DAAA8A7" w:rsidR="00BB2F2A" w:rsidRPr="00BB2F2A" w:rsidRDefault="005D233F" w:rsidP="00BB2F2A">
            <w:pPr>
              <w:jc w:val="center"/>
              <w:rPr>
                <w:rFonts w:ascii="Arial" w:hAnsi="Arial" w:cs="Arial"/>
                <w:color w:val="000000"/>
                <w:sz w:val="22"/>
                <w:szCs w:val="22"/>
              </w:rPr>
            </w:pPr>
            <w:r>
              <w:rPr>
                <w:rFonts w:ascii="Arial" w:hAnsi="Arial" w:cs="Arial"/>
                <w:color w:val="000000"/>
                <w:sz w:val="22"/>
                <w:szCs w:val="22"/>
              </w:rPr>
              <w:t>11/19/2025</w:t>
            </w:r>
          </w:p>
        </w:tc>
        <w:tc>
          <w:tcPr>
            <w:tcW w:w="1245" w:type="dxa"/>
            <w:tcBorders>
              <w:top w:val="single" w:sz="4" w:space="0" w:color="000000"/>
              <w:left w:val="single" w:sz="4" w:space="0" w:color="000000"/>
              <w:bottom w:val="single" w:sz="4" w:space="0" w:color="000000"/>
              <w:right w:val="single" w:sz="4" w:space="0" w:color="000000"/>
            </w:tcBorders>
            <w:vAlign w:val="center"/>
            <w:hideMark/>
          </w:tcPr>
          <w:p w14:paraId="00661BA9" w14:textId="5A957B0D"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w:t>
            </w:r>
            <w:r w:rsidR="005D233F">
              <w:rPr>
                <w:rFonts w:ascii="Arial" w:hAnsi="Arial" w:cs="Arial"/>
                <w:color w:val="000000"/>
                <w:sz w:val="22"/>
                <w:szCs w:val="22"/>
              </w:rPr>
              <w:t>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83FD2DF" w14:textId="50018E5E"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w:t>
            </w:r>
            <w:r w:rsidR="005D233F">
              <w:rPr>
                <w:rFonts w:ascii="Arial" w:hAnsi="Arial" w:cs="Arial"/>
                <w:color w:val="000000"/>
                <w:sz w:val="22"/>
                <w:szCs w:val="22"/>
              </w:rPr>
              <w:t>096</w:t>
            </w:r>
            <w:r w:rsidRPr="00BB2F2A">
              <w:rPr>
                <w:rFonts w:ascii="Arial" w:hAnsi="Arial" w:cs="Arial"/>
                <w:color w:val="000000"/>
                <w:sz w:val="22"/>
                <w:szCs w:val="22"/>
              </w:rPr>
              <w:t xml:space="preserve"> - 0.</w:t>
            </w:r>
            <w:r w:rsidR="005D233F">
              <w:rPr>
                <w:rFonts w:ascii="Arial" w:hAnsi="Arial" w:cs="Arial"/>
                <w:color w:val="000000"/>
                <w:sz w:val="22"/>
                <w:szCs w:val="22"/>
              </w:rPr>
              <w:t>11</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389A2DB"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2399EBA"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0.02</w:t>
            </w:r>
          </w:p>
        </w:tc>
        <w:tc>
          <w:tcPr>
            <w:tcW w:w="3322" w:type="dxa"/>
            <w:tcBorders>
              <w:top w:val="single" w:sz="4" w:space="0" w:color="000000"/>
              <w:left w:val="single" w:sz="4" w:space="0" w:color="000000"/>
              <w:bottom w:val="single" w:sz="4" w:space="0" w:color="000000"/>
              <w:right w:val="single" w:sz="4" w:space="0" w:color="000000"/>
            </w:tcBorders>
            <w:vAlign w:val="center"/>
            <w:hideMark/>
          </w:tcPr>
          <w:p w14:paraId="778B0016" w14:textId="2BBA21AC" w:rsidR="00BB2F2A" w:rsidRPr="00BB2F2A" w:rsidRDefault="005F5495" w:rsidP="00BB2F2A">
            <w:pPr>
              <w:jc w:val="center"/>
              <w:rPr>
                <w:rFonts w:ascii="Arial" w:hAnsi="Arial" w:cs="Arial"/>
                <w:color w:val="000000"/>
                <w:sz w:val="22"/>
                <w:szCs w:val="22"/>
              </w:rPr>
            </w:pPr>
            <w:r w:rsidRPr="005F5495">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5D233F" w:rsidRPr="00BB2F2A" w14:paraId="5357EFBA"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502464EB" w14:textId="6F94903B" w:rsidR="005D233F" w:rsidRPr="00BB2F2A" w:rsidRDefault="005D233F" w:rsidP="00BB2F2A">
            <w:pPr>
              <w:jc w:val="center"/>
              <w:rPr>
                <w:rFonts w:ascii="Arial" w:hAnsi="Arial" w:cs="Arial"/>
                <w:color w:val="000000"/>
                <w:sz w:val="22"/>
                <w:szCs w:val="22"/>
              </w:rPr>
            </w:pPr>
            <w:r w:rsidRPr="00A91529">
              <w:rPr>
                <w:rFonts w:ascii="Arial" w:hAnsi="Arial" w:cs="Arial"/>
                <w:szCs w:val="24"/>
              </w:rPr>
              <w:t>Combined Radium (</w:t>
            </w:r>
            <w:proofErr w:type="spellStart"/>
            <w:proofErr w:type="gramStart"/>
            <w:r w:rsidRPr="00A91529">
              <w:rPr>
                <w:rFonts w:ascii="Arial" w:hAnsi="Arial" w:cs="Arial"/>
                <w:szCs w:val="24"/>
              </w:rPr>
              <w:t>pCi</w:t>
            </w:r>
            <w:proofErr w:type="spellEnd"/>
            <w:proofErr w:type="gramEnd"/>
            <w:r w:rsidRPr="00A91529">
              <w:rPr>
                <w:rFonts w:ascii="Arial" w:hAnsi="Arial" w:cs="Arial"/>
                <w:szCs w:val="24"/>
              </w:rPr>
              <w:t>/L)</w:t>
            </w:r>
          </w:p>
        </w:tc>
        <w:tc>
          <w:tcPr>
            <w:tcW w:w="1379" w:type="dxa"/>
            <w:tcBorders>
              <w:top w:val="single" w:sz="4" w:space="0" w:color="000000"/>
              <w:left w:val="single" w:sz="4" w:space="0" w:color="000000"/>
              <w:bottom w:val="single" w:sz="4" w:space="0" w:color="000000"/>
              <w:right w:val="single" w:sz="4" w:space="0" w:color="000000"/>
            </w:tcBorders>
            <w:vAlign w:val="center"/>
          </w:tcPr>
          <w:p w14:paraId="1F405E2B" w14:textId="417B596D" w:rsidR="005D233F" w:rsidRDefault="005D233F" w:rsidP="00BB2F2A">
            <w:pPr>
              <w:jc w:val="center"/>
              <w:rPr>
                <w:rFonts w:ascii="Arial" w:hAnsi="Arial" w:cs="Arial"/>
                <w:color w:val="000000"/>
                <w:sz w:val="22"/>
                <w:szCs w:val="22"/>
              </w:rPr>
            </w:pPr>
            <w:r>
              <w:rPr>
                <w:rFonts w:ascii="Arial" w:hAnsi="Arial" w:cs="Arial"/>
                <w:color w:val="000000"/>
                <w:sz w:val="22"/>
                <w:szCs w:val="22"/>
              </w:rPr>
              <w:t>9/22/2025</w:t>
            </w:r>
          </w:p>
        </w:tc>
        <w:tc>
          <w:tcPr>
            <w:tcW w:w="1245" w:type="dxa"/>
            <w:tcBorders>
              <w:top w:val="single" w:sz="4" w:space="0" w:color="000000"/>
              <w:left w:val="single" w:sz="4" w:space="0" w:color="000000"/>
              <w:bottom w:val="single" w:sz="4" w:space="0" w:color="000000"/>
              <w:right w:val="single" w:sz="4" w:space="0" w:color="000000"/>
            </w:tcBorders>
            <w:vAlign w:val="center"/>
          </w:tcPr>
          <w:p w14:paraId="03696673" w14:textId="7BAD54C3"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0.664</w:t>
            </w:r>
          </w:p>
        </w:tc>
        <w:tc>
          <w:tcPr>
            <w:tcW w:w="1341" w:type="dxa"/>
            <w:tcBorders>
              <w:top w:val="single" w:sz="4" w:space="0" w:color="000000"/>
              <w:left w:val="single" w:sz="4" w:space="0" w:color="000000"/>
              <w:bottom w:val="single" w:sz="4" w:space="0" w:color="000000"/>
              <w:right w:val="single" w:sz="4" w:space="0" w:color="000000"/>
            </w:tcBorders>
            <w:vAlign w:val="center"/>
          </w:tcPr>
          <w:p w14:paraId="7D8C008C" w14:textId="79BFDA4B"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7EFDF297" w14:textId="50265CCA"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tcPr>
          <w:p w14:paraId="6F50953F" w14:textId="0A93B61D" w:rsidR="005D233F" w:rsidRPr="005D233F" w:rsidRDefault="005D233F" w:rsidP="00BB2F2A">
            <w:pPr>
              <w:jc w:val="center"/>
              <w:rPr>
                <w:rFonts w:ascii="Arial" w:hAnsi="Arial" w:cs="Arial"/>
                <w:color w:val="000000"/>
                <w:sz w:val="22"/>
                <w:szCs w:val="22"/>
                <w:vertAlign w:val="superscript"/>
              </w:rPr>
            </w:pPr>
            <w:r>
              <w:rPr>
                <w:rFonts w:ascii="Arial" w:hAnsi="Arial" w:cs="Arial"/>
                <w:color w:val="000000"/>
                <w:sz w:val="22"/>
                <w:szCs w:val="22"/>
              </w:rPr>
              <w:t>(0)</w:t>
            </w:r>
            <w:r>
              <w:rPr>
                <w:rFonts w:ascii="Arial" w:hAnsi="Arial" w:cs="Arial"/>
                <w:color w:val="000000"/>
                <w:sz w:val="22"/>
                <w:szCs w:val="22"/>
                <w:vertAlign w:val="superscript"/>
              </w:rPr>
              <w:t>4</w:t>
            </w:r>
          </w:p>
        </w:tc>
        <w:tc>
          <w:tcPr>
            <w:tcW w:w="3322" w:type="dxa"/>
            <w:tcBorders>
              <w:top w:val="single" w:sz="4" w:space="0" w:color="000000"/>
              <w:left w:val="single" w:sz="4" w:space="0" w:color="000000"/>
              <w:bottom w:val="single" w:sz="4" w:space="0" w:color="000000"/>
              <w:right w:val="single" w:sz="4" w:space="0" w:color="000000"/>
            </w:tcBorders>
            <w:vAlign w:val="center"/>
          </w:tcPr>
          <w:p w14:paraId="017A7E9D" w14:textId="59D99C1A" w:rsidR="005D233F" w:rsidRPr="00D32998" w:rsidRDefault="005D233F" w:rsidP="00BB2F2A">
            <w:pPr>
              <w:jc w:val="center"/>
              <w:rPr>
                <w:rFonts w:ascii="Arial" w:hAnsi="Arial" w:cs="Arial"/>
                <w:color w:val="000000"/>
                <w:sz w:val="22"/>
                <w:szCs w:val="22"/>
              </w:rPr>
            </w:pPr>
            <w:r w:rsidRPr="00D32998">
              <w:rPr>
                <w:rFonts w:ascii="Arial" w:hAnsi="Arial" w:cs="Arial"/>
                <w:sz w:val="22"/>
                <w:szCs w:val="22"/>
              </w:rPr>
              <w:t xml:space="preserve">Some people who drink water containing radium 226 or 228 </w:t>
            </w:r>
            <w:proofErr w:type="gramStart"/>
            <w:r w:rsidRPr="00D32998">
              <w:rPr>
                <w:rFonts w:ascii="Arial" w:hAnsi="Arial" w:cs="Arial"/>
                <w:sz w:val="22"/>
                <w:szCs w:val="22"/>
              </w:rPr>
              <w:t>in excess of</w:t>
            </w:r>
            <w:proofErr w:type="gramEnd"/>
            <w:r w:rsidRPr="00D32998">
              <w:rPr>
                <w:rFonts w:ascii="Arial" w:hAnsi="Arial" w:cs="Arial"/>
                <w:sz w:val="22"/>
                <w:szCs w:val="22"/>
              </w:rPr>
              <w:t xml:space="preserve"> the MCL over many years may have an increased risk of getting cancer.</w:t>
            </w:r>
          </w:p>
        </w:tc>
      </w:tr>
      <w:tr w:rsidR="00BB2F2A" w:rsidRPr="00BB2F2A" w14:paraId="21349A6F"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59EEC18"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Uranium (</w:t>
            </w:r>
            <w:proofErr w:type="spellStart"/>
            <w:r w:rsidRPr="00BB2F2A">
              <w:rPr>
                <w:rFonts w:ascii="Arial" w:hAnsi="Arial" w:cs="Arial"/>
                <w:color w:val="000000"/>
                <w:sz w:val="22"/>
                <w:szCs w:val="22"/>
              </w:rPr>
              <w:t>pCi</w:t>
            </w:r>
            <w:proofErr w:type="spellEnd"/>
            <w:r w:rsidRPr="00BB2F2A">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CD44410"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10/27/2021</w:t>
            </w:r>
          </w:p>
        </w:tc>
        <w:tc>
          <w:tcPr>
            <w:tcW w:w="1245" w:type="dxa"/>
            <w:tcBorders>
              <w:top w:val="single" w:sz="4" w:space="0" w:color="000000"/>
              <w:left w:val="single" w:sz="4" w:space="0" w:color="000000"/>
              <w:bottom w:val="single" w:sz="4" w:space="0" w:color="000000"/>
              <w:right w:val="single" w:sz="4" w:space="0" w:color="000000"/>
            </w:tcBorders>
            <w:vAlign w:val="center"/>
            <w:hideMark/>
          </w:tcPr>
          <w:p w14:paraId="0643F082"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76E64C5"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11CC696"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20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7FB4D6C"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0.43</w:t>
            </w:r>
          </w:p>
        </w:tc>
        <w:tc>
          <w:tcPr>
            <w:tcW w:w="3322" w:type="dxa"/>
            <w:tcBorders>
              <w:top w:val="single" w:sz="4" w:space="0" w:color="000000"/>
              <w:left w:val="single" w:sz="4" w:space="0" w:color="000000"/>
              <w:bottom w:val="single" w:sz="4" w:space="0" w:color="000000"/>
              <w:right w:val="single" w:sz="4" w:space="0" w:color="000000"/>
            </w:tcBorders>
            <w:vAlign w:val="center"/>
            <w:hideMark/>
          </w:tcPr>
          <w:p w14:paraId="6ED5F568"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Erosion of natural deposits</w:t>
            </w:r>
          </w:p>
        </w:tc>
      </w:tr>
      <w:tr w:rsidR="00BB2F2A" w:rsidRPr="00BB2F2A" w14:paraId="5CDF5088"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A154D57"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Fluoride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1E450B94" w14:textId="480E6CF9"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11/</w:t>
            </w:r>
            <w:r w:rsidR="004D79E2">
              <w:rPr>
                <w:rFonts w:ascii="Arial" w:hAnsi="Arial" w:cs="Arial"/>
                <w:color w:val="000000"/>
                <w:sz w:val="22"/>
                <w:szCs w:val="22"/>
              </w:rPr>
              <w:t>19</w:t>
            </w:r>
            <w:r w:rsidRPr="00BB2F2A">
              <w:rPr>
                <w:rFonts w:ascii="Arial" w:hAnsi="Arial" w:cs="Arial"/>
                <w:color w:val="000000"/>
                <w:sz w:val="22"/>
                <w:szCs w:val="22"/>
              </w:rPr>
              <w:t>/202</w:t>
            </w:r>
            <w:r w:rsidR="004D79E2">
              <w:rPr>
                <w:rFonts w:ascii="Arial" w:hAnsi="Arial" w:cs="Arial"/>
                <w:color w:val="000000"/>
                <w:sz w:val="22"/>
                <w:szCs w:val="22"/>
              </w:rPr>
              <w:t>5</w:t>
            </w:r>
          </w:p>
        </w:tc>
        <w:tc>
          <w:tcPr>
            <w:tcW w:w="1245" w:type="dxa"/>
            <w:tcBorders>
              <w:top w:val="single" w:sz="4" w:space="0" w:color="000000"/>
              <w:left w:val="single" w:sz="4" w:space="0" w:color="000000"/>
              <w:bottom w:val="single" w:sz="4" w:space="0" w:color="000000"/>
              <w:right w:val="single" w:sz="4" w:space="0" w:color="000000"/>
            </w:tcBorders>
            <w:vAlign w:val="center"/>
            <w:hideMark/>
          </w:tcPr>
          <w:p w14:paraId="59D9E1BD" w14:textId="390CE0C5"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0.1</w:t>
            </w:r>
            <w:r w:rsidR="004D79E2">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6B5F99D" w14:textId="5632831A"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0.1</w:t>
            </w:r>
            <w:r w:rsidR="004D79E2">
              <w:rPr>
                <w:rFonts w:ascii="Arial" w:hAnsi="Arial" w:cs="Arial"/>
                <w:color w:val="000000"/>
                <w:sz w:val="22"/>
                <w:szCs w:val="22"/>
              </w:rPr>
              <w:t>0</w:t>
            </w:r>
            <w:r w:rsidRPr="00BB2F2A">
              <w:rPr>
                <w:rFonts w:ascii="Arial" w:hAnsi="Arial" w:cs="Arial"/>
                <w:color w:val="000000"/>
                <w:sz w:val="22"/>
                <w:szCs w:val="22"/>
              </w:rPr>
              <w:t xml:space="preserve"> - 0.1</w:t>
            </w:r>
            <w:r w:rsidR="004D79E2">
              <w:rPr>
                <w:rFonts w:ascii="Arial" w:hAnsi="Arial" w:cs="Arial"/>
                <w:color w:val="000000"/>
                <w:sz w:val="22"/>
                <w:szCs w:val="22"/>
              </w:rPr>
              <w:t>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E35A95E"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4BAF50DE"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w:t>
            </w:r>
          </w:p>
        </w:tc>
        <w:tc>
          <w:tcPr>
            <w:tcW w:w="3322" w:type="dxa"/>
            <w:tcBorders>
              <w:top w:val="single" w:sz="4" w:space="0" w:color="000000"/>
              <w:left w:val="single" w:sz="4" w:space="0" w:color="000000"/>
              <w:bottom w:val="single" w:sz="4" w:space="0" w:color="000000"/>
              <w:right w:val="single" w:sz="4" w:space="0" w:color="000000"/>
            </w:tcBorders>
            <w:vAlign w:val="center"/>
            <w:hideMark/>
          </w:tcPr>
          <w:p w14:paraId="1FBE26B2"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Erosion of natural deposits; water additive that promotes strong teeth; discharge from fertilizer and aluminum factories</w:t>
            </w:r>
          </w:p>
        </w:tc>
      </w:tr>
      <w:tr w:rsidR="00BB2F2A" w:rsidRPr="00BB2F2A" w14:paraId="3A692E45"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E215163"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Gross Alpha Particle Activity (</w:t>
            </w:r>
            <w:proofErr w:type="spellStart"/>
            <w:r w:rsidRPr="00BB2F2A">
              <w:rPr>
                <w:rFonts w:ascii="Arial" w:hAnsi="Arial" w:cs="Arial"/>
                <w:color w:val="000000"/>
                <w:sz w:val="22"/>
                <w:szCs w:val="22"/>
              </w:rPr>
              <w:t>pCi</w:t>
            </w:r>
            <w:proofErr w:type="spellEnd"/>
            <w:r w:rsidRPr="00BB2F2A">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5F3C36F4" w14:textId="4E1A3FF1" w:rsidR="00BB2F2A" w:rsidRPr="00BB2F2A" w:rsidRDefault="004D79E2" w:rsidP="00BB2F2A">
            <w:pPr>
              <w:jc w:val="center"/>
              <w:rPr>
                <w:rFonts w:ascii="Arial" w:hAnsi="Arial" w:cs="Arial"/>
                <w:color w:val="000000"/>
                <w:sz w:val="22"/>
                <w:szCs w:val="22"/>
              </w:rPr>
            </w:pPr>
            <w:r>
              <w:rPr>
                <w:rFonts w:ascii="Arial" w:hAnsi="Arial" w:cs="Arial"/>
                <w:color w:val="000000"/>
                <w:sz w:val="22"/>
                <w:szCs w:val="22"/>
              </w:rPr>
              <w:t>3/24/2025</w:t>
            </w:r>
          </w:p>
        </w:tc>
        <w:tc>
          <w:tcPr>
            <w:tcW w:w="1245" w:type="dxa"/>
            <w:tcBorders>
              <w:top w:val="single" w:sz="4" w:space="0" w:color="000000"/>
              <w:left w:val="single" w:sz="4" w:space="0" w:color="000000"/>
              <w:bottom w:val="single" w:sz="4" w:space="0" w:color="000000"/>
              <w:right w:val="single" w:sz="4" w:space="0" w:color="000000"/>
            </w:tcBorders>
            <w:vAlign w:val="center"/>
            <w:hideMark/>
          </w:tcPr>
          <w:p w14:paraId="24150F60" w14:textId="5806AC53" w:rsidR="00BB2F2A" w:rsidRPr="00BB2F2A" w:rsidRDefault="004D79E2" w:rsidP="00BB2F2A">
            <w:pPr>
              <w:jc w:val="center"/>
              <w:rPr>
                <w:rFonts w:ascii="Arial" w:hAnsi="Arial" w:cs="Arial"/>
                <w:color w:val="000000"/>
                <w:sz w:val="22"/>
                <w:szCs w:val="22"/>
              </w:rPr>
            </w:pPr>
            <w:r>
              <w:rPr>
                <w:rFonts w:ascii="Arial" w:hAnsi="Arial" w:cs="Arial"/>
                <w:color w:val="000000"/>
                <w:sz w:val="22"/>
                <w:szCs w:val="22"/>
              </w:rPr>
              <w:t>2.41</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6FB9C75"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DAE1264"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A0450A8"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w:t>
            </w:r>
          </w:p>
        </w:tc>
        <w:tc>
          <w:tcPr>
            <w:tcW w:w="3322" w:type="dxa"/>
            <w:tcBorders>
              <w:top w:val="single" w:sz="4" w:space="0" w:color="000000"/>
              <w:left w:val="single" w:sz="4" w:space="0" w:color="000000"/>
              <w:bottom w:val="single" w:sz="4" w:space="0" w:color="000000"/>
              <w:right w:val="single" w:sz="4" w:space="0" w:color="000000"/>
            </w:tcBorders>
            <w:vAlign w:val="center"/>
            <w:hideMark/>
          </w:tcPr>
          <w:p w14:paraId="42971E10"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Erosion of natural deposits</w:t>
            </w:r>
          </w:p>
        </w:tc>
      </w:tr>
      <w:tr w:rsidR="00B539F9" w:rsidRPr="00BB2F2A" w14:paraId="597EAD57"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181CAA5E" w14:textId="234F02D5" w:rsidR="00B539F9" w:rsidRPr="00BB2F2A" w:rsidRDefault="00B539F9" w:rsidP="00BB2F2A">
            <w:pPr>
              <w:jc w:val="center"/>
              <w:rPr>
                <w:rFonts w:ascii="Arial" w:hAnsi="Arial" w:cs="Arial"/>
                <w:color w:val="000000"/>
                <w:sz w:val="22"/>
                <w:szCs w:val="22"/>
              </w:rPr>
            </w:pPr>
            <w:r>
              <w:rPr>
                <w:rFonts w:ascii="Arial" w:hAnsi="Arial" w:cs="Arial"/>
                <w:color w:val="000000"/>
                <w:sz w:val="22"/>
                <w:szCs w:val="22"/>
              </w:rPr>
              <w:t>Radium-228</w:t>
            </w:r>
          </w:p>
        </w:tc>
        <w:tc>
          <w:tcPr>
            <w:tcW w:w="1379" w:type="dxa"/>
            <w:tcBorders>
              <w:top w:val="single" w:sz="4" w:space="0" w:color="000000"/>
              <w:left w:val="single" w:sz="4" w:space="0" w:color="000000"/>
              <w:bottom w:val="single" w:sz="4" w:space="0" w:color="000000"/>
              <w:right w:val="single" w:sz="4" w:space="0" w:color="000000"/>
            </w:tcBorders>
            <w:vAlign w:val="center"/>
          </w:tcPr>
          <w:p w14:paraId="1EC08CD3" w14:textId="51AFE2F9" w:rsidR="00B539F9" w:rsidRDefault="00B539F9" w:rsidP="00BB2F2A">
            <w:pPr>
              <w:jc w:val="center"/>
              <w:rPr>
                <w:rFonts w:ascii="Arial" w:hAnsi="Arial" w:cs="Arial"/>
                <w:color w:val="000000"/>
                <w:sz w:val="22"/>
                <w:szCs w:val="22"/>
              </w:rPr>
            </w:pPr>
            <w:r>
              <w:rPr>
                <w:rFonts w:ascii="Arial" w:hAnsi="Arial" w:cs="Arial"/>
                <w:color w:val="000000"/>
                <w:sz w:val="22"/>
                <w:szCs w:val="22"/>
              </w:rPr>
              <w:t>9/22/2025</w:t>
            </w:r>
          </w:p>
        </w:tc>
        <w:tc>
          <w:tcPr>
            <w:tcW w:w="1245" w:type="dxa"/>
            <w:tcBorders>
              <w:top w:val="single" w:sz="4" w:space="0" w:color="000000"/>
              <w:left w:val="single" w:sz="4" w:space="0" w:color="000000"/>
              <w:bottom w:val="single" w:sz="4" w:space="0" w:color="000000"/>
              <w:right w:val="single" w:sz="4" w:space="0" w:color="000000"/>
            </w:tcBorders>
            <w:vAlign w:val="center"/>
          </w:tcPr>
          <w:p w14:paraId="5BE748BA" w14:textId="218D1E39" w:rsidR="00B539F9" w:rsidRDefault="00B539F9" w:rsidP="00BB2F2A">
            <w:pPr>
              <w:jc w:val="center"/>
              <w:rPr>
                <w:rFonts w:ascii="Arial" w:hAnsi="Arial" w:cs="Arial"/>
                <w:color w:val="000000"/>
                <w:sz w:val="22"/>
                <w:szCs w:val="22"/>
              </w:rPr>
            </w:pPr>
            <w:r>
              <w:rPr>
                <w:rFonts w:ascii="Arial" w:hAnsi="Arial" w:cs="Arial"/>
                <w:color w:val="000000"/>
                <w:sz w:val="22"/>
                <w:szCs w:val="22"/>
              </w:rPr>
              <w:t>0.575</w:t>
            </w:r>
          </w:p>
        </w:tc>
        <w:tc>
          <w:tcPr>
            <w:tcW w:w="1341" w:type="dxa"/>
            <w:tcBorders>
              <w:top w:val="single" w:sz="4" w:space="0" w:color="000000"/>
              <w:left w:val="single" w:sz="4" w:space="0" w:color="000000"/>
              <w:bottom w:val="single" w:sz="4" w:space="0" w:color="000000"/>
              <w:right w:val="single" w:sz="4" w:space="0" w:color="000000"/>
            </w:tcBorders>
            <w:vAlign w:val="center"/>
          </w:tcPr>
          <w:p w14:paraId="52DDEBC0" w14:textId="6181E215" w:rsidR="00B539F9" w:rsidRPr="00BB2F2A" w:rsidRDefault="00B539F9" w:rsidP="00BB2F2A">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26A9F8F9" w14:textId="292C6033" w:rsidR="00B539F9" w:rsidRPr="00BB2F2A" w:rsidRDefault="00B539F9" w:rsidP="00BB2F2A">
            <w:pPr>
              <w:jc w:val="center"/>
              <w:rPr>
                <w:rFonts w:ascii="Arial" w:hAnsi="Arial" w:cs="Arial"/>
                <w:color w:val="000000"/>
                <w:sz w:val="22"/>
                <w:szCs w:val="22"/>
              </w:rPr>
            </w:pPr>
            <w:r>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tcPr>
          <w:p w14:paraId="61C1223A" w14:textId="3D1BCBB9" w:rsidR="00B539F9" w:rsidRPr="00BB2F2A" w:rsidRDefault="00B539F9" w:rsidP="00BB2F2A">
            <w:pPr>
              <w:jc w:val="center"/>
              <w:rPr>
                <w:rFonts w:ascii="Arial" w:hAnsi="Arial" w:cs="Arial"/>
                <w:color w:val="000000"/>
                <w:sz w:val="22"/>
                <w:szCs w:val="22"/>
              </w:rPr>
            </w:pPr>
            <w:r>
              <w:rPr>
                <w:rFonts w:ascii="Arial" w:hAnsi="Arial" w:cs="Arial"/>
                <w:color w:val="000000"/>
                <w:sz w:val="22"/>
                <w:szCs w:val="22"/>
              </w:rPr>
              <w:t>0.019</w:t>
            </w:r>
          </w:p>
        </w:tc>
        <w:tc>
          <w:tcPr>
            <w:tcW w:w="3322" w:type="dxa"/>
            <w:tcBorders>
              <w:top w:val="single" w:sz="4" w:space="0" w:color="000000"/>
              <w:left w:val="single" w:sz="4" w:space="0" w:color="000000"/>
              <w:bottom w:val="single" w:sz="4" w:space="0" w:color="000000"/>
              <w:right w:val="single" w:sz="4" w:space="0" w:color="000000"/>
            </w:tcBorders>
            <w:vAlign w:val="center"/>
          </w:tcPr>
          <w:p w14:paraId="494AE6A2" w14:textId="2A27BB9C" w:rsidR="00B539F9" w:rsidRPr="00D32998" w:rsidRDefault="00B539F9" w:rsidP="00BB2F2A">
            <w:pPr>
              <w:jc w:val="center"/>
              <w:rPr>
                <w:rFonts w:ascii="Arial" w:hAnsi="Arial" w:cs="Arial"/>
                <w:color w:val="000000"/>
                <w:sz w:val="22"/>
                <w:szCs w:val="22"/>
              </w:rPr>
            </w:pPr>
            <w:r w:rsidRPr="00D32998">
              <w:rPr>
                <w:rFonts w:ascii="Arial" w:hAnsi="Arial" w:cs="Arial"/>
                <w:sz w:val="22"/>
                <w:szCs w:val="22"/>
              </w:rPr>
              <w:t xml:space="preserve">Some people who drink water containing radium 226 or 228 </w:t>
            </w:r>
            <w:proofErr w:type="gramStart"/>
            <w:r w:rsidRPr="00D32998">
              <w:rPr>
                <w:rFonts w:ascii="Arial" w:hAnsi="Arial" w:cs="Arial"/>
                <w:sz w:val="22"/>
                <w:szCs w:val="22"/>
              </w:rPr>
              <w:t>in excess of</w:t>
            </w:r>
            <w:proofErr w:type="gramEnd"/>
            <w:r w:rsidRPr="00D32998">
              <w:rPr>
                <w:rFonts w:ascii="Arial" w:hAnsi="Arial" w:cs="Arial"/>
                <w:sz w:val="22"/>
                <w:szCs w:val="22"/>
              </w:rPr>
              <w:t xml:space="preserve"> the MCL over many years may have an increased risk of getting cancer.</w:t>
            </w:r>
          </w:p>
        </w:tc>
      </w:tr>
      <w:tr w:rsidR="00B539F9" w:rsidRPr="00BB2F2A" w14:paraId="5EE6B496"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3A73D0DB" w14:textId="5AA0BCCD" w:rsidR="00B539F9" w:rsidRDefault="00B539F9" w:rsidP="00BB2F2A">
            <w:pPr>
              <w:jc w:val="center"/>
              <w:rPr>
                <w:rFonts w:ascii="Arial" w:hAnsi="Arial" w:cs="Arial"/>
                <w:color w:val="000000"/>
                <w:sz w:val="22"/>
                <w:szCs w:val="22"/>
              </w:rPr>
            </w:pPr>
            <w:r>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tcPr>
          <w:p w14:paraId="08203B1A" w14:textId="78B67F89" w:rsidR="00B539F9" w:rsidRDefault="00B539F9" w:rsidP="00BB2F2A">
            <w:pPr>
              <w:jc w:val="center"/>
              <w:rPr>
                <w:rFonts w:ascii="Arial" w:hAnsi="Arial" w:cs="Arial"/>
                <w:color w:val="000000"/>
                <w:sz w:val="22"/>
                <w:szCs w:val="22"/>
              </w:rPr>
            </w:pPr>
            <w:r>
              <w:rPr>
                <w:rFonts w:ascii="Arial" w:hAnsi="Arial" w:cs="Arial"/>
                <w:color w:val="000000"/>
                <w:sz w:val="22"/>
                <w:szCs w:val="22"/>
              </w:rPr>
              <w:t>11/19/2025</w:t>
            </w:r>
          </w:p>
        </w:tc>
        <w:tc>
          <w:tcPr>
            <w:tcW w:w="1245" w:type="dxa"/>
            <w:tcBorders>
              <w:top w:val="single" w:sz="4" w:space="0" w:color="000000"/>
              <w:left w:val="single" w:sz="4" w:space="0" w:color="000000"/>
              <w:bottom w:val="single" w:sz="4" w:space="0" w:color="000000"/>
              <w:right w:val="single" w:sz="4" w:space="0" w:color="000000"/>
            </w:tcBorders>
            <w:vAlign w:val="center"/>
          </w:tcPr>
          <w:p w14:paraId="57880A3E" w14:textId="6020976E" w:rsidR="00B539F9" w:rsidRDefault="00B539F9" w:rsidP="00BB2F2A">
            <w:pPr>
              <w:jc w:val="center"/>
              <w:rPr>
                <w:rFonts w:ascii="Arial" w:hAnsi="Arial" w:cs="Arial"/>
                <w:color w:val="000000"/>
                <w:sz w:val="22"/>
                <w:szCs w:val="22"/>
              </w:rPr>
            </w:pPr>
            <w:r>
              <w:rPr>
                <w:rFonts w:ascii="Arial" w:hAnsi="Arial" w:cs="Arial"/>
                <w:color w:val="000000"/>
                <w:sz w:val="22"/>
                <w:szCs w:val="22"/>
              </w:rPr>
              <w:t>1.45</w:t>
            </w:r>
          </w:p>
        </w:tc>
        <w:tc>
          <w:tcPr>
            <w:tcW w:w="1341" w:type="dxa"/>
            <w:tcBorders>
              <w:top w:val="single" w:sz="4" w:space="0" w:color="000000"/>
              <w:left w:val="single" w:sz="4" w:space="0" w:color="000000"/>
              <w:bottom w:val="single" w:sz="4" w:space="0" w:color="000000"/>
              <w:right w:val="single" w:sz="4" w:space="0" w:color="000000"/>
            </w:tcBorders>
            <w:vAlign w:val="center"/>
          </w:tcPr>
          <w:p w14:paraId="18FDD666" w14:textId="2D7C69F0" w:rsidR="00B539F9" w:rsidRDefault="00B539F9" w:rsidP="00BB2F2A">
            <w:pPr>
              <w:jc w:val="center"/>
              <w:rPr>
                <w:rFonts w:ascii="Arial" w:hAnsi="Arial" w:cs="Arial"/>
                <w:color w:val="000000"/>
                <w:sz w:val="22"/>
                <w:szCs w:val="22"/>
              </w:rPr>
            </w:pPr>
            <w:r>
              <w:rPr>
                <w:rFonts w:ascii="Arial" w:hAnsi="Arial" w:cs="Arial"/>
                <w:color w:val="000000"/>
                <w:sz w:val="22"/>
                <w:szCs w:val="22"/>
              </w:rPr>
              <w:t>1.1 – 1.8</w:t>
            </w:r>
          </w:p>
        </w:tc>
        <w:tc>
          <w:tcPr>
            <w:tcW w:w="998" w:type="dxa"/>
            <w:tcBorders>
              <w:top w:val="single" w:sz="4" w:space="0" w:color="000000"/>
              <w:left w:val="single" w:sz="4" w:space="0" w:color="000000"/>
              <w:bottom w:val="single" w:sz="4" w:space="0" w:color="000000"/>
              <w:right w:val="single" w:sz="4" w:space="0" w:color="000000"/>
            </w:tcBorders>
            <w:vAlign w:val="center"/>
          </w:tcPr>
          <w:p w14:paraId="5D16D3C8" w14:textId="1DDBAC11" w:rsidR="00B539F9" w:rsidRDefault="00B539F9" w:rsidP="00BB2F2A">
            <w:pPr>
              <w:jc w:val="center"/>
              <w:rPr>
                <w:rFonts w:ascii="Arial" w:hAnsi="Arial" w:cs="Arial"/>
                <w:color w:val="000000"/>
                <w:sz w:val="22"/>
                <w:szCs w:val="22"/>
              </w:rPr>
            </w:pPr>
            <w:r>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tcPr>
          <w:p w14:paraId="4FC7797F" w14:textId="2AB896B7" w:rsidR="00B539F9" w:rsidRDefault="00B539F9" w:rsidP="00BB2F2A">
            <w:pPr>
              <w:jc w:val="center"/>
              <w:rPr>
                <w:rFonts w:ascii="Arial" w:hAnsi="Arial" w:cs="Arial"/>
                <w:color w:val="000000"/>
                <w:sz w:val="22"/>
                <w:szCs w:val="22"/>
              </w:rPr>
            </w:pPr>
            <w:r>
              <w:rPr>
                <w:rFonts w:ascii="Arial" w:hAnsi="Arial" w:cs="Arial"/>
                <w:color w:val="000000"/>
                <w:sz w:val="22"/>
                <w:szCs w:val="22"/>
              </w:rPr>
              <w:t>30</w:t>
            </w:r>
          </w:p>
        </w:tc>
        <w:tc>
          <w:tcPr>
            <w:tcW w:w="3322" w:type="dxa"/>
            <w:tcBorders>
              <w:top w:val="single" w:sz="4" w:space="0" w:color="000000"/>
              <w:left w:val="single" w:sz="4" w:space="0" w:color="000000"/>
              <w:bottom w:val="single" w:sz="4" w:space="0" w:color="000000"/>
              <w:right w:val="single" w:sz="4" w:space="0" w:color="000000"/>
            </w:tcBorders>
            <w:vAlign w:val="center"/>
          </w:tcPr>
          <w:p w14:paraId="328CCECF" w14:textId="6377E9BD" w:rsidR="00B539F9" w:rsidRPr="00D32998" w:rsidRDefault="00B539F9" w:rsidP="00BB2F2A">
            <w:pPr>
              <w:jc w:val="center"/>
              <w:rPr>
                <w:rFonts w:ascii="Arial" w:hAnsi="Arial" w:cs="Arial"/>
                <w:sz w:val="22"/>
                <w:szCs w:val="22"/>
              </w:rPr>
            </w:pPr>
            <w:r w:rsidRPr="00D32998">
              <w:rPr>
                <w:rFonts w:ascii="Arial" w:hAnsi="Arial" w:cs="Arial"/>
                <w:sz w:val="22"/>
                <w:szCs w:val="22"/>
              </w:rPr>
              <w:t>Discharge from petroleum, glass, and metal refineries; erosion of natural deposits; discharge from mines and chemical manufacturers; runoff from livestock lots (feed additive)</w:t>
            </w:r>
          </w:p>
        </w:tc>
      </w:tr>
      <w:tr w:rsidR="00BB2F2A" w:rsidRPr="00BB2F2A" w14:paraId="2A53359C"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020DA77"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lastRenderedPageBreak/>
              <w:t xml:space="preserve">HAA5 [Sum of 5 </w:t>
            </w:r>
            <w:proofErr w:type="spellStart"/>
            <w:r w:rsidRPr="00BB2F2A">
              <w:rPr>
                <w:rFonts w:ascii="Arial" w:hAnsi="Arial" w:cs="Arial"/>
                <w:color w:val="000000"/>
                <w:sz w:val="22"/>
                <w:szCs w:val="22"/>
              </w:rPr>
              <w:t>Haloacetic</w:t>
            </w:r>
            <w:proofErr w:type="spellEnd"/>
            <w:r w:rsidRPr="00BB2F2A">
              <w:rPr>
                <w:rFonts w:ascii="Arial" w:hAnsi="Arial" w:cs="Arial"/>
                <w:color w:val="000000"/>
                <w:sz w:val="22"/>
                <w:szCs w:val="22"/>
              </w:rPr>
              <w:t xml:space="preserve"> Acids]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769F96C"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11/25/2024</w:t>
            </w:r>
          </w:p>
        </w:tc>
        <w:tc>
          <w:tcPr>
            <w:tcW w:w="1245" w:type="dxa"/>
            <w:tcBorders>
              <w:top w:val="single" w:sz="4" w:space="0" w:color="000000"/>
              <w:left w:val="single" w:sz="4" w:space="0" w:color="000000"/>
              <w:bottom w:val="single" w:sz="4" w:space="0" w:color="000000"/>
              <w:right w:val="single" w:sz="4" w:space="0" w:color="000000"/>
            </w:tcBorders>
            <w:vAlign w:val="center"/>
            <w:hideMark/>
          </w:tcPr>
          <w:p w14:paraId="7792772D"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21.00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8F2FC79"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CCC8301"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60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CCA770F"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N/A</w:t>
            </w:r>
          </w:p>
        </w:tc>
        <w:tc>
          <w:tcPr>
            <w:tcW w:w="3322" w:type="dxa"/>
            <w:tcBorders>
              <w:top w:val="single" w:sz="4" w:space="0" w:color="000000"/>
              <w:left w:val="single" w:sz="4" w:space="0" w:color="000000"/>
              <w:bottom w:val="single" w:sz="4" w:space="0" w:color="000000"/>
              <w:right w:val="single" w:sz="4" w:space="0" w:color="000000"/>
            </w:tcBorders>
            <w:vAlign w:val="center"/>
            <w:hideMark/>
          </w:tcPr>
          <w:p w14:paraId="3E464F0B"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Byproduct of drinking water disinfection</w:t>
            </w:r>
          </w:p>
        </w:tc>
      </w:tr>
      <w:tr w:rsidR="00BB2F2A" w:rsidRPr="00BB2F2A" w14:paraId="495ECD4A" w14:textId="77777777" w:rsidTr="005D233F">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53C68A1"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TTHMs [Total Trihalomethanes]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0986C2DB"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11/25/2024</w:t>
            </w:r>
          </w:p>
        </w:tc>
        <w:tc>
          <w:tcPr>
            <w:tcW w:w="1245" w:type="dxa"/>
            <w:tcBorders>
              <w:top w:val="single" w:sz="4" w:space="0" w:color="000000"/>
              <w:left w:val="single" w:sz="4" w:space="0" w:color="000000"/>
              <w:bottom w:val="single" w:sz="4" w:space="0" w:color="000000"/>
              <w:right w:val="single" w:sz="4" w:space="0" w:color="000000"/>
            </w:tcBorders>
            <w:vAlign w:val="center"/>
            <w:hideMark/>
          </w:tcPr>
          <w:p w14:paraId="11EE0149"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22.00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2B40A0F"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FF2D8A8"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80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26EA4F0"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N/A</w:t>
            </w:r>
          </w:p>
        </w:tc>
        <w:tc>
          <w:tcPr>
            <w:tcW w:w="3322" w:type="dxa"/>
            <w:tcBorders>
              <w:top w:val="single" w:sz="4" w:space="0" w:color="000000"/>
              <w:left w:val="single" w:sz="4" w:space="0" w:color="000000"/>
              <w:bottom w:val="single" w:sz="4" w:space="0" w:color="000000"/>
              <w:right w:val="single" w:sz="4" w:space="0" w:color="000000"/>
            </w:tcBorders>
            <w:vAlign w:val="center"/>
            <w:hideMark/>
          </w:tcPr>
          <w:p w14:paraId="09BA4111"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Byproduct of drinking water disinfection</w:t>
            </w:r>
          </w:p>
        </w:tc>
      </w:tr>
    </w:tbl>
    <w:p w14:paraId="384F5358" w14:textId="77777777" w:rsidR="00F56D3B" w:rsidRDefault="00F56D3B"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BB2F2A" w:rsidRPr="00BB2F2A" w14:paraId="035921BF" w14:textId="77777777" w:rsidTr="00BB2F2A">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D986088"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69BC23A3"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71B00312"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0872C819"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3673129E"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779DFF54" w14:textId="77777777" w:rsidR="00BB2F2A" w:rsidRPr="00BB2F2A" w:rsidRDefault="00BB2F2A" w:rsidP="00BB2F2A">
            <w:pPr>
              <w:jc w:val="center"/>
              <w:rPr>
                <w:rFonts w:ascii="Arial" w:hAnsi="Arial" w:cs="Arial"/>
                <w:b/>
                <w:bCs/>
                <w:color w:val="000000"/>
                <w:sz w:val="22"/>
                <w:szCs w:val="22"/>
              </w:rPr>
            </w:pPr>
            <w:r w:rsidRPr="00BB2F2A">
              <w:rPr>
                <w:rFonts w:ascii="Arial" w:hAnsi="Arial" w:cs="Arial"/>
                <w:b/>
                <w:bCs/>
                <w:color w:val="000000"/>
                <w:sz w:val="22"/>
                <w:szCs w:val="22"/>
              </w:rPr>
              <w:t>Typical Source of Contaminant</w:t>
            </w:r>
          </w:p>
        </w:tc>
      </w:tr>
      <w:tr w:rsidR="005D233F" w:rsidRPr="00BB2F2A" w14:paraId="756BD31A"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2901A959" w14:textId="163EBC7A"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Chloride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3FCA8FED" w14:textId="72A27143"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11/19/2025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590053B5" w14:textId="5CE017B1"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9</w:t>
            </w:r>
          </w:p>
        </w:tc>
        <w:tc>
          <w:tcPr>
            <w:tcW w:w="1380" w:type="dxa"/>
            <w:tcBorders>
              <w:top w:val="single" w:sz="4" w:space="0" w:color="000000"/>
              <w:left w:val="single" w:sz="4" w:space="0" w:color="000000"/>
              <w:bottom w:val="single" w:sz="4" w:space="0" w:color="000000"/>
              <w:right w:val="single" w:sz="4" w:space="0" w:color="000000"/>
            </w:tcBorders>
            <w:vAlign w:val="center"/>
          </w:tcPr>
          <w:p w14:paraId="7C983412" w14:textId="4D0331DF"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9 - 9</w:t>
            </w:r>
          </w:p>
        </w:tc>
        <w:tc>
          <w:tcPr>
            <w:tcW w:w="980" w:type="dxa"/>
            <w:tcBorders>
              <w:top w:val="single" w:sz="4" w:space="0" w:color="000000"/>
              <w:left w:val="single" w:sz="4" w:space="0" w:color="000000"/>
              <w:bottom w:val="single" w:sz="4" w:space="0" w:color="000000"/>
              <w:right w:val="single" w:sz="4" w:space="0" w:color="000000"/>
            </w:tcBorders>
            <w:vAlign w:val="center"/>
          </w:tcPr>
          <w:p w14:paraId="76129743" w14:textId="536070D5" w:rsidR="005D233F" w:rsidRPr="00BB2F2A" w:rsidRDefault="005D233F" w:rsidP="00BB2F2A">
            <w:pPr>
              <w:jc w:val="center"/>
              <w:rPr>
                <w:rFonts w:ascii="Arial" w:hAnsi="Arial" w:cs="Arial"/>
                <w:color w:val="000000"/>
                <w:sz w:val="22"/>
                <w:szCs w:val="22"/>
              </w:rPr>
            </w:pPr>
            <w:r>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4241E7F1" w14:textId="448E8262" w:rsidR="005D233F" w:rsidRPr="00D32998" w:rsidRDefault="005D233F" w:rsidP="00BB2F2A">
            <w:pPr>
              <w:jc w:val="center"/>
              <w:rPr>
                <w:rFonts w:ascii="Arial" w:hAnsi="Arial" w:cs="Arial"/>
                <w:color w:val="000000"/>
                <w:sz w:val="22"/>
                <w:szCs w:val="22"/>
              </w:rPr>
            </w:pPr>
            <w:r w:rsidRPr="00D32998">
              <w:rPr>
                <w:rFonts w:ascii="Arial" w:hAnsi="Arial" w:cs="Arial"/>
                <w:sz w:val="22"/>
                <w:szCs w:val="22"/>
              </w:rPr>
              <w:t>Runoff/leaching from natural deposits; seawater influence</w:t>
            </w:r>
          </w:p>
        </w:tc>
      </w:tr>
      <w:tr w:rsidR="00BB2F2A" w:rsidRPr="00BB2F2A" w14:paraId="248E4A6A"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D7042FA"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6C63934" w14:textId="75F589D8" w:rsidR="00BB2F2A" w:rsidRPr="00BB2F2A" w:rsidRDefault="005D233F" w:rsidP="00BB2F2A">
            <w:pPr>
              <w:jc w:val="center"/>
              <w:rPr>
                <w:rFonts w:ascii="Arial" w:hAnsi="Arial" w:cs="Arial"/>
                <w:color w:val="000000"/>
                <w:sz w:val="22"/>
                <w:szCs w:val="22"/>
              </w:rPr>
            </w:pPr>
            <w:r>
              <w:rPr>
                <w:rFonts w:ascii="Arial" w:hAnsi="Arial" w:cs="Arial"/>
                <w:color w:val="000000"/>
                <w:sz w:val="22"/>
                <w:szCs w:val="22"/>
              </w:rPr>
              <w:t>11/19/2025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D8D4534" w14:textId="25CD15B5" w:rsidR="00BB2F2A" w:rsidRPr="00BB2F2A" w:rsidRDefault="005D233F" w:rsidP="00BB2F2A">
            <w:pPr>
              <w:jc w:val="center"/>
              <w:rPr>
                <w:rFonts w:ascii="Arial" w:hAnsi="Arial" w:cs="Arial"/>
                <w:color w:val="000000"/>
                <w:sz w:val="22"/>
                <w:szCs w:val="22"/>
              </w:rPr>
            </w:pPr>
            <w:r>
              <w:rPr>
                <w:rFonts w:ascii="Arial" w:hAnsi="Arial" w:cs="Arial"/>
                <w:color w:val="000000"/>
                <w:sz w:val="22"/>
                <w:szCs w:val="22"/>
              </w:rPr>
              <w:t>5</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FA4900A" w14:textId="379E76B7" w:rsidR="00BB2F2A" w:rsidRPr="00BB2F2A" w:rsidRDefault="005D233F" w:rsidP="00BB2F2A">
            <w:pPr>
              <w:jc w:val="center"/>
              <w:rPr>
                <w:rFonts w:ascii="Arial" w:hAnsi="Arial" w:cs="Arial"/>
                <w:color w:val="000000"/>
                <w:sz w:val="22"/>
                <w:szCs w:val="22"/>
              </w:rPr>
            </w:pPr>
            <w:r>
              <w:rPr>
                <w:rFonts w:ascii="Arial" w:hAnsi="Arial" w:cs="Arial"/>
                <w:color w:val="000000"/>
                <w:sz w:val="22"/>
                <w:szCs w:val="22"/>
              </w:rPr>
              <w:t>3</w:t>
            </w:r>
            <w:r w:rsidR="00BB2F2A" w:rsidRPr="00BB2F2A">
              <w:rPr>
                <w:rFonts w:ascii="Arial" w:hAnsi="Arial" w:cs="Arial"/>
                <w:color w:val="000000"/>
                <w:sz w:val="22"/>
                <w:szCs w:val="22"/>
              </w:rPr>
              <w:t xml:space="preserve">.00 - </w:t>
            </w:r>
            <w:r>
              <w:rPr>
                <w:rFonts w:ascii="Arial" w:hAnsi="Arial" w:cs="Arial"/>
                <w:color w:val="000000"/>
                <w:sz w:val="22"/>
                <w:szCs w:val="22"/>
              </w:rPr>
              <w:t>7</w:t>
            </w:r>
            <w:r w:rsidR="00BB2F2A" w:rsidRPr="00BB2F2A">
              <w:rPr>
                <w:rFonts w:ascii="Arial" w:hAnsi="Arial" w:cs="Arial"/>
                <w:color w:val="000000"/>
                <w:sz w:val="22"/>
                <w:szCs w:val="22"/>
              </w:rPr>
              <w:t>.00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736B9A7"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97D3CB3" w14:textId="77777777" w:rsidR="00BB2F2A" w:rsidRPr="00D32998" w:rsidRDefault="00BB2F2A" w:rsidP="00BB2F2A">
            <w:pPr>
              <w:jc w:val="center"/>
              <w:rPr>
                <w:rFonts w:ascii="Arial" w:hAnsi="Arial" w:cs="Arial"/>
                <w:color w:val="000000"/>
                <w:sz w:val="22"/>
                <w:szCs w:val="22"/>
              </w:rPr>
            </w:pPr>
            <w:proofErr w:type="gramStart"/>
            <w:r w:rsidRPr="00D32998">
              <w:rPr>
                <w:rFonts w:ascii="Arial" w:hAnsi="Arial" w:cs="Arial"/>
                <w:color w:val="000000"/>
                <w:sz w:val="22"/>
                <w:szCs w:val="22"/>
              </w:rPr>
              <w:t>Naturally-occurring</w:t>
            </w:r>
            <w:proofErr w:type="gramEnd"/>
            <w:r w:rsidRPr="00D32998">
              <w:rPr>
                <w:rFonts w:ascii="Arial" w:hAnsi="Arial" w:cs="Arial"/>
                <w:color w:val="000000"/>
                <w:sz w:val="22"/>
                <w:szCs w:val="22"/>
              </w:rPr>
              <w:t xml:space="preserve"> organic materials</w:t>
            </w:r>
          </w:p>
        </w:tc>
      </w:tr>
      <w:tr w:rsidR="00B539F9" w:rsidRPr="00BB2F2A" w14:paraId="2E5D7A34"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42A06822" w14:textId="52BABE1B" w:rsidR="00B539F9" w:rsidRPr="00BB2F2A" w:rsidRDefault="00B539F9" w:rsidP="00BB2F2A">
            <w:pPr>
              <w:jc w:val="center"/>
              <w:rPr>
                <w:rFonts w:ascii="Arial" w:hAnsi="Arial" w:cs="Arial"/>
                <w:color w:val="000000"/>
                <w:sz w:val="22"/>
                <w:szCs w:val="22"/>
              </w:rPr>
            </w:pPr>
            <w:r>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tcPr>
          <w:p w14:paraId="1EC7BBD7" w14:textId="24ACBB92" w:rsidR="00B539F9" w:rsidRDefault="00B539F9" w:rsidP="00BB2F2A">
            <w:pPr>
              <w:jc w:val="center"/>
              <w:rPr>
                <w:rFonts w:ascii="Arial" w:hAnsi="Arial" w:cs="Arial"/>
                <w:color w:val="000000"/>
                <w:sz w:val="22"/>
                <w:szCs w:val="22"/>
              </w:rPr>
            </w:pPr>
            <w:r>
              <w:rPr>
                <w:rFonts w:ascii="Arial" w:hAnsi="Arial" w:cs="Arial"/>
                <w:color w:val="000000"/>
                <w:sz w:val="22"/>
                <w:szCs w:val="22"/>
              </w:rPr>
              <w:t>11/19/2025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F7DF8A0" w14:textId="2C4957D1" w:rsidR="00B539F9" w:rsidRDefault="00B539F9" w:rsidP="00BB2F2A">
            <w:pPr>
              <w:jc w:val="center"/>
              <w:rPr>
                <w:rFonts w:ascii="Arial" w:hAnsi="Arial" w:cs="Arial"/>
                <w:color w:val="000000"/>
                <w:sz w:val="22"/>
                <w:szCs w:val="22"/>
              </w:rPr>
            </w:pPr>
            <w:r>
              <w:rPr>
                <w:rFonts w:ascii="Arial" w:hAnsi="Arial" w:cs="Arial"/>
                <w:color w:val="000000"/>
                <w:sz w:val="22"/>
                <w:szCs w:val="22"/>
              </w:rPr>
              <w:t>46</w:t>
            </w:r>
          </w:p>
        </w:tc>
        <w:tc>
          <w:tcPr>
            <w:tcW w:w="1380" w:type="dxa"/>
            <w:tcBorders>
              <w:top w:val="single" w:sz="4" w:space="0" w:color="000000"/>
              <w:left w:val="single" w:sz="4" w:space="0" w:color="000000"/>
              <w:bottom w:val="single" w:sz="4" w:space="0" w:color="000000"/>
              <w:right w:val="single" w:sz="4" w:space="0" w:color="000000"/>
            </w:tcBorders>
            <w:vAlign w:val="center"/>
          </w:tcPr>
          <w:p w14:paraId="4EB803F1" w14:textId="7227B029" w:rsidR="00B539F9" w:rsidRDefault="00B539F9" w:rsidP="00BB2F2A">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047C0B19" w14:textId="3044F9BD" w:rsidR="00B539F9" w:rsidRPr="00BB2F2A" w:rsidRDefault="00B539F9" w:rsidP="00BB2F2A">
            <w:pPr>
              <w:jc w:val="center"/>
              <w:rPr>
                <w:rFonts w:ascii="Arial" w:hAnsi="Arial" w:cs="Arial"/>
                <w:color w:val="000000"/>
                <w:sz w:val="22"/>
                <w:szCs w:val="22"/>
              </w:rPr>
            </w:pPr>
            <w:r>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tcPr>
          <w:p w14:paraId="25C269B1" w14:textId="5325DAA1" w:rsidR="00B539F9" w:rsidRPr="00D32998" w:rsidRDefault="00B539F9" w:rsidP="00BB2F2A">
            <w:pPr>
              <w:jc w:val="center"/>
              <w:rPr>
                <w:rFonts w:ascii="Arial" w:hAnsi="Arial" w:cs="Arial"/>
                <w:color w:val="000000"/>
                <w:sz w:val="22"/>
                <w:szCs w:val="22"/>
              </w:rPr>
            </w:pPr>
            <w:r w:rsidRPr="00D32998">
              <w:rPr>
                <w:rFonts w:ascii="Arial" w:hAnsi="Arial" w:cs="Arial"/>
                <w:sz w:val="22"/>
                <w:szCs w:val="22"/>
              </w:rPr>
              <w:t>Leaching from natural deposits; industrial wastes</w:t>
            </w:r>
          </w:p>
        </w:tc>
      </w:tr>
      <w:tr w:rsidR="00B539F9" w:rsidRPr="00BB2F2A" w14:paraId="34CB3778"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0C5A3A60" w14:textId="00C9C317" w:rsidR="00B539F9" w:rsidRPr="00A91529" w:rsidRDefault="00B539F9" w:rsidP="00BB2F2A">
            <w:pPr>
              <w:jc w:val="center"/>
              <w:rPr>
                <w:rFonts w:ascii="Arial" w:hAnsi="Arial" w:cs="Arial"/>
                <w:szCs w:val="24"/>
              </w:rPr>
            </w:pPr>
            <w:r>
              <w:rPr>
                <w:rFonts w:ascii="Arial" w:hAnsi="Arial" w:cs="Arial"/>
                <w:szCs w:val="24"/>
              </w:rPr>
              <w:t>Silver (ppb)</w:t>
            </w:r>
          </w:p>
        </w:tc>
        <w:tc>
          <w:tcPr>
            <w:tcW w:w="1380" w:type="dxa"/>
            <w:tcBorders>
              <w:top w:val="single" w:sz="4" w:space="0" w:color="000000"/>
              <w:left w:val="single" w:sz="4" w:space="0" w:color="000000"/>
              <w:bottom w:val="single" w:sz="4" w:space="0" w:color="000000"/>
              <w:right w:val="single" w:sz="4" w:space="0" w:color="000000"/>
            </w:tcBorders>
            <w:vAlign w:val="center"/>
          </w:tcPr>
          <w:p w14:paraId="7C7E22F4" w14:textId="58493EB9" w:rsidR="00B539F9" w:rsidRDefault="00B539F9" w:rsidP="00BB2F2A">
            <w:pPr>
              <w:jc w:val="center"/>
              <w:rPr>
                <w:rFonts w:ascii="Arial" w:hAnsi="Arial" w:cs="Arial"/>
                <w:color w:val="000000"/>
                <w:sz w:val="22"/>
                <w:szCs w:val="22"/>
              </w:rPr>
            </w:pPr>
            <w:r>
              <w:rPr>
                <w:rFonts w:ascii="Arial" w:hAnsi="Arial" w:cs="Arial"/>
                <w:color w:val="000000"/>
                <w:sz w:val="22"/>
                <w:szCs w:val="22"/>
              </w:rPr>
              <w:t>11/19/2025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0E0FDFAF" w14:textId="514CC962" w:rsidR="00B539F9" w:rsidRDefault="00B539F9" w:rsidP="00BB2F2A">
            <w:pPr>
              <w:jc w:val="center"/>
              <w:rPr>
                <w:rFonts w:ascii="Arial" w:hAnsi="Arial" w:cs="Arial"/>
                <w:color w:val="000000"/>
                <w:sz w:val="22"/>
                <w:szCs w:val="22"/>
              </w:rPr>
            </w:pPr>
            <w:r>
              <w:rPr>
                <w:rFonts w:ascii="Arial" w:hAnsi="Arial" w:cs="Arial"/>
                <w:color w:val="000000"/>
                <w:sz w:val="22"/>
                <w:szCs w:val="22"/>
              </w:rPr>
              <w:t>2</w:t>
            </w:r>
          </w:p>
        </w:tc>
        <w:tc>
          <w:tcPr>
            <w:tcW w:w="1380" w:type="dxa"/>
            <w:tcBorders>
              <w:top w:val="single" w:sz="4" w:space="0" w:color="000000"/>
              <w:left w:val="single" w:sz="4" w:space="0" w:color="000000"/>
              <w:bottom w:val="single" w:sz="4" w:space="0" w:color="000000"/>
              <w:right w:val="single" w:sz="4" w:space="0" w:color="000000"/>
            </w:tcBorders>
            <w:vAlign w:val="center"/>
          </w:tcPr>
          <w:p w14:paraId="1204E590" w14:textId="2A210F18" w:rsidR="00B539F9" w:rsidRDefault="00B539F9" w:rsidP="00BB2F2A">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60E78680" w14:textId="13F40D66" w:rsidR="00B539F9" w:rsidRDefault="00B539F9" w:rsidP="00BB2F2A">
            <w:pPr>
              <w:jc w:val="center"/>
              <w:rPr>
                <w:rFonts w:ascii="Arial" w:hAnsi="Arial" w:cs="Arial"/>
                <w:color w:val="000000"/>
                <w:sz w:val="22"/>
                <w:szCs w:val="22"/>
              </w:rPr>
            </w:pPr>
            <w:r>
              <w:rPr>
                <w:rFonts w:ascii="Arial" w:hAnsi="Arial" w:cs="Arial"/>
                <w:color w:val="000000"/>
                <w:sz w:val="22"/>
                <w:szCs w:val="22"/>
              </w:rPr>
              <w:t>100</w:t>
            </w:r>
          </w:p>
        </w:tc>
        <w:tc>
          <w:tcPr>
            <w:tcW w:w="4380" w:type="dxa"/>
            <w:tcBorders>
              <w:top w:val="single" w:sz="4" w:space="0" w:color="000000"/>
              <w:left w:val="single" w:sz="4" w:space="0" w:color="000000"/>
              <w:bottom w:val="single" w:sz="4" w:space="0" w:color="000000"/>
              <w:right w:val="single" w:sz="4" w:space="0" w:color="000000"/>
            </w:tcBorders>
            <w:vAlign w:val="center"/>
          </w:tcPr>
          <w:p w14:paraId="2D1FB764" w14:textId="731BBCA6" w:rsidR="00B539F9" w:rsidRPr="00D32998" w:rsidRDefault="00B539F9" w:rsidP="00BB2F2A">
            <w:pPr>
              <w:jc w:val="center"/>
              <w:rPr>
                <w:rFonts w:ascii="Arial" w:hAnsi="Arial" w:cs="Arial"/>
                <w:sz w:val="22"/>
                <w:szCs w:val="22"/>
              </w:rPr>
            </w:pPr>
            <w:r w:rsidRPr="00D32998">
              <w:rPr>
                <w:rFonts w:ascii="Arial" w:hAnsi="Arial" w:cs="Arial"/>
                <w:sz w:val="22"/>
                <w:szCs w:val="22"/>
              </w:rPr>
              <w:t>Industrial discharges</w:t>
            </w:r>
          </w:p>
        </w:tc>
      </w:tr>
      <w:tr w:rsidR="004D79E2" w:rsidRPr="00BB2F2A" w14:paraId="5F53C2DA"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484C1E01" w14:textId="37A50634" w:rsidR="004D79E2" w:rsidRPr="00BB2F2A" w:rsidRDefault="004D79E2" w:rsidP="00BB2F2A">
            <w:pPr>
              <w:jc w:val="center"/>
              <w:rPr>
                <w:rFonts w:ascii="Arial" w:hAnsi="Arial" w:cs="Arial"/>
                <w:color w:val="000000"/>
                <w:sz w:val="22"/>
                <w:szCs w:val="22"/>
              </w:rPr>
            </w:pPr>
            <w:r w:rsidRPr="00A91529">
              <w:rPr>
                <w:rFonts w:ascii="Arial" w:hAnsi="Arial" w:cs="Arial"/>
                <w:szCs w:val="24"/>
              </w:rPr>
              <w:t>Specific Conductance</w:t>
            </w:r>
            <w:r>
              <w:rPr>
                <w:rFonts w:ascii="Arial" w:hAnsi="Arial" w:cs="Arial"/>
                <w:szCs w:val="24"/>
              </w:rPr>
              <w:t xml:space="preserve"> (</w:t>
            </w:r>
            <w:r w:rsidRPr="00A91529">
              <w:rPr>
                <w:rFonts w:ascii="Arial" w:hAnsi="Arial" w:cs="Arial"/>
                <w:szCs w:val="24"/>
              </w:rPr>
              <w:t>µS/cm</w:t>
            </w:r>
            <w:r>
              <w:rPr>
                <w:rFonts w:ascii="Arial" w:hAnsi="Arial" w:cs="Arial"/>
                <w:szCs w:val="24"/>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2B27F39E" w14:textId="3E7CBC6B" w:rsidR="004D79E2" w:rsidRPr="00BB2F2A" w:rsidRDefault="004D79E2" w:rsidP="00BB2F2A">
            <w:pPr>
              <w:jc w:val="center"/>
              <w:rPr>
                <w:rFonts w:ascii="Arial" w:hAnsi="Arial" w:cs="Arial"/>
                <w:color w:val="000000"/>
                <w:sz w:val="22"/>
                <w:szCs w:val="22"/>
              </w:rPr>
            </w:pPr>
            <w:r>
              <w:rPr>
                <w:rFonts w:ascii="Arial" w:hAnsi="Arial" w:cs="Arial"/>
                <w:color w:val="000000"/>
                <w:sz w:val="22"/>
                <w:szCs w:val="22"/>
              </w:rPr>
              <w:t>11/19/2025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36B9BEE1" w14:textId="119656AF" w:rsidR="004D79E2" w:rsidRPr="00BB2F2A" w:rsidRDefault="004D79E2" w:rsidP="00BB2F2A">
            <w:pPr>
              <w:jc w:val="center"/>
              <w:rPr>
                <w:rFonts w:ascii="Arial" w:hAnsi="Arial" w:cs="Arial"/>
                <w:color w:val="000000"/>
                <w:sz w:val="22"/>
                <w:szCs w:val="22"/>
              </w:rPr>
            </w:pPr>
            <w:r>
              <w:rPr>
                <w:rFonts w:ascii="Arial" w:hAnsi="Arial" w:cs="Arial"/>
                <w:color w:val="000000"/>
                <w:sz w:val="22"/>
                <w:szCs w:val="22"/>
              </w:rPr>
              <w:t>434</w:t>
            </w:r>
          </w:p>
        </w:tc>
        <w:tc>
          <w:tcPr>
            <w:tcW w:w="1380" w:type="dxa"/>
            <w:tcBorders>
              <w:top w:val="single" w:sz="4" w:space="0" w:color="000000"/>
              <w:left w:val="single" w:sz="4" w:space="0" w:color="000000"/>
              <w:bottom w:val="single" w:sz="4" w:space="0" w:color="000000"/>
              <w:right w:val="single" w:sz="4" w:space="0" w:color="000000"/>
            </w:tcBorders>
            <w:vAlign w:val="center"/>
          </w:tcPr>
          <w:p w14:paraId="0EDC8659" w14:textId="3D85A223" w:rsidR="004D79E2" w:rsidRPr="00BB2F2A" w:rsidRDefault="004D79E2" w:rsidP="00BB2F2A">
            <w:pPr>
              <w:jc w:val="center"/>
              <w:rPr>
                <w:rFonts w:ascii="Arial" w:hAnsi="Arial" w:cs="Arial"/>
                <w:color w:val="000000"/>
                <w:sz w:val="22"/>
                <w:szCs w:val="22"/>
              </w:rPr>
            </w:pPr>
            <w:r>
              <w:rPr>
                <w:rFonts w:ascii="Arial" w:hAnsi="Arial" w:cs="Arial"/>
                <w:color w:val="000000"/>
                <w:sz w:val="22"/>
                <w:szCs w:val="22"/>
              </w:rPr>
              <w:t>432 - 435</w:t>
            </w:r>
          </w:p>
        </w:tc>
        <w:tc>
          <w:tcPr>
            <w:tcW w:w="980" w:type="dxa"/>
            <w:tcBorders>
              <w:top w:val="single" w:sz="4" w:space="0" w:color="000000"/>
              <w:left w:val="single" w:sz="4" w:space="0" w:color="000000"/>
              <w:bottom w:val="single" w:sz="4" w:space="0" w:color="000000"/>
              <w:right w:val="single" w:sz="4" w:space="0" w:color="000000"/>
            </w:tcBorders>
            <w:vAlign w:val="center"/>
          </w:tcPr>
          <w:p w14:paraId="3D1AB82F" w14:textId="07C9F463" w:rsidR="004D79E2" w:rsidRPr="00BB2F2A" w:rsidRDefault="004D79E2" w:rsidP="00BB2F2A">
            <w:pPr>
              <w:jc w:val="center"/>
              <w:rPr>
                <w:rFonts w:ascii="Arial" w:hAnsi="Arial" w:cs="Arial"/>
                <w:color w:val="000000"/>
                <w:sz w:val="22"/>
                <w:szCs w:val="22"/>
              </w:rPr>
            </w:pPr>
            <w:r>
              <w:rPr>
                <w:rFonts w:ascii="Arial" w:hAnsi="Arial" w:cs="Arial"/>
                <w:color w:val="000000"/>
                <w:sz w:val="22"/>
                <w:szCs w:val="22"/>
              </w:rPr>
              <w:t>1600</w:t>
            </w:r>
          </w:p>
        </w:tc>
        <w:tc>
          <w:tcPr>
            <w:tcW w:w="4380" w:type="dxa"/>
            <w:tcBorders>
              <w:top w:val="single" w:sz="4" w:space="0" w:color="000000"/>
              <w:left w:val="single" w:sz="4" w:space="0" w:color="000000"/>
              <w:bottom w:val="single" w:sz="4" w:space="0" w:color="000000"/>
              <w:right w:val="single" w:sz="4" w:space="0" w:color="000000"/>
            </w:tcBorders>
            <w:vAlign w:val="center"/>
          </w:tcPr>
          <w:p w14:paraId="4518B139" w14:textId="29A0D93B" w:rsidR="004D79E2" w:rsidRPr="00D32998" w:rsidRDefault="004D79E2" w:rsidP="00BB2F2A">
            <w:pPr>
              <w:jc w:val="center"/>
              <w:rPr>
                <w:rFonts w:ascii="Arial" w:hAnsi="Arial" w:cs="Arial"/>
                <w:color w:val="000000"/>
                <w:sz w:val="22"/>
                <w:szCs w:val="22"/>
              </w:rPr>
            </w:pPr>
            <w:r w:rsidRPr="00D32998">
              <w:rPr>
                <w:rFonts w:ascii="Arial" w:hAnsi="Arial" w:cs="Arial"/>
                <w:sz w:val="22"/>
                <w:szCs w:val="22"/>
              </w:rPr>
              <w:t>Substances that form ions when in water; seawater influence</w:t>
            </w:r>
          </w:p>
        </w:tc>
      </w:tr>
      <w:tr w:rsidR="00B539F9" w:rsidRPr="00BB2F2A" w14:paraId="05117702"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5126201D" w14:textId="21293E6E" w:rsidR="00B539F9" w:rsidRPr="00A91529" w:rsidRDefault="00B539F9" w:rsidP="00BB2F2A">
            <w:pPr>
              <w:jc w:val="center"/>
              <w:rPr>
                <w:rFonts w:ascii="Arial" w:hAnsi="Arial" w:cs="Arial"/>
                <w:szCs w:val="24"/>
              </w:rPr>
            </w:pPr>
            <w:r>
              <w:rPr>
                <w:rFonts w:ascii="Arial" w:hAnsi="Arial" w:cs="Arial"/>
                <w:szCs w:val="24"/>
              </w:rPr>
              <w:t>Sulfate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3EAAEB1A" w14:textId="008240F5" w:rsidR="00B539F9" w:rsidRDefault="00B539F9" w:rsidP="00BB2F2A">
            <w:pPr>
              <w:jc w:val="center"/>
              <w:rPr>
                <w:rFonts w:ascii="Arial" w:hAnsi="Arial" w:cs="Arial"/>
                <w:color w:val="000000"/>
                <w:sz w:val="22"/>
                <w:szCs w:val="22"/>
              </w:rPr>
            </w:pPr>
            <w:r>
              <w:rPr>
                <w:rFonts w:ascii="Arial" w:hAnsi="Arial" w:cs="Arial"/>
                <w:color w:val="000000"/>
                <w:sz w:val="22"/>
                <w:szCs w:val="22"/>
              </w:rPr>
              <w:t>11/19/2025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3E0A13DF" w14:textId="1F94CDD5" w:rsidR="00B539F9" w:rsidRDefault="00B539F9" w:rsidP="00BB2F2A">
            <w:pPr>
              <w:jc w:val="center"/>
              <w:rPr>
                <w:rFonts w:ascii="Arial" w:hAnsi="Arial" w:cs="Arial"/>
                <w:color w:val="000000"/>
                <w:sz w:val="22"/>
                <w:szCs w:val="22"/>
              </w:rPr>
            </w:pPr>
            <w:r>
              <w:rPr>
                <w:rFonts w:ascii="Arial" w:hAnsi="Arial" w:cs="Arial"/>
                <w:color w:val="000000"/>
                <w:sz w:val="22"/>
                <w:szCs w:val="22"/>
              </w:rPr>
              <w:t>32.50</w:t>
            </w:r>
          </w:p>
        </w:tc>
        <w:tc>
          <w:tcPr>
            <w:tcW w:w="1380" w:type="dxa"/>
            <w:tcBorders>
              <w:top w:val="single" w:sz="4" w:space="0" w:color="000000"/>
              <w:left w:val="single" w:sz="4" w:space="0" w:color="000000"/>
              <w:bottom w:val="single" w:sz="4" w:space="0" w:color="000000"/>
              <w:right w:val="single" w:sz="4" w:space="0" w:color="000000"/>
            </w:tcBorders>
            <w:vAlign w:val="center"/>
          </w:tcPr>
          <w:p w14:paraId="23A91A2B" w14:textId="04C92918" w:rsidR="00B539F9" w:rsidRDefault="00B539F9" w:rsidP="00BB2F2A">
            <w:pPr>
              <w:jc w:val="center"/>
              <w:rPr>
                <w:rFonts w:ascii="Arial" w:hAnsi="Arial" w:cs="Arial"/>
                <w:color w:val="000000"/>
                <w:sz w:val="22"/>
                <w:szCs w:val="22"/>
              </w:rPr>
            </w:pPr>
            <w:r>
              <w:rPr>
                <w:rFonts w:ascii="Arial" w:hAnsi="Arial" w:cs="Arial"/>
                <w:color w:val="000000"/>
                <w:sz w:val="22"/>
                <w:szCs w:val="22"/>
              </w:rPr>
              <w:t>32.00 – 33.00</w:t>
            </w:r>
          </w:p>
        </w:tc>
        <w:tc>
          <w:tcPr>
            <w:tcW w:w="980" w:type="dxa"/>
            <w:tcBorders>
              <w:top w:val="single" w:sz="4" w:space="0" w:color="000000"/>
              <w:left w:val="single" w:sz="4" w:space="0" w:color="000000"/>
              <w:bottom w:val="single" w:sz="4" w:space="0" w:color="000000"/>
              <w:right w:val="single" w:sz="4" w:space="0" w:color="000000"/>
            </w:tcBorders>
            <w:vAlign w:val="center"/>
          </w:tcPr>
          <w:p w14:paraId="295DBA64" w14:textId="5DD79E00" w:rsidR="00B539F9" w:rsidRDefault="00B539F9" w:rsidP="00BB2F2A">
            <w:pPr>
              <w:jc w:val="center"/>
              <w:rPr>
                <w:rFonts w:ascii="Arial" w:hAnsi="Arial" w:cs="Arial"/>
                <w:color w:val="000000"/>
                <w:sz w:val="22"/>
                <w:szCs w:val="22"/>
              </w:rPr>
            </w:pPr>
            <w:r>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0BC44ED8" w14:textId="0A0F4698" w:rsidR="00B539F9" w:rsidRPr="00D32998" w:rsidRDefault="00B539F9" w:rsidP="00BB2F2A">
            <w:pPr>
              <w:jc w:val="center"/>
              <w:rPr>
                <w:rFonts w:ascii="Arial" w:hAnsi="Arial" w:cs="Arial"/>
                <w:sz w:val="22"/>
                <w:szCs w:val="22"/>
              </w:rPr>
            </w:pPr>
            <w:r w:rsidRPr="00D32998">
              <w:rPr>
                <w:rFonts w:ascii="Arial" w:hAnsi="Arial" w:cs="Arial"/>
                <w:sz w:val="22"/>
                <w:szCs w:val="22"/>
              </w:rPr>
              <w:t>Runoff/leaching from natural deposits; industrial wastes</w:t>
            </w:r>
          </w:p>
        </w:tc>
      </w:tr>
      <w:tr w:rsidR="00B539F9" w:rsidRPr="00BB2F2A" w14:paraId="3CD84D6A"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2222C907" w14:textId="63E2C0BA" w:rsidR="00B539F9" w:rsidRPr="00BB2F2A" w:rsidRDefault="00B539F9" w:rsidP="00BB2F2A">
            <w:pPr>
              <w:jc w:val="center"/>
              <w:rPr>
                <w:rFonts w:ascii="Arial" w:hAnsi="Arial" w:cs="Arial"/>
                <w:color w:val="000000"/>
                <w:sz w:val="22"/>
                <w:szCs w:val="22"/>
              </w:rPr>
            </w:pPr>
            <w:r>
              <w:rPr>
                <w:rFonts w:ascii="Arial" w:hAnsi="Arial" w:cs="Arial"/>
                <w:color w:val="000000"/>
                <w:sz w:val="22"/>
                <w:szCs w:val="22"/>
              </w:rPr>
              <w:t>Total Dissolved Solids [TDS] (</w:t>
            </w:r>
            <w:r w:rsidR="00C5210B">
              <w:rPr>
                <w:rFonts w:ascii="Arial" w:hAnsi="Arial" w:cs="Arial"/>
                <w:color w:val="000000"/>
                <w:sz w:val="22"/>
                <w:szCs w:val="22"/>
              </w:rPr>
              <w:t>ppm</w:t>
            </w:r>
            <w:r>
              <w:rPr>
                <w:rFonts w:ascii="Arial" w:hAnsi="Arial" w:cs="Arial"/>
                <w:color w:val="000000"/>
                <w:sz w:val="22"/>
                <w:szCs w:val="22"/>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2B86CAB7" w14:textId="3BFFDC9A" w:rsidR="00B539F9" w:rsidRPr="00BB2F2A" w:rsidRDefault="00C5210B" w:rsidP="00BB2F2A">
            <w:pPr>
              <w:jc w:val="center"/>
              <w:rPr>
                <w:rFonts w:ascii="Arial" w:hAnsi="Arial" w:cs="Arial"/>
                <w:color w:val="000000"/>
                <w:sz w:val="22"/>
                <w:szCs w:val="22"/>
              </w:rPr>
            </w:pPr>
            <w:r>
              <w:rPr>
                <w:rFonts w:ascii="Arial" w:hAnsi="Arial" w:cs="Arial"/>
                <w:color w:val="000000"/>
                <w:sz w:val="22"/>
                <w:szCs w:val="22"/>
              </w:rPr>
              <w:t>11/19/2025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D1B98A8" w14:textId="7BB865F8" w:rsidR="00B539F9" w:rsidRPr="00BB2F2A" w:rsidRDefault="00C5210B" w:rsidP="00BB2F2A">
            <w:pPr>
              <w:jc w:val="center"/>
              <w:rPr>
                <w:rFonts w:ascii="Arial" w:hAnsi="Arial" w:cs="Arial"/>
                <w:color w:val="000000"/>
                <w:sz w:val="22"/>
                <w:szCs w:val="22"/>
              </w:rPr>
            </w:pPr>
            <w:r>
              <w:rPr>
                <w:rFonts w:ascii="Arial" w:hAnsi="Arial" w:cs="Arial"/>
                <w:color w:val="000000"/>
                <w:sz w:val="22"/>
                <w:szCs w:val="22"/>
              </w:rPr>
              <w:t>259</w:t>
            </w:r>
          </w:p>
        </w:tc>
        <w:tc>
          <w:tcPr>
            <w:tcW w:w="1380" w:type="dxa"/>
            <w:tcBorders>
              <w:top w:val="single" w:sz="4" w:space="0" w:color="000000"/>
              <w:left w:val="single" w:sz="4" w:space="0" w:color="000000"/>
              <w:bottom w:val="single" w:sz="4" w:space="0" w:color="000000"/>
              <w:right w:val="single" w:sz="4" w:space="0" w:color="000000"/>
            </w:tcBorders>
            <w:vAlign w:val="center"/>
          </w:tcPr>
          <w:p w14:paraId="56BC5E7D" w14:textId="671C3A10" w:rsidR="00B539F9" w:rsidRPr="00BB2F2A" w:rsidRDefault="00C5210B" w:rsidP="00BB2F2A">
            <w:pPr>
              <w:jc w:val="center"/>
              <w:rPr>
                <w:rFonts w:ascii="Arial" w:hAnsi="Arial" w:cs="Arial"/>
                <w:color w:val="000000"/>
                <w:sz w:val="22"/>
                <w:szCs w:val="22"/>
              </w:rPr>
            </w:pPr>
            <w:r>
              <w:rPr>
                <w:rFonts w:ascii="Arial" w:hAnsi="Arial" w:cs="Arial"/>
                <w:color w:val="000000"/>
                <w:sz w:val="22"/>
                <w:szCs w:val="22"/>
              </w:rPr>
              <w:t>254 - 264</w:t>
            </w:r>
          </w:p>
        </w:tc>
        <w:tc>
          <w:tcPr>
            <w:tcW w:w="980" w:type="dxa"/>
            <w:tcBorders>
              <w:top w:val="single" w:sz="4" w:space="0" w:color="000000"/>
              <w:left w:val="single" w:sz="4" w:space="0" w:color="000000"/>
              <w:bottom w:val="single" w:sz="4" w:space="0" w:color="000000"/>
              <w:right w:val="single" w:sz="4" w:space="0" w:color="000000"/>
            </w:tcBorders>
            <w:vAlign w:val="center"/>
          </w:tcPr>
          <w:p w14:paraId="1381CC30" w14:textId="032108B7" w:rsidR="00B539F9" w:rsidRPr="00BB2F2A" w:rsidRDefault="00C5210B" w:rsidP="00BB2F2A">
            <w:pPr>
              <w:jc w:val="center"/>
              <w:rPr>
                <w:rFonts w:ascii="Arial" w:hAnsi="Arial" w:cs="Arial"/>
                <w:color w:val="000000"/>
                <w:sz w:val="22"/>
                <w:szCs w:val="22"/>
              </w:rPr>
            </w:pPr>
            <w:r>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7582FAB1" w14:textId="511EB1C0" w:rsidR="00B539F9" w:rsidRPr="00D32998" w:rsidRDefault="00B539F9" w:rsidP="00BB2F2A">
            <w:pPr>
              <w:jc w:val="center"/>
              <w:rPr>
                <w:rFonts w:ascii="Arial" w:hAnsi="Arial" w:cs="Arial"/>
                <w:color w:val="000000"/>
                <w:sz w:val="22"/>
                <w:szCs w:val="22"/>
              </w:rPr>
            </w:pPr>
            <w:r w:rsidRPr="00D32998">
              <w:rPr>
                <w:rFonts w:ascii="Arial" w:hAnsi="Arial" w:cs="Arial"/>
                <w:sz w:val="22"/>
                <w:szCs w:val="22"/>
              </w:rPr>
              <w:t>Runoff/leaching from natural deposits</w:t>
            </w:r>
          </w:p>
        </w:tc>
      </w:tr>
      <w:tr w:rsidR="00BB2F2A" w:rsidRPr="00BB2F2A" w14:paraId="7879FB8A" w14:textId="77777777" w:rsidTr="00BB2F2A">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1C97E82"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A06E4F8" w14:textId="304C695E"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11/</w:t>
            </w:r>
            <w:r w:rsidR="00C5210B">
              <w:rPr>
                <w:rFonts w:ascii="Arial" w:hAnsi="Arial" w:cs="Arial"/>
                <w:color w:val="000000"/>
                <w:sz w:val="22"/>
                <w:szCs w:val="22"/>
              </w:rPr>
              <w:t>19/2025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58ACA39" w14:textId="1DE53782"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w:t>
            </w:r>
            <w:r w:rsidR="00C5210B">
              <w:rPr>
                <w:rFonts w:ascii="Arial" w:hAnsi="Arial" w:cs="Arial"/>
                <w:color w:val="000000"/>
                <w:sz w:val="22"/>
                <w:szCs w:val="22"/>
              </w:rPr>
              <w:t>4</w:t>
            </w:r>
            <w:r w:rsidRPr="00BB2F2A">
              <w:rPr>
                <w:rFonts w:ascii="Arial" w:hAnsi="Arial" w:cs="Arial"/>
                <w:color w:val="000000"/>
                <w:sz w:val="22"/>
                <w:szCs w:val="22"/>
              </w:rPr>
              <w:t>3</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87CCC2B" w14:textId="7A89A946"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0.</w:t>
            </w:r>
            <w:r w:rsidR="00C5210B">
              <w:rPr>
                <w:rFonts w:ascii="Arial" w:hAnsi="Arial" w:cs="Arial"/>
                <w:color w:val="000000"/>
                <w:sz w:val="22"/>
                <w:szCs w:val="22"/>
              </w:rPr>
              <w:t>30</w:t>
            </w:r>
            <w:r w:rsidRPr="00BB2F2A">
              <w:rPr>
                <w:rFonts w:ascii="Arial" w:hAnsi="Arial" w:cs="Arial"/>
                <w:color w:val="000000"/>
                <w:sz w:val="22"/>
                <w:szCs w:val="22"/>
              </w:rPr>
              <w:t xml:space="preserve"> - 0.</w:t>
            </w:r>
            <w:r w:rsidR="00C5210B">
              <w:rPr>
                <w:rFonts w:ascii="Arial" w:hAnsi="Arial" w:cs="Arial"/>
                <w:color w:val="000000"/>
                <w:sz w:val="22"/>
                <w:szCs w:val="22"/>
              </w:rPr>
              <w:t>5</w:t>
            </w:r>
            <w:r w:rsidRPr="00BB2F2A">
              <w:rPr>
                <w:rFonts w:ascii="Arial" w:hAnsi="Arial" w:cs="Arial"/>
                <w:color w:val="000000"/>
                <w:sz w:val="22"/>
                <w:szCs w:val="22"/>
              </w:rPr>
              <w:t>5</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6B150D6" w14:textId="77777777" w:rsidR="00BB2F2A" w:rsidRPr="00BB2F2A" w:rsidRDefault="00BB2F2A" w:rsidP="00BB2F2A">
            <w:pPr>
              <w:jc w:val="center"/>
              <w:rPr>
                <w:rFonts w:ascii="Arial" w:hAnsi="Arial" w:cs="Arial"/>
                <w:color w:val="000000"/>
                <w:sz w:val="22"/>
                <w:szCs w:val="22"/>
              </w:rPr>
            </w:pPr>
            <w:r w:rsidRPr="00BB2F2A">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5B76D298" w14:textId="77777777" w:rsidR="00BB2F2A" w:rsidRPr="00D32998" w:rsidRDefault="00BB2F2A" w:rsidP="00BB2F2A">
            <w:pPr>
              <w:jc w:val="center"/>
              <w:rPr>
                <w:rFonts w:ascii="Arial" w:hAnsi="Arial" w:cs="Arial"/>
                <w:color w:val="000000"/>
                <w:sz w:val="22"/>
                <w:szCs w:val="22"/>
              </w:rPr>
            </w:pPr>
            <w:r w:rsidRPr="00D32998">
              <w:rPr>
                <w:rFonts w:ascii="Arial" w:hAnsi="Arial" w:cs="Arial"/>
                <w:color w:val="000000"/>
                <w:sz w:val="22"/>
                <w:szCs w:val="22"/>
              </w:rPr>
              <w:t>Soil runoff</w:t>
            </w:r>
          </w:p>
        </w:tc>
      </w:tr>
    </w:tbl>
    <w:p w14:paraId="044CC976" w14:textId="77777777" w:rsidR="00F56D3B" w:rsidRPr="005162DE" w:rsidRDefault="00F56D3B"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F56D3B" w:rsidRPr="005162DE" w14:paraId="146FB47A" w14:textId="77777777" w:rsidTr="002D3FB5">
        <w:trPr>
          <w:trHeight w:val="440"/>
        </w:trPr>
        <w:tc>
          <w:tcPr>
            <w:tcW w:w="2245" w:type="dxa"/>
          </w:tcPr>
          <w:p w14:paraId="10D96C97" w14:textId="77777777" w:rsidR="00F56D3B" w:rsidRPr="005162DE" w:rsidRDefault="00F56D3B"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0027A398" w14:textId="77777777" w:rsidR="00F56D3B" w:rsidRPr="005162DE" w:rsidRDefault="00F56D3B"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BBB9D51" w14:textId="77777777" w:rsidR="00F56D3B" w:rsidRPr="005162DE" w:rsidRDefault="00F56D3B"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78EEE84" w14:textId="77777777" w:rsidR="00F56D3B" w:rsidRPr="005162DE" w:rsidRDefault="00F56D3B"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16107C1" w14:textId="77777777" w:rsidR="00F56D3B" w:rsidRPr="005162DE" w:rsidRDefault="00F56D3B"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2731816" w14:textId="77777777" w:rsidR="00F56D3B" w:rsidRPr="005162DE" w:rsidRDefault="00F56D3B"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F56D3B" w:rsidRPr="005162DE" w14:paraId="763A60DB" w14:textId="77777777" w:rsidTr="002D3FB5">
        <w:trPr>
          <w:trHeight w:val="432"/>
        </w:trPr>
        <w:tc>
          <w:tcPr>
            <w:tcW w:w="2245" w:type="dxa"/>
          </w:tcPr>
          <w:p w14:paraId="1C6B58F1" w14:textId="77777777" w:rsidR="00F56D3B" w:rsidRPr="005162DE" w:rsidRDefault="00F56D3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5D3FCB9C" w14:textId="77777777" w:rsidR="00F56D3B" w:rsidRPr="005162DE" w:rsidRDefault="00F56D3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3730EC0" w14:textId="77777777" w:rsidR="00F56D3B" w:rsidRPr="005162DE" w:rsidRDefault="00F56D3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009D3A3" w14:textId="77777777" w:rsidR="00F56D3B" w:rsidRPr="005162DE" w:rsidRDefault="00F56D3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408DFAB" w14:textId="77777777" w:rsidR="00F56D3B" w:rsidRPr="005162DE" w:rsidRDefault="00F56D3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3797996" w14:textId="77777777" w:rsidR="00F56D3B" w:rsidRPr="005162DE" w:rsidRDefault="00F56D3B" w:rsidP="001A4FAE">
            <w:pPr>
              <w:spacing w:before="40" w:after="40"/>
              <w:jc w:val="center"/>
              <w:rPr>
                <w:rFonts w:ascii="Arial" w:hAnsi="Arial" w:cs="Arial"/>
                <w:sz w:val="24"/>
                <w:szCs w:val="24"/>
              </w:rPr>
            </w:pPr>
            <w:r>
              <w:rPr>
                <w:rFonts w:ascii="Arial" w:hAnsi="Arial" w:cs="Arial"/>
                <w:sz w:val="24"/>
                <w:szCs w:val="24"/>
              </w:rPr>
              <w:t>None</w:t>
            </w:r>
          </w:p>
        </w:tc>
      </w:tr>
    </w:tbl>
    <w:p w14:paraId="38A2AAF1" w14:textId="77777777" w:rsidR="00F56D3B" w:rsidRPr="005162DE" w:rsidRDefault="00F56D3B" w:rsidP="00066C0E">
      <w:pPr>
        <w:pStyle w:val="Heading3"/>
        <w:keepNext/>
        <w:rPr>
          <w:color w:val="auto"/>
        </w:rPr>
      </w:pPr>
      <w:r w:rsidRPr="005162DE">
        <w:rPr>
          <w:color w:val="auto"/>
        </w:rPr>
        <w:t>Additional General Information on Drinking Water</w:t>
      </w:r>
    </w:p>
    <w:p w14:paraId="5384C348" w14:textId="77777777" w:rsidR="00F56D3B" w:rsidRPr="005162DE" w:rsidRDefault="00F56D3B"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74471EE" w14:textId="77777777" w:rsidR="00F56D3B" w:rsidRPr="005162DE" w:rsidRDefault="00F56D3B"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7D389F6" w14:textId="77777777" w:rsidR="00F56D3B" w:rsidRDefault="00F56D3B" w:rsidP="0027183A">
      <w:pPr>
        <w:rPr>
          <w:rFonts w:ascii="Arial" w:hAnsi="Arial" w:cs="Arial"/>
          <w:bCs/>
          <w:i/>
          <w:iCs/>
          <w:sz w:val="24"/>
          <w:szCs w:val="24"/>
        </w:rPr>
      </w:pPr>
      <w:r w:rsidRPr="005162DE">
        <w:rPr>
          <w:rFonts w:ascii="Arial" w:hAnsi="Arial" w:cs="Arial"/>
          <w:bCs/>
          <w:sz w:val="24"/>
          <w:szCs w:val="24"/>
        </w:rPr>
        <w:lastRenderedPageBreak/>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C8173A">
        <w:rPr>
          <w:rFonts w:ascii="Arial" w:hAnsi="Arial" w:cs="Arial"/>
          <w:bCs/>
          <w:noProof/>
          <w:sz w:val="24"/>
          <w:szCs w:val="24"/>
        </w:rPr>
        <w:t>Lupin Lodge</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C8173A">
        <w:rPr>
          <w:rFonts w:ascii="Arial" w:hAnsi="Arial" w:cs="Arial"/>
          <w:bCs/>
          <w:noProof/>
          <w:sz w:val="24"/>
          <w:szCs w:val="24"/>
        </w:rPr>
        <w:t>Cypress Water Services</w:t>
      </w:r>
      <w:r w:rsidRPr="00FF07E9">
        <w:rPr>
          <w:rFonts w:ascii="Arial" w:hAnsi="Arial" w:cs="Arial"/>
          <w:bCs/>
          <w:sz w:val="24"/>
          <w:szCs w:val="24"/>
        </w:rPr>
        <w:t xml:space="preserve"> and </w:t>
      </w:r>
      <w:r w:rsidRPr="00C8173A">
        <w:rPr>
          <w:rFonts w:ascii="Arial" w:hAnsi="Arial" w:cs="Arial"/>
          <w:bCs/>
          <w:noProof/>
          <w:sz w:val="24"/>
          <w:szCs w:val="24"/>
        </w:rPr>
        <w:t>info@cypresswaterservices.com</w:t>
      </w:r>
      <w:r w:rsidRPr="00FF07E9">
        <w:rPr>
          <w:rFonts w:ascii="Arial" w:hAnsi="Arial" w:cs="Arial"/>
          <w:bCs/>
          <w:sz w:val="24"/>
          <w:szCs w:val="24"/>
        </w:rPr>
        <w:t xml:space="preserve"> </w:t>
      </w:r>
      <w:r w:rsidRPr="00C8173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9605551" w14:textId="77777777" w:rsidR="00F56D3B" w:rsidRPr="0027183A" w:rsidRDefault="00F56D3B" w:rsidP="0027183A">
      <w:pPr>
        <w:rPr>
          <w:rFonts w:ascii="Arial" w:hAnsi="Arial" w:cs="Arial"/>
          <w:bCs/>
          <w:i/>
          <w:iCs/>
          <w:sz w:val="24"/>
          <w:szCs w:val="24"/>
        </w:rPr>
      </w:pPr>
    </w:p>
    <w:p w14:paraId="5FB5F20B" w14:textId="3B088AA5" w:rsidR="00F56D3B" w:rsidRDefault="00F56D3B"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DB4DF8">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6213863B" w14:textId="77777777" w:rsidR="00F56D3B" w:rsidRDefault="00F56D3B" w:rsidP="00EC2824"/>
    <w:p w14:paraId="22117767" w14:textId="77777777" w:rsidR="00F56D3B" w:rsidRPr="005162DE" w:rsidRDefault="00F56D3B" w:rsidP="00937B7B">
      <w:pPr>
        <w:pStyle w:val="Heading3"/>
        <w:keepNext/>
        <w:rPr>
          <w:color w:val="auto"/>
        </w:rPr>
      </w:pPr>
      <w:r w:rsidRPr="005162DE">
        <w:rPr>
          <w:color w:val="auto"/>
        </w:rPr>
        <w:t>Summary Information for Violation of a MCL, MRDL, AL, TT, or Monitoring and Reporting Requirement</w:t>
      </w:r>
    </w:p>
    <w:p w14:paraId="131E6876" w14:textId="77777777" w:rsidR="00F56D3B" w:rsidRPr="005162DE" w:rsidRDefault="00F56D3B"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56D3B" w:rsidRPr="005162DE" w14:paraId="447B1963" w14:textId="77777777" w:rsidTr="00B4294E">
        <w:trPr>
          <w:trHeight w:val="457"/>
        </w:trPr>
        <w:tc>
          <w:tcPr>
            <w:tcW w:w="1975" w:type="dxa"/>
            <w:tcMar>
              <w:left w:w="58" w:type="dxa"/>
              <w:right w:w="58" w:type="dxa"/>
            </w:tcMar>
            <w:vAlign w:val="center"/>
          </w:tcPr>
          <w:p w14:paraId="109A39A2" w14:textId="77777777" w:rsidR="00F56D3B" w:rsidRPr="005162DE" w:rsidRDefault="00F56D3B"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7A1A943" w14:textId="77777777" w:rsidR="00F56D3B" w:rsidRPr="005162DE" w:rsidRDefault="00F56D3B"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FE725A9" w14:textId="77777777" w:rsidR="00F56D3B" w:rsidRPr="005162DE" w:rsidRDefault="00F56D3B"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19CB8AF" w14:textId="77777777" w:rsidR="00F56D3B" w:rsidRPr="005162DE" w:rsidRDefault="00F56D3B"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465E7D1" w14:textId="77777777" w:rsidR="00F56D3B" w:rsidRPr="005162DE" w:rsidRDefault="00F56D3B"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B36022" w:rsidRPr="005162DE" w14:paraId="3601C6CB" w14:textId="77777777" w:rsidTr="00B4294E">
        <w:trPr>
          <w:trHeight w:val="449"/>
        </w:trPr>
        <w:tc>
          <w:tcPr>
            <w:tcW w:w="1975" w:type="dxa"/>
            <w:tcMar>
              <w:left w:w="58" w:type="dxa"/>
              <w:right w:w="58" w:type="dxa"/>
            </w:tcMar>
          </w:tcPr>
          <w:p w14:paraId="4189CA59" w14:textId="183AC3A4" w:rsidR="00B36022" w:rsidRPr="00D32998" w:rsidRDefault="00D32998" w:rsidP="00B36022">
            <w:pPr>
              <w:spacing w:before="40" w:after="40"/>
              <w:jc w:val="center"/>
              <w:rPr>
                <w:rFonts w:ascii="Arial" w:hAnsi="Arial" w:cs="Arial"/>
                <w:sz w:val="24"/>
                <w:szCs w:val="24"/>
              </w:rPr>
            </w:pPr>
            <w:r w:rsidRPr="00D32998">
              <w:rPr>
                <w:rFonts w:ascii="Arial" w:hAnsi="Arial" w:cs="Arial"/>
                <w:sz w:val="24"/>
                <w:szCs w:val="24"/>
              </w:rPr>
              <w:t>None</w:t>
            </w:r>
          </w:p>
        </w:tc>
        <w:tc>
          <w:tcPr>
            <w:tcW w:w="2250" w:type="dxa"/>
            <w:tcMar>
              <w:left w:w="58" w:type="dxa"/>
              <w:right w:w="58" w:type="dxa"/>
            </w:tcMar>
          </w:tcPr>
          <w:p w14:paraId="5E249AF0" w14:textId="7AFEB0E5" w:rsidR="00B36022" w:rsidRPr="00F34E30" w:rsidRDefault="00D32998" w:rsidP="00B36022">
            <w:pPr>
              <w:spacing w:before="40" w:after="40"/>
              <w:jc w:val="center"/>
              <w:rPr>
                <w:rFonts w:ascii="Arial" w:hAnsi="Arial" w:cs="Arial"/>
                <w:b/>
                <w:bCs/>
                <w:sz w:val="24"/>
                <w:szCs w:val="24"/>
              </w:rPr>
            </w:pPr>
            <w:r w:rsidRPr="00D32998">
              <w:rPr>
                <w:rFonts w:ascii="Arial" w:hAnsi="Arial" w:cs="Arial"/>
                <w:sz w:val="24"/>
                <w:szCs w:val="24"/>
              </w:rPr>
              <w:t>None</w:t>
            </w:r>
          </w:p>
        </w:tc>
        <w:tc>
          <w:tcPr>
            <w:tcW w:w="1890" w:type="dxa"/>
            <w:tcMar>
              <w:left w:w="58" w:type="dxa"/>
              <w:right w:w="58" w:type="dxa"/>
            </w:tcMar>
          </w:tcPr>
          <w:p w14:paraId="3D58C487" w14:textId="17D531A9" w:rsidR="00B36022" w:rsidRPr="00F34E30" w:rsidRDefault="00D32998" w:rsidP="00B36022">
            <w:pPr>
              <w:spacing w:before="40" w:after="40"/>
              <w:jc w:val="center"/>
              <w:rPr>
                <w:rFonts w:ascii="Arial" w:hAnsi="Arial" w:cs="Arial"/>
                <w:b/>
                <w:bCs/>
                <w:sz w:val="24"/>
                <w:szCs w:val="24"/>
              </w:rPr>
            </w:pPr>
            <w:r w:rsidRPr="00D32998">
              <w:rPr>
                <w:rFonts w:ascii="Arial" w:hAnsi="Arial" w:cs="Arial"/>
                <w:sz w:val="24"/>
                <w:szCs w:val="24"/>
              </w:rPr>
              <w:t>None</w:t>
            </w:r>
          </w:p>
        </w:tc>
        <w:tc>
          <w:tcPr>
            <w:tcW w:w="2160" w:type="dxa"/>
            <w:tcMar>
              <w:left w:w="58" w:type="dxa"/>
              <w:right w:w="58" w:type="dxa"/>
            </w:tcMar>
          </w:tcPr>
          <w:p w14:paraId="117832A2" w14:textId="68DEEC98" w:rsidR="00B36022" w:rsidRPr="00F34E30" w:rsidRDefault="00D32998" w:rsidP="00B36022">
            <w:pPr>
              <w:spacing w:before="40" w:after="40"/>
              <w:jc w:val="center"/>
              <w:rPr>
                <w:rFonts w:ascii="Arial" w:hAnsi="Arial" w:cs="Arial"/>
                <w:b/>
                <w:bCs/>
                <w:sz w:val="24"/>
                <w:szCs w:val="24"/>
              </w:rPr>
            </w:pPr>
            <w:r w:rsidRPr="00D32998">
              <w:rPr>
                <w:rFonts w:ascii="Arial" w:hAnsi="Arial" w:cs="Arial"/>
                <w:sz w:val="24"/>
                <w:szCs w:val="24"/>
              </w:rPr>
              <w:t>None</w:t>
            </w:r>
          </w:p>
        </w:tc>
        <w:tc>
          <w:tcPr>
            <w:tcW w:w="2367" w:type="dxa"/>
            <w:tcMar>
              <w:left w:w="58" w:type="dxa"/>
              <w:right w:w="58" w:type="dxa"/>
            </w:tcMar>
          </w:tcPr>
          <w:p w14:paraId="4B3B1E2F" w14:textId="4B277901" w:rsidR="00B36022" w:rsidRPr="00F34E30" w:rsidRDefault="00D32998" w:rsidP="00B36022">
            <w:pPr>
              <w:spacing w:before="40" w:after="40"/>
              <w:jc w:val="center"/>
              <w:rPr>
                <w:rFonts w:ascii="Arial" w:hAnsi="Arial" w:cs="Arial"/>
                <w:b/>
                <w:bCs/>
                <w:sz w:val="24"/>
                <w:szCs w:val="24"/>
              </w:rPr>
            </w:pPr>
            <w:r w:rsidRPr="00D32998">
              <w:rPr>
                <w:rFonts w:ascii="Arial" w:hAnsi="Arial" w:cs="Arial"/>
                <w:sz w:val="24"/>
                <w:szCs w:val="24"/>
              </w:rPr>
              <w:t>None</w:t>
            </w:r>
          </w:p>
        </w:tc>
      </w:tr>
    </w:tbl>
    <w:p w14:paraId="31979092" w14:textId="77777777" w:rsidR="00F56D3B" w:rsidRPr="005162DE" w:rsidRDefault="00F56D3B" w:rsidP="001F503E">
      <w:pPr>
        <w:rPr>
          <w:rFonts w:ascii="Arial" w:hAnsi="Arial" w:cs="Arial"/>
          <w:sz w:val="24"/>
          <w:szCs w:val="24"/>
        </w:rPr>
      </w:pPr>
    </w:p>
    <w:p w14:paraId="1E91F886" w14:textId="77777777" w:rsidR="00F56D3B" w:rsidRPr="005162DE" w:rsidRDefault="00F56D3B"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60F7EB18" w14:textId="77777777" w:rsidR="00F56D3B" w:rsidRPr="005162DE" w:rsidRDefault="00F56D3B"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F56D3B" w:rsidRPr="005162DE" w14:paraId="1762878A" w14:textId="77777777" w:rsidTr="002D3FB5">
        <w:trPr>
          <w:tblHeader/>
        </w:trPr>
        <w:tc>
          <w:tcPr>
            <w:tcW w:w="2515" w:type="dxa"/>
            <w:tcMar>
              <w:left w:w="58" w:type="dxa"/>
              <w:right w:w="58" w:type="dxa"/>
            </w:tcMar>
            <w:vAlign w:val="center"/>
          </w:tcPr>
          <w:p w14:paraId="2202DD53" w14:textId="77777777" w:rsidR="00F56D3B" w:rsidRPr="005162DE" w:rsidRDefault="00F56D3B"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2F17851" w14:textId="77777777" w:rsidR="00F56D3B" w:rsidRPr="005162DE" w:rsidRDefault="00F56D3B"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64A199FC" w14:textId="77777777" w:rsidR="00F56D3B" w:rsidRPr="005162DE" w:rsidRDefault="00F56D3B"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69D3B3B" w14:textId="77777777" w:rsidR="00F56D3B" w:rsidRPr="005162DE" w:rsidRDefault="00F56D3B"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8F60260" w14:textId="77777777" w:rsidR="00F56D3B" w:rsidRPr="005162DE" w:rsidRDefault="00F56D3B"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0C602B5" w14:textId="77777777" w:rsidR="00F56D3B" w:rsidRPr="005162DE" w:rsidRDefault="00F56D3B"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F56D3B" w:rsidRPr="005162DE" w14:paraId="64BA0BFB" w14:textId="77777777" w:rsidTr="002D3FB5">
        <w:trPr>
          <w:trHeight w:val="504"/>
          <w:tblHeader/>
        </w:trPr>
        <w:tc>
          <w:tcPr>
            <w:tcW w:w="2515" w:type="dxa"/>
            <w:tcMar>
              <w:left w:w="58" w:type="dxa"/>
              <w:right w:w="58" w:type="dxa"/>
            </w:tcMar>
          </w:tcPr>
          <w:p w14:paraId="39F66BEF" w14:textId="77777777" w:rsidR="00F56D3B" w:rsidRPr="005162DE" w:rsidRDefault="00F56D3B"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D978F82" w14:textId="5BAF91ED" w:rsidR="00F56D3B" w:rsidRPr="005162DE" w:rsidRDefault="005B7BA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A694657" w14:textId="1060F2B4" w:rsidR="00F56D3B" w:rsidRPr="005162DE" w:rsidRDefault="005B7BA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3BC68D3" w14:textId="77777777" w:rsidR="00F56D3B" w:rsidRPr="005162DE" w:rsidRDefault="00F56D3B"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E0E2BCF" w14:textId="77777777" w:rsidR="00F56D3B" w:rsidRPr="005162DE" w:rsidRDefault="00F56D3B"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0B39723" w14:textId="77777777" w:rsidR="00F56D3B" w:rsidRPr="005162DE" w:rsidRDefault="00F56D3B"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F56D3B" w:rsidRPr="005162DE" w14:paraId="1A502F10" w14:textId="77777777" w:rsidTr="002D3FB5">
        <w:trPr>
          <w:trHeight w:val="504"/>
          <w:tblHeader/>
        </w:trPr>
        <w:tc>
          <w:tcPr>
            <w:tcW w:w="2515" w:type="dxa"/>
            <w:tcMar>
              <w:left w:w="58" w:type="dxa"/>
              <w:right w:w="58" w:type="dxa"/>
            </w:tcMar>
          </w:tcPr>
          <w:p w14:paraId="506A7619" w14:textId="77777777" w:rsidR="00F56D3B" w:rsidRPr="005162DE" w:rsidRDefault="00F56D3B"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1F4175B9" w14:textId="77777777" w:rsidR="00F56D3B" w:rsidRPr="005162DE" w:rsidRDefault="00F56D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D4E0F7A" w14:textId="77777777" w:rsidR="00F56D3B" w:rsidRPr="005162DE" w:rsidRDefault="00F56D3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6B489EC" w14:textId="77777777" w:rsidR="00F56D3B" w:rsidRPr="005162DE" w:rsidRDefault="00F56D3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71BEAF6" w14:textId="77777777" w:rsidR="00F56D3B" w:rsidRPr="005162DE" w:rsidRDefault="00F56D3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511E378" w14:textId="77777777" w:rsidR="00F56D3B" w:rsidRPr="005162DE" w:rsidRDefault="00F56D3B"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F56D3B" w:rsidRPr="005162DE" w14:paraId="58A1A978" w14:textId="77777777" w:rsidTr="002D3FB5">
        <w:trPr>
          <w:trHeight w:val="504"/>
          <w:tblHeader/>
        </w:trPr>
        <w:tc>
          <w:tcPr>
            <w:tcW w:w="2515" w:type="dxa"/>
            <w:tcMar>
              <w:left w:w="58" w:type="dxa"/>
              <w:right w:w="58" w:type="dxa"/>
            </w:tcMar>
          </w:tcPr>
          <w:p w14:paraId="112A42B2" w14:textId="77777777" w:rsidR="00F56D3B" w:rsidRPr="005162DE" w:rsidRDefault="00F56D3B"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1D4D5DE3" w14:textId="77777777" w:rsidR="00F56D3B" w:rsidRPr="005162DE" w:rsidRDefault="00F56D3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C17A249" w14:textId="77777777" w:rsidR="00F56D3B" w:rsidRPr="005162DE" w:rsidRDefault="00F56D3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1B995AB" w14:textId="77777777" w:rsidR="00F56D3B" w:rsidRPr="005162DE" w:rsidRDefault="00F56D3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7AFC870" w14:textId="77777777" w:rsidR="00F56D3B" w:rsidRPr="005162DE" w:rsidRDefault="00F56D3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DA972B1" w14:textId="77777777" w:rsidR="00F56D3B" w:rsidRPr="005162DE" w:rsidRDefault="00F56D3B"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463712A" w14:textId="77777777" w:rsidR="00F56D3B" w:rsidRPr="005162DE" w:rsidRDefault="00F56D3B" w:rsidP="00B47ED5">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56D3B" w:rsidRPr="005162DE" w14:paraId="061EF702" w14:textId="77777777" w:rsidTr="002D3FB5">
        <w:trPr>
          <w:trHeight w:val="457"/>
        </w:trPr>
        <w:tc>
          <w:tcPr>
            <w:tcW w:w="1975" w:type="dxa"/>
            <w:tcMar>
              <w:left w:w="58" w:type="dxa"/>
              <w:right w:w="58" w:type="dxa"/>
            </w:tcMar>
            <w:vAlign w:val="center"/>
          </w:tcPr>
          <w:p w14:paraId="05F94608" w14:textId="77777777" w:rsidR="00F56D3B" w:rsidRPr="005162DE" w:rsidRDefault="00F56D3B"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700585A" w14:textId="77777777" w:rsidR="00F56D3B" w:rsidRPr="005162DE" w:rsidRDefault="00F56D3B"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34A5E6B" w14:textId="77777777" w:rsidR="00F56D3B" w:rsidRPr="005162DE" w:rsidRDefault="00F56D3B"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7151407" w14:textId="77777777" w:rsidR="00F56D3B" w:rsidRPr="005162DE" w:rsidRDefault="00F56D3B"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EAE0C69" w14:textId="77777777" w:rsidR="00F56D3B" w:rsidRPr="005162DE" w:rsidRDefault="00F56D3B"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56D3B" w:rsidRPr="005162DE" w14:paraId="27CFB435" w14:textId="77777777" w:rsidTr="002D3FB5">
        <w:trPr>
          <w:trHeight w:val="449"/>
        </w:trPr>
        <w:tc>
          <w:tcPr>
            <w:tcW w:w="1975" w:type="dxa"/>
            <w:tcMar>
              <w:left w:w="58" w:type="dxa"/>
              <w:right w:w="58" w:type="dxa"/>
            </w:tcMar>
          </w:tcPr>
          <w:p w14:paraId="6CF6B98D" w14:textId="77777777" w:rsidR="00F56D3B" w:rsidRPr="005162DE" w:rsidRDefault="00F56D3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0394E68" w14:textId="77777777" w:rsidR="00F56D3B" w:rsidRPr="005162DE" w:rsidRDefault="00F56D3B"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181D31C" w14:textId="77777777" w:rsidR="00F56D3B" w:rsidRPr="005162DE" w:rsidRDefault="00F56D3B"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C8C9F28" w14:textId="77777777" w:rsidR="00F56D3B" w:rsidRPr="005162DE" w:rsidRDefault="00F56D3B"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9C28E09" w14:textId="77777777" w:rsidR="00F56D3B" w:rsidRPr="005162DE" w:rsidRDefault="00F56D3B" w:rsidP="0085428E">
            <w:pPr>
              <w:keepNext/>
              <w:spacing w:before="40" w:after="40"/>
              <w:rPr>
                <w:rFonts w:ascii="Arial" w:hAnsi="Arial" w:cs="Arial"/>
                <w:sz w:val="24"/>
                <w:szCs w:val="24"/>
              </w:rPr>
            </w:pPr>
            <w:r w:rsidRPr="004E2FCE">
              <w:rPr>
                <w:rFonts w:ascii="Arial" w:hAnsi="Arial" w:cs="Arial"/>
                <w:sz w:val="24"/>
                <w:szCs w:val="24"/>
              </w:rPr>
              <w:t>None</w:t>
            </w:r>
          </w:p>
        </w:tc>
      </w:tr>
    </w:tbl>
    <w:p w14:paraId="78F5DB27" w14:textId="6B1F835D" w:rsidR="00F56D3B" w:rsidRPr="002F0BC6" w:rsidRDefault="00F56D3B" w:rsidP="001B4F20">
      <w:pPr>
        <w:pStyle w:val="Heading3"/>
        <w:keepNext/>
        <w:rPr>
          <w:color w:val="auto"/>
        </w:rPr>
      </w:pPr>
      <w:r w:rsidRPr="002F0BC6">
        <w:rPr>
          <w:color w:val="auto"/>
        </w:rPr>
        <w:t xml:space="preserve">For Systems Providing Surface Water as a Source of Drinking Water </w:t>
      </w:r>
    </w:p>
    <w:p w14:paraId="0AE56D71" w14:textId="77777777" w:rsidR="00F56D3B" w:rsidRPr="002F0BC6" w:rsidRDefault="00F56D3B" w:rsidP="001B4F20">
      <w:pPr>
        <w:pStyle w:val="Caption"/>
        <w:spacing w:before="120"/>
      </w:pPr>
      <w:r w:rsidRPr="002F0BC6">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F56D3B" w:rsidRPr="002F0BC6" w14:paraId="77DCD8E0" w14:textId="77777777" w:rsidTr="1D490669">
        <w:tc>
          <w:tcPr>
            <w:tcW w:w="4045" w:type="dxa"/>
          </w:tcPr>
          <w:p w14:paraId="1EA44EB6" w14:textId="77777777" w:rsidR="00F56D3B" w:rsidRPr="002F0BC6" w:rsidRDefault="00F56D3B" w:rsidP="001B4F20">
            <w:pPr>
              <w:keepNext/>
              <w:spacing w:before="40" w:after="40"/>
              <w:rPr>
                <w:rFonts w:ascii="Arial" w:hAnsi="Arial" w:cs="Arial"/>
                <w:bCs/>
                <w:sz w:val="24"/>
                <w:szCs w:val="24"/>
              </w:rPr>
            </w:pPr>
            <w:r w:rsidRPr="002F0BC6">
              <w:rPr>
                <w:rFonts w:ascii="Arial" w:hAnsi="Arial" w:cs="Arial"/>
                <w:bCs/>
                <w:sz w:val="24"/>
                <w:szCs w:val="24"/>
              </w:rPr>
              <w:t xml:space="preserve">Treatment Technique </w:t>
            </w:r>
            <w:r w:rsidRPr="002F0BC6">
              <w:rPr>
                <w:rFonts w:ascii="Arial" w:hAnsi="Arial" w:cs="Arial"/>
                <w:bCs/>
                <w:sz w:val="24"/>
                <w:szCs w:val="24"/>
                <w:vertAlign w:val="superscript"/>
              </w:rPr>
              <w:t xml:space="preserve">(a) </w:t>
            </w:r>
            <w:r w:rsidRPr="002F0BC6">
              <w:rPr>
                <w:rFonts w:ascii="Arial" w:hAnsi="Arial" w:cs="Arial"/>
                <w:bCs/>
                <w:sz w:val="24"/>
                <w:szCs w:val="24"/>
              </w:rPr>
              <w:t>(Type of approved filtration technology used)</w:t>
            </w:r>
          </w:p>
        </w:tc>
        <w:tc>
          <w:tcPr>
            <w:tcW w:w="6725" w:type="dxa"/>
          </w:tcPr>
          <w:p w14:paraId="206C5A9C" w14:textId="31CF4235" w:rsidR="00F56D3B" w:rsidRPr="002F0BC6" w:rsidRDefault="005D44B7" w:rsidP="001B4F20">
            <w:pPr>
              <w:pStyle w:val="BodyText"/>
              <w:keepNext/>
              <w:spacing w:before="40" w:after="40"/>
              <w:jc w:val="left"/>
              <w:rPr>
                <w:rFonts w:ascii="Arial" w:hAnsi="Arial" w:cs="Arial"/>
                <w:sz w:val="24"/>
                <w:szCs w:val="24"/>
              </w:rPr>
            </w:pPr>
            <w:r w:rsidRPr="002F0BC6">
              <w:rPr>
                <w:rFonts w:ascii="Arial" w:hAnsi="Arial" w:cs="Arial"/>
                <w:sz w:val="24"/>
                <w:szCs w:val="24"/>
              </w:rPr>
              <w:t>Slow Sand Filtration</w:t>
            </w:r>
          </w:p>
        </w:tc>
      </w:tr>
      <w:tr w:rsidR="00F56D3B" w:rsidRPr="002F0BC6" w14:paraId="30B4F884" w14:textId="77777777" w:rsidTr="1D490669">
        <w:tc>
          <w:tcPr>
            <w:tcW w:w="4045" w:type="dxa"/>
          </w:tcPr>
          <w:p w14:paraId="6E791124" w14:textId="77777777" w:rsidR="00F56D3B" w:rsidRPr="002F0BC6" w:rsidRDefault="00F56D3B" w:rsidP="00E80EE7">
            <w:pPr>
              <w:spacing w:before="40" w:after="40"/>
              <w:rPr>
                <w:rFonts w:ascii="Arial" w:hAnsi="Arial" w:cs="Arial"/>
                <w:bCs/>
                <w:sz w:val="24"/>
                <w:szCs w:val="24"/>
              </w:rPr>
            </w:pPr>
            <w:r w:rsidRPr="002F0BC6">
              <w:rPr>
                <w:rFonts w:ascii="Arial" w:hAnsi="Arial" w:cs="Arial"/>
                <w:bCs/>
                <w:sz w:val="24"/>
                <w:szCs w:val="24"/>
              </w:rPr>
              <w:t xml:space="preserve">Turbidity Performance Standards </w:t>
            </w:r>
            <w:r w:rsidRPr="002F0BC6">
              <w:rPr>
                <w:rFonts w:ascii="Arial" w:hAnsi="Arial" w:cs="Arial"/>
                <w:bCs/>
                <w:sz w:val="24"/>
                <w:szCs w:val="24"/>
                <w:vertAlign w:val="superscript"/>
              </w:rPr>
              <w:t xml:space="preserve">(b) </w:t>
            </w:r>
            <w:r w:rsidRPr="002F0BC6">
              <w:rPr>
                <w:rFonts w:ascii="Arial" w:hAnsi="Arial" w:cs="Arial"/>
                <w:bCs/>
                <w:sz w:val="24"/>
                <w:szCs w:val="24"/>
              </w:rPr>
              <w:t>(that must be met through the water treatment process)</w:t>
            </w:r>
          </w:p>
        </w:tc>
        <w:tc>
          <w:tcPr>
            <w:tcW w:w="6725" w:type="dxa"/>
          </w:tcPr>
          <w:p w14:paraId="35939760" w14:textId="77777777" w:rsidR="00F56D3B" w:rsidRPr="002F0BC6" w:rsidRDefault="00F56D3B" w:rsidP="00E80EE7">
            <w:pPr>
              <w:pStyle w:val="BodyText"/>
              <w:spacing w:before="40" w:after="40"/>
              <w:jc w:val="left"/>
              <w:rPr>
                <w:rFonts w:ascii="Arial" w:hAnsi="Arial" w:cs="Arial"/>
                <w:bCs/>
                <w:sz w:val="24"/>
                <w:szCs w:val="24"/>
              </w:rPr>
            </w:pPr>
            <w:r w:rsidRPr="002F0BC6">
              <w:rPr>
                <w:rFonts w:ascii="Arial" w:hAnsi="Arial" w:cs="Arial"/>
                <w:bCs/>
                <w:sz w:val="24"/>
                <w:szCs w:val="24"/>
              </w:rPr>
              <w:t>Turbidity of the filtered water must:</w:t>
            </w:r>
          </w:p>
          <w:p w14:paraId="7A231D1B" w14:textId="5A6A3B94" w:rsidR="00F56D3B" w:rsidRPr="002F0BC6" w:rsidRDefault="1D490669" w:rsidP="1D490669">
            <w:pPr>
              <w:pStyle w:val="BodyText"/>
              <w:spacing w:before="40" w:after="40"/>
              <w:ind w:left="16"/>
              <w:jc w:val="left"/>
              <w:rPr>
                <w:rFonts w:ascii="Arial" w:hAnsi="Arial" w:cs="Arial"/>
                <w:sz w:val="24"/>
                <w:szCs w:val="24"/>
              </w:rPr>
            </w:pPr>
            <w:r w:rsidRPr="002F0BC6">
              <w:rPr>
                <w:rFonts w:ascii="Arial" w:hAnsi="Arial" w:cs="Arial"/>
                <w:sz w:val="24"/>
                <w:szCs w:val="24"/>
              </w:rPr>
              <w:t>1 – Be less than or equal to 1.0 NTU in 95% of measurements in a month.</w:t>
            </w:r>
          </w:p>
          <w:p w14:paraId="30208FD8" w14:textId="7F5B5948" w:rsidR="00F56D3B" w:rsidRPr="002F0BC6" w:rsidRDefault="1D490669" w:rsidP="1D490669">
            <w:pPr>
              <w:pStyle w:val="BodyText"/>
              <w:spacing w:before="40" w:after="40"/>
              <w:ind w:left="16"/>
              <w:jc w:val="left"/>
              <w:rPr>
                <w:rFonts w:ascii="Arial" w:hAnsi="Arial" w:cs="Arial"/>
                <w:sz w:val="24"/>
                <w:szCs w:val="24"/>
              </w:rPr>
            </w:pPr>
            <w:r w:rsidRPr="002F0BC6">
              <w:rPr>
                <w:rFonts w:ascii="Arial" w:hAnsi="Arial" w:cs="Arial"/>
                <w:sz w:val="24"/>
                <w:szCs w:val="24"/>
              </w:rPr>
              <w:t>2 – Not exceed 1.0 NTU for more than eight consecutive hours.</w:t>
            </w:r>
          </w:p>
          <w:p w14:paraId="6C3B0ED5" w14:textId="6F281F4A" w:rsidR="00F56D3B" w:rsidRPr="002F0BC6" w:rsidRDefault="1D490669" w:rsidP="1D490669">
            <w:pPr>
              <w:pStyle w:val="BodyText"/>
              <w:spacing w:before="40" w:after="40"/>
              <w:jc w:val="left"/>
              <w:rPr>
                <w:rFonts w:ascii="Arial" w:hAnsi="Arial" w:cs="Arial"/>
                <w:sz w:val="24"/>
                <w:szCs w:val="24"/>
              </w:rPr>
            </w:pPr>
            <w:r w:rsidRPr="002F0BC6">
              <w:rPr>
                <w:rFonts w:ascii="Arial" w:hAnsi="Arial" w:cs="Arial"/>
                <w:sz w:val="24"/>
                <w:szCs w:val="24"/>
              </w:rPr>
              <w:t>3 – Not exceed 5.0 NTU at any time.</w:t>
            </w:r>
          </w:p>
        </w:tc>
      </w:tr>
      <w:tr w:rsidR="00F56D3B" w:rsidRPr="002F0BC6" w14:paraId="4A3C96C2" w14:textId="77777777" w:rsidTr="1D490669">
        <w:trPr>
          <w:trHeight w:val="490"/>
        </w:trPr>
        <w:tc>
          <w:tcPr>
            <w:tcW w:w="4045" w:type="dxa"/>
          </w:tcPr>
          <w:p w14:paraId="29AEB29A" w14:textId="77777777" w:rsidR="00F56D3B" w:rsidRPr="002F0BC6" w:rsidRDefault="00F56D3B" w:rsidP="00E80EE7">
            <w:pPr>
              <w:spacing w:before="40" w:after="40"/>
              <w:rPr>
                <w:rFonts w:ascii="Arial" w:hAnsi="Arial" w:cs="Arial"/>
                <w:bCs/>
                <w:sz w:val="24"/>
                <w:szCs w:val="24"/>
              </w:rPr>
            </w:pPr>
            <w:r w:rsidRPr="002F0BC6">
              <w:rPr>
                <w:rFonts w:ascii="Arial" w:hAnsi="Arial" w:cs="Arial"/>
                <w:bCs/>
                <w:sz w:val="24"/>
                <w:szCs w:val="24"/>
              </w:rPr>
              <w:t>Lowest monthly percentage of samples that met Turbidity Performance Standard No. 1.</w:t>
            </w:r>
          </w:p>
        </w:tc>
        <w:tc>
          <w:tcPr>
            <w:tcW w:w="6725" w:type="dxa"/>
          </w:tcPr>
          <w:p w14:paraId="2E067ED6" w14:textId="6D4DEFBA" w:rsidR="00F56D3B" w:rsidRPr="002F0BC6" w:rsidRDefault="005F5495" w:rsidP="00E80EE7">
            <w:pPr>
              <w:pStyle w:val="BodyText"/>
              <w:spacing w:before="40" w:after="40"/>
              <w:jc w:val="left"/>
              <w:rPr>
                <w:rFonts w:ascii="Arial" w:hAnsi="Arial" w:cs="Arial"/>
                <w:bCs/>
                <w:sz w:val="24"/>
                <w:szCs w:val="24"/>
              </w:rPr>
            </w:pPr>
            <w:r>
              <w:rPr>
                <w:rFonts w:ascii="Arial" w:hAnsi="Arial" w:cs="Arial"/>
                <w:sz w:val="24"/>
                <w:szCs w:val="24"/>
              </w:rPr>
              <w:t>100%</w:t>
            </w:r>
          </w:p>
        </w:tc>
      </w:tr>
      <w:tr w:rsidR="00F56D3B" w:rsidRPr="002F0BC6" w14:paraId="712FF2EB" w14:textId="77777777" w:rsidTr="1D490669">
        <w:trPr>
          <w:trHeight w:val="490"/>
        </w:trPr>
        <w:tc>
          <w:tcPr>
            <w:tcW w:w="4045" w:type="dxa"/>
          </w:tcPr>
          <w:p w14:paraId="1170611A" w14:textId="77777777" w:rsidR="00F56D3B" w:rsidRPr="002F0BC6" w:rsidRDefault="00F56D3B" w:rsidP="00E80EE7">
            <w:pPr>
              <w:spacing w:before="40" w:after="40"/>
              <w:rPr>
                <w:rFonts w:ascii="Arial" w:hAnsi="Arial" w:cs="Arial"/>
                <w:bCs/>
                <w:sz w:val="24"/>
                <w:szCs w:val="24"/>
              </w:rPr>
            </w:pPr>
            <w:r w:rsidRPr="002F0BC6">
              <w:rPr>
                <w:rFonts w:ascii="Arial" w:hAnsi="Arial" w:cs="Arial"/>
                <w:bCs/>
                <w:sz w:val="24"/>
                <w:szCs w:val="24"/>
              </w:rPr>
              <w:t>Highest single turbidity measurement during the year</w:t>
            </w:r>
          </w:p>
        </w:tc>
        <w:tc>
          <w:tcPr>
            <w:tcW w:w="6725" w:type="dxa"/>
          </w:tcPr>
          <w:p w14:paraId="1F49E702" w14:textId="1B8A603F" w:rsidR="00F56D3B" w:rsidRPr="002F0BC6" w:rsidRDefault="005D44B7" w:rsidP="00E80EE7">
            <w:pPr>
              <w:pStyle w:val="BodyText"/>
              <w:spacing w:before="40" w:after="40"/>
              <w:jc w:val="left"/>
              <w:rPr>
                <w:rFonts w:ascii="Arial" w:hAnsi="Arial" w:cs="Arial"/>
                <w:bCs/>
                <w:sz w:val="24"/>
                <w:szCs w:val="24"/>
              </w:rPr>
            </w:pPr>
            <w:r w:rsidRPr="002F0BC6">
              <w:rPr>
                <w:rFonts w:ascii="Arial" w:hAnsi="Arial" w:cs="Arial"/>
                <w:sz w:val="24"/>
                <w:szCs w:val="24"/>
              </w:rPr>
              <w:t>0.0</w:t>
            </w:r>
            <w:r w:rsidR="005F5495">
              <w:rPr>
                <w:rFonts w:ascii="Arial" w:hAnsi="Arial" w:cs="Arial"/>
                <w:sz w:val="24"/>
                <w:szCs w:val="24"/>
              </w:rPr>
              <w:t>89</w:t>
            </w:r>
          </w:p>
        </w:tc>
      </w:tr>
      <w:tr w:rsidR="00F56D3B" w:rsidRPr="002F0BC6" w14:paraId="1B709860" w14:textId="77777777" w:rsidTr="1D490669">
        <w:trPr>
          <w:trHeight w:val="490"/>
        </w:trPr>
        <w:tc>
          <w:tcPr>
            <w:tcW w:w="4045" w:type="dxa"/>
          </w:tcPr>
          <w:p w14:paraId="57870E3E" w14:textId="77777777" w:rsidR="00F56D3B" w:rsidRPr="002F0BC6" w:rsidRDefault="00F56D3B" w:rsidP="00E80EE7">
            <w:pPr>
              <w:spacing w:before="40" w:after="40"/>
              <w:rPr>
                <w:rFonts w:ascii="Arial" w:hAnsi="Arial" w:cs="Arial"/>
                <w:bCs/>
                <w:sz w:val="24"/>
                <w:szCs w:val="24"/>
              </w:rPr>
            </w:pPr>
            <w:r w:rsidRPr="002F0BC6">
              <w:rPr>
                <w:rFonts w:ascii="Arial" w:hAnsi="Arial" w:cs="Arial"/>
                <w:bCs/>
                <w:sz w:val="24"/>
                <w:szCs w:val="24"/>
              </w:rPr>
              <w:t>Number of violations of any surface water treatment requirements</w:t>
            </w:r>
          </w:p>
        </w:tc>
        <w:tc>
          <w:tcPr>
            <w:tcW w:w="6725" w:type="dxa"/>
          </w:tcPr>
          <w:p w14:paraId="733A3783" w14:textId="6D4A31C3" w:rsidR="00F56D3B" w:rsidRPr="002F0BC6" w:rsidRDefault="1D490669" w:rsidP="1D490669">
            <w:pPr>
              <w:pStyle w:val="BodyText"/>
              <w:spacing w:before="40" w:after="40" w:line="259" w:lineRule="auto"/>
              <w:jc w:val="left"/>
            </w:pPr>
            <w:r w:rsidRPr="002F0BC6">
              <w:rPr>
                <w:rFonts w:ascii="Arial" w:hAnsi="Arial" w:cs="Arial"/>
                <w:sz w:val="24"/>
                <w:szCs w:val="24"/>
              </w:rPr>
              <w:t>0</w:t>
            </w:r>
          </w:p>
        </w:tc>
      </w:tr>
    </w:tbl>
    <w:p w14:paraId="4992510C" w14:textId="77777777" w:rsidR="00F56D3B" w:rsidRPr="002F0BC6" w:rsidRDefault="00F56D3B" w:rsidP="00390A3E">
      <w:pPr>
        <w:pStyle w:val="BlockText"/>
        <w:tabs>
          <w:tab w:val="left" w:pos="360"/>
        </w:tabs>
        <w:spacing w:before="60"/>
        <w:ind w:left="360" w:right="0" w:hanging="360"/>
        <w:rPr>
          <w:rFonts w:ascii="Arial" w:hAnsi="Arial" w:cs="Arial"/>
          <w:b w:val="0"/>
          <w:bCs/>
          <w:sz w:val="24"/>
          <w:szCs w:val="24"/>
        </w:rPr>
      </w:pPr>
      <w:r w:rsidRPr="002F0BC6">
        <w:rPr>
          <w:rFonts w:ascii="Arial" w:hAnsi="Arial" w:cs="Arial"/>
          <w:b w:val="0"/>
          <w:bCs/>
          <w:sz w:val="24"/>
          <w:szCs w:val="24"/>
        </w:rPr>
        <w:t>(a)</w:t>
      </w:r>
      <w:r w:rsidRPr="002F0BC6">
        <w:rPr>
          <w:rFonts w:ascii="Arial" w:hAnsi="Arial" w:cs="Arial"/>
          <w:b w:val="0"/>
          <w:bCs/>
          <w:sz w:val="24"/>
          <w:szCs w:val="24"/>
        </w:rPr>
        <w:tab/>
        <w:t xml:space="preserve">A required process intended to reduce the level of </w:t>
      </w:r>
      <w:proofErr w:type="gramStart"/>
      <w:r w:rsidRPr="002F0BC6">
        <w:rPr>
          <w:rFonts w:ascii="Arial" w:hAnsi="Arial" w:cs="Arial"/>
          <w:b w:val="0"/>
          <w:bCs/>
          <w:sz w:val="24"/>
          <w:szCs w:val="24"/>
        </w:rPr>
        <w:t>a contaminant</w:t>
      </w:r>
      <w:proofErr w:type="gramEnd"/>
      <w:r w:rsidRPr="002F0BC6">
        <w:rPr>
          <w:rFonts w:ascii="Arial" w:hAnsi="Arial" w:cs="Arial"/>
          <w:b w:val="0"/>
          <w:bCs/>
          <w:sz w:val="24"/>
          <w:szCs w:val="24"/>
        </w:rPr>
        <w:t xml:space="preserve"> in drinking water.</w:t>
      </w:r>
    </w:p>
    <w:p w14:paraId="0D3C1FB7" w14:textId="77777777" w:rsidR="00F56D3B" w:rsidRPr="002F0BC6" w:rsidRDefault="00F56D3B" w:rsidP="00390A3E">
      <w:pPr>
        <w:pStyle w:val="BlockText"/>
        <w:spacing w:before="60"/>
        <w:ind w:left="0" w:right="0" w:firstLine="0"/>
        <w:rPr>
          <w:rFonts w:ascii="Arial" w:hAnsi="Arial" w:cs="Arial"/>
          <w:b w:val="0"/>
          <w:bCs/>
          <w:i/>
          <w:sz w:val="24"/>
          <w:szCs w:val="24"/>
        </w:rPr>
      </w:pPr>
      <w:r w:rsidRPr="002F0BC6">
        <w:rPr>
          <w:rFonts w:ascii="Arial" w:hAnsi="Arial" w:cs="Arial"/>
          <w:b w:val="0"/>
          <w:bCs/>
          <w:sz w:val="24"/>
          <w:szCs w:val="24"/>
        </w:rPr>
        <w:t xml:space="preserve">(b) Turbidity (measured in NTU) is a measurement of the cloudiness of water and is a good indicator of water quality and filtration performance.  Turbidity results which meet performance standards </w:t>
      </w:r>
      <w:proofErr w:type="gramStart"/>
      <w:r w:rsidRPr="002F0BC6">
        <w:rPr>
          <w:rFonts w:ascii="Arial" w:hAnsi="Arial" w:cs="Arial"/>
          <w:b w:val="0"/>
          <w:bCs/>
          <w:sz w:val="24"/>
          <w:szCs w:val="24"/>
        </w:rPr>
        <w:t>are considered to be</w:t>
      </w:r>
      <w:proofErr w:type="gramEnd"/>
      <w:r w:rsidRPr="002F0BC6">
        <w:rPr>
          <w:rFonts w:ascii="Arial" w:hAnsi="Arial" w:cs="Arial"/>
          <w:b w:val="0"/>
          <w:bCs/>
          <w:sz w:val="24"/>
          <w:szCs w:val="24"/>
        </w:rPr>
        <w:t xml:space="preserve"> in compliance with filtration requirements.</w:t>
      </w:r>
    </w:p>
    <w:p w14:paraId="5699679A" w14:textId="77777777" w:rsidR="00F56D3B" w:rsidRPr="002F0BC6" w:rsidRDefault="00F56D3B" w:rsidP="00427046">
      <w:pPr>
        <w:pStyle w:val="Heading3"/>
        <w:keepNext/>
        <w:rPr>
          <w:color w:val="auto"/>
        </w:rPr>
      </w:pPr>
      <w:r w:rsidRPr="002F0BC6">
        <w:rPr>
          <w:color w:val="auto"/>
        </w:rPr>
        <w:t xml:space="preserve">Summary Information for Violation of </w:t>
      </w:r>
      <w:proofErr w:type="gramStart"/>
      <w:r w:rsidRPr="002F0BC6">
        <w:rPr>
          <w:color w:val="auto"/>
        </w:rPr>
        <w:t>a Surface</w:t>
      </w:r>
      <w:proofErr w:type="gramEnd"/>
      <w:r w:rsidRPr="002F0BC6">
        <w:rPr>
          <w:color w:val="auto"/>
        </w:rPr>
        <w:t xml:space="preserve"> Water TT</w:t>
      </w:r>
    </w:p>
    <w:p w14:paraId="56285AA8" w14:textId="77777777" w:rsidR="00F56D3B" w:rsidRPr="002F0BC6" w:rsidRDefault="00F56D3B" w:rsidP="00427046">
      <w:pPr>
        <w:pStyle w:val="Caption"/>
        <w:spacing w:before="100" w:beforeAutospacing="1"/>
      </w:pPr>
      <w:r w:rsidRPr="002F0BC6">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56D3B" w:rsidRPr="002F0BC6" w14:paraId="2F5AC7BD" w14:textId="77777777" w:rsidTr="002D3FB5">
        <w:trPr>
          <w:trHeight w:val="457"/>
        </w:trPr>
        <w:tc>
          <w:tcPr>
            <w:tcW w:w="1975" w:type="dxa"/>
            <w:vAlign w:val="center"/>
          </w:tcPr>
          <w:p w14:paraId="652AC575" w14:textId="77777777" w:rsidR="00F56D3B" w:rsidRPr="002F0BC6" w:rsidRDefault="00F56D3B" w:rsidP="00427046">
            <w:pPr>
              <w:keepNext/>
              <w:spacing w:before="40" w:after="40"/>
              <w:jc w:val="center"/>
              <w:rPr>
                <w:rFonts w:ascii="Arial" w:hAnsi="Arial" w:cs="Arial"/>
                <w:b/>
                <w:sz w:val="24"/>
                <w:szCs w:val="24"/>
              </w:rPr>
            </w:pPr>
            <w:r w:rsidRPr="002F0BC6">
              <w:rPr>
                <w:rFonts w:ascii="Arial" w:hAnsi="Arial" w:cs="Arial"/>
                <w:b/>
                <w:sz w:val="24"/>
                <w:szCs w:val="24"/>
              </w:rPr>
              <w:t>Violation</w:t>
            </w:r>
          </w:p>
        </w:tc>
        <w:tc>
          <w:tcPr>
            <w:tcW w:w="2250" w:type="dxa"/>
            <w:vAlign w:val="center"/>
          </w:tcPr>
          <w:p w14:paraId="34E5FEF5" w14:textId="77777777" w:rsidR="00F56D3B" w:rsidRPr="002F0BC6" w:rsidRDefault="00F56D3B" w:rsidP="00427046">
            <w:pPr>
              <w:keepNext/>
              <w:spacing w:before="40" w:after="40"/>
              <w:jc w:val="center"/>
              <w:rPr>
                <w:rFonts w:ascii="Arial" w:hAnsi="Arial" w:cs="Arial"/>
                <w:b/>
                <w:sz w:val="24"/>
                <w:szCs w:val="24"/>
              </w:rPr>
            </w:pPr>
            <w:r w:rsidRPr="002F0BC6">
              <w:rPr>
                <w:rFonts w:ascii="Arial" w:hAnsi="Arial" w:cs="Arial"/>
                <w:b/>
                <w:sz w:val="24"/>
                <w:szCs w:val="24"/>
              </w:rPr>
              <w:t>Explanation</w:t>
            </w:r>
          </w:p>
        </w:tc>
        <w:tc>
          <w:tcPr>
            <w:tcW w:w="1890" w:type="dxa"/>
            <w:vAlign w:val="center"/>
          </w:tcPr>
          <w:p w14:paraId="7672D498" w14:textId="77777777" w:rsidR="00F56D3B" w:rsidRPr="002F0BC6" w:rsidRDefault="00F56D3B" w:rsidP="00427046">
            <w:pPr>
              <w:keepNext/>
              <w:spacing w:before="40" w:after="40"/>
              <w:jc w:val="center"/>
              <w:rPr>
                <w:rFonts w:ascii="Arial" w:hAnsi="Arial" w:cs="Arial"/>
                <w:b/>
                <w:sz w:val="24"/>
                <w:szCs w:val="24"/>
              </w:rPr>
            </w:pPr>
            <w:r w:rsidRPr="002F0BC6">
              <w:rPr>
                <w:rFonts w:ascii="Arial" w:hAnsi="Arial" w:cs="Arial"/>
                <w:b/>
                <w:sz w:val="24"/>
                <w:szCs w:val="24"/>
              </w:rPr>
              <w:t>Duration</w:t>
            </w:r>
          </w:p>
        </w:tc>
        <w:tc>
          <w:tcPr>
            <w:tcW w:w="2160" w:type="dxa"/>
            <w:vAlign w:val="center"/>
          </w:tcPr>
          <w:p w14:paraId="2E52B206" w14:textId="77777777" w:rsidR="00F56D3B" w:rsidRPr="002F0BC6" w:rsidRDefault="00F56D3B" w:rsidP="00427046">
            <w:pPr>
              <w:keepNext/>
              <w:spacing w:before="40" w:after="40"/>
              <w:jc w:val="center"/>
              <w:rPr>
                <w:rFonts w:ascii="Arial" w:hAnsi="Arial" w:cs="Arial"/>
                <w:b/>
                <w:sz w:val="24"/>
                <w:szCs w:val="24"/>
              </w:rPr>
            </w:pPr>
            <w:r w:rsidRPr="002F0BC6">
              <w:rPr>
                <w:rFonts w:ascii="Arial" w:hAnsi="Arial" w:cs="Arial"/>
                <w:b/>
                <w:sz w:val="24"/>
                <w:szCs w:val="24"/>
              </w:rPr>
              <w:t>Actions Taken to Correct Violation</w:t>
            </w:r>
          </w:p>
        </w:tc>
        <w:tc>
          <w:tcPr>
            <w:tcW w:w="2367" w:type="dxa"/>
            <w:vAlign w:val="center"/>
          </w:tcPr>
          <w:p w14:paraId="35844BC0" w14:textId="77777777" w:rsidR="00F56D3B" w:rsidRPr="002F0BC6" w:rsidRDefault="00F56D3B" w:rsidP="00427046">
            <w:pPr>
              <w:keepNext/>
              <w:spacing w:before="40" w:after="40"/>
              <w:jc w:val="center"/>
              <w:rPr>
                <w:rFonts w:ascii="Arial" w:hAnsi="Arial" w:cs="Arial"/>
                <w:b/>
                <w:sz w:val="24"/>
                <w:szCs w:val="24"/>
              </w:rPr>
            </w:pPr>
            <w:r w:rsidRPr="002F0BC6">
              <w:rPr>
                <w:rFonts w:ascii="Arial" w:hAnsi="Arial" w:cs="Arial"/>
                <w:b/>
                <w:sz w:val="24"/>
                <w:szCs w:val="24"/>
              </w:rPr>
              <w:t>Health Effects Language</w:t>
            </w:r>
          </w:p>
        </w:tc>
      </w:tr>
      <w:tr w:rsidR="00F56D3B" w:rsidRPr="002F0BC6" w14:paraId="754785E1" w14:textId="77777777" w:rsidTr="002D3FB5">
        <w:trPr>
          <w:trHeight w:val="449"/>
        </w:trPr>
        <w:tc>
          <w:tcPr>
            <w:tcW w:w="1975" w:type="dxa"/>
            <w:tcMar>
              <w:left w:w="58" w:type="dxa"/>
              <w:right w:w="58" w:type="dxa"/>
            </w:tcMar>
          </w:tcPr>
          <w:p w14:paraId="48AD5FF9" w14:textId="77777777" w:rsidR="00F56D3B" w:rsidRPr="002F0BC6" w:rsidRDefault="00F56D3B" w:rsidP="00496939">
            <w:pPr>
              <w:spacing w:before="40" w:after="40"/>
              <w:rPr>
                <w:rFonts w:ascii="Arial" w:hAnsi="Arial" w:cs="Arial"/>
                <w:sz w:val="24"/>
                <w:szCs w:val="24"/>
              </w:rPr>
            </w:pPr>
            <w:r w:rsidRPr="002F0BC6">
              <w:rPr>
                <w:rFonts w:ascii="Arial" w:hAnsi="Arial" w:cs="Arial"/>
                <w:sz w:val="24"/>
                <w:szCs w:val="24"/>
              </w:rPr>
              <w:t>None</w:t>
            </w:r>
          </w:p>
        </w:tc>
        <w:tc>
          <w:tcPr>
            <w:tcW w:w="2250" w:type="dxa"/>
            <w:tcMar>
              <w:left w:w="58" w:type="dxa"/>
              <w:right w:w="58" w:type="dxa"/>
            </w:tcMar>
          </w:tcPr>
          <w:p w14:paraId="3E47A3C8" w14:textId="77777777" w:rsidR="00F56D3B" w:rsidRPr="002F0BC6" w:rsidRDefault="00F56D3B" w:rsidP="00496939">
            <w:pPr>
              <w:spacing w:before="40" w:after="40"/>
              <w:rPr>
                <w:rFonts w:ascii="Arial" w:hAnsi="Arial" w:cs="Arial"/>
                <w:sz w:val="24"/>
                <w:szCs w:val="24"/>
              </w:rPr>
            </w:pPr>
            <w:r w:rsidRPr="002F0BC6">
              <w:rPr>
                <w:rFonts w:ascii="Arial" w:hAnsi="Arial" w:cs="Arial"/>
                <w:sz w:val="24"/>
                <w:szCs w:val="24"/>
              </w:rPr>
              <w:t>None</w:t>
            </w:r>
          </w:p>
        </w:tc>
        <w:tc>
          <w:tcPr>
            <w:tcW w:w="1890" w:type="dxa"/>
            <w:tcMar>
              <w:left w:w="58" w:type="dxa"/>
              <w:right w:w="58" w:type="dxa"/>
            </w:tcMar>
          </w:tcPr>
          <w:p w14:paraId="5D62FEB4" w14:textId="77777777" w:rsidR="00F56D3B" w:rsidRPr="002F0BC6" w:rsidRDefault="00F56D3B" w:rsidP="00496939">
            <w:pPr>
              <w:spacing w:before="40" w:after="40"/>
              <w:rPr>
                <w:rFonts w:ascii="Arial" w:hAnsi="Arial" w:cs="Arial"/>
                <w:sz w:val="24"/>
                <w:szCs w:val="24"/>
              </w:rPr>
            </w:pPr>
            <w:r w:rsidRPr="002F0BC6">
              <w:rPr>
                <w:rFonts w:ascii="Arial" w:hAnsi="Arial" w:cs="Arial"/>
                <w:sz w:val="24"/>
                <w:szCs w:val="24"/>
              </w:rPr>
              <w:t>None</w:t>
            </w:r>
          </w:p>
        </w:tc>
        <w:tc>
          <w:tcPr>
            <w:tcW w:w="2160" w:type="dxa"/>
            <w:tcMar>
              <w:left w:w="58" w:type="dxa"/>
              <w:right w:w="58" w:type="dxa"/>
            </w:tcMar>
          </w:tcPr>
          <w:p w14:paraId="39D2316F" w14:textId="77777777" w:rsidR="00F56D3B" w:rsidRPr="002F0BC6" w:rsidRDefault="00F56D3B" w:rsidP="00496939">
            <w:pPr>
              <w:spacing w:before="40" w:after="40"/>
              <w:rPr>
                <w:rFonts w:ascii="Arial" w:hAnsi="Arial" w:cs="Arial"/>
                <w:sz w:val="24"/>
                <w:szCs w:val="24"/>
              </w:rPr>
            </w:pPr>
            <w:r w:rsidRPr="002F0BC6">
              <w:rPr>
                <w:rFonts w:ascii="Arial" w:hAnsi="Arial" w:cs="Arial"/>
                <w:sz w:val="24"/>
                <w:szCs w:val="24"/>
              </w:rPr>
              <w:t>None</w:t>
            </w:r>
          </w:p>
        </w:tc>
        <w:tc>
          <w:tcPr>
            <w:tcW w:w="2367" w:type="dxa"/>
            <w:tcMar>
              <w:left w:w="58" w:type="dxa"/>
              <w:right w:w="58" w:type="dxa"/>
            </w:tcMar>
          </w:tcPr>
          <w:p w14:paraId="4FBF3455" w14:textId="77777777" w:rsidR="00F56D3B" w:rsidRPr="002F0BC6" w:rsidRDefault="00F56D3B" w:rsidP="00496939">
            <w:pPr>
              <w:spacing w:before="40" w:after="40"/>
              <w:rPr>
                <w:rFonts w:ascii="Arial" w:hAnsi="Arial" w:cs="Arial"/>
                <w:sz w:val="24"/>
                <w:szCs w:val="24"/>
              </w:rPr>
            </w:pPr>
            <w:r w:rsidRPr="002F0BC6">
              <w:rPr>
                <w:rFonts w:ascii="Arial" w:hAnsi="Arial" w:cs="Arial"/>
                <w:sz w:val="24"/>
                <w:szCs w:val="24"/>
              </w:rPr>
              <w:t>None</w:t>
            </w:r>
          </w:p>
        </w:tc>
      </w:tr>
    </w:tbl>
    <w:p w14:paraId="1E0118B2" w14:textId="77777777" w:rsidR="00F56D3B" w:rsidRPr="002F0BC6" w:rsidRDefault="00F56D3B" w:rsidP="009610BC">
      <w:pPr>
        <w:rPr>
          <w:rFonts w:ascii="Arial" w:hAnsi="Arial" w:cs="Arial"/>
          <w:sz w:val="24"/>
          <w:szCs w:val="24"/>
        </w:rPr>
      </w:pPr>
    </w:p>
    <w:p w14:paraId="008404CF" w14:textId="4DAA5022" w:rsidR="00F56D3B" w:rsidRPr="002F0BC6" w:rsidRDefault="00F56D3B" w:rsidP="00B93439">
      <w:pPr>
        <w:spacing w:after="240"/>
        <w:rPr>
          <w:rFonts w:ascii="Arial" w:hAnsi="Arial" w:cs="Arial"/>
          <w:sz w:val="24"/>
          <w:szCs w:val="24"/>
        </w:rPr>
      </w:pPr>
    </w:p>
    <w:sectPr w:rsidR="00F56D3B" w:rsidRPr="002F0BC6" w:rsidSect="00F75B7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1BCC" w14:textId="77777777" w:rsidR="00090097" w:rsidRDefault="00090097">
      <w:r>
        <w:separator/>
      </w:r>
    </w:p>
    <w:p w14:paraId="67941F00" w14:textId="77777777" w:rsidR="00090097" w:rsidRDefault="00090097"/>
  </w:endnote>
  <w:endnote w:type="continuationSeparator" w:id="0">
    <w:p w14:paraId="2670F374" w14:textId="77777777" w:rsidR="00090097" w:rsidRDefault="00090097">
      <w:r>
        <w:continuationSeparator/>
      </w:r>
    </w:p>
    <w:p w14:paraId="56385EB7" w14:textId="77777777" w:rsidR="00090097" w:rsidRDefault="00090097"/>
  </w:endnote>
  <w:endnote w:type="continuationNotice" w:id="1">
    <w:p w14:paraId="640B7FDD" w14:textId="77777777" w:rsidR="00090097" w:rsidRDefault="000900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7492E" w14:textId="77777777" w:rsidR="00F56D3B" w:rsidRDefault="00F56D3B">
    <w:pPr>
      <w:pStyle w:val="Footer"/>
    </w:pPr>
  </w:p>
  <w:p w14:paraId="669F213B" w14:textId="77777777" w:rsidR="00F56D3B" w:rsidRDefault="00F56D3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3DA8" w14:textId="221B9E62" w:rsidR="00F56D3B" w:rsidRPr="002E5912" w:rsidRDefault="00F56D3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642AC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3FC5F" w14:textId="77777777" w:rsidR="00090097" w:rsidRDefault="00090097">
      <w:r>
        <w:separator/>
      </w:r>
    </w:p>
    <w:p w14:paraId="5FA5AF03" w14:textId="77777777" w:rsidR="00090097" w:rsidRDefault="00090097"/>
  </w:footnote>
  <w:footnote w:type="continuationSeparator" w:id="0">
    <w:p w14:paraId="69172B45" w14:textId="77777777" w:rsidR="00090097" w:rsidRDefault="00090097">
      <w:r>
        <w:continuationSeparator/>
      </w:r>
    </w:p>
    <w:p w14:paraId="38E3F2F9" w14:textId="77777777" w:rsidR="00090097" w:rsidRDefault="00090097"/>
  </w:footnote>
  <w:footnote w:type="continuationNotice" w:id="1">
    <w:p w14:paraId="7002A6DC" w14:textId="77777777" w:rsidR="00090097" w:rsidRDefault="000900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A74A" w14:textId="77777777" w:rsidR="00F56D3B" w:rsidRDefault="00F56D3B">
    <w:pPr>
      <w:pStyle w:val="Header"/>
    </w:pPr>
  </w:p>
  <w:p w14:paraId="3A3997C0" w14:textId="77777777" w:rsidR="00F56D3B" w:rsidRDefault="00F56D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79ED" w14:textId="77777777" w:rsidR="00F56D3B" w:rsidRDefault="00F56D3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3DCB"/>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0097"/>
    <w:rsid w:val="00090494"/>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85F8D"/>
    <w:rsid w:val="001909F2"/>
    <w:rsid w:val="0019131E"/>
    <w:rsid w:val="0019364C"/>
    <w:rsid w:val="001A0005"/>
    <w:rsid w:val="001A05BF"/>
    <w:rsid w:val="001A1802"/>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356F"/>
    <w:rsid w:val="00214D2C"/>
    <w:rsid w:val="002166FF"/>
    <w:rsid w:val="00220240"/>
    <w:rsid w:val="00226E0C"/>
    <w:rsid w:val="00231E89"/>
    <w:rsid w:val="0023302C"/>
    <w:rsid w:val="00234EBB"/>
    <w:rsid w:val="00237218"/>
    <w:rsid w:val="0024082C"/>
    <w:rsid w:val="00243361"/>
    <w:rsid w:val="002436C8"/>
    <w:rsid w:val="0024402B"/>
    <w:rsid w:val="00244938"/>
    <w:rsid w:val="00244ADB"/>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0BC6"/>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0DA3"/>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4C63"/>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D79E2"/>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B7BAA"/>
    <w:rsid w:val="005C04C1"/>
    <w:rsid w:val="005C1FE3"/>
    <w:rsid w:val="005C7FD9"/>
    <w:rsid w:val="005D1987"/>
    <w:rsid w:val="005D233F"/>
    <w:rsid w:val="005D3708"/>
    <w:rsid w:val="005D3BD9"/>
    <w:rsid w:val="005D44B7"/>
    <w:rsid w:val="005D4636"/>
    <w:rsid w:val="005D48A3"/>
    <w:rsid w:val="005D5746"/>
    <w:rsid w:val="005D698E"/>
    <w:rsid w:val="005D7E01"/>
    <w:rsid w:val="005E0C69"/>
    <w:rsid w:val="005E0D6B"/>
    <w:rsid w:val="005E279B"/>
    <w:rsid w:val="005E3204"/>
    <w:rsid w:val="005E4953"/>
    <w:rsid w:val="005E6068"/>
    <w:rsid w:val="005F0661"/>
    <w:rsid w:val="005F082E"/>
    <w:rsid w:val="005F0DDC"/>
    <w:rsid w:val="005F17BC"/>
    <w:rsid w:val="005F5495"/>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2ACF"/>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061DD"/>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57A5"/>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D3EBA"/>
    <w:rsid w:val="007E736D"/>
    <w:rsid w:val="007F0C5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4F10"/>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12DD"/>
    <w:rsid w:val="00A85C1E"/>
    <w:rsid w:val="00A93A21"/>
    <w:rsid w:val="00A94D32"/>
    <w:rsid w:val="00A9766F"/>
    <w:rsid w:val="00AB01B0"/>
    <w:rsid w:val="00AB5690"/>
    <w:rsid w:val="00AB5E87"/>
    <w:rsid w:val="00AC41BE"/>
    <w:rsid w:val="00AC6D1E"/>
    <w:rsid w:val="00AD4876"/>
    <w:rsid w:val="00AF0445"/>
    <w:rsid w:val="00AF2E38"/>
    <w:rsid w:val="00AF539A"/>
    <w:rsid w:val="00AF5724"/>
    <w:rsid w:val="00B0016F"/>
    <w:rsid w:val="00B01942"/>
    <w:rsid w:val="00B0620C"/>
    <w:rsid w:val="00B1666D"/>
    <w:rsid w:val="00B16860"/>
    <w:rsid w:val="00B23490"/>
    <w:rsid w:val="00B2410E"/>
    <w:rsid w:val="00B3023D"/>
    <w:rsid w:val="00B30E79"/>
    <w:rsid w:val="00B34998"/>
    <w:rsid w:val="00B36022"/>
    <w:rsid w:val="00B37AA8"/>
    <w:rsid w:val="00B40D0A"/>
    <w:rsid w:val="00B4449D"/>
    <w:rsid w:val="00B44817"/>
    <w:rsid w:val="00B45743"/>
    <w:rsid w:val="00B46FE7"/>
    <w:rsid w:val="00B47ED5"/>
    <w:rsid w:val="00B51879"/>
    <w:rsid w:val="00B539F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2F2A"/>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210B"/>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2998"/>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2E0C"/>
    <w:rsid w:val="00DB305E"/>
    <w:rsid w:val="00DB4D7F"/>
    <w:rsid w:val="00DB4DF8"/>
    <w:rsid w:val="00DC0B11"/>
    <w:rsid w:val="00DC193E"/>
    <w:rsid w:val="00DC2ED8"/>
    <w:rsid w:val="00DC30BE"/>
    <w:rsid w:val="00DC3DA9"/>
    <w:rsid w:val="00DC5D5C"/>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57"/>
    <w:rsid w:val="00EB2EBD"/>
    <w:rsid w:val="00EB3BEC"/>
    <w:rsid w:val="00EB6CF4"/>
    <w:rsid w:val="00EB73F5"/>
    <w:rsid w:val="00EC2824"/>
    <w:rsid w:val="00ED2935"/>
    <w:rsid w:val="00ED38CC"/>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4E30"/>
    <w:rsid w:val="00F41F91"/>
    <w:rsid w:val="00F467B0"/>
    <w:rsid w:val="00F51B61"/>
    <w:rsid w:val="00F56D3B"/>
    <w:rsid w:val="00F56F85"/>
    <w:rsid w:val="00F61DCB"/>
    <w:rsid w:val="00F64938"/>
    <w:rsid w:val="00F67D55"/>
    <w:rsid w:val="00F75012"/>
    <w:rsid w:val="00F75418"/>
    <w:rsid w:val="00F75B72"/>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968"/>
    <w:rsid w:val="00FD4B98"/>
    <w:rsid w:val="00FD4BF4"/>
    <w:rsid w:val="00FE1715"/>
    <w:rsid w:val="00FF07E9"/>
    <w:rsid w:val="00FF0C1D"/>
    <w:rsid w:val="00FF6578"/>
    <w:rsid w:val="00FF6F10"/>
    <w:rsid w:val="1D490669"/>
    <w:rsid w:val="716DD2B1"/>
    <w:rsid w:val="7B24FF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566B6"/>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920675302">
      <w:bodyDiv w:val="1"/>
      <w:marLeft w:val="0"/>
      <w:marRight w:val="0"/>
      <w:marTop w:val="0"/>
      <w:marBottom w:val="0"/>
      <w:divBdr>
        <w:top w:val="none" w:sz="0" w:space="0" w:color="auto"/>
        <w:left w:val="none" w:sz="0" w:space="0" w:color="auto"/>
        <w:bottom w:val="none" w:sz="0" w:space="0" w:color="auto"/>
        <w:right w:val="none" w:sz="0" w:space="0" w:color="auto"/>
      </w:divBdr>
    </w:div>
    <w:div w:id="1146438096">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4999678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80738074">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2569</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21</cp:revision>
  <cp:lastPrinted>2025-07-01T17:50:00Z</cp:lastPrinted>
  <dcterms:created xsi:type="dcterms:W3CDTF">2025-06-27T22:43:00Z</dcterms:created>
  <dcterms:modified xsi:type="dcterms:W3CDTF">2026-06-16T21:49:00Z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