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04AA53C" w:rsidR="00BC6327" w:rsidRPr="00412B2F" w:rsidRDefault="00A97C72"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Oak Dell Park (CA4300603)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C04FE24"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283A30">
              <w:rPr>
                <w:sz w:val="21"/>
                <w:szCs w:val="21"/>
              </w:rPr>
              <w:t>28</w:t>
            </w:r>
            <w:r w:rsidR="0047484E">
              <w:rPr>
                <w:sz w:val="21"/>
                <w:szCs w:val="21"/>
              </w:rPr>
              <w:t>,</w:t>
            </w:r>
            <w:r>
              <w:rPr>
                <w:sz w:val="21"/>
                <w:szCs w:val="21"/>
              </w:rPr>
              <w:t xml:space="preserve">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48203B32" w:rsidR="000A7E47" w:rsidRPr="001F3468" w:rsidRDefault="00A97C72"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33C48754" w:rsidR="000A7E47" w:rsidRPr="001F3468" w:rsidRDefault="00A97C72" w:rsidP="005A26E0">
            <w:pPr>
              <w:pStyle w:val="BodyText3"/>
              <w:pBdr>
                <w:top w:val="none" w:sz="0" w:space="0" w:color="auto"/>
                <w:left w:val="none" w:sz="0" w:space="0" w:color="auto"/>
                <w:bottom w:val="none" w:sz="0" w:space="0" w:color="auto"/>
                <w:right w:val="none" w:sz="0" w:space="0" w:color="auto"/>
              </w:pBdr>
              <w:jc w:val="left"/>
              <w:rPr>
                <w:sz w:val="22"/>
              </w:rPr>
            </w:pPr>
            <w:r>
              <w:rPr>
                <w:sz w:val="22"/>
              </w:rPr>
              <w:t>Watsonville Road, Morgan Hill</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A97C72" w:rsidRPr="001F3468" w14:paraId="745859FD" w14:textId="77777777" w:rsidTr="005A26E0">
        <w:trPr>
          <w:gridBefore w:val="1"/>
          <w:wBefore w:w="108" w:type="dxa"/>
        </w:trPr>
        <w:tc>
          <w:tcPr>
            <w:tcW w:w="4500" w:type="dxa"/>
            <w:gridSpan w:val="4"/>
          </w:tcPr>
          <w:p w14:paraId="5E44AE5C" w14:textId="77777777" w:rsidR="00A97C72"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3998D35C" w:rsidR="00A97C72" w:rsidRDefault="00A97C72" w:rsidP="00A97C72">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Available by request </w:t>
            </w:r>
          </w:p>
        </w:tc>
      </w:tr>
      <w:tr w:rsidR="00A97C72"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A97C72"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A97C72" w:rsidRPr="001F3468" w14:paraId="1F370561" w14:textId="77777777" w:rsidTr="005A26E0">
        <w:trPr>
          <w:gridBefore w:val="1"/>
          <w:wBefore w:w="108" w:type="dxa"/>
        </w:trPr>
        <w:tc>
          <w:tcPr>
            <w:tcW w:w="7110" w:type="dxa"/>
            <w:gridSpan w:val="6"/>
          </w:tcPr>
          <w:p w14:paraId="5FD94306" w14:textId="1E1AEBCF" w:rsidR="00A97C72" w:rsidRPr="001F3468"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6DC82C4E" w:rsidR="00A97C72" w:rsidRDefault="00A97C72" w:rsidP="00A97C72">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A97C72"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A97C72"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3360"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A97C72" w:rsidRDefault="00A97C72">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A97C72" w:rsidRDefault="00A97C72">
                            <w:r>
                              <w:t>Cypress Water Services, Inc. – (831)920-6796 – Info@CypressWaterServices.com</w:t>
                            </w:r>
                          </w:p>
                        </w:txbxContent>
                      </v:textbox>
                    </v:shape>
                  </w:pict>
                </mc:Fallback>
              </mc:AlternateContent>
            </w:r>
          </w:p>
        </w:tc>
      </w:tr>
      <w:tr w:rsidR="00A97C72" w:rsidRPr="001F3468" w14:paraId="7909C877" w14:textId="77777777" w:rsidTr="005A26E0">
        <w:trPr>
          <w:gridBefore w:val="1"/>
          <w:gridAfter w:val="6"/>
          <w:wBefore w:w="108" w:type="dxa"/>
          <w:wAfter w:w="7992" w:type="dxa"/>
          <w:cantSplit/>
          <w:trHeight w:val="134"/>
        </w:trPr>
        <w:tc>
          <w:tcPr>
            <w:tcW w:w="2880" w:type="dxa"/>
          </w:tcPr>
          <w:p w14:paraId="79D56212" w14:textId="77777777" w:rsidR="00A97C72" w:rsidRPr="001F3468" w:rsidRDefault="00A97C72" w:rsidP="00A97C72">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A97C72"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A97C72" w:rsidRDefault="00A97C72" w:rsidP="00A97C72">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A97C72"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A97C72" w:rsidRPr="001F3468"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A97C72"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A97C72" w:rsidRPr="00AE0EA9" w:rsidRDefault="00A97C72" w:rsidP="00A97C72">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A97C72"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A97C72" w:rsidRPr="00AE0EA9" w:rsidRDefault="00A97C72" w:rsidP="00A97C72">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A97C72" w:rsidRPr="00AE0EA9" w:rsidRDefault="00A97C72" w:rsidP="00A97C72">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A97C72" w:rsidRPr="00AE0EA9" w:rsidRDefault="00A97C72" w:rsidP="00A97C72">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A97C72" w:rsidRPr="00AE0EA9" w:rsidRDefault="00A97C72" w:rsidP="00A97C72">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A97C72" w:rsidRPr="00AE0EA9" w:rsidRDefault="00A97C72" w:rsidP="00A97C72">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A97C72" w:rsidRPr="00AE0EA9" w:rsidRDefault="00A97C72" w:rsidP="00A97C72">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A97C72" w:rsidRPr="00AE0EA9" w:rsidRDefault="00A97C72" w:rsidP="00A97C72">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A97C72" w:rsidRPr="00AE0EA9" w:rsidRDefault="00A97C72" w:rsidP="00A97C72">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A97C72" w:rsidRPr="00AE0EA9" w:rsidRDefault="00A97C72" w:rsidP="00A97C72">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A97C72" w:rsidRPr="00AE0EA9" w:rsidRDefault="00A97C72" w:rsidP="00A97C72">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A97C72" w:rsidRPr="00AE0EA9" w:rsidRDefault="00A97C72" w:rsidP="00A97C72">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97C72" w:rsidRPr="00AE0EA9" w:rsidRDefault="00A97C72" w:rsidP="00A97C72">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A97C72" w:rsidRPr="00AE0EA9" w:rsidRDefault="00A97C72" w:rsidP="00A97C72">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096B2FC2" w:rsidR="00AE0EA9" w:rsidRPr="00F41F91" w:rsidRDefault="00A566D0" w:rsidP="005A26E0">
            <w:pPr>
              <w:jc w:val="center"/>
              <w:rPr>
                <w:sz w:val="18"/>
              </w:rPr>
            </w:pPr>
            <w:r>
              <w:rPr>
                <w:sz w:val="18"/>
              </w:rPr>
              <w:t>9/2020</w:t>
            </w:r>
          </w:p>
        </w:tc>
        <w:tc>
          <w:tcPr>
            <w:tcW w:w="990" w:type="dxa"/>
            <w:tcBorders>
              <w:top w:val="nil"/>
            </w:tcBorders>
            <w:vAlign w:val="center"/>
          </w:tcPr>
          <w:p w14:paraId="2EB76238" w14:textId="59D48A62" w:rsidR="00AE0EA9" w:rsidRPr="00F41F91" w:rsidRDefault="00A566D0" w:rsidP="005A26E0">
            <w:pPr>
              <w:jc w:val="center"/>
              <w:rPr>
                <w:sz w:val="18"/>
              </w:rPr>
            </w:pPr>
            <w:r>
              <w:rPr>
                <w:sz w:val="18"/>
              </w:rPr>
              <w:t>5</w:t>
            </w:r>
          </w:p>
        </w:tc>
        <w:tc>
          <w:tcPr>
            <w:tcW w:w="1350" w:type="dxa"/>
            <w:gridSpan w:val="2"/>
            <w:tcBorders>
              <w:top w:val="nil"/>
              <w:bottom w:val="nil"/>
            </w:tcBorders>
            <w:vAlign w:val="center"/>
          </w:tcPr>
          <w:p w14:paraId="4C3FDB54" w14:textId="3126D210" w:rsidR="00AE0EA9" w:rsidRPr="00F41F91" w:rsidRDefault="00A566D0" w:rsidP="005A26E0">
            <w:pPr>
              <w:jc w:val="center"/>
              <w:rPr>
                <w:sz w:val="18"/>
              </w:rPr>
            </w:pPr>
            <w:r>
              <w:rPr>
                <w:sz w:val="18"/>
              </w:rPr>
              <w:t>5.5</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2D436E6E" w:rsidR="00AE0EA9" w:rsidRPr="00F41F91" w:rsidRDefault="00A566D0" w:rsidP="005A26E0">
            <w:pPr>
              <w:jc w:val="center"/>
              <w:rPr>
                <w:sz w:val="18"/>
              </w:rPr>
            </w:pPr>
            <w:r>
              <w:rPr>
                <w:sz w:val="18"/>
              </w:rPr>
              <w:t>9/2020</w:t>
            </w:r>
          </w:p>
        </w:tc>
        <w:tc>
          <w:tcPr>
            <w:tcW w:w="990" w:type="dxa"/>
            <w:tcBorders>
              <w:bottom w:val="single" w:sz="18" w:space="0" w:color="auto"/>
            </w:tcBorders>
            <w:vAlign w:val="center"/>
          </w:tcPr>
          <w:p w14:paraId="18011756" w14:textId="49CDC717" w:rsidR="00AE0EA9" w:rsidRPr="00F41F91" w:rsidRDefault="00A566D0" w:rsidP="005A26E0">
            <w:pPr>
              <w:jc w:val="center"/>
              <w:rPr>
                <w:sz w:val="18"/>
              </w:rPr>
            </w:pPr>
            <w:r>
              <w:rPr>
                <w:sz w:val="18"/>
              </w:rPr>
              <w:t>5</w:t>
            </w:r>
          </w:p>
        </w:tc>
        <w:tc>
          <w:tcPr>
            <w:tcW w:w="1350" w:type="dxa"/>
            <w:gridSpan w:val="2"/>
            <w:tcBorders>
              <w:bottom w:val="single" w:sz="18" w:space="0" w:color="auto"/>
            </w:tcBorders>
            <w:vAlign w:val="center"/>
          </w:tcPr>
          <w:p w14:paraId="7CE90126" w14:textId="3EB2BF44" w:rsidR="00AE0EA9" w:rsidRPr="00F41F91" w:rsidRDefault="00A566D0" w:rsidP="005A26E0">
            <w:pPr>
              <w:jc w:val="center"/>
              <w:rPr>
                <w:sz w:val="18"/>
              </w:rPr>
            </w:pPr>
            <w:r>
              <w:rPr>
                <w:sz w:val="18"/>
              </w:rPr>
              <w:t>0.128</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6DE2BD65" w:rsidR="00B3023D" w:rsidRPr="00F41F91" w:rsidRDefault="00F528B8" w:rsidP="005A26E0">
            <w:pPr>
              <w:jc w:val="center"/>
              <w:rPr>
                <w:sz w:val="18"/>
              </w:rPr>
            </w:pPr>
            <w:r>
              <w:rPr>
                <w:sz w:val="18"/>
              </w:rPr>
              <w:t>5/2020</w:t>
            </w:r>
          </w:p>
        </w:tc>
        <w:tc>
          <w:tcPr>
            <w:tcW w:w="900" w:type="dxa"/>
            <w:gridSpan w:val="2"/>
            <w:tcBorders>
              <w:top w:val="nil"/>
              <w:bottom w:val="single" w:sz="4" w:space="0" w:color="auto"/>
            </w:tcBorders>
            <w:vAlign w:val="center"/>
          </w:tcPr>
          <w:p w14:paraId="690B0D1C" w14:textId="35573A8D" w:rsidR="00B3023D" w:rsidRPr="00F41F91" w:rsidRDefault="00F528B8" w:rsidP="005A26E0">
            <w:pPr>
              <w:jc w:val="center"/>
              <w:rPr>
                <w:sz w:val="18"/>
              </w:rPr>
            </w:pPr>
            <w:r>
              <w:rPr>
                <w:sz w:val="18"/>
              </w:rPr>
              <w:t>11</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601C344F" w:rsidR="00B3023D" w:rsidRPr="00F41F91" w:rsidRDefault="00F528B8" w:rsidP="005A26E0">
            <w:pPr>
              <w:jc w:val="center"/>
              <w:rPr>
                <w:sz w:val="18"/>
              </w:rPr>
            </w:pPr>
            <w:r>
              <w:rPr>
                <w:sz w:val="18"/>
              </w:rPr>
              <w:t>5/2020</w:t>
            </w:r>
          </w:p>
        </w:tc>
        <w:tc>
          <w:tcPr>
            <w:tcW w:w="900" w:type="dxa"/>
            <w:gridSpan w:val="2"/>
            <w:tcBorders>
              <w:bottom w:val="single" w:sz="18" w:space="0" w:color="auto"/>
            </w:tcBorders>
            <w:vAlign w:val="center"/>
          </w:tcPr>
          <w:p w14:paraId="5F571C45" w14:textId="5D3A6553" w:rsidR="00B3023D" w:rsidRPr="00F41F91" w:rsidRDefault="00F528B8" w:rsidP="005A26E0">
            <w:pPr>
              <w:jc w:val="center"/>
              <w:rPr>
                <w:sz w:val="18"/>
              </w:rPr>
            </w:pPr>
            <w:r>
              <w:rPr>
                <w:sz w:val="18"/>
              </w:rPr>
              <w:t>570</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00" w:type="dxa"/>
            <w:gridSpan w:val="2"/>
            <w:tcBorders>
              <w:top w:val="nil"/>
            </w:tcBorders>
            <w:vAlign w:val="center"/>
          </w:tcPr>
          <w:p w14:paraId="0280631C" w14:textId="35B45B5E" w:rsidR="00F436B6" w:rsidRPr="00F41F91" w:rsidRDefault="00F528B8" w:rsidP="00F436B6">
            <w:pPr>
              <w:jc w:val="center"/>
              <w:rPr>
                <w:sz w:val="18"/>
              </w:rPr>
            </w:pPr>
            <w:r>
              <w:rPr>
                <w:sz w:val="18"/>
              </w:rPr>
              <w:t>5/2020</w:t>
            </w:r>
          </w:p>
        </w:tc>
        <w:tc>
          <w:tcPr>
            <w:tcW w:w="1170" w:type="dxa"/>
            <w:gridSpan w:val="2"/>
            <w:tcBorders>
              <w:top w:val="nil"/>
            </w:tcBorders>
            <w:vAlign w:val="center"/>
          </w:tcPr>
          <w:p w14:paraId="1266E771" w14:textId="22263C0B" w:rsidR="00F436B6" w:rsidRPr="00F41F91" w:rsidRDefault="00F528B8" w:rsidP="00F436B6">
            <w:pPr>
              <w:jc w:val="center"/>
              <w:rPr>
                <w:sz w:val="18"/>
              </w:rPr>
            </w:pPr>
            <w:r>
              <w:rPr>
                <w:sz w:val="18"/>
              </w:rPr>
              <w:t>0.23</w:t>
            </w:r>
          </w:p>
        </w:tc>
        <w:tc>
          <w:tcPr>
            <w:tcW w:w="990" w:type="dxa"/>
            <w:gridSpan w:val="4"/>
            <w:tcBorders>
              <w:top w:val="nil"/>
            </w:tcBorders>
            <w:vAlign w:val="center"/>
          </w:tcPr>
          <w:p w14:paraId="10C98B5C" w14:textId="4A80B865"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F436B6" w:rsidRDefault="00F436B6" w:rsidP="00F436B6">
            <w:pPr>
              <w:ind w:left="180"/>
              <w:jc w:val="center"/>
              <w:rPr>
                <w:sz w:val="18"/>
              </w:rPr>
            </w:pPr>
            <w:r>
              <w:rPr>
                <w:sz w:val="18"/>
              </w:rPr>
              <w:t>Nitrate as N (ppm)</w:t>
            </w:r>
          </w:p>
        </w:tc>
        <w:tc>
          <w:tcPr>
            <w:tcW w:w="900" w:type="dxa"/>
            <w:gridSpan w:val="2"/>
            <w:tcBorders>
              <w:top w:val="nil"/>
            </w:tcBorders>
            <w:vAlign w:val="center"/>
          </w:tcPr>
          <w:p w14:paraId="46847964" w14:textId="48A7ACE5" w:rsidR="00F436B6" w:rsidRPr="00DC020A" w:rsidRDefault="00F528B8" w:rsidP="00F436B6">
            <w:pPr>
              <w:jc w:val="center"/>
              <w:rPr>
                <w:sz w:val="18"/>
              </w:rPr>
            </w:pPr>
            <w:r>
              <w:rPr>
                <w:sz w:val="18"/>
              </w:rPr>
              <w:t>1/2022</w:t>
            </w:r>
          </w:p>
        </w:tc>
        <w:tc>
          <w:tcPr>
            <w:tcW w:w="1170" w:type="dxa"/>
            <w:gridSpan w:val="2"/>
            <w:tcBorders>
              <w:top w:val="nil"/>
            </w:tcBorders>
            <w:vAlign w:val="center"/>
          </w:tcPr>
          <w:p w14:paraId="6331D043" w14:textId="01BB0555" w:rsidR="00F436B6" w:rsidRDefault="00F528B8" w:rsidP="00F436B6">
            <w:pPr>
              <w:jc w:val="center"/>
              <w:rPr>
                <w:sz w:val="18"/>
              </w:rPr>
            </w:pPr>
            <w:r>
              <w:rPr>
                <w:sz w:val="18"/>
              </w:rPr>
              <w:t>ND</w:t>
            </w:r>
          </w:p>
        </w:tc>
        <w:tc>
          <w:tcPr>
            <w:tcW w:w="990" w:type="dxa"/>
            <w:gridSpan w:val="4"/>
            <w:tcBorders>
              <w:top w:val="nil"/>
            </w:tcBorders>
            <w:vAlign w:val="center"/>
          </w:tcPr>
          <w:p w14:paraId="090F7981" w14:textId="049FB589" w:rsidR="00F436B6" w:rsidRPr="00F341C0" w:rsidRDefault="00F436B6" w:rsidP="00F436B6">
            <w:pPr>
              <w:jc w:val="center"/>
              <w:rPr>
                <w:sz w:val="18"/>
              </w:rPr>
            </w:pPr>
            <w:r w:rsidRPr="00F754E7">
              <w:rPr>
                <w:sz w:val="18"/>
              </w:rPr>
              <w:t>N/A</w:t>
            </w:r>
          </w:p>
        </w:tc>
        <w:tc>
          <w:tcPr>
            <w:tcW w:w="900" w:type="dxa"/>
            <w:gridSpan w:val="3"/>
            <w:tcBorders>
              <w:top w:val="nil"/>
            </w:tcBorders>
            <w:vAlign w:val="center"/>
          </w:tcPr>
          <w:p w14:paraId="31B4F134" w14:textId="2015D647" w:rsidR="00F436B6" w:rsidRDefault="00F436B6" w:rsidP="00F436B6">
            <w:pPr>
              <w:jc w:val="center"/>
              <w:rPr>
                <w:sz w:val="18"/>
              </w:rPr>
            </w:pPr>
            <w:r>
              <w:rPr>
                <w:sz w:val="18"/>
              </w:rPr>
              <w:t>10</w:t>
            </w:r>
          </w:p>
        </w:tc>
        <w:tc>
          <w:tcPr>
            <w:tcW w:w="900" w:type="dxa"/>
            <w:tcBorders>
              <w:top w:val="nil"/>
            </w:tcBorders>
            <w:vAlign w:val="center"/>
          </w:tcPr>
          <w:p w14:paraId="0596193B" w14:textId="00CA259B" w:rsidR="00F436B6" w:rsidRDefault="00F436B6" w:rsidP="00F436B6">
            <w:pPr>
              <w:jc w:val="center"/>
              <w:rPr>
                <w:sz w:val="18"/>
              </w:rPr>
            </w:pPr>
            <w:r>
              <w:rPr>
                <w:sz w:val="18"/>
              </w:rPr>
              <w:t>10</w:t>
            </w:r>
          </w:p>
        </w:tc>
        <w:tc>
          <w:tcPr>
            <w:tcW w:w="3464" w:type="dxa"/>
            <w:tcBorders>
              <w:top w:val="nil"/>
              <w:right w:val="single" w:sz="6" w:space="0" w:color="auto"/>
            </w:tcBorders>
            <w:vAlign w:val="center"/>
          </w:tcPr>
          <w:p w14:paraId="6A52AEE5" w14:textId="66116D8B" w:rsidR="00F436B6" w:rsidRDefault="00F436B6" w:rsidP="00F436B6">
            <w:pPr>
              <w:jc w:val="center"/>
              <w:rPr>
                <w:sz w:val="18"/>
              </w:rPr>
            </w:pPr>
            <w:r>
              <w:rPr>
                <w:sz w:val="18"/>
              </w:rPr>
              <w:t>Runoff and leaching from fertilizer use; leaching from septic tanks and sewage; erosion of natural deposits</w:t>
            </w:r>
          </w:p>
        </w:tc>
      </w:tr>
      <w:tr w:rsidR="00F436B6" w:rsidRPr="001F3468" w14:paraId="51225902" w14:textId="77777777" w:rsidTr="00AE0EA9">
        <w:trPr>
          <w:gridAfter w:val="1"/>
          <w:wAfter w:w="46" w:type="dxa"/>
          <w:trHeight w:val="377"/>
          <w:jc w:val="center"/>
        </w:trPr>
        <w:tc>
          <w:tcPr>
            <w:tcW w:w="2512" w:type="dxa"/>
            <w:gridSpan w:val="2"/>
            <w:tcBorders>
              <w:top w:val="nil"/>
              <w:left w:val="single" w:sz="6" w:space="0" w:color="auto"/>
            </w:tcBorders>
            <w:vAlign w:val="center"/>
          </w:tcPr>
          <w:p w14:paraId="74892E71" w14:textId="6FA9ECB5" w:rsidR="00F436B6" w:rsidRDefault="00F436B6" w:rsidP="00F436B6">
            <w:pPr>
              <w:ind w:left="180"/>
              <w:jc w:val="center"/>
              <w:rPr>
                <w:sz w:val="18"/>
              </w:rPr>
            </w:pPr>
            <w:r w:rsidRPr="0096555F">
              <w:rPr>
                <w:sz w:val="18"/>
              </w:rPr>
              <w:t>Nitrite as N (ppm)</w:t>
            </w:r>
          </w:p>
        </w:tc>
        <w:tc>
          <w:tcPr>
            <w:tcW w:w="900" w:type="dxa"/>
            <w:gridSpan w:val="2"/>
            <w:tcBorders>
              <w:top w:val="nil"/>
            </w:tcBorders>
            <w:vAlign w:val="center"/>
          </w:tcPr>
          <w:p w14:paraId="4DC7A0FB" w14:textId="1D54C995" w:rsidR="00F436B6" w:rsidRPr="00DC020A" w:rsidRDefault="00284E45" w:rsidP="00F436B6">
            <w:pPr>
              <w:jc w:val="center"/>
              <w:rPr>
                <w:sz w:val="18"/>
              </w:rPr>
            </w:pPr>
            <w:r>
              <w:rPr>
                <w:sz w:val="18"/>
              </w:rPr>
              <w:t>1</w:t>
            </w:r>
            <w:r w:rsidR="00F528B8">
              <w:rPr>
                <w:sz w:val="18"/>
              </w:rPr>
              <w:t>/202</w:t>
            </w:r>
            <w:r>
              <w:rPr>
                <w:sz w:val="18"/>
              </w:rPr>
              <w:t>2</w:t>
            </w:r>
          </w:p>
        </w:tc>
        <w:tc>
          <w:tcPr>
            <w:tcW w:w="1170" w:type="dxa"/>
            <w:gridSpan w:val="2"/>
            <w:tcBorders>
              <w:top w:val="nil"/>
            </w:tcBorders>
            <w:vAlign w:val="center"/>
          </w:tcPr>
          <w:p w14:paraId="7E77A7CE" w14:textId="60F0AF38" w:rsidR="00F436B6" w:rsidRDefault="00F528B8" w:rsidP="00F436B6">
            <w:pPr>
              <w:jc w:val="center"/>
              <w:rPr>
                <w:sz w:val="18"/>
              </w:rPr>
            </w:pPr>
            <w:r>
              <w:rPr>
                <w:sz w:val="18"/>
              </w:rPr>
              <w:t>ND</w:t>
            </w:r>
          </w:p>
        </w:tc>
        <w:tc>
          <w:tcPr>
            <w:tcW w:w="990" w:type="dxa"/>
            <w:gridSpan w:val="4"/>
            <w:tcBorders>
              <w:top w:val="nil"/>
            </w:tcBorders>
            <w:vAlign w:val="center"/>
          </w:tcPr>
          <w:p w14:paraId="4F6D75E2" w14:textId="7E04023C" w:rsidR="00F436B6" w:rsidRDefault="00F436B6" w:rsidP="00F436B6">
            <w:pPr>
              <w:jc w:val="center"/>
              <w:rPr>
                <w:sz w:val="18"/>
              </w:rPr>
            </w:pPr>
            <w:r w:rsidRPr="00F754E7">
              <w:rPr>
                <w:sz w:val="18"/>
              </w:rPr>
              <w:t>N/A</w:t>
            </w:r>
          </w:p>
        </w:tc>
        <w:tc>
          <w:tcPr>
            <w:tcW w:w="900" w:type="dxa"/>
            <w:gridSpan w:val="3"/>
            <w:tcBorders>
              <w:top w:val="nil"/>
            </w:tcBorders>
            <w:vAlign w:val="center"/>
          </w:tcPr>
          <w:p w14:paraId="3550363F" w14:textId="660BBC8A" w:rsidR="00F436B6" w:rsidRDefault="00F436B6" w:rsidP="00F436B6">
            <w:pPr>
              <w:jc w:val="center"/>
              <w:rPr>
                <w:sz w:val="18"/>
              </w:rPr>
            </w:pPr>
            <w:r>
              <w:rPr>
                <w:sz w:val="18"/>
              </w:rPr>
              <w:t>1</w:t>
            </w:r>
          </w:p>
        </w:tc>
        <w:tc>
          <w:tcPr>
            <w:tcW w:w="900" w:type="dxa"/>
            <w:tcBorders>
              <w:top w:val="nil"/>
            </w:tcBorders>
            <w:vAlign w:val="center"/>
          </w:tcPr>
          <w:p w14:paraId="613DCBE0" w14:textId="6B4CDE76" w:rsidR="00F436B6" w:rsidRDefault="00F436B6" w:rsidP="00F436B6">
            <w:pPr>
              <w:jc w:val="center"/>
              <w:rPr>
                <w:sz w:val="18"/>
              </w:rPr>
            </w:pPr>
            <w:r>
              <w:rPr>
                <w:sz w:val="18"/>
              </w:rPr>
              <w:t>1</w:t>
            </w:r>
          </w:p>
        </w:tc>
        <w:tc>
          <w:tcPr>
            <w:tcW w:w="3464" w:type="dxa"/>
            <w:tcBorders>
              <w:top w:val="nil"/>
              <w:right w:val="single" w:sz="6" w:space="0" w:color="auto"/>
            </w:tcBorders>
            <w:vAlign w:val="center"/>
          </w:tcPr>
          <w:p w14:paraId="1AC34B09" w14:textId="244483AB" w:rsidR="00F436B6" w:rsidRDefault="00F436B6" w:rsidP="00F436B6">
            <w:pPr>
              <w:jc w:val="center"/>
              <w:rPr>
                <w:sz w:val="18"/>
              </w:rPr>
            </w:pPr>
            <w:r w:rsidRPr="0096555F">
              <w:rPr>
                <w:sz w:val="18"/>
              </w:rPr>
              <w:t>Runoff and leaching from fertilizer use; leaching from septic tanks and sewage; erosion of natural deposits</w:t>
            </w:r>
          </w:p>
        </w:tc>
      </w:tr>
      <w:tr w:rsidR="00283A30" w:rsidRPr="001F3468" w14:paraId="1B9CFB1A" w14:textId="77777777" w:rsidTr="00AE0EA9">
        <w:trPr>
          <w:gridAfter w:val="1"/>
          <w:wAfter w:w="46" w:type="dxa"/>
          <w:trHeight w:val="377"/>
          <w:jc w:val="center"/>
        </w:trPr>
        <w:tc>
          <w:tcPr>
            <w:tcW w:w="2512" w:type="dxa"/>
            <w:gridSpan w:val="2"/>
            <w:tcBorders>
              <w:top w:val="nil"/>
              <w:left w:val="single" w:sz="6" w:space="0" w:color="auto"/>
            </w:tcBorders>
            <w:vAlign w:val="center"/>
          </w:tcPr>
          <w:p w14:paraId="7E1FA549" w14:textId="30A64A02" w:rsidR="00283A30" w:rsidRPr="0096555F" w:rsidRDefault="00283A30" w:rsidP="00283A30">
            <w:pPr>
              <w:ind w:left="180"/>
              <w:jc w:val="center"/>
              <w:rPr>
                <w:sz w:val="18"/>
              </w:rPr>
            </w:pPr>
            <w:r w:rsidRPr="001D3B64">
              <w:rPr>
                <w:sz w:val="18"/>
              </w:rPr>
              <w:t>Total Trihalomethane</w:t>
            </w:r>
            <w:r>
              <w:rPr>
                <w:sz w:val="18"/>
              </w:rPr>
              <w:t xml:space="preserve">s </w:t>
            </w:r>
            <w:r w:rsidRPr="001D3B64">
              <w:rPr>
                <w:sz w:val="18"/>
              </w:rPr>
              <w:t>(ppb)</w:t>
            </w:r>
          </w:p>
        </w:tc>
        <w:tc>
          <w:tcPr>
            <w:tcW w:w="900" w:type="dxa"/>
            <w:gridSpan w:val="2"/>
            <w:tcBorders>
              <w:top w:val="nil"/>
            </w:tcBorders>
            <w:vAlign w:val="center"/>
          </w:tcPr>
          <w:p w14:paraId="1F14D8CF" w14:textId="2F0D04BB" w:rsidR="00283A30" w:rsidRDefault="00283A30" w:rsidP="00283A30">
            <w:pPr>
              <w:jc w:val="center"/>
              <w:rPr>
                <w:sz w:val="18"/>
              </w:rPr>
            </w:pPr>
            <w:r>
              <w:rPr>
                <w:sz w:val="18"/>
              </w:rPr>
              <w:t>6/2020</w:t>
            </w:r>
          </w:p>
        </w:tc>
        <w:tc>
          <w:tcPr>
            <w:tcW w:w="1170" w:type="dxa"/>
            <w:gridSpan w:val="2"/>
            <w:tcBorders>
              <w:top w:val="nil"/>
            </w:tcBorders>
            <w:vAlign w:val="center"/>
          </w:tcPr>
          <w:p w14:paraId="7DCE3744" w14:textId="375A0DF9" w:rsidR="00283A30" w:rsidRDefault="00283A30" w:rsidP="00283A30">
            <w:pPr>
              <w:jc w:val="center"/>
              <w:rPr>
                <w:sz w:val="18"/>
              </w:rPr>
            </w:pPr>
            <w:r>
              <w:rPr>
                <w:sz w:val="18"/>
              </w:rPr>
              <w:t>2.8</w:t>
            </w:r>
          </w:p>
        </w:tc>
        <w:tc>
          <w:tcPr>
            <w:tcW w:w="990" w:type="dxa"/>
            <w:gridSpan w:val="4"/>
            <w:tcBorders>
              <w:top w:val="nil"/>
            </w:tcBorders>
            <w:vAlign w:val="center"/>
          </w:tcPr>
          <w:p w14:paraId="6B2B2323" w14:textId="767202F1" w:rsidR="00283A30" w:rsidRPr="00F754E7" w:rsidRDefault="00283A30" w:rsidP="00283A30">
            <w:pPr>
              <w:jc w:val="center"/>
              <w:rPr>
                <w:sz w:val="18"/>
              </w:rPr>
            </w:pPr>
            <w:r w:rsidRPr="00F754E7">
              <w:rPr>
                <w:sz w:val="18"/>
              </w:rPr>
              <w:t>N/A</w:t>
            </w:r>
          </w:p>
        </w:tc>
        <w:tc>
          <w:tcPr>
            <w:tcW w:w="900" w:type="dxa"/>
            <w:gridSpan w:val="3"/>
            <w:tcBorders>
              <w:top w:val="nil"/>
            </w:tcBorders>
            <w:vAlign w:val="center"/>
          </w:tcPr>
          <w:p w14:paraId="70EFE43B" w14:textId="0EE7DE0D" w:rsidR="00283A30" w:rsidRDefault="00283A30" w:rsidP="00283A30">
            <w:pPr>
              <w:jc w:val="center"/>
              <w:rPr>
                <w:sz w:val="18"/>
              </w:rPr>
            </w:pPr>
            <w:r w:rsidRPr="00001557">
              <w:rPr>
                <w:sz w:val="18"/>
              </w:rPr>
              <w:t>80</w:t>
            </w:r>
          </w:p>
        </w:tc>
        <w:tc>
          <w:tcPr>
            <w:tcW w:w="900" w:type="dxa"/>
            <w:tcBorders>
              <w:top w:val="nil"/>
            </w:tcBorders>
            <w:vAlign w:val="center"/>
          </w:tcPr>
          <w:p w14:paraId="3E13A8A4" w14:textId="703E4DFE" w:rsidR="00283A30" w:rsidRDefault="00283A30" w:rsidP="00283A30">
            <w:pPr>
              <w:jc w:val="center"/>
              <w:rPr>
                <w:sz w:val="18"/>
              </w:rPr>
            </w:pPr>
            <w:r w:rsidRPr="00001557">
              <w:rPr>
                <w:sz w:val="18"/>
              </w:rPr>
              <w:t>N/A</w:t>
            </w:r>
          </w:p>
        </w:tc>
        <w:tc>
          <w:tcPr>
            <w:tcW w:w="3464" w:type="dxa"/>
            <w:tcBorders>
              <w:top w:val="nil"/>
              <w:right w:val="single" w:sz="6" w:space="0" w:color="auto"/>
            </w:tcBorders>
            <w:vAlign w:val="center"/>
          </w:tcPr>
          <w:p w14:paraId="13396323" w14:textId="21430F19" w:rsidR="00283A30" w:rsidRPr="0096555F" w:rsidRDefault="00283A30" w:rsidP="00283A30">
            <w:pPr>
              <w:jc w:val="center"/>
              <w:rPr>
                <w:sz w:val="18"/>
              </w:rPr>
            </w:pPr>
            <w:r w:rsidRPr="00001557">
              <w:rPr>
                <w:sz w:val="18"/>
              </w:rPr>
              <w:t>Byproduct of drinking water disinfection</w:t>
            </w:r>
          </w:p>
        </w:tc>
      </w:tr>
      <w:tr w:rsidR="00283A30"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283A30" w:rsidRPr="00F41F91" w:rsidRDefault="00283A30" w:rsidP="00283A30">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83A30"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283A30" w:rsidRPr="00F41F91" w:rsidRDefault="00283A30" w:rsidP="00283A3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283A30" w:rsidRPr="00F41F91" w:rsidRDefault="00283A30" w:rsidP="00283A30">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283A30" w:rsidRPr="00F41F91" w:rsidRDefault="00283A30" w:rsidP="00283A30">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283A30" w:rsidRPr="00F41F91" w:rsidRDefault="00283A30" w:rsidP="00283A3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283A30" w:rsidRPr="00F41F91" w:rsidRDefault="00283A30" w:rsidP="00283A30">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283A30" w:rsidRPr="00F41F91" w:rsidRDefault="00283A30" w:rsidP="00283A30">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283A30" w:rsidRPr="001F3468" w14:paraId="73AA3915" w14:textId="77777777" w:rsidTr="00E34416">
        <w:trPr>
          <w:trHeight w:val="87"/>
          <w:jc w:val="center"/>
        </w:trPr>
        <w:tc>
          <w:tcPr>
            <w:tcW w:w="2872" w:type="dxa"/>
            <w:gridSpan w:val="3"/>
            <w:tcBorders>
              <w:left w:val="single" w:sz="6" w:space="0" w:color="auto"/>
            </w:tcBorders>
            <w:vAlign w:val="center"/>
          </w:tcPr>
          <w:p w14:paraId="6032FFB0" w14:textId="126B437B" w:rsidR="00283A30" w:rsidRDefault="00283A30" w:rsidP="00283A30">
            <w:pPr>
              <w:jc w:val="center"/>
              <w:rPr>
                <w:sz w:val="18"/>
              </w:rPr>
            </w:pPr>
            <w:r>
              <w:rPr>
                <w:sz w:val="18"/>
              </w:rPr>
              <w:t>Color (units)</w:t>
            </w:r>
          </w:p>
        </w:tc>
        <w:tc>
          <w:tcPr>
            <w:tcW w:w="900" w:type="dxa"/>
            <w:gridSpan w:val="2"/>
            <w:vAlign w:val="center"/>
          </w:tcPr>
          <w:p w14:paraId="59C46B90" w14:textId="77777777" w:rsidR="00283A30" w:rsidRDefault="00283A30" w:rsidP="00283A30">
            <w:pPr>
              <w:jc w:val="center"/>
              <w:rPr>
                <w:sz w:val="18"/>
              </w:rPr>
            </w:pPr>
            <w:r>
              <w:rPr>
                <w:sz w:val="18"/>
              </w:rPr>
              <w:t>Quarterly</w:t>
            </w:r>
          </w:p>
          <w:p w14:paraId="1F87FF78" w14:textId="7B5F03F0" w:rsidR="00283A30" w:rsidRPr="00F41F91" w:rsidRDefault="00283A30" w:rsidP="00283A30">
            <w:pPr>
              <w:jc w:val="center"/>
              <w:rPr>
                <w:sz w:val="18"/>
              </w:rPr>
            </w:pPr>
            <w:r>
              <w:rPr>
                <w:sz w:val="18"/>
              </w:rPr>
              <w:t>2022</w:t>
            </w:r>
          </w:p>
        </w:tc>
        <w:tc>
          <w:tcPr>
            <w:tcW w:w="836" w:type="dxa"/>
            <w:gridSpan w:val="2"/>
            <w:vAlign w:val="center"/>
          </w:tcPr>
          <w:p w14:paraId="3F607416" w14:textId="348700A8" w:rsidR="00283A30" w:rsidRPr="00F41F91" w:rsidRDefault="00283A30" w:rsidP="00283A30">
            <w:pPr>
              <w:jc w:val="center"/>
              <w:rPr>
                <w:sz w:val="18"/>
              </w:rPr>
            </w:pPr>
            <w:r>
              <w:rPr>
                <w:sz w:val="18"/>
              </w:rPr>
              <w:t>4.5</w:t>
            </w:r>
          </w:p>
        </w:tc>
        <w:tc>
          <w:tcPr>
            <w:tcW w:w="964" w:type="dxa"/>
            <w:gridSpan w:val="3"/>
            <w:vAlign w:val="center"/>
          </w:tcPr>
          <w:p w14:paraId="7252537F" w14:textId="48D7D82A" w:rsidR="00283A30" w:rsidRPr="00EF1A3A" w:rsidRDefault="00283A30" w:rsidP="00283A30">
            <w:pPr>
              <w:jc w:val="center"/>
              <w:rPr>
                <w:sz w:val="18"/>
              </w:rPr>
            </w:pPr>
            <w:r>
              <w:rPr>
                <w:sz w:val="18"/>
              </w:rPr>
              <w:t>0 - 10</w:t>
            </w:r>
          </w:p>
        </w:tc>
        <w:tc>
          <w:tcPr>
            <w:tcW w:w="810" w:type="dxa"/>
            <w:gridSpan w:val="2"/>
            <w:vAlign w:val="center"/>
          </w:tcPr>
          <w:p w14:paraId="5B5A115E" w14:textId="39227FCC" w:rsidR="00283A30" w:rsidRPr="00F96064" w:rsidRDefault="00283A30" w:rsidP="00283A30">
            <w:pPr>
              <w:jc w:val="center"/>
              <w:rPr>
                <w:sz w:val="18"/>
              </w:rPr>
            </w:pPr>
            <w:r w:rsidRPr="00F96064">
              <w:rPr>
                <w:sz w:val="18"/>
              </w:rPr>
              <w:t>15</w:t>
            </w:r>
          </w:p>
        </w:tc>
        <w:tc>
          <w:tcPr>
            <w:tcW w:w="4500" w:type="dxa"/>
            <w:gridSpan w:val="4"/>
            <w:tcBorders>
              <w:right w:val="single" w:sz="6" w:space="0" w:color="auto"/>
            </w:tcBorders>
            <w:vAlign w:val="center"/>
          </w:tcPr>
          <w:p w14:paraId="5B7D5EC9" w14:textId="01EB23DB" w:rsidR="00283A30" w:rsidRPr="00F96064" w:rsidRDefault="00283A30" w:rsidP="00283A30">
            <w:pPr>
              <w:jc w:val="center"/>
              <w:rPr>
                <w:sz w:val="18"/>
              </w:rPr>
            </w:pPr>
            <w:r w:rsidRPr="00F96064">
              <w:rPr>
                <w:sz w:val="18"/>
              </w:rPr>
              <w:t>Naturally-occurring organic materials</w:t>
            </w:r>
          </w:p>
        </w:tc>
      </w:tr>
      <w:tr w:rsidR="00283A30"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283A30" w:rsidRPr="00F41F91" w:rsidRDefault="00283A30" w:rsidP="00283A30">
            <w:pPr>
              <w:jc w:val="center"/>
              <w:rPr>
                <w:sz w:val="18"/>
              </w:rPr>
            </w:pPr>
            <w:r>
              <w:rPr>
                <w:sz w:val="18"/>
              </w:rPr>
              <w:t>Chloride (ppm)</w:t>
            </w:r>
          </w:p>
        </w:tc>
        <w:tc>
          <w:tcPr>
            <w:tcW w:w="900" w:type="dxa"/>
            <w:gridSpan w:val="2"/>
            <w:vAlign w:val="center"/>
          </w:tcPr>
          <w:p w14:paraId="7B53609D" w14:textId="5E19F0FC" w:rsidR="00283A30" w:rsidRPr="00F41F91" w:rsidRDefault="00283A30" w:rsidP="00283A30">
            <w:pPr>
              <w:jc w:val="center"/>
              <w:rPr>
                <w:sz w:val="18"/>
              </w:rPr>
            </w:pPr>
            <w:r>
              <w:rPr>
                <w:sz w:val="18"/>
              </w:rPr>
              <w:t>5/2020</w:t>
            </w:r>
          </w:p>
        </w:tc>
        <w:tc>
          <w:tcPr>
            <w:tcW w:w="836" w:type="dxa"/>
            <w:gridSpan w:val="2"/>
            <w:vAlign w:val="center"/>
          </w:tcPr>
          <w:p w14:paraId="48AE5CBF" w14:textId="3318005F" w:rsidR="00283A30" w:rsidRPr="00F41F91" w:rsidRDefault="00283A30" w:rsidP="00283A30">
            <w:pPr>
              <w:jc w:val="center"/>
              <w:rPr>
                <w:sz w:val="18"/>
              </w:rPr>
            </w:pPr>
            <w:r>
              <w:rPr>
                <w:sz w:val="18"/>
              </w:rPr>
              <w:t>9.4</w:t>
            </w:r>
          </w:p>
        </w:tc>
        <w:tc>
          <w:tcPr>
            <w:tcW w:w="964" w:type="dxa"/>
            <w:gridSpan w:val="3"/>
            <w:vAlign w:val="center"/>
          </w:tcPr>
          <w:p w14:paraId="6428F303" w14:textId="4044586C" w:rsidR="00283A30" w:rsidRPr="00F41F91" w:rsidRDefault="00283A30" w:rsidP="00283A30">
            <w:pPr>
              <w:jc w:val="center"/>
              <w:rPr>
                <w:sz w:val="18"/>
              </w:rPr>
            </w:pPr>
            <w:r w:rsidRPr="00EF1A3A">
              <w:rPr>
                <w:sz w:val="18"/>
              </w:rPr>
              <w:t>N/A</w:t>
            </w:r>
          </w:p>
        </w:tc>
        <w:tc>
          <w:tcPr>
            <w:tcW w:w="810" w:type="dxa"/>
            <w:gridSpan w:val="2"/>
            <w:vAlign w:val="center"/>
          </w:tcPr>
          <w:p w14:paraId="11FF9BF3" w14:textId="7519A326" w:rsidR="00283A30" w:rsidRPr="00F41F91" w:rsidRDefault="00283A30" w:rsidP="00283A30">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283A30" w:rsidRPr="00F41F91" w:rsidRDefault="00283A30" w:rsidP="00283A30">
            <w:pPr>
              <w:jc w:val="center"/>
              <w:rPr>
                <w:sz w:val="18"/>
              </w:rPr>
            </w:pPr>
            <w:r w:rsidRPr="00F96064">
              <w:rPr>
                <w:sz w:val="18"/>
              </w:rPr>
              <w:t>Runoff/leaching from natural deposits; seawater influence</w:t>
            </w:r>
          </w:p>
        </w:tc>
      </w:tr>
      <w:tr w:rsidR="00283A30" w:rsidRPr="001F3468" w14:paraId="19B231EE" w14:textId="77777777" w:rsidTr="00E34416">
        <w:trPr>
          <w:trHeight w:val="87"/>
          <w:jc w:val="center"/>
        </w:trPr>
        <w:tc>
          <w:tcPr>
            <w:tcW w:w="2872" w:type="dxa"/>
            <w:gridSpan w:val="3"/>
            <w:tcBorders>
              <w:left w:val="single" w:sz="6" w:space="0" w:color="auto"/>
            </w:tcBorders>
            <w:vAlign w:val="center"/>
          </w:tcPr>
          <w:p w14:paraId="3C2CC408" w14:textId="463C49A4" w:rsidR="00283A30" w:rsidRDefault="00283A30" w:rsidP="00283A30">
            <w:pPr>
              <w:jc w:val="center"/>
              <w:rPr>
                <w:b/>
                <w:bCs/>
                <w:sz w:val="18"/>
              </w:rPr>
            </w:pPr>
            <w:r w:rsidRPr="00283A30">
              <w:rPr>
                <w:b/>
                <w:bCs/>
                <w:sz w:val="18"/>
              </w:rPr>
              <w:t>Iron (ppb)</w:t>
            </w:r>
            <w:r w:rsidR="0043681C">
              <w:rPr>
                <w:b/>
                <w:bCs/>
                <w:sz w:val="18"/>
              </w:rPr>
              <w:t>*</w:t>
            </w:r>
          </w:p>
          <w:p w14:paraId="24A473DB" w14:textId="37A416F7" w:rsidR="00283A30" w:rsidRPr="00283A30" w:rsidRDefault="00283A30" w:rsidP="00283A30">
            <w:pPr>
              <w:jc w:val="center"/>
              <w:rPr>
                <w:b/>
                <w:bCs/>
                <w:sz w:val="18"/>
              </w:rPr>
            </w:pPr>
            <w:r>
              <w:rPr>
                <w:b/>
                <w:bCs/>
                <w:sz w:val="18"/>
              </w:rPr>
              <w:t>*Raw Source*</w:t>
            </w:r>
          </w:p>
        </w:tc>
        <w:tc>
          <w:tcPr>
            <w:tcW w:w="900" w:type="dxa"/>
            <w:gridSpan w:val="2"/>
            <w:vAlign w:val="center"/>
          </w:tcPr>
          <w:p w14:paraId="53FD582C" w14:textId="15DDD3DE" w:rsidR="00283A30" w:rsidRPr="00283A30" w:rsidRDefault="00283A30" w:rsidP="00283A30">
            <w:pPr>
              <w:jc w:val="center"/>
              <w:rPr>
                <w:b/>
                <w:bCs/>
                <w:sz w:val="18"/>
              </w:rPr>
            </w:pPr>
            <w:r w:rsidRPr="00283A30">
              <w:rPr>
                <w:b/>
                <w:bCs/>
                <w:sz w:val="18"/>
              </w:rPr>
              <w:t>1/2022 – 7/2022</w:t>
            </w:r>
          </w:p>
        </w:tc>
        <w:tc>
          <w:tcPr>
            <w:tcW w:w="836" w:type="dxa"/>
            <w:gridSpan w:val="2"/>
            <w:vAlign w:val="center"/>
          </w:tcPr>
          <w:p w14:paraId="392C71FE" w14:textId="11E1EB01" w:rsidR="00283A30" w:rsidRPr="00283A30" w:rsidRDefault="00283A30" w:rsidP="00283A30">
            <w:pPr>
              <w:jc w:val="center"/>
              <w:rPr>
                <w:b/>
                <w:bCs/>
                <w:sz w:val="18"/>
              </w:rPr>
            </w:pPr>
            <w:r w:rsidRPr="00283A30">
              <w:rPr>
                <w:b/>
                <w:bCs/>
                <w:sz w:val="18"/>
              </w:rPr>
              <w:t>493</w:t>
            </w:r>
            <w:r w:rsidR="0043681C">
              <w:rPr>
                <w:b/>
                <w:bCs/>
                <w:sz w:val="18"/>
              </w:rPr>
              <w:t>*</w:t>
            </w:r>
          </w:p>
        </w:tc>
        <w:tc>
          <w:tcPr>
            <w:tcW w:w="964" w:type="dxa"/>
            <w:gridSpan w:val="3"/>
            <w:vAlign w:val="center"/>
          </w:tcPr>
          <w:p w14:paraId="791DE739" w14:textId="42EEB8A2" w:rsidR="00283A30" w:rsidRPr="00283A30" w:rsidRDefault="00283A30" w:rsidP="00283A30">
            <w:pPr>
              <w:jc w:val="center"/>
              <w:rPr>
                <w:b/>
                <w:bCs/>
                <w:sz w:val="18"/>
              </w:rPr>
            </w:pPr>
            <w:r w:rsidRPr="00283A30">
              <w:rPr>
                <w:b/>
                <w:bCs/>
                <w:sz w:val="18"/>
              </w:rPr>
              <w:t>476 - 521</w:t>
            </w:r>
          </w:p>
        </w:tc>
        <w:tc>
          <w:tcPr>
            <w:tcW w:w="810" w:type="dxa"/>
            <w:gridSpan w:val="2"/>
            <w:vAlign w:val="center"/>
          </w:tcPr>
          <w:p w14:paraId="0B3C80A1" w14:textId="6CD65502" w:rsidR="00283A30" w:rsidRPr="00283A30" w:rsidRDefault="00283A30" w:rsidP="00283A30">
            <w:pPr>
              <w:jc w:val="center"/>
              <w:rPr>
                <w:b/>
                <w:bCs/>
                <w:sz w:val="18"/>
              </w:rPr>
            </w:pPr>
            <w:r w:rsidRPr="00283A30">
              <w:rPr>
                <w:b/>
                <w:bCs/>
                <w:sz w:val="18"/>
              </w:rPr>
              <w:t>300</w:t>
            </w:r>
          </w:p>
        </w:tc>
        <w:tc>
          <w:tcPr>
            <w:tcW w:w="4500" w:type="dxa"/>
            <w:gridSpan w:val="4"/>
            <w:tcBorders>
              <w:right w:val="single" w:sz="6" w:space="0" w:color="auto"/>
            </w:tcBorders>
            <w:vAlign w:val="center"/>
          </w:tcPr>
          <w:p w14:paraId="6A8C0BEB" w14:textId="02938997" w:rsidR="00283A30" w:rsidRPr="00283A30" w:rsidRDefault="00283A30" w:rsidP="00283A30">
            <w:pPr>
              <w:jc w:val="center"/>
              <w:rPr>
                <w:b/>
                <w:bCs/>
                <w:sz w:val="18"/>
              </w:rPr>
            </w:pPr>
            <w:r w:rsidRPr="00283A30">
              <w:rPr>
                <w:b/>
                <w:bCs/>
                <w:sz w:val="18"/>
              </w:rPr>
              <w:t>Leaching from natural deposits; industrial wastes</w:t>
            </w:r>
          </w:p>
        </w:tc>
      </w:tr>
      <w:tr w:rsidR="0043681C" w:rsidRPr="001F3468" w14:paraId="7397F330" w14:textId="77777777" w:rsidTr="00E34416">
        <w:trPr>
          <w:trHeight w:val="87"/>
          <w:jc w:val="center"/>
        </w:trPr>
        <w:tc>
          <w:tcPr>
            <w:tcW w:w="2872" w:type="dxa"/>
            <w:gridSpan w:val="3"/>
            <w:tcBorders>
              <w:left w:val="single" w:sz="6" w:space="0" w:color="auto"/>
            </w:tcBorders>
            <w:vAlign w:val="center"/>
          </w:tcPr>
          <w:p w14:paraId="42ABB841" w14:textId="77777777" w:rsidR="0043681C" w:rsidRPr="0043681C" w:rsidRDefault="0043681C" w:rsidP="0043681C">
            <w:pPr>
              <w:jc w:val="center"/>
              <w:rPr>
                <w:sz w:val="18"/>
              </w:rPr>
            </w:pPr>
            <w:r w:rsidRPr="0043681C">
              <w:rPr>
                <w:sz w:val="18"/>
              </w:rPr>
              <w:t>Iron (ppb)</w:t>
            </w:r>
          </w:p>
          <w:p w14:paraId="50E38F97" w14:textId="39E213AC" w:rsidR="0043681C" w:rsidRPr="0043681C" w:rsidRDefault="0043681C" w:rsidP="0043681C">
            <w:pPr>
              <w:jc w:val="center"/>
              <w:rPr>
                <w:sz w:val="18"/>
              </w:rPr>
            </w:pPr>
            <w:r w:rsidRPr="0043681C">
              <w:rPr>
                <w:sz w:val="18"/>
              </w:rPr>
              <w:t>*Treated water*</w:t>
            </w:r>
          </w:p>
        </w:tc>
        <w:tc>
          <w:tcPr>
            <w:tcW w:w="900" w:type="dxa"/>
            <w:gridSpan w:val="2"/>
            <w:vAlign w:val="center"/>
          </w:tcPr>
          <w:p w14:paraId="45086D3F" w14:textId="0E36A0E7" w:rsidR="0043681C" w:rsidRPr="0043681C" w:rsidRDefault="0043681C" w:rsidP="0043681C">
            <w:pPr>
              <w:jc w:val="center"/>
              <w:rPr>
                <w:sz w:val="18"/>
              </w:rPr>
            </w:pPr>
            <w:r w:rsidRPr="0043681C">
              <w:rPr>
                <w:sz w:val="18"/>
              </w:rPr>
              <w:t>Monthly 2022</w:t>
            </w:r>
          </w:p>
        </w:tc>
        <w:tc>
          <w:tcPr>
            <w:tcW w:w="836" w:type="dxa"/>
            <w:gridSpan w:val="2"/>
            <w:vAlign w:val="center"/>
          </w:tcPr>
          <w:p w14:paraId="6F53D81C" w14:textId="5D3F2DE8" w:rsidR="0043681C" w:rsidRPr="0043681C" w:rsidRDefault="0043681C" w:rsidP="0043681C">
            <w:pPr>
              <w:jc w:val="center"/>
              <w:rPr>
                <w:sz w:val="18"/>
              </w:rPr>
            </w:pPr>
            <w:r w:rsidRPr="0043681C">
              <w:rPr>
                <w:sz w:val="18"/>
              </w:rPr>
              <w:t>ND</w:t>
            </w:r>
          </w:p>
        </w:tc>
        <w:tc>
          <w:tcPr>
            <w:tcW w:w="964" w:type="dxa"/>
            <w:gridSpan w:val="3"/>
            <w:vAlign w:val="center"/>
          </w:tcPr>
          <w:p w14:paraId="7E969C49" w14:textId="35F5EA5D" w:rsidR="0043681C" w:rsidRPr="0043681C" w:rsidRDefault="0043681C" w:rsidP="0043681C">
            <w:pPr>
              <w:jc w:val="center"/>
              <w:rPr>
                <w:sz w:val="18"/>
              </w:rPr>
            </w:pPr>
            <w:r w:rsidRPr="0043681C">
              <w:rPr>
                <w:sz w:val="18"/>
              </w:rPr>
              <w:t>N/A</w:t>
            </w:r>
          </w:p>
        </w:tc>
        <w:tc>
          <w:tcPr>
            <w:tcW w:w="810" w:type="dxa"/>
            <w:gridSpan w:val="2"/>
            <w:vAlign w:val="center"/>
          </w:tcPr>
          <w:p w14:paraId="72F68EEF" w14:textId="2166F3EF" w:rsidR="0043681C" w:rsidRPr="0043681C" w:rsidRDefault="0043681C" w:rsidP="0043681C">
            <w:pPr>
              <w:jc w:val="center"/>
              <w:rPr>
                <w:sz w:val="18"/>
              </w:rPr>
            </w:pPr>
            <w:r w:rsidRPr="0043681C">
              <w:rPr>
                <w:sz w:val="18"/>
              </w:rPr>
              <w:t>300</w:t>
            </w:r>
          </w:p>
        </w:tc>
        <w:tc>
          <w:tcPr>
            <w:tcW w:w="4500" w:type="dxa"/>
            <w:gridSpan w:val="4"/>
            <w:tcBorders>
              <w:right w:val="single" w:sz="6" w:space="0" w:color="auto"/>
            </w:tcBorders>
            <w:vAlign w:val="center"/>
          </w:tcPr>
          <w:p w14:paraId="77D64EBF" w14:textId="75E17792" w:rsidR="0043681C" w:rsidRPr="0043681C" w:rsidRDefault="0043681C" w:rsidP="0043681C">
            <w:pPr>
              <w:jc w:val="center"/>
              <w:rPr>
                <w:sz w:val="18"/>
              </w:rPr>
            </w:pPr>
            <w:r w:rsidRPr="0043681C">
              <w:rPr>
                <w:sz w:val="18"/>
              </w:rPr>
              <w:t>Leaching from natural deposits; industrial wastes</w:t>
            </w:r>
          </w:p>
        </w:tc>
      </w:tr>
      <w:tr w:rsidR="0043681C"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43681C" w:rsidRPr="00F41F91" w:rsidRDefault="0043681C" w:rsidP="0043681C">
            <w:pPr>
              <w:jc w:val="center"/>
              <w:rPr>
                <w:sz w:val="18"/>
              </w:rPr>
            </w:pPr>
            <w:r>
              <w:rPr>
                <w:sz w:val="18"/>
              </w:rPr>
              <w:t>Specific Conductance (µS/cm)</w:t>
            </w:r>
          </w:p>
        </w:tc>
        <w:tc>
          <w:tcPr>
            <w:tcW w:w="900" w:type="dxa"/>
            <w:gridSpan w:val="2"/>
            <w:vAlign w:val="center"/>
          </w:tcPr>
          <w:p w14:paraId="3EAB9B02" w14:textId="23B8C5C1" w:rsidR="0043681C" w:rsidRPr="00F41F91" w:rsidRDefault="0043681C" w:rsidP="0043681C">
            <w:pPr>
              <w:jc w:val="center"/>
              <w:rPr>
                <w:sz w:val="18"/>
              </w:rPr>
            </w:pPr>
            <w:r>
              <w:rPr>
                <w:sz w:val="18"/>
              </w:rPr>
              <w:t>5/2020</w:t>
            </w:r>
          </w:p>
        </w:tc>
        <w:tc>
          <w:tcPr>
            <w:tcW w:w="836" w:type="dxa"/>
            <w:gridSpan w:val="2"/>
            <w:vAlign w:val="center"/>
          </w:tcPr>
          <w:p w14:paraId="58666AED" w14:textId="5C9EDAA9" w:rsidR="0043681C" w:rsidRPr="00F41F91" w:rsidRDefault="0043681C" w:rsidP="0043681C">
            <w:pPr>
              <w:jc w:val="center"/>
              <w:rPr>
                <w:sz w:val="18"/>
              </w:rPr>
            </w:pPr>
            <w:r>
              <w:rPr>
                <w:sz w:val="18"/>
              </w:rPr>
              <w:t>1000</w:t>
            </w:r>
          </w:p>
        </w:tc>
        <w:tc>
          <w:tcPr>
            <w:tcW w:w="964" w:type="dxa"/>
            <w:gridSpan w:val="3"/>
            <w:vAlign w:val="center"/>
          </w:tcPr>
          <w:p w14:paraId="6C20DFB6" w14:textId="304872C4" w:rsidR="0043681C" w:rsidRPr="00F41F91" w:rsidRDefault="0043681C" w:rsidP="0043681C">
            <w:pPr>
              <w:jc w:val="center"/>
              <w:rPr>
                <w:sz w:val="18"/>
              </w:rPr>
            </w:pPr>
            <w:r w:rsidRPr="00EF1A3A">
              <w:rPr>
                <w:sz w:val="18"/>
              </w:rPr>
              <w:t>N/A</w:t>
            </w:r>
          </w:p>
        </w:tc>
        <w:tc>
          <w:tcPr>
            <w:tcW w:w="810" w:type="dxa"/>
            <w:gridSpan w:val="2"/>
            <w:vAlign w:val="center"/>
          </w:tcPr>
          <w:p w14:paraId="44332C3F" w14:textId="10B7147F" w:rsidR="0043681C" w:rsidRPr="00F41F91" w:rsidRDefault="0043681C" w:rsidP="0043681C">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43681C" w:rsidRPr="00F96064" w:rsidRDefault="0043681C" w:rsidP="0043681C">
            <w:pPr>
              <w:jc w:val="center"/>
              <w:rPr>
                <w:sz w:val="17"/>
                <w:szCs w:val="17"/>
              </w:rPr>
            </w:pPr>
            <w:r w:rsidRPr="00F96064">
              <w:rPr>
                <w:sz w:val="17"/>
                <w:szCs w:val="17"/>
              </w:rPr>
              <w:t>Substances that form ions when in water; seawater influence</w:t>
            </w:r>
          </w:p>
        </w:tc>
      </w:tr>
      <w:tr w:rsidR="0043681C"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43681C" w:rsidRPr="00F41F91" w:rsidRDefault="0043681C" w:rsidP="0043681C">
            <w:pPr>
              <w:jc w:val="center"/>
              <w:rPr>
                <w:sz w:val="18"/>
              </w:rPr>
            </w:pPr>
            <w:r>
              <w:rPr>
                <w:sz w:val="18"/>
              </w:rPr>
              <w:t>Sulfate (ppm)</w:t>
            </w:r>
          </w:p>
        </w:tc>
        <w:tc>
          <w:tcPr>
            <w:tcW w:w="900" w:type="dxa"/>
            <w:gridSpan w:val="2"/>
            <w:vAlign w:val="center"/>
          </w:tcPr>
          <w:p w14:paraId="3E2302DB" w14:textId="5B20E8DC" w:rsidR="0043681C" w:rsidRPr="00F41F91" w:rsidRDefault="0043681C" w:rsidP="0043681C">
            <w:pPr>
              <w:jc w:val="center"/>
              <w:rPr>
                <w:sz w:val="18"/>
              </w:rPr>
            </w:pPr>
            <w:r>
              <w:rPr>
                <w:sz w:val="18"/>
              </w:rPr>
              <w:t>5/2020</w:t>
            </w:r>
          </w:p>
        </w:tc>
        <w:tc>
          <w:tcPr>
            <w:tcW w:w="836" w:type="dxa"/>
            <w:gridSpan w:val="2"/>
            <w:vAlign w:val="center"/>
          </w:tcPr>
          <w:p w14:paraId="60315A9B" w14:textId="1609BE6D" w:rsidR="0043681C" w:rsidRPr="00F41F91" w:rsidRDefault="0043681C" w:rsidP="0043681C">
            <w:pPr>
              <w:jc w:val="center"/>
              <w:rPr>
                <w:sz w:val="18"/>
              </w:rPr>
            </w:pPr>
            <w:r>
              <w:rPr>
                <w:sz w:val="18"/>
              </w:rPr>
              <w:t>220</w:t>
            </w:r>
          </w:p>
        </w:tc>
        <w:tc>
          <w:tcPr>
            <w:tcW w:w="964" w:type="dxa"/>
            <w:gridSpan w:val="3"/>
            <w:vAlign w:val="center"/>
          </w:tcPr>
          <w:p w14:paraId="606DDE59" w14:textId="66679A33" w:rsidR="0043681C" w:rsidRPr="00F41F91" w:rsidRDefault="0043681C" w:rsidP="0043681C">
            <w:pPr>
              <w:jc w:val="center"/>
              <w:rPr>
                <w:sz w:val="18"/>
              </w:rPr>
            </w:pPr>
            <w:r w:rsidRPr="00EF1A3A">
              <w:rPr>
                <w:sz w:val="18"/>
              </w:rPr>
              <w:t>N/A</w:t>
            </w:r>
          </w:p>
        </w:tc>
        <w:tc>
          <w:tcPr>
            <w:tcW w:w="810" w:type="dxa"/>
            <w:gridSpan w:val="2"/>
            <w:vAlign w:val="center"/>
          </w:tcPr>
          <w:p w14:paraId="71F7E7B4" w14:textId="5A9A030F" w:rsidR="0043681C" w:rsidRPr="00F41F91" w:rsidRDefault="0043681C" w:rsidP="0043681C">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43681C" w:rsidRPr="00F41F91" w:rsidRDefault="0043681C" w:rsidP="0043681C">
            <w:pPr>
              <w:jc w:val="center"/>
              <w:rPr>
                <w:sz w:val="18"/>
              </w:rPr>
            </w:pPr>
            <w:r w:rsidRPr="00F96064">
              <w:rPr>
                <w:sz w:val="18"/>
              </w:rPr>
              <w:t>Runoff/leaching from natural deposits; industrial wastes</w:t>
            </w:r>
          </w:p>
        </w:tc>
      </w:tr>
      <w:tr w:rsidR="0043681C"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43681C" w:rsidRPr="00F41F91" w:rsidRDefault="0043681C" w:rsidP="0043681C">
            <w:pPr>
              <w:jc w:val="center"/>
              <w:rPr>
                <w:sz w:val="18"/>
              </w:rPr>
            </w:pPr>
            <w:r>
              <w:rPr>
                <w:sz w:val="18"/>
              </w:rPr>
              <w:t>Total Dissolved Solids (ppm)</w:t>
            </w:r>
          </w:p>
        </w:tc>
        <w:tc>
          <w:tcPr>
            <w:tcW w:w="900" w:type="dxa"/>
            <w:gridSpan w:val="2"/>
            <w:vAlign w:val="center"/>
          </w:tcPr>
          <w:p w14:paraId="4C76B3D9" w14:textId="6B0DB74D" w:rsidR="0043681C" w:rsidRPr="00F41F91" w:rsidRDefault="0043681C" w:rsidP="0043681C">
            <w:pPr>
              <w:jc w:val="center"/>
              <w:rPr>
                <w:sz w:val="18"/>
              </w:rPr>
            </w:pPr>
            <w:r>
              <w:rPr>
                <w:sz w:val="18"/>
              </w:rPr>
              <w:t>5/2020</w:t>
            </w:r>
          </w:p>
        </w:tc>
        <w:tc>
          <w:tcPr>
            <w:tcW w:w="836" w:type="dxa"/>
            <w:gridSpan w:val="2"/>
            <w:vAlign w:val="center"/>
          </w:tcPr>
          <w:p w14:paraId="00DE56B1" w14:textId="5F171C29" w:rsidR="0043681C" w:rsidRPr="00F41F91" w:rsidRDefault="0043681C" w:rsidP="0043681C">
            <w:pPr>
              <w:jc w:val="center"/>
              <w:rPr>
                <w:sz w:val="18"/>
              </w:rPr>
            </w:pPr>
            <w:r>
              <w:rPr>
                <w:sz w:val="18"/>
              </w:rPr>
              <w:t>690</w:t>
            </w:r>
          </w:p>
        </w:tc>
        <w:tc>
          <w:tcPr>
            <w:tcW w:w="964" w:type="dxa"/>
            <w:gridSpan w:val="3"/>
            <w:vAlign w:val="center"/>
          </w:tcPr>
          <w:p w14:paraId="6CB06305" w14:textId="2F937DEE" w:rsidR="0043681C" w:rsidRPr="00F41F91" w:rsidRDefault="0043681C" w:rsidP="0043681C">
            <w:pPr>
              <w:jc w:val="center"/>
              <w:rPr>
                <w:sz w:val="18"/>
              </w:rPr>
            </w:pPr>
            <w:r w:rsidRPr="00EF1A3A">
              <w:rPr>
                <w:sz w:val="18"/>
              </w:rPr>
              <w:t>N/A</w:t>
            </w:r>
          </w:p>
        </w:tc>
        <w:tc>
          <w:tcPr>
            <w:tcW w:w="810" w:type="dxa"/>
            <w:gridSpan w:val="2"/>
            <w:vAlign w:val="center"/>
          </w:tcPr>
          <w:p w14:paraId="45D3A2CA" w14:textId="617435C2" w:rsidR="0043681C" w:rsidRPr="00F41F91" w:rsidRDefault="0043681C" w:rsidP="0043681C">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43681C" w:rsidRPr="00F41F91" w:rsidRDefault="0043681C" w:rsidP="0043681C">
            <w:pPr>
              <w:jc w:val="center"/>
              <w:rPr>
                <w:sz w:val="18"/>
              </w:rPr>
            </w:pPr>
            <w:r w:rsidRPr="00F96064">
              <w:rPr>
                <w:sz w:val="18"/>
              </w:rPr>
              <w:t>Runoff/leaching from natural deposits</w:t>
            </w:r>
          </w:p>
        </w:tc>
      </w:tr>
      <w:tr w:rsidR="0043681C"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43681C" w:rsidRPr="00F41F91" w:rsidRDefault="0043681C" w:rsidP="0043681C">
            <w:pPr>
              <w:jc w:val="center"/>
              <w:rPr>
                <w:sz w:val="18"/>
              </w:rPr>
            </w:pPr>
            <w:r>
              <w:rPr>
                <w:sz w:val="18"/>
              </w:rPr>
              <w:t>Turbidity (NTU)</w:t>
            </w:r>
          </w:p>
        </w:tc>
        <w:tc>
          <w:tcPr>
            <w:tcW w:w="900" w:type="dxa"/>
            <w:gridSpan w:val="2"/>
            <w:vAlign w:val="center"/>
          </w:tcPr>
          <w:p w14:paraId="4EB1E617" w14:textId="2FBF1E80" w:rsidR="0043681C" w:rsidRPr="00F41F91" w:rsidRDefault="0043681C" w:rsidP="0043681C">
            <w:pPr>
              <w:jc w:val="center"/>
              <w:rPr>
                <w:sz w:val="18"/>
              </w:rPr>
            </w:pPr>
            <w:r>
              <w:rPr>
                <w:sz w:val="18"/>
              </w:rPr>
              <w:t>5/2020</w:t>
            </w:r>
          </w:p>
        </w:tc>
        <w:tc>
          <w:tcPr>
            <w:tcW w:w="836" w:type="dxa"/>
            <w:gridSpan w:val="2"/>
            <w:vAlign w:val="center"/>
          </w:tcPr>
          <w:p w14:paraId="19D4D088" w14:textId="21132EDB" w:rsidR="0043681C" w:rsidRPr="00F41F91" w:rsidRDefault="0043681C" w:rsidP="0043681C">
            <w:pPr>
              <w:jc w:val="center"/>
              <w:rPr>
                <w:sz w:val="18"/>
              </w:rPr>
            </w:pPr>
            <w:r>
              <w:rPr>
                <w:sz w:val="18"/>
              </w:rPr>
              <w:t>0.96</w:t>
            </w:r>
          </w:p>
        </w:tc>
        <w:tc>
          <w:tcPr>
            <w:tcW w:w="964" w:type="dxa"/>
            <w:gridSpan w:val="3"/>
            <w:vAlign w:val="center"/>
          </w:tcPr>
          <w:p w14:paraId="1450B286" w14:textId="4852E06A" w:rsidR="0043681C" w:rsidRPr="00F41F91" w:rsidRDefault="0043681C" w:rsidP="0043681C">
            <w:pPr>
              <w:jc w:val="center"/>
              <w:rPr>
                <w:sz w:val="18"/>
              </w:rPr>
            </w:pPr>
            <w:r w:rsidRPr="00EF1A3A">
              <w:rPr>
                <w:sz w:val="18"/>
              </w:rPr>
              <w:t>N/A</w:t>
            </w:r>
          </w:p>
        </w:tc>
        <w:tc>
          <w:tcPr>
            <w:tcW w:w="810" w:type="dxa"/>
            <w:gridSpan w:val="2"/>
            <w:vAlign w:val="center"/>
          </w:tcPr>
          <w:p w14:paraId="76DD6C3C" w14:textId="423F2F1D" w:rsidR="0043681C" w:rsidRPr="00F41F91" w:rsidRDefault="0043681C" w:rsidP="0043681C">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43681C" w:rsidRPr="00F41F91" w:rsidRDefault="0043681C" w:rsidP="0043681C">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00F39C73" w:rsidR="001D3B64" w:rsidRPr="00EA4641"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528B8">
              <w:rPr>
                <w:rFonts w:ascii="Times New Roman" w:hAnsi="Times New Roman"/>
                <w:sz w:val="18"/>
                <w:szCs w:val="18"/>
              </w:rPr>
              <w:t>Oak Dell Park</w:t>
            </w:r>
            <w:r w:rsidRPr="00F528B8">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43681C" w:rsidRPr="00F41F91" w14:paraId="1405D2B4" w14:textId="77777777" w:rsidTr="00221881">
        <w:trPr>
          <w:trHeight w:val="153"/>
        </w:trPr>
        <w:tc>
          <w:tcPr>
            <w:tcW w:w="1170" w:type="dxa"/>
            <w:tcBorders>
              <w:top w:val="double" w:sz="6" w:space="0" w:color="auto"/>
              <w:bottom w:val="single" w:sz="4" w:space="0" w:color="auto"/>
            </w:tcBorders>
            <w:shd w:val="clear" w:color="auto" w:fill="auto"/>
          </w:tcPr>
          <w:p w14:paraId="29967769" w14:textId="0809B186" w:rsidR="0043681C" w:rsidRPr="0043681C" w:rsidRDefault="0043681C" w:rsidP="0043681C">
            <w:pPr>
              <w:pStyle w:val="BodyText"/>
              <w:spacing w:before="0"/>
              <w:jc w:val="center"/>
              <w:rPr>
                <w:rFonts w:ascii="Times New Roman" w:hAnsi="Times New Roman"/>
                <w:b/>
                <w:sz w:val="18"/>
                <w:szCs w:val="18"/>
              </w:rPr>
            </w:pPr>
            <w:r w:rsidRPr="00EA4641">
              <w:rPr>
                <w:rFonts w:ascii="Times New Roman" w:hAnsi="Times New Roman"/>
                <w:b/>
                <w:bCs/>
                <w:sz w:val="18"/>
                <w:szCs w:val="18"/>
              </w:rPr>
              <w:t>Iron</w:t>
            </w:r>
          </w:p>
        </w:tc>
        <w:tc>
          <w:tcPr>
            <w:tcW w:w="1260" w:type="dxa"/>
            <w:tcBorders>
              <w:top w:val="double" w:sz="6" w:space="0" w:color="auto"/>
              <w:bottom w:val="single" w:sz="4" w:space="0" w:color="auto"/>
            </w:tcBorders>
            <w:shd w:val="clear" w:color="auto" w:fill="auto"/>
          </w:tcPr>
          <w:p w14:paraId="0C6FD2A3" w14:textId="69B5919B" w:rsidR="0043681C" w:rsidRPr="0043681C" w:rsidRDefault="0043681C" w:rsidP="0043681C">
            <w:pPr>
              <w:pStyle w:val="BodyText"/>
              <w:spacing w:before="0"/>
              <w:jc w:val="center"/>
              <w:rPr>
                <w:rFonts w:ascii="Times New Roman" w:hAnsi="Times New Roman"/>
                <w:b/>
                <w:sz w:val="18"/>
                <w:szCs w:val="18"/>
              </w:rPr>
            </w:pPr>
            <w:r w:rsidRPr="0043681C">
              <w:rPr>
                <w:rFonts w:ascii="Times New Roman" w:hAnsi="Times New Roman"/>
                <w:b/>
                <w:bCs/>
                <w:sz w:val="18"/>
                <w:szCs w:val="18"/>
              </w:rPr>
              <w:t>Levels have exceeded the established secondary MCL</w:t>
            </w:r>
            <w:r>
              <w:rPr>
                <w:rFonts w:ascii="Times New Roman" w:hAnsi="Times New Roman"/>
                <w:b/>
                <w:bCs/>
                <w:sz w:val="18"/>
                <w:szCs w:val="18"/>
              </w:rPr>
              <w:t xml:space="preserve"> in the raw source</w:t>
            </w:r>
          </w:p>
        </w:tc>
        <w:tc>
          <w:tcPr>
            <w:tcW w:w="1170" w:type="dxa"/>
            <w:tcBorders>
              <w:top w:val="double" w:sz="6" w:space="0" w:color="auto"/>
              <w:bottom w:val="single" w:sz="4" w:space="0" w:color="auto"/>
            </w:tcBorders>
            <w:shd w:val="clear" w:color="auto" w:fill="auto"/>
          </w:tcPr>
          <w:p w14:paraId="38F06260" w14:textId="2E91C984" w:rsidR="0043681C" w:rsidRPr="0043681C" w:rsidRDefault="0043681C" w:rsidP="0043681C">
            <w:pPr>
              <w:pStyle w:val="BodyText"/>
              <w:spacing w:before="0"/>
              <w:jc w:val="center"/>
              <w:rPr>
                <w:rFonts w:ascii="Times New Roman" w:hAnsi="Times New Roman"/>
                <w:b/>
                <w:sz w:val="18"/>
                <w:szCs w:val="18"/>
              </w:rPr>
            </w:pPr>
            <w:r>
              <w:rPr>
                <w:rFonts w:ascii="Times New Roman" w:hAnsi="Times New Roman"/>
                <w:b/>
                <w:sz w:val="18"/>
                <w:szCs w:val="18"/>
              </w:rPr>
              <w:t>Ongoing 2022</w:t>
            </w:r>
          </w:p>
        </w:tc>
        <w:tc>
          <w:tcPr>
            <w:tcW w:w="4140" w:type="dxa"/>
            <w:tcBorders>
              <w:top w:val="double" w:sz="6" w:space="0" w:color="auto"/>
              <w:bottom w:val="single" w:sz="4" w:space="0" w:color="auto"/>
            </w:tcBorders>
            <w:shd w:val="clear" w:color="auto" w:fill="auto"/>
          </w:tcPr>
          <w:p w14:paraId="4A190082" w14:textId="77777777" w:rsidR="0043681C" w:rsidRDefault="0043681C" w:rsidP="0043681C">
            <w:pPr>
              <w:pStyle w:val="BodyText"/>
              <w:spacing w:before="0"/>
              <w:jc w:val="center"/>
              <w:rPr>
                <w:rFonts w:ascii="Times New Roman" w:hAnsi="Times New Roman"/>
                <w:b/>
                <w:sz w:val="18"/>
                <w:szCs w:val="18"/>
              </w:rPr>
            </w:pPr>
            <w:r w:rsidRPr="0043681C">
              <w:rPr>
                <w:rFonts w:ascii="Times New Roman" w:hAnsi="Times New Roman"/>
                <w:b/>
                <w:sz w:val="18"/>
                <w:szCs w:val="18"/>
              </w:rPr>
              <w:t>Treatment system in place.</w:t>
            </w:r>
            <w:r>
              <w:rPr>
                <w:rFonts w:ascii="Times New Roman" w:hAnsi="Times New Roman"/>
                <w:b/>
                <w:sz w:val="18"/>
                <w:szCs w:val="18"/>
              </w:rPr>
              <w:t xml:space="preserve"> Treated water is</w:t>
            </w:r>
          </w:p>
          <w:p w14:paraId="78FAC853" w14:textId="35A363C6" w:rsidR="0043681C" w:rsidRPr="0043681C" w:rsidRDefault="0043681C" w:rsidP="0043681C">
            <w:pPr>
              <w:pStyle w:val="BodyText"/>
              <w:spacing w:before="0"/>
              <w:jc w:val="center"/>
              <w:rPr>
                <w:rFonts w:ascii="Times New Roman" w:hAnsi="Times New Roman"/>
                <w:b/>
                <w:sz w:val="18"/>
                <w:szCs w:val="18"/>
              </w:rPr>
            </w:pPr>
            <w:r>
              <w:rPr>
                <w:rFonts w:ascii="Times New Roman" w:hAnsi="Times New Roman"/>
                <w:b/>
                <w:sz w:val="18"/>
                <w:szCs w:val="18"/>
              </w:rPr>
              <w:t>non-detect for iron.</w:t>
            </w:r>
          </w:p>
        </w:tc>
        <w:tc>
          <w:tcPr>
            <w:tcW w:w="3060" w:type="dxa"/>
            <w:tcBorders>
              <w:top w:val="double" w:sz="6" w:space="0" w:color="auto"/>
              <w:bottom w:val="single" w:sz="4" w:space="0" w:color="auto"/>
            </w:tcBorders>
            <w:shd w:val="clear" w:color="auto" w:fill="auto"/>
          </w:tcPr>
          <w:p w14:paraId="47E414FC" w14:textId="16F40936" w:rsidR="0043681C" w:rsidRPr="0043681C" w:rsidRDefault="0043681C" w:rsidP="0043681C">
            <w:pPr>
              <w:pStyle w:val="BodyText"/>
              <w:spacing w:before="0"/>
              <w:jc w:val="center"/>
              <w:rPr>
                <w:rFonts w:ascii="Times New Roman" w:hAnsi="Times New Roman"/>
                <w:b/>
                <w:sz w:val="18"/>
                <w:szCs w:val="18"/>
              </w:rPr>
            </w:pPr>
            <w:r w:rsidRPr="0043681C">
              <w:rPr>
                <w:rFonts w:ascii="Times New Roman" w:hAnsi="Times New Roman"/>
                <w:b/>
                <w:bCs/>
                <w:sz w:val="18"/>
                <w:szCs w:val="18"/>
              </w:rPr>
              <w:t>The contaminant was found at levels that exceeded the secondary MCL. The SMCL was set to protect you against unpleasant aesthetic effects (e.g., color, taste, odor). An exceedance of the SMCL is not associated with any adverse health effects language.</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D14A" w14:textId="77777777" w:rsidR="004C3FFF" w:rsidRDefault="004C3FFF">
      <w:r>
        <w:separator/>
      </w:r>
    </w:p>
  </w:endnote>
  <w:endnote w:type="continuationSeparator" w:id="0">
    <w:p w14:paraId="5F8DF739" w14:textId="77777777" w:rsidR="004C3FFF" w:rsidRDefault="004C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029C" w14:textId="77777777" w:rsidR="004C3FFF" w:rsidRDefault="004C3FFF">
      <w:r>
        <w:separator/>
      </w:r>
    </w:p>
  </w:footnote>
  <w:footnote w:type="continuationSeparator" w:id="0">
    <w:p w14:paraId="10E8DE4E" w14:textId="77777777" w:rsidR="004C3FFF" w:rsidRDefault="004C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2216"/>
    <w:rsid w:val="00044344"/>
    <w:rsid w:val="000450D8"/>
    <w:rsid w:val="0004748A"/>
    <w:rsid w:val="00047560"/>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641A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3A30"/>
    <w:rsid w:val="00284E45"/>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3681C"/>
    <w:rsid w:val="00441930"/>
    <w:rsid w:val="00442D66"/>
    <w:rsid w:val="004445E4"/>
    <w:rsid w:val="00446969"/>
    <w:rsid w:val="0045424E"/>
    <w:rsid w:val="0045571D"/>
    <w:rsid w:val="00470811"/>
    <w:rsid w:val="0047086C"/>
    <w:rsid w:val="00472C0F"/>
    <w:rsid w:val="00472D17"/>
    <w:rsid w:val="00473411"/>
    <w:rsid w:val="0047484E"/>
    <w:rsid w:val="00484358"/>
    <w:rsid w:val="004848BB"/>
    <w:rsid w:val="004912AD"/>
    <w:rsid w:val="00492061"/>
    <w:rsid w:val="004A05D8"/>
    <w:rsid w:val="004A07B2"/>
    <w:rsid w:val="004A1ABC"/>
    <w:rsid w:val="004A2077"/>
    <w:rsid w:val="004B7187"/>
    <w:rsid w:val="004C3FFF"/>
    <w:rsid w:val="004C5E5E"/>
    <w:rsid w:val="004D10A7"/>
    <w:rsid w:val="004D509C"/>
    <w:rsid w:val="004E6A91"/>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C3DDD"/>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83C9E"/>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A0307"/>
    <w:rsid w:val="007B0B24"/>
    <w:rsid w:val="007C18C6"/>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566D0"/>
    <w:rsid w:val="00A72ADF"/>
    <w:rsid w:val="00A93A21"/>
    <w:rsid w:val="00A94D32"/>
    <w:rsid w:val="00A9766F"/>
    <w:rsid w:val="00A97C72"/>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456"/>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A7B3E"/>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6611"/>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41EE8"/>
    <w:rsid w:val="00E45705"/>
    <w:rsid w:val="00E56B28"/>
    <w:rsid w:val="00E60304"/>
    <w:rsid w:val="00E6542D"/>
    <w:rsid w:val="00E669DF"/>
    <w:rsid w:val="00E67C01"/>
    <w:rsid w:val="00E80B80"/>
    <w:rsid w:val="00E8528D"/>
    <w:rsid w:val="00E91D0B"/>
    <w:rsid w:val="00E91E70"/>
    <w:rsid w:val="00E92E9C"/>
    <w:rsid w:val="00EA2C22"/>
    <w:rsid w:val="00EA4641"/>
    <w:rsid w:val="00EA66F0"/>
    <w:rsid w:val="00EB0127"/>
    <w:rsid w:val="00EB2EBD"/>
    <w:rsid w:val="00EB3BEC"/>
    <w:rsid w:val="00EB6CF4"/>
    <w:rsid w:val="00EB73F5"/>
    <w:rsid w:val="00ED2935"/>
    <w:rsid w:val="00ED357E"/>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28B8"/>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14</cp:revision>
  <cp:lastPrinted>2018-12-11T18:58:00Z</cp:lastPrinted>
  <dcterms:created xsi:type="dcterms:W3CDTF">2023-03-15T21:36:00Z</dcterms:created>
  <dcterms:modified xsi:type="dcterms:W3CDTF">2023-06-30T18:12:00Z</dcterms:modified>
</cp:coreProperties>
</file>