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35E2DF" w:rsidR="00BC6327" w:rsidRPr="00412B2F" w:rsidRDefault="00CD275F"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Rancho Robles MWC (CA4300577)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AD1557"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FE1120">
              <w:rPr>
                <w:sz w:val="21"/>
                <w:szCs w:val="21"/>
              </w:rPr>
              <w:t>20</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F5C766A" w:rsidR="000A7E47" w:rsidRPr="001F3468" w:rsidRDefault="00CD275F"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17D00B4" w:rsidR="000A7E47" w:rsidRPr="001F3468" w:rsidRDefault="00CD275F" w:rsidP="005A26E0">
            <w:pPr>
              <w:pStyle w:val="BodyText3"/>
              <w:pBdr>
                <w:top w:val="none" w:sz="0" w:space="0" w:color="auto"/>
                <w:left w:val="none" w:sz="0" w:space="0" w:color="auto"/>
                <w:bottom w:val="none" w:sz="0" w:space="0" w:color="auto"/>
                <w:right w:val="none" w:sz="0" w:space="0" w:color="auto"/>
              </w:pBdr>
              <w:jc w:val="left"/>
              <w:rPr>
                <w:sz w:val="22"/>
              </w:rPr>
            </w:pPr>
            <w:r w:rsidRPr="00CD275F">
              <w:rPr>
                <w:sz w:val="22"/>
              </w:rPr>
              <w:t>Carey Ave Well , Upper Well , &amp; Well 03 – Off of Paseo Robles Avenue_</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7C0268E" w:rsidR="000A7E47" w:rsidRDefault="00E1222C" w:rsidP="005A26E0">
            <w:pPr>
              <w:pStyle w:val="BodyText3"/>
              <w:pBdr>
                <w:top w:val="none" w:sz="0" w:space="0" w:color="auto"/>
                <w:left w:val="none" w:sz="0" w:space="0" w:color="auto"/>
                <w:bottom w:val="none" w:sz="0" w:space="0" w:color="auto"/>
                <w:right w:val="none" w:sz="0" w:space="0" w:color="auto"/>
              </w:pBdr>
              <w:jc w:val="left"/>
              <w:rPr>
                <w:sz w:val="22"/>
              </w:rPr>
            </w:pPr>
            <w:r w:rsidRPr="00E1222C">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8B14EA2" w:rsidR="000A7E47" w:rsidRDefault="00E1222C" w:rsidP="005A26E0">
            <w:pPr>
              <w:pStyle w:val="BodyText3"/>
              <w:pBdr>
                <w:top w:val="none" w:sz="0" w:space="0" w:color="auto"/>
                <w:left w:val="none" w:sz="0" w:space="0" w:color="auto"/>
                <w:bottom w:val="none" w:sz="0" w:space="0" w:color="auto"/>
                <w:right w:val="none" w:sz="0" w:space="0" w:color="auto"/>
              </w:pBdr>
              <w:jc w:val="left"/>
              <w:rPr>
                <w:sz w:val="22"/>
              </w:rPr>
            </w:pPr>
            <w:r w:rsidRPr="00E1222C">
              <w:rPr>
                <w:sz w:val="22"/>
              </w:rPr>
              <w:t>Any Scheduled Meeting Dates Are</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3C4565C6" w:rsidR="000A7E47" w:rsidRDefault="00E1222C"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E1222C">
              <w:rPr>
                <w:sz w:val="22"/>
              </w:rPr>
              <w:t>Distributed/Posted</w:t>
            </w:r>
            <w:r w:rsidR="005A26E0"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6B4D926D" w:rsidR="00AE0EA9" w:rsidRPr="00F41F91" w:rsidRDefault="00900DDB" w:rsidP="005A26E0">
            <w:pPr>
              <w:jc w:val="center"/>
              <w:rPr>
                <w:sz w:val="18"/>
              </w:rPr>
            </w:pPr>
            <w:r>
              <w:rPr>
                <w:sz w:val="18"/>
              </w:rPr>
              <w:t>6/2021</w:t>
            </w:r>
          </w:p>
        </w:tc>
        <w:tc>
          <w:tcPr>
            <w:tcW w:w="990" w:type="dxa"/>
            <w:tcBorders>
              <w:top w:val="nil"/>
            </w:tcBorders>
            <w:vAlign w:val="center"/>
          </w:tcPr>
          <w:p w14:paraId="2EB76238" w14:textId="25B6B4F5" w:rsidR="00AE0EA9" w:rsidRPr="00F41F91" w:rsidRDefault="00900DDB" w:rsidP="005A26E0">
            <w:pPr>
              <w:jc w:val="center"/>
              <w:rPr>
                <w:sz w:val="18"/>
              </w:rPr>
            </w:pPr>
            <w:r>
              <w:rPr>
                <w:sz w:val="18"/>
              </w:rPr>
              <w:t>5</w:t>
            </w:r>
          </w:p>
        </w:tc>
        <w:tc>
          <w:tcPr>
            <w:tcW w:w="1350" w:type="dxa"/>
            <w:gridSpan w:val="2"/>
            <w:tcBorders>
              <w:top w:val="nil"/>
              <w:bottom w:val="nil"/>
            </w:tcBorders>
            <w:vAlign w:val="center"/>
          </w:tcPr>
          <w:p w14:paraId="4C3FDB54" w14:textId="0495726D" w:rsidR="00AE0EA9" w:rsidRPr="00F41F91" w:rsidRDefault="00900DDB"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205C9F3" w:rsidR="00AE0EA9" w:rsidRPr="00F41F91" w:rsidRDefault="00900DDB" w:rsidP="005A26E0">
            <w:pPr>
              <w:jc w:val="center"/>
              <w:rPr>
                <w:sz w:val="18"/>
              </w:rPr>
            </w:pPr>
            <w:r>
              <w:rPr>
                <w:sz w:val="18"/>
              </w:rPr>
              <w:t>6/2021</w:t>
            </w:r>
          </w:p>
        </w:tc>
        <w:tc>
          <w:tcPr>
            <w:tcW w:w="990" w:type="dxa"/>
            <w:tcBorders>
              <w:bottom w:val="single" w:sz="18" w:space="0" w:color="auto"/>
            </w:tcBorders>
            <w:vAlign w:val="center"/>
          </w:tcPr>
          <w:p w14:paraId="18011756" w14:textId="6D48D7FE" w:rsidR="00AE0EA9" w:rsidRPr="00F41F91" w:rsidRDefault="00900DDB" w:rsidP="005A26E0">
            <w:pPr>
              <w:jc w:val="center"/>
              <w:rPr>
                <w:sz w:val="18"/>
              </w:rPr>
            </w:pPr>
            <w:r>
              <w:rPr>
                <w:sz w:val="18"/>
              </w:rPr>
              <w:t>5</w:t>
            </w:r>
          </w:p>
        </w:tc>
        <w:tc>
          <w:tcPr>
            <w:tcW w:w="1350" w:type="dxa"/>
            <w:gridSpan w:val="2"/>
            <w:tcBorders>
              <w:bottom w:val="single" w:sz="18" w:space="0" w:color="auto"/>
            </w:tcBorders>
            <w:vAlign w:val="center"/>
          </w:tcPr>
          <w:p w14:paraId="7CE90126" w14:textId="679B9A38" w:rsidR="00AE0EA9" w:rsidRPr="00F41F91" w:rsidRDefault="00900DDB" w:rsidP="005A26E0">
            <w:pPr>
              <w:jc w:val="center"/>
              <w:rPr>
                <w:sz w:val="18"/>
              </w:rPr>
            </w:pPr>
            <w:r>
              <w:rPr>
                <w:sz w:val="18"/>
              </w:rPr>
              <w:t>0.</w:t>
            </w:r>
            <w:r w:rsidR="002C51B7">
              <w:rPr>
                <w:sz w:val="18"/>
              </w:rPr>
              <w:t>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p w14:paraId="1A429D24" w14:textId="77777777" w:rsidR="00D37B1A" w:rsidRDefault="00D37B1A"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44CE8D84" w:rsidR="00B3023D" w:rsidRPr="00F41F91" w:rsidRDefault="00900DDB" w:rsidP="005A26E0">
            <w:pPr>
              <w:jc w:val="center"/>
              <w:rPr>
                <w:sz w:val="18"/>
              </w:rPr>
            </w:pPr>
            <w:r>
              <w:rPr>
                <w:sz w:val="18"/>
              </w:rPr>
              <w:t>8/2021</w:t>
            </w:r>
          </w:p>
        </w:tc>
        <w:tc>
          <w:tcPr>
            <w:tcW w:w="900" w:type="dxa"/>
            <w:gridSpan w:val="2"/>
            <w:tcBorders>
              <w:top w:val="nil"/>
              <w:bottom w:val="single" w:sz="4" w:space="0" w:color="auto"/>
            </w:tcBorders>
            <w:vAlign w:val="center"/>
          </w:tcPr>
          <w:p w14:paraId="690B0D1C" w14:textId="252E2F07" w:rsidR="00B3023D" w:rsidRPr="00F41F91" w:rsidRDefault="00900DDB" w:rsidP="005A26E0">
            <w:pPr>
              <w:jc w:val="center"/>
              <w:rPr>
                <w:sz w:val="18"/>
              </w:rPr>
            </w:pPr>
            <w:r>
              <w:rPr>
                <w:sz w:val="18"/>
              </w:rPr>
              <w:t>62.33</w:t>
            </w:r>
          </w:p>
        </w:tc>
        <w:tc>
          <w:tcPr>
            <w:tcW w:w="990" w:type="dxa"/>
            <w:gridSpan w:val="3"/>
            <w:tcBorders>
              <w:top w:val="nil"/>
              <w:bottom w:val="single" w:sz="4" w:space="0" w:color="auto"/>
            </w:tcBorders>
            <w:vAlign w:val="center"/>
          </w:tcPr>
          <w:p w14:paraId="6802CC34" w14:textId="60D539D2" w:rsidR="00B3023D" w:rsidRPr="00F41F91" w:rsidRDefault="00900DDB" w:rsidP="005A26E0">
            <w:pPr>
              <w:jc w:val="center"/>
              <w:rPr>
                <w:sz w:val="18"/>
              </w:rPr>
            </w:pPr>
            <w:r>
              <w:rPr>
                <w:sz w:val="18"/>
              </w:rPr>
              <w:t xml:space="preserve">48 – 51 </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BB0F119" w:rsidR="00B3023D" w:rsidRPr="00F41F91" w:rsidRDefault="00900DDB" w:rsidP="005A26E0">
            <w:pPr>
              <w:jc w:val="center"/>
              <w:rPr>
                <w:sz w:val="18"/>
              </w:rPr>
            </w:pPr>
            <w:r>
              <w:rPr>
                <w:sz w:val="18"/>
              </w:rPr>
              <w:t>8/2021</w:t>
            </w:r>
          </w:p>
        </w:tc>
        <w:tc>
          <w:tcPr>
            <w:tcW w:w="900" w:type="dxa"/>
            <w:gridSpan w:val="2"/>
            <w:tcBorders>
              <w:bottom w:val="single" w:sz="18" w:space="0" w:color="auto"/>
            </w:tcBorders>
            <w:vAlign w:val="center"/>
          </w:tcPr>
          <w:p w14:paraId="5F571C45" w14:textId="44F03292" w:rsidR="00B3023D" w:rsidRPr="00F41F91" w:rsidRDefault="00900DDB" w:rsidP="005A26E0">
            <w:pPr>
              <w:jc w:val="center"/>
              <w:rPr>
                <w:sz w:val="18"/>
              </w:rPr>
            </w:pPr>
            <w:r>
              <w:rPr>
                <w:sz w:val="18"/>
              </w:rPr>
              <w:t>378</w:t>
            </w:r>
          </w:p>
        </w:tc>
        <w:tc>
          <w:tcPr>
            <w:tcW w:w="990" w:type="dxa"/>
            <w:gridSpan w:val="3"/>
            <w:tcBorders>
              <w:bottom w:val="single" w:sz="18" w:space="0" w:color="auto"/>
            </w:tcBorders>
            <w:vAlign w:val="center"/>
          </w:tcPr>
          <w:p w14:paraId="2BE476FB" w14:textId="2369B1E4" w:rsidR="00B3023D" w:rsidRPr="00F41F91" w:rsidRDefault="00900DDB" w:rsidP="005A26E0">
            <w:pPr>
              <w:jc w:val="center"/>
              <w:rPr>
                <w:sz w:val="18"/>
              </w:rPr>
            </w:pPr>
            <w:r>
              <w:rPr>
                <w:sz w:val="18"/>
              </w:rPr>
              <w:t>373 - 383</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F436B6" w:rsidRDefault="00F436B6" w:rsidP="00F436B6">
            <w:pPr>
              <w:ind w:left="180"/>
              <w:jc w:val="center"/>
              <w:rPr>
                <w:sz w:val="18"/>
              </w:rPr>
            </w:pPr>
            <w:r w:rsidRPr="006204CD">
              <w:rPr>
                <w:sz w:val="18"/>
              </w:rPr>
              <w:t>Aluminum (pp</w:t>
            </w:r>
            <w:r>
              <w:rPr>
                <w:sz w:val="18"/>
              </w:rPr>
              <w:t>b</w:t>
            </w:r>
            <w:r w:rsidRPr="006204CD">
              <w:rPr>
                <w:sz w:val="18"/>
              </w:rPr>
              <w:t>)</w:t>
            </w:r>
          </w:p>
        </w:tc>
        <w:tc>
          <w:tcPr>
            <w:tcW w:w="990" w:type="dxa"/>
            <w:gridSpan w:val="2"/>
            <w:tcBorders>
              <w:top w:val="nil"/>
            </w:tcBorders>
            <w:vAlign w:val="center"/>
          </w:tcPr>
          <w:p w14:paraId="4DE74210" w14:textId="4544A45D" w:rsidR="00F436B6" w:rsidRPr="00F41F91" w:rsidRDefault="005C51EE" w:rsidP="00F436B6">
            <w:pPr>
              <w:jc w:val="center"/>
              <w:rPr>
                <w:sz w:val="18"/>
              </w:rPr>
            </w:pPr>
            <w:r>
              <w:rPr>
                <w:sz w:val="18"/>
              </w:rPr>
              <w:t>1/2022, 4/2022, 7/2022</w:t>
            </w:r>
          </w:p>
        </w:tc>
        <w:tc>
          <w:tcPr>
            <w:tcW w:w="1080" w:type="dxa"/>
            <w:gridSpan w:val="2"/>
            <w:tcBorders>
              <w:top w:val="nil"/>
            </w:tcBorders>
            <w:vAlign w:val="center"/>
          </w:tcPr>
          <w:p w14:paraId="3BDE2E90" w14:textId="7D3B8C08" w:rsidR="00F436B6" w:rsidRPr="00F41F91" w:rsidRDefault="005C51EE" w:rsidP="00F436B6">
            <w:pPr>
              <w:jc w:val="center"/>
              <w:rPr>
                <w:sz w:val="18"/>
              </w:rPr>
            </w:pPr>
            <w:r>
              <w:rPr>
                <w:sz w:val="18"/>
              </w:rPr>
              <w:t>10.67</w:t>
            </w:r>
          </w:p>
        </w:tc>
        <w:tc>
          <w:tcPr>
            <w:tcW w:w="990" w:type="dxa"/>
            <w:gridSpan w:val="4"/>
            <w:tcBorders>
              <w:top w:val="nil"/>
            </w:tcBorders>
            <w:vAlign w:val="center"/>
          </w:tcPr>
          <w:p w14:paraId="55AD207B" w14:textId="2F98866E" w:rsidR="00F436B6" w:rsidRPr="00F754E7" w:rsidRDefault="005C51EE" w:rsidP="00F436B6">
            <w:pPr>
              <w:jc w:val="center"/>
              <w:rPr>
                <w:sz w:val="18"/>
              </w:rPr>
            </w:pPr>
            <w:r>
              <w:rPr>
                <w:sz w:val="18"/>
              </w:rPr>
              <w:t xml:space="preserve">0 – 32 </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A026F0"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026F0" w:rsidRPr="00F41F91" w:rsidRDefault="00A026F0" w:rsidP="00A026F0">
            <w:pPr>
              <w:ind w:left="180"/>
              <w:jc w:val="center"/>
              <w:rPr>
                <w:sz w:val="18"/>
              </w:rPr>
            </w:pPr>
            <w:r>
              <w:rPr>
                <w:sz w:val="18"/>
              </w:rPr>
              <w:t>Barium (ppm)</w:t>
            </w:r>
          </w:p>
        </w:tc>
        <w:tc>
          <w:tcPr>
            <w:tcW w:w="990" w:type="dxa"/>
            <w:gridSpan w:val="2"/>
            <w:tcBorders>
              <w:top w:val="nil"/>
            </w:tcBorders>
            <w:vAlign w:val="center"/>
          </w:tcPr>
          <w:p w14:paraId="0F4B6602" w14:textId="54FF3F6E" w:rsidR="00A026F0" w:rsidRPr="00F41F91" w:rsidRDefault="00A026F0" w:rsidP="00A026F0">
            <w:pPr>
              <w:jc w:val="center"/>
              <w:rPr>
                <w:sz w:val="18"/>
              </w:rPr>
            </w:pPr>
            <w:r>
              <w:rPr>
                <w:sz w:val="18"/>
              </w:rPr>
              <w:t>8/2021</w:t>
            </w:r>
          </w:p>
        </w:tc>
        <w:tc>
          <w:tcPr>
            <w:tcW w:w="1080" w:type="dxa"/>
            <w:gridSpan w:val="2"/>
            <w:tcBorders>
              <w:top w:val="nil"/>
            </w:tcBorders>
            <w:vAlign w:val="center"/>
          </w:tcPr>
          <w:p w14:paraId="5A951F6F" w14:textId="75A53365" w:rsidR="00A026F0" w:rsidRPr="00F41F91" w:rsidRDefault="00A026F0" w:rsidP="00A026F0">
            <w:pPr>
              <w:jc w:val="center"/>
              <w:rPr>
                <w:sz w:val="18"/>
              </w:rPr>
            </w:pPr>
            <w:r>
              <w:rPr>
                <w:sz w:val="18"/>
              </w:rPr>
              <w:t>172</w:t>
            </w:r>
          </w:p>
        </w:tc>
        <w:tc>
          <w:tcPr>
            <w:tcW w:w="990" w:type="dxa"/>
            <w:gridSpan w:val="4"/>
            <w:tcBorders>
              <w:top w:val="nil"/>
            </w:tcBorders>
            <w:vAlign w:val="center"/>
          </w:tcPr>
          <w:p w14:paraId="25E3D4D2" w14:textId="42452FE8" w:rsidR="00A026F0" w:rsidRPr="00F41F91" w:rsidRDefault="00A026F0" w:rsidP="00A026F0">
            <w:pPr>
              <w:jc w:val="center"/>
              <w:rPr>
                <w:sz w:val="18"/>
              </w:rPr>
            </w:pPr>
            <w:r>
              <w:rPr>
                <w:sz w:val="18"/>
              </w:rPr>
              <w:t xml:space="preserve">171 – 176 </w:t>
            </w:r>
          </w:p>
        </w:tc>
        <w:tc>
          <w:tcPr>
            <w:tcW w:w="900" w:type="dxa"/>
            <w:gridSpan w:val="3"/>
            <w:tcBorders>
              <w:top w:val="nil"/>
            </w:tcBorders>
            <w:vAlign w:val="center"/>
          </w:tcPr>
          <w:p w14:paraId="30683A8E" w14:textId="31F47E67" w:rsidR="00A026F0" w:rsidRPr="00F41F91" w:rsidRDefault="00A026F0" w:rsidP="00A026F0">
            <w:pPr>
              <w:jc w:val="center"/>
              <w:rPr>
                <w:sz w:val="18"/>
              </w:rPr>
            </w:pPr>
            <w:r>
              <w:rPr>
                <w:sz w:val="18"/>
              </w:rPr>
              <w:t>1</w:t>
            </w:r>
          </w:p>
        </w:tc>
        <w:tc>
          <w:tcPr>
            <w:tcW w:w="900" w:type="dxa"/>
            <w:tcBorders>
              <w:top w:val="nil"/>
            </w:tcBorders>
            <w:vAlign w:val="center"/>
          </w:tcPr>
          <w:p w14:paraId="299B3141" w14:textId="5FB510BD" w:rsidR="00A026F0" w:rsidRPr="00F41F91" w:rsidRDefault="00A026F0" w:rsidP="00A026F0">
            <w:pPr>
              <w:jc w:val="center"/>
              <w:rPr>
                <w:sz w:val="18"/>
              </w:rPr>
            </w:pPr>
            <w:r>
              <w:rPr>
                <w:sz w:val="18"/>
              </w:rPr>
              <w:t>2</w:t>
            </w:r>
          </w:p>
        </w:tc>
        <w:tc>
          <w:tcPr>
            <w:tcW w:w="3464" w:type="dxa"/>
            <w:tcBorders>
              <w:top w:val="nil"/>
              <w:right w:val="single" w:sz="6" w:space="0" w:color="auto"/>
            </w:tcBorders>
            <w:vAlign w:val="center"/>
          </w:tcPr>
          <w:p w14:paraId="41BD5205" w14:textId="483C1B24" w:rsidR="00A026F0" w:rsidRPr="00F41F91" w:rsidRDefault="00A026F0" w:rsidP="00A026F0">
            <w:pPr>
              <w:jc w:val="center"/>
              <w:rPr>
                <w:sz w:val="18"/>
              </w:rPr>
            </w:pPr>
            <w:r>
              <w:rPr>
                <w:sz w:val="18"/>
              </w:rPr>
              <w:t>Discharge of oil drilling wastes and from metal refineries; erosion of natural deposits</w:t>
            </w:r>
          </w:p>
        </w:tc>
      </w:tr>
      <w:tr w:rsidR="00A026F0"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026F0" w:rsidRPr="00F41F91" w:rsidRDefault="00A026F0" w:rsidP="00A026F0">
            <w:pPr>
              <w:ind w:left="180"/>
              <w:jc w:val="center"/>
              <w:rPr>
                <w:sz w:val="18"/>
              </w:rPr>
            </w:pPr>
            <w:r>
              <w:rPr>
                <w:sz w:val="18"/>
              </w:rPr>
              <w:t>Chromium, Total (ppb)</w:t>
            </w:r>
          </w:p>
        </w:tc>
        <w:tc>
          <w:tcPr>
            <w:tcW w:w="990" w:type="dxa"/>
            <w:gridSpan w:val="2"/>
            <w:tcBorders>
              <w:top w:val="nil"/>
            </w:tcBorders>
            <w:vAlign w:val="center"/>
          </w:tcPr>
          <w:p w14:paraId="67D72590" w14:textId="6EF3AB79" w:rsidR="00A026F0" w:rsidRPr="00F41F91" w:rsidRDefault="00A026F0" w:rsidP="00A026F0">
            <w:pPr>
              <w:jc w:val="center"/>
              <w:rPr>
                <w:sz w:val="18"/>
              </w:rPr>
            </w:pPr>
            <w:r>
              <w:rPr>
                <w:sz w:val="18"/>
              </w:rPr>
              <w:t>8/2021</w:t>
            </w:r>
          </w:p>
        </w:tc>
        <w:tc>
          <w:tcPr>
            <w:tcW w:w="1080" w:type="dxa"/>
            <w:gridSpan w:val="2"/>
            <w:tcBorders>
              <w:top w:val="nil"/>
            </w:tcBorders>
            <w:vAlign w:val="center"/>
          </w:tcPr>
          <w:p w14:paraId="43C8E260" w14:textId="24A19D0D" w:rsidR="00A026F0" w:rsidRPr="00F41F91" w:rsidRDefault="00A026F0" w:rsidP="00A026F0">
            <w:pPr>
              <w:jc w:val="center"/>
              <w:rPr>
                <w:sz w:val="18"/>
              </w:rPr>
            </w:pPr>
            <w:r>
              <w:rPr>
                <w:sz w:val="18"/>
              </w:rPr>
              <w:t>2.93</w:t>
            </w:r>
          </w:p>
        </w:tc>
        <w:tc>
          <w:tcPr>
            <w:tcW w:w="990" w:type="dxa"/>
            <w:gridSpan w:val="4"/>
            <w:tcBorders>
              <w:top w:val="nil"/>
            </w:tcBorders>
            <w:vAlign w:val="center"/>
          </w:tcPr>
          <w:p w14:paraId="0CA14748" w14:textId="3FFD7ED2" w:rsidR="00A026F0" w:rsidRPr="00F41F91" w:rsidRDefault="00A026F0" w:rsidP="00A026F0">
            <w:pPr>
              <w:jc w:val="center"/>
              <w:rPr>
                <w:sz w:val="18"/>
              </w:rPr>
            </w:pPr>
            <w:r>
              <w:rPr>
                <w:sz w:val="18"/>
              </w:rPr>
              <w:t>2.8 – 3.2</w:t>
            </w:r>
          </w:p>
        </w:tc>
        <w:tc>
          <w:tcPr>
            <w:tcW w:w="900" w:type="dxa"/>
            <w:gridSpan w:val="3"/>
            <w:tcBorders>
              <w:top w:val="nil"/>
            </w:tcBorders>
            <w:vAlign w:val="center"/>
          </w:tcPr>
          <w:p w14:paraId="223856CC" w14:textId="32E2DD68" w:rsidR="00A026F0" w:rsidRPr="00F41F91" w:rsidRDefault="00A026F0" w:rsidP="00A026F0">
            <w:pPr>
              <w:jc w:val="center"/>
              <w:rPr>
                <w:sz w:val="18"/>
              </w:rPr>
            </w:pPr>
            <w:r>
              <w:rPr>
                <w:sz w:val="18"/>
              </w:rPr>
              <w:t>50</w:t>
            </w:r>
          </w:p>
        </w:tc>
        <w:tc>
          <w:tcPr>
            <w:tcW w:w="900" w:type="dxa"/>
            <w:tcBorders>
              <w:top w:val="nil"/>
            </w:tcBorders>
            <w:vAlign w:val="center"/>
          </w:tcPr>
          <w:p w14:paraId="66668814" w14:textId="568130DF" w:rsidR="00A026F0" w:rsidRPr="00F41F91" w:rsidRDefault="00A026F0" w:rsidP="00A026F0">
            <w:pPr>
              <w:jc w:val="center"/>
              <w:rPr>
                <w:sz w:val="18"/>
              </w:rPr>
            </w:pPr>
            <w:r>
              <w:rPr>
                <w:sz w:val="18"/>
              </w:rPr>
              <w:t>100</w:t>
            </w:r>
          </w:p>
        </w:tc>
        <w:tc>
          <w:tcPr>
            <w:tcW w:w="3464" w:type="dxa"/>
            <w:tcBorders>
              <w:top w:val="nil"/>
              <w:right w:val="single" w:sz="6" w:space="0" w:color="auto"/>
            </w:tcBorders>
            <w:vAlign w:val="center"/>
          </w:tcPr>
          <w:p w14:paraId="067F5B69" w14:textId="60BA9256" w:rsidR="00A026F0" w:rsidRPr="00F41F91" w:rsidRDefault="00A026F0" w:rsidP="00A026F0">
            <w:pPr>
              <w:jc w:val="center"/>
              <w:rPr>
                <w:sz w:val="18"/>
              </w:rPr>
            </w:pPr>
            <w:r>
              <w:rPr>
                <w:sz w:val="18"/>
              </w:rPr>
              <w:t>Discharge of oil drilling wastes and from metal refineries; erosion of natural deposits</w:t>
            </w:r>
          </w:p>
        </w:tc>
      </w:tr>
      <w:tr w:rsidR="00A026F0"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026F0" w:rsidRPr="00F41F91" w:rsidRDefault="00A026F0" w:rsidP="00A026F0">
            <w:pPr>
              <w:ind w:left="180"/>
              <w:jc w:val="center"/>
              <w:rPr>
                <w:sz w:val="18"/>
              </w:rPr>
            </w:pPr>
            <w:r>
              <w:rPr>
                <w:sz w:val="18"/>
              </w:rPr>
              <w:t>Fluoride (ppm)</w:t>
            </w:r>
          </w:p>
        </w:tc>
        <w:tc>
          <w:tcPr>
            <w:tcW w:w="990" w:type="dxa"/>
            <w:gridSpan w:val="2"/>
            <w:tcBorders>
              <w:top w:val="nil"/>
            </w:tcBorders>
            <w:vAlign w:val="center"/>
          </w:tcPr>
          <w:p w14:paraId="0280631C" w14:textId="652A66C4" w:rsidR="00A026F0" w:rsidRPr="00F41F91" w:rsidRDefault="00A026F0" w:rsidP="00A026F0">
            <w:pPr>
              <w:jc w:val="center"/>
              <w:rPr>
                <w:sz w:val="18"/>
              </w:rPr>
            </w:pPr>
            <w:r>
              <w:rPr>
                <w:sz w:val="18"/>
              </w:rPr>
              <w:t>8/2021</w:t>
            </w:r>
          </w:p>
        </w:tc>
        <w:tc>
          <w:tcPr>
            <w:tcW w:w="1080" w:type="dxa"/>
            <w:gridSpan w:val="2"/>
            <w:tcBorders>
              <w:top w:val="nil"/>
            </w:tcBorders>
            <w:vAlign w:val="center"/>
          </w:tcPr>
          <w:p w14:paraId="1266E771" w14:textId="14FE6344" w:rsidR="00A026F0" w:rsidRPr="00F41F91" w:rsidRDefault="00A026F0" w:rsidP="00A026F0">
            <w:pPr>
              <w:jc w:val="center"/>
              <w:rPr>
                <w:sz w:val="18"/>
              </w:rPr>
            </w:pPr>
            <w:r>
              <w:rPr>
                <w:sz w:val="18"/>
              </w:rPr>
              <w:t>0.1</w:t>
            </w:r>
          </w:p>
        </w:tc>
        <w:tc>
          <w:tcPr>
            <w:tcW w:w="990" w:type="dxa"/>
            <w:gridSpan w:val="4"/>
            <w:tcBorders>
              <w:top w:val="nil"/>
            </w:tcBorders>
            <w:vAlign w:val="center"/>
          </w:tcPr>
          <w:p w14:paraId="10C98B5C" w14:textId="4A80B865" w:rsidR="00A026F0" w:rsidRPr="00F41F91" w:rsidRDefault="00A026F0" w:rsidP="00A026F0">
            <w:pPr>
              <w:jc w:val="center"/>
              <w:rPr>
                <w:sz w:val="18"/>
              </w:rPr>
            </w:pPr>
            <w:r w:rsidRPr="00F754E7">
              <w:rPr>
                <w:sz w:val="18"/>
              </w:rPr>
              <w:t>N/A</w:t>
            </w:r>
          </w:p>
        </w:tc>
        <w:tc>
          <w:tcPr>
            <w:tcW w:w="900" w:type="dxa"/>
            <w:gridSpan w:val="3"/>
            <w:tcBorders>
              <w:top w:val="nil"/>
            </w:tcBorders>
            <w:vAlign w:val="center"/>
          </w:tcPr>
          <w:p w14:paraId="1EF40078" w14:textId="4454BDA4" w:rsidR="00A026F0" w:rsidRPr="00F41F91" w:rsidRDefault="00A026F0" w:rsidP="00A026F0">
            <w:pPr>
              <w:jc w:val="center"/>
              <w:rPr>
                <w:sz w:val="18"/>
              </w:rPr>
            </w:pPr>
            <w:r>
              <w:rPr>
                <w:sz w:val="18"/>
              </w:rPr>
              <w:t>2</w:t>
            </w:r>
          </w:p>
        </w:tc>
        <w:tc>
          <w:tcPr>
            <w:tcW w:w="900" w:type="dxa"/>
            <w:tcBorders>
              <w:top w:val="nil"/>
            </w:tcBorders>
            <w:vAlign w:val="center"/>
          </w:tcPr>
          <w:p w14:paraId="11C2D057" w14:textId="353CB90C" w:rsidR="00A026F0" w:rsidRPr="00F41F91" w:rsidRDefault="00A026F0" w:rsidP="00A026F0">
            <w:pPr>
              <w:jc w:val="center"/>
              <w:rPr>
                <w:sz w:val="18"/>
              </w:rPr>
            </w:pPr>
            <w:r>
              <w:rPr>
                <w:sz w:val="18"/>
              </w:rPr>
              <w:t>1</w:t>
            </w:r>
          </w:p>
        </w:tc>
        <w:tc>
          <w:tcPr>
            <w:tcW w:w="3464" w:type="dxa"/>
            <w:tcBorders>
              <w:top w:val="nil"/>
              <w:right w:val="single" w:sz="6" w:space="0" w:color="auto"/>
            </w:tcBorders>
            <w:vAlign w:val="center"/>
          </w:tcPr>
          <w:p w14:paraId="79BF5DC9" w14:textId="1D23ABEC" w:rsidR="00A026F0" w:rsidRPr="00F41F91" w:rsidRDefault="00A026F0" w:rsidP="00A026F0">
            <w:pPr>
              <w:jc w:val="center"/>
              <w:rPr>
                <w:sz w:val="18"/>
              </w:rPr>
            </w:pPr>
            <w:r>
              <w:rPr>
                <w:sz w:val="18"/>
              </w:rPr>
              <w:t>Erosion of natural deposits; runoff from orchards; glass and electronic production wastes</w:t>
            </w:r>
          </w:p>
        </w:tc>
      </w:tr>
      <w:tr w:rsidR="00A026F0" w:rsidRPr="001F3468" w14:paraId="33622711" w14:textId="77777777" w:rsidTr="007C7020">
        <w:trPr>
          <w:gridAfter w:val="1"/>
          <w:wAfter w:w="46" w:type="dxa"/>
          <w:trHeight w:val="87"/>
          <w:jc w:val="center"/>
        </w:trPr>
        <w:tc>
          <w:tcPr>
            <w:tcW w:w="2512" w:type="dxa"/>
            <w:gridSpan w:val="2"/>
            <w:tcBorders>
              <w:top w:val="nil"/>
              <w:left w:val="single" w:sz="6" w:space="0" w:color="auto"/>
            </w:tcBorders>
            <w:vAlign w:val="center"/>
          </w:tcPr>
          <w:p w14:paraId="617D2B40" w14:textId="31AD46D2" w:rsidR="00A026F0" w:rsidRDefault="00A026F0" w:rsidP="00A026F0">
            <w:pPr>
              <w:ind w:left="180"/>
              <w:jc w:val="center"/>
              <w:rPr>
                <w:sz w:val="18"/>
              </w:rPr>
            </w:pPr>
            <w:r w:rsidRPr="001D3B64">
              <w:rPr>
                <w:sz w:val="18"/>
              </w:rPr>
              <w:t>Haloacetic Acids (ppb)</w:t>
            </w:r>
          </w:p>
        </w:tc>
        <w:tc>
          <w:tcPr>
            <w:tcW w:w="990" w:type="dxa"/>
            <w:gridSpan w:val="2"/>
            <w:tcBorders>
              <w:top w:val="nil"/>
            </w:tcBorders>
            <w:vAlign w:val="center"/>
          </w:tcPr>
          <w:p w14:paraId="19F11DF4" w14:textId="62E78CC6" w:rsidR="00A026F0" w:rsidRPr="00DC020A" w:rsidRDefault="00A026F0" w:rsidP="00A026F0">
            <w:pPr>
              <w:jc w:val="center"/>
              <w:rPr>
                <w:sz w:val="18"/>
              </w:rPr>
            </w:pPr>
            <w:r>
              <w:rPr>
                <w:sz w:val="18"/>
              </w:rPr>
              <w:t>8/2022</w:t>
            </w:r>
          </w:p>
        </w:tc>
        <w:tc>
          <w:tcPr>
            <w:tcW w:w="1080" w:type="dxa"/>
            <w:gridSpan w:val="2"/>
            <w:tcBorders>
              <w:top w:val="nil"/>
            </w:tcBorders>
            <w:vAlign w:val="center"/>
          </w:tcPr>
          <w:p w14:paraId="5216DC1A" w14:textId="75624F63" w:rsidR="00A026F0" w:rsidRDefault="00A026F0" w:rsidP="00A026F0">
            <w:pPr>
              <w:jc w:val="center"/>
              <w:rPr>
                <w:sz w:val="18"/>
              </w:rPr>
            </w:pPr>
            <w:r>
              <w:rPr>
                <w:sz w:val="18"/>
              </w:rPr>
              <w:t>6</w:t>
            </w:r>
          </w:p>
        </w:tc>
        <w:tc>
          <w:tcPr>
            <w:tcW w:w="990" w:type="dxa"/>
            <w:gridSpan w:val="4"/>
            <w:tcBorders>
              <w:top w:val="nil"/>
            </w:tcBorders>
            <w:vAlign w:val="center"/>
          </w:tcPr>
          <w:p w14:paraId="5206AFB4" w14:textId="2DE206D5" w:rsidR="00A026F0" w:rsidRDefault="00A026F0" w:rsidP="00A026F0">
            <w:pPr>
              <w:jc w:val="center"/>
              <w:rPr>
                <w:sz w:val="18"/>
              </w:rPr>
            </w:pPr>
            <w:r w:rsidRPr="00F754E7">
              <w:rPr>
                <w:sz w:val="18"/>
              </w:rPr>
              <w:t>N/A</w:t>
            </w:r>
          </w:p>
        </w:tc>
        <w:tc>
          <w:tcPr>
            <w:tcW w:w="900" w:type="dxa"/>
            <w:gridSpan w:val="3"/>
            <w:tcBorders>
              <w:top w:val="nil"/>
            </w:tcBorders>
            <w:vAlign w:val="center"/>
          </w:tcPr>
          <w:p w14:paraId="658F798F" w14:textId="32D5A8E8" w:rsidR="00A026F0" w:rsidRDefault="00A026F0" w:rsidP="00A026F0">
            <w:pPr>
              <w:jc w:val="center"/>
              <w:rPr>
                <w:sz w:val="18"/>
              </w:rPr>
            </w:pPr>
            <w:r>
              <w:rPr>
                <w:sz w:val="18"/>
              </w:rPr>
              <w:t>60</w:t>
            </w:r>
          </w:p>
        </w:tc>
        <w:tc>
          <w:tcPr>
            <w:tcW w:w="900" w:type="dxa"/>
            <w:tcBorders>
              <w:top w:val="nil"/>
            </w:tcBorders>
            <w:vAlign w:val="center"/>
          </w:tcPr>
          <w:p w14:paraId="4C3755BD" w14:textId="49BDA346" w:rsidR="00A026F0" w:rsidRDefault="00A026F0" w:rsidP="00A026F0">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A026F0" w:rsidRDefault="00A026F0" w:rsidP="00A026F0">
            <w:pPr>
              <w:jc w:val="center"/>
              <w:rPr>
                <w:sz w:val="18"/>
              </w:rPr>
            </w:pPr>
            <w:r w:rsidRPr="00001557">
              <w:rPr>
                <w:sz w:val="18"/>
              </w:rPr>
              <w:t>Byproduct of drinking water disinfection</w:t>
            </w:r>
          </w:p>
        </w:tc>
      </w:tr>
      <w:tr w:rsidR="00A026F0"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A026F0" w:rsidRDefault="00A026F0" w:rsidP="00A026F0">
            <w:pPr>
              <w:ind w:left="180"/>
              <w:jc w:val="center"/>
              <w:rPr>
                <w:sz w:val="18"/>
              </w:rPr>
            </w:pPr>
            <w:r>
              <w:rPr>
                <w:sz w:val="18"/>
              </w:rPr>
              <w:t>Nickel (ppb)</w:t>
            </w:r>
          </w:p>
        </w:tc>
        <w:tc>
          <w:tcPr>
            <w:tcW w:w="990" w:type="dxa"/>
            <w:gridSpan w:val="2"/>
            <w:tcBorders>
              <w:top w:val="nil"/>
            </w:tcBorders>
            <w:vAlign w:val="center"/>
          </w:tcPr>
          <w:p w14:paraId="470CD4EE" w14:textId="39B350CB" w:rsidR="00A026F0" w:rsidRPr="00DC020A" w:rsidRDefault="00A026F0" w:rsidP="00A026F0">
            <w:pPr>
              <w:jc w:val="center"/>
              <w:rPr>
                <w:sz w:val="18"/>
              </w:rPr>
            </w:pPr>
            <w:r>
              <w:rPr>
                <w:sz w:val="18"/>
              </w:rPr>
              <w:t>8/2021</w:t>
            </w:r>
          </w:p>
        </w:tc>
        <w:tc>
          <w:tcPr>
            <w:tcW w:w="1080" w:type="dxa"/>
            <w:gridSpan w:val="2"/>
            <w:tcBorders>
              <w:top w:val="nil"/>
            </w:tcBorders>
            <w:vAlign w:val="center"/>
          </w:tcPr>
          <w:p w14:paraId="52518740" w14:textId="5B12C2F2" w:rsidR="00A026F0" w:rsidRDefault="00A026F0" w:rsidP="00A026F0">
            <w:pPr>
              <w:jc w:val="center"/>
              <w:rPr>
                <w:sz w:val="18"/>
              </w:rPr>
            </w:pPr>
            <w:r>
              <w:rPr>
                <w:sz w:val="18"/>
              </w:rPr>
              <w:t>1.36</w:t>
            </w:r>
          </w:p>
        </w:tc>
        <w:tc>
          <w:tcPr>
            <w:tcW w:w="990" w:type="dxa"/>
            <w:gridSpan w:val="4"/>
            <w:tcBorders>
              <w:top w:val="nil"/>
            </w:tcBorders>
            <w:vAlign w:val="center"/>
          </w:tcPr>
          <w:p w14:paraId="1CBE8575" w14:textId="5728B722" w:rsidR="00A026F0" w:rsidRDefault="00A026F0" w:rsidP="00A026F0">
            <w:pPr>
              <w:jc w:val="center"/>
              <w:rPr>
                <w:sz w:val="18"/>
              </w:rPr>
            </w:pPr>
            <w:r>
              <w:rPr>
                <w:sz w:val="18"/>
              </w:rPr>
              <w:t>1.3 – 1.4</w:t>
            </w:r>
          </w:p>
        </w:tc>
        <w:tc>
          <w:tcPr>
            <w:tcW w:w="900" w:type="dxa"/>
            <w:gridSpan w:val="3"/>
            <w:tcBorders>
              <w:top w:val="nil"/>
            </w:tcBorders>
            <w:vAlign w:val="center"/>
          </w:tcPr>
          <w:p w14:paraId="54129FDC" w14:textId="6F42C545" w:rsidR="00A026F0" w:rsidRDefault="00A026F0" w:rsidP="00A026F0">
            <w:pPr>
              <w:jc w:val="center"/>
              <w:rPr>
                <w:sz w:val="18"/>
              </w:rPr>
            </w:pPr>
            <w:r>
              <w:rPr>
                <w:sz w:val="18"/>
              </w:rPr>
              <w:t>100</w:t>
            </w:r>
          </w:p>
        </w:tc>
        <w:tc>
          <w:tcPr>
            <w:tcW w:w="900" w:type="dxa"/>
            <w:tcBorders>
              <w:top w:val="nil"/>
            </w:tcBorders>
            <w:vAlign w:val="center"/>
          </w:tcPr>
          <w:p w14:paraId="698BAA43" w14:textId="0BB84C79" w:rsidR="00A026F0" w:rsidRDefault="00A026F0" w:rsidP="00A026F0">
            <w:pPr>
              <w:jc w:val="center"/>
              <w:rPr>
                <w:sz w:val="18"/>
              </w:rPr>
            </w:pPr>
            <w:r>
              <w:rPr>
                <w:sz w:val="18"/>
              </w:rPr>
              <w:t>12</w:t>
            </w:r>
          </w:p>
        </w:tc>
        <w:tc>
          <w:tcPr>
            <w:tcW w:w="3464" w:type="dxa"/>
            <w:tcBorders>
              <w:top w:val="nil"/>
              <w:right w:val="single" w:sz="6" w:space="0" w:color="auto"/>
            </w:tcBorders>
            <w:vAlign w:val="center"/>
          </w:tcPr>
          <w:p w14:paraId="2E0FC966" w14:textId="034DE384" w:rsidR="00A026F0" w:rsidRDefault="00A026F0" w:rsidP="00A026F0">
            <w:pPr>
              <w:jc w:val="center"/>
              <w:rPr>
                <w:sz w:val="18"/>
              </w:rPr>
            </w:pPr>
            <w:r w:rsidRPr="0096555F">
              <w:rPr>
                <w:sz w:val="18"/>
              </w:rPr>
              <w:t>Erosion of natural deposits; discharge from metal factories</w:t>
            </w:r>
          </w:p>
        </w:tc>
      </w:tr>
      <w:tr w:rsidR="00A026F0"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A026F0" w:rsidRDefault="00A026F0" w:rsidP="00A026F0">
            <w:pPr>
              <w:ind w:left="180"/>
              <w:jc w:val="center"/>
              <w:rPr>
                <w:sz w:val="18"/>
              </w:rPr>
            </w:pPr>
            <w:r>
              <w:rPr>
                <w:sz w:val="18"/>
              </w:rPr>
              <w:t>Nitrate as N (ppm)</w:t>
            </w:r>
          </w:p>
        </w:tc>
        <w:tc>
          <w:tcPr>
            <w:tcW w:w="990" w:type="dxa"/>
            <w:gridSpan w:val="2"/>
            <w:tcBorders>
              <w:top w:val="nil"/>
            </w:tcBorders>
            <w:vAlign w:val="center"/>
          </w:tcPr>
          <w:p w14:paraId="46847964" w14:textId="55602C19" w:rsidR="00A026F0" w:rsidRPr="00DC020A" w:rsidRDefault="00A026F0" w:rsidP="00A026F0">
            <w:pPr>
              <w:jc w:val="center"/>
              <w:rPr>
                <w:sz w:val="18"/>
              </w:rPr>
            </w:pPr>
            <w:r>
              <w:rPr>
                <w:sz w:val="18"/>
              </w:rPr>
              <w:t>1/2022</w:t>
            </w:r>
          </w:p>
        </w:tc>
        <w:tc>
          <w:tcPr>
            <w:tcW w:w="1080" w:type="dxa"/>
            <w:gridSpan w:val="2"/>
            <w:tcBorders>
              <w:top w:val="nil"/>
            </w:tcBorders>
            <w:vAlign w:val="center"/>
          </w:tcPr>
          <w:p w14:paraId="6331D043" w14:textId="6F494038" w:rsidR="00A026F0" w:rsidRDefault="00A026F0" w:rsidP="00A026F0">
            <w:pPr>
              <w:jc w:val="center"/>
              <w:rPr>
                <w:sz w:val="18"/>
              </w:rPr>
            </w:pPr>
            <w:r>
              <w:rPr>
                <w:sz w:val="18"/>
              </w:rPr>
              <w:t>1.26</w:t>
            </w:r>
          </w:p>
        </w:tc>
        <w:tc>
          <w:tcPr>
            <w:tcW w:w="990" w:type="dxa"/>
            <w:gridSpan w:val="4"/>
            <w:tcBorders>
              <w:top w:val="nil"/>
            </w:tcBorders>
            <w:vAlign w:val="center"/>
          </w:tcPr>
          <w:p w14:paraId="090F7981" w14:textId="33DC98BE" w:rsidR="00A026F0" w:rsidRPr="00F341C0" w:rsidRDefault="00A026F0" w:rsidP="00A026F0">
            <w:pPr>
              <w:jc w:val="center"/>
              <w:rPr>
                <w:sz w:val="18"/>
              </w:rPr>
            </w:pPr>
            <w:r>
              <w:rPr>
                <w:sz w:val="18"/>
              </w:rPr>
              <w:t>0 – 2.8</w:t>
            </w:r>
          </w:p>
        </w:tc>
        <w:tc>
          <w:tcPr>
            <w:tcW w:w="900" w:type="dxa"/>
            <w:gridSpan w:val="3"/>
            <w:tcBorders>
              <w:top w:val="nil"/>
            </w:tcBorders>
            <w:vAlign w:val="center"/>
          </w:tcPr>
          <w:p w14:paraId="31B4F134" w14:textId="2015D647" w:rsidR="00A026F0" w:rsidRDefault="00A026F0" w:rsidP="00A026F0">
            <w:pPr>
              <w:jc w:val="center"/>
              <w:rPr>
                <w:sz w:val="18"/>
              </w:rPr>
            </w:pPr>
            <w:r>
              <w:rPr>
                <w:sz w:val="18"/>
              </w:rPr>
              <w:t>10</w:t>
            </w:r>
          </w:p>
        </w:tc>
        <w:tc>
          <w:tcPr>
            <w:tcW w:w="900" w:type="dxa"/>
            <w:tcBorders>
              <w:top w:val="nil"/>
            </w:tcBorders>
            <w:vAlign w:val="center"/>
          </w:tcPr>
          <w:p w14:paraId="0596193B" w14:textId="00CA259B" w:rsidR="00A026F0" w:rsidRDefault="00A026F0" w:rsidP="00A026F0">
            <w:pPr>
              <w:jc w:val="center"/>
              <w:rPr>
                <w:sz w:val="18"/>
              </w:rPr>
            </w:pPr>
            <w:r>
              <w:rPr>
                <w:sz w:val="18"/>
              </w:rPr>
              <w:t>10</w:t>
            </w:r>
          </w:p>
        </w:tc>
        <w:tc>
          <w:tcPr>
            <w:tcW w:w="3464" w:type="dxa"/>
            <w:tcBorders>
              <w:top w:val="nil"/>
              <w:right w:val="single" w:sz="6" w:space="0" w:color="auto"/>
            </w:tcBorders>
            <w:vAlign w:val="center"/>
          </w:tcPr>
          <w:p w14:paraId="6A52AEE5" w14:textId="66116D8B" w:rsidR="00A026F0" w:rsidRDefault="00A026F0" w:rsidP="00A026F0">
            <w:pPr>
              <w:jc w:val="center"/>
              <w:rPr>
                <w:sz w:val="18"/>
              </w:rPr>
            </w:pPr>
            <w:r>
              <w:rPr>
                <w:sz w:val="18"/>
              </w:rPr>
              <w:t>Runoff and leaching from fertilizer use; leaching from septic tanks and sewage; erosion of natural deposits</w:t>
            </w:r>
          </w:p>
        </w:tc>
      </w:tr>
      <w:tr w:rsidR="00A026F0"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026F0" w:rsidRDefault="00A026F0" w:rsidP="00A026F0">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2F81FB23" w:rsidR="00A026F0" w:rsidRPr="00DC020A" w:rsidRDefault="00A026F0" w:rsidP="00A026F0">
            <w:pPr>
              <w:jc w:val="center"/>
              <w:rPr>
                <w:sz w:val="18"/>
              </w:rPr>
            </w:pPr>
            <w:r w:rsidRPr="00A026F0">
              <w:rPr>
                <w:sz w:val="18"/>
              </w:rPr>
              <w:t>8/2021</w:t>
            </w:r>
          </w:p>
        </w:tc>
        <w:tc>
          <w:tcPr>
            <w:tcW w:w="1080" w:type="dxa"/>
            <w:gridSpan w:val="2"/>
            <w:tcBorders>
              <w:top w:val="nil"/>
              <w:bottom w:val="single" w:sz="4" w:space="0" w:color="auto"/>
            </w:tcBorders>
            <w:vAlign w:val="center"/>
          </w:tcPr>
          <w:p w14:paraId="4974D112" w14:textId="3609B9F0" w:rsidR="00A026F0" w:rsidRDefault="00A026F0" w:rsidP="00A026F0">
            <w:pPr>
              <w:jc w:val="center"/>
              <w:rPr>
                <w:sz w:val="18"/>
              </w:rPr>
            </w:pPr>
            <w:r>
              <w:rPr>
                <w:sz w:val="18"/>
              </w:rPr>
              <w:t>1.1</w:t>
            </w:r>
          </w:p>
        </w:tc>
        <w:tc>
          <w:tcPr>
            <w:tcW w:w="990" w:type="dxa"/>
            <w:gridSpan w:val="4"/>
            <w:tcBorders>
              <w:top w:val="nil"/>
              <w:bottom w:val="single" w:sz="4" w:space="0" w:color="auto"/>
            </w:tcBorders>
            <w:vAlign w:val="center"/>
          </w:tcPr>
          <w:p w14:paraId="21857F00" w14:textId="65F04E64" w:rsidR="00A026F0" w:rsidRPr="00F754E7" w:rsidRDefault="00A026F0" w:rsidP="00A026F0">
            <w:pPr>
              <w:jc w:val="center"/>
              <w:rPr>
                <w:sz w:val="18"/>
              </w:rPr>
            </w:pPr>
            <w:r>
              <w:rPr>
                <w:sz w:val="18"/>
              </w:rPr>
              <w:t>1 – 1.2</w:t>
            </w:r>
          </w:p>
        </w:tc>
        <w:tc>
          <w:tcPr>
            <w:tcW w:w="900" w:type="dxa"/>
            <w:gridSpan w:val="3"/>
            <w:tcBorders>
              <w:top w:val="nil"/>
              <w:bottom w:val="single" w:sz="4" w:space="0" w:color="auto"/>
            </w:tcBorders>
            <w:vAlign w:val="center"/>
          </w:tcPr>
          <w:p w14:paraId="1965E637" w14:textId="6F57F128" w:rsidR="00A026F0" w:rsidRDefault="00A026F0" w:rsidP="00A026F0">
            <w:pPr>
              <w:jc w:val="center"/>
              <w:rPr>
                <w:sz w:val="18"/>
              </w:rPr>
            </w:pPr>
            <w:r>
              <w:rPr>
                <w:sz w:val="18"/>
              </w:rPr>
              <w:t>50</w:t>
            </w:r>
          </w:p>
        </w:tc>
        <w:tc>
          <w:tcPr>
            <w:tcW w:w="900" w:type="dxa"/>
            <w:tcBorders>
              <w:top w:val="nil"/>
              <w:bottom w:val="single" w:sz="4" w:space="0" w:color="auto"/>
            </w:tcBorders>
            <w:vAlign w:val="center"/>
          </w:tcPr>
          <w:p w14:paraId="753D7CD5" w14:textId="5A8982BD" w:rsidR="00A026F0" w:rsidRDefault="00A026F0" w:rsidP="00A026F0">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A026F0" w:rsidRPr="009E6B21" w:rsidRDefault="00A026F0" w:rsidP="00A026F0">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A026F0" w:rsidRPr="001F3468" w14:paraId="04413D9D" w14:textId="77777777" w:rsidTr="007C7020">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A026F0" w:rsidRDefault="00A026F0" w:rsidP="00A026F0">
            <w:pPr>
              <w:ind w:left="180"/>
              <w:jc w:val="center"/>
              <w:rPr>
                <w:sz w:val="18"/>
              </w:rPr>
            </w:pPr>
            <w:r w:rsidRPr="001D3B64">
              <w:rPr>
                <w:sz w:val="18"/>
              </w:rPr>
              <w:t>Total Trihalomethane</w:t>
            </w:r>
            <w:r>
              <w:rPr>
                <w:sz w:val="18"/>
              </w:rPr>
              <w:t xml:space="preserve">s </w:t>
            </w:r>
            <w:r w:rsidRPr="001D3B64">
              <w:rPr>
                <w:sz w:val="18"/>
              </w:rPr>
              <w:t>(ppb)</w:t>
            </w:r>
          </w:p>
        </w:tc>
        <w:tc>
          <w:tcPr>
            <w:tcW w:w="990" w:type="dxa"/>
            <w:gridSpan w:val="2"/>
            <w:tcBorders>
              <w:bottom w:val="single" w:sz="4" w:space="0" w:color="auto"/>
            </w:tcBorders>
            <w:vAlign w:val="center"/>
          </w:tcPr>
          <w:p w14:paraId="01ABBAD3" w14:textId="581F7C64" w:rsidR="00A026F0" w:rsidRPr="00F41F91" w:rsidRDefault="00A026F0" w:rsidP="00A026F0">
            <w:pPr>
              <w:jc w:val="center"/>
              <w:rPr>
                <w:sz w:val="18"/>
              </w:rPr>
            </w:pPr>
            <w:r>
              <w:rPr>
                <w:sz w:val="18"/>
              </w:rPr>
              <w:t>8/2022</w:t>
            </w:r>
          </w:p>
        </w:tc>
        <w:tc>
          <w:tcPr>
            <w:tcW w:w="1080" w:type="dxa"/>
            <w:gridSpan w:val="2"/>
            <w:tcBorders>
              <w:bottom w:val="single" w:sz="4" w:space="0" w:color="auto"/>
            </w:tcBorders>
            <w:vAlign w:val="center"/>
          </w:tcPr>
          <w:p w14:paraId="342AD811" w14:textId="767E6C91" w:rsidR="00A026F0" w:rsidRPr="00F41F91" w:rsidRDefault="00A026F0" w:rsidP="00A026F0">
            <w:pPr>
              <w:jc w:val="center"/>
              <w:rPr>
                <w:sz w:val="18"/>
              </w:rPr>
            </w:pPr>
            <w:r>
              <w:rPr>
                <w:sz w:val="18"/>
              </w:rPr>
              <w:t>17</w:t>
            </w:r>
          </w:p>
        </w:tc>
        <w:tc>
          <w:tcPr>
            <w:tcW w:w="990" w:type="dxa"/>
            <w:gridSpan w:val="4"/>
            <w:tcBorders>
              <w:bottom w:val="single" w:sz="4" w:space="0" w:color="auto"/>
            </w:tcBorders>
            <w:vAlign w:val="center"/>
          </w:tcPr>
          <w:p w14:paraId="6AAFCC7B" w14:textId="7EEEE5B1" w:rsidR="00A026F0" w:rsidRPr="009D7BC0" w:rsidRDefault="00A026F0" w:rsidP="00A026F0">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A026F0" w:rsidRDefault="00A026F0" w:rsidP="00A026F0">
            <w:pPr>
              <w:jc w:val="center"/>
              <w:rPr>
                <w:sz w:val="18"/>
              </w:rPr>
            </w:pPr>
            <w:r w:rsidRPr="00001557">
              <w:rPr>
                <w:sz w:val="18"/>
              </w:rPr>
              <w:t>80</w:t>
            </w:r>
          </w:p>
        </w:tc>
        <w:tc>
          <w:tcPr>
            <w:tcW w:w="900" w:type="dxa"/>
            <w:tcBorders>
              <w:bottom w:val="single" w:sz="4" w:space="0" w:color="auto"/>
            </w:tcBorders>
            <w:vAlign w:val="center"/>
          </w:tcPr>
          <w:p w14:paraId="60E47FE5" w14:textId="47A31926" w:rsidR="00A026F0" w:rsidRDefault="00A026F0" w:rsidP="00A026F0">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A026F0" w:rsidRPr="009E6B21" w:rsidRDefault="00A026F0" w:rsidP="00A026F0">
            <w:pPr>
              <w:jc w:val="center"/>
              <w:rPr>
                <w:sz w:val="18"/>
              </w:rPr>
            </w:pPr>
            <w:r w:rsidRPr="00001557">
              <w:rPr>
                <w:sz w:val="18"/>
              </w:rPr>
              <w:t>Byproduct of drinking water disinfection</w:t>
            </w:r>
          </w:p>
        </w:tc>
      </w:tr>
      <w:tr w:rsidR="00A026F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A026F0" w:rsidRPr="00F41F91" w:rsidRDefault="00A026F0" w:rsidP="00A026F0">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A026F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A026F0" w:rsidRPr="00F41F91" w:rsidRDefault="00A026F0" w:rsidP="00A026F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A026F0" w:rsidRPr="00F41F91" w:rsidRDefault="00A026F0" w:rsidP="00A026F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A026F0" w:rsidRPr="00F41F91" w:rsidRDefault="00A026F0" w:rsidP="00A026F0">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A026F0" w:rsidRPr="00F41F91" w:rsidRDefault="00A026F0" w:rsidP="00A026F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A026F0" w:rsidRPr="00F41F91" w:rsidRDefault="00A026F0" w:rsidP="00A026F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026F0" w:rsidRPr="00F41F91" w:rsidRDefault="00A026F0" w:rsidP="00A026F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A026F0" w:rsidRPr="001F3468" w14:paraId="7CE82871" w14:textId="77777777" w:rsidTr="00E34416">
        <w:trPr>
          <w:trHeight w:val="432"/>
          <w:jc w:val="center"/>
        </w:trPr>
        <w:tc>
          <w:tcPr>
            <w:tcW w:w="2872" w:type="dxa"/>
            <w:gridSpan w:val="3"/>
            <w:tcBorders>
              <w:left w:val="single" w:sz="6" w:space="0" w:color="auto"/>
            </w:tcBorders>
            <w:vAlign w:val="center"/>
          </w:tcPr>
          <w:p w14:paraId="4A366691" w14:textId="4F81F5A1" w:rsidR="00A026F0" w:rsidRDefault="00A026F0" w:rsidP="00A026F0">
            <w:pPr>
              <w:jc w:val="center"/>
              <w:rPr>
                <w:sz w:val="18"/>
              </w:rPr>
            </w:pPr>
            <w:r w:rsidRPr="006204CD">
              <w:rPr>
                <w:sz w:val="18"/>
              </w:rPr>
              <w:t>Aluminum (pp</w:t>
            </w:r>
            <w:r>
              <w:rPr>
                <w:sz w:val="18"/>
              </w:rPr>
              <w:t>b</w:t>
            </w:r>
            <w:r w:rsidRPr="006204CD">
              <w:rPr>
                <w:sz w:val="18"/>
              </w:rPr>
              <w:t>)</w:t>
            </w:r>
          </w:p>
        </w:tc>
        <w:tc>
          <w:tcPr>
            <w:tcW w:w="900" w:type="dxa"/>
            <w:gridSpan w:val="2"/>
            <w:vAlign w:val="center"/>
          </w:tcPr>
          <w:p w14:paraId="2409B2B4" w14:textId="12D37AA6" w:rsidR="00A026F0" w:rsidRPr="00F41F91" w:rsidRDefault="00A026F0" w:rsidP="00A026F0">
            <w:pPr>
              <w:jc w:val="center"/>
              <w:rPr>
                <w:sz w:val="18"/>
              </w:rPr>
            </w:pPr>
            <w:r>
              <w:rPr>
                <w:sz w:val="18"/>
              </w:rPr>
              <w:t>1/2022, 4/2022, 7/2022</w:t>
            </w:r>
          </w:p>
        </w:tc>
        <w:tc>
          <w:tcPr>
            <w:tcW w:w="836" w:type="dxa"/>
            <w:gridSpan w:val="2"/>
            <w:vAlign w:val="center"/>
          </w:tcPr>
          <w:p w14:paraId="231957B1" w14:textId="075D0A76" w:rsidR="00A026F0" w:rsidRPr="00F41F91" w:rsidRDefault="00A026F0" w:rsidP="00A026F0">
            <w:pPr>
              <w:jc w:val="center"/>
              <w:rPr>
                <w:sz w:val="18"/>
              </w:rPr>
            </w:pPr>
            <w:r>
              <w:rPr>
                <w:sz w:val="18"/>
              </w:rPr>
              <w:t>10.67</w:t>
            </w:r>
          </w:p>
        </w:tc>
        <w:tc>
          <w:tcPr>
            <w:tcW w:w="964" w:type="dxa"/>
            <w:gridSpan w:val="3"/>
            <w:vAlign w:val="center"/>
          </w:tcPr>
          <w:p w14:paraId="1E45F2E6" w14:textId="41BBC353" w:rsidR="00A026F0" w:rsidRPr="00EF1A3A" w:rsidRDefault="00A026F0" w:rsidP="00A026F0">
            <w:pPr>
              <w:jc w:val="center"/>
              <w:rPr>
                <w:sz w:val="18"/>
              </w:rPr>
            </w:pPr>
            <w:r>
              <w:rPr>
                <w:sz w:val="18"/>
              </w:rPr>
              <w:t xml:space="preserve">0 – 32 </w:t>
            </w:r>
          </w:p>
        </w:tc>
        <w:tc>
          <w:tcPr>
            <w:tcW w:w="810" w:type="dxa"/>
            <w:gridSpan w:val="2"/>
            <w:vAlign w:val="center"/>
          </w:tcPr>
          <w:p w14:paraId="7C8433F9" w14:textId="07366CDD" w:rsidR="00A026F0" w:rsidRPr="00F96064" w:rsidRDefault="00A026F0" w:rsidP="00A026F0">
            <w:pPr>
              <w:jc w:val="center"/>
              <w:rPr>
                <w:sz w:val="18"/>
              </w:rPr>
            </w:pPr>
            <w:r>
              <w:rPr>
                <w:sz w:val="18"/>
              </w:rPr>
              <w:t>200</w:t>
            </w:r>
          </w:p>
        </w:tc>
        <w:tc>
          <w:tcPr>
            <w:tcW w:w="4500" w:type="dxa"/>
            <w:gridSpan w:val="4"/>
            <w:tcBorders>
              <w:right w:val="single" w:sz="6" w:space="0" w:color="auto"/>
            </w:tcBorders>
            <w:vAlign w:val="center"/>
          </w:tcPr>
          <w:p w14:paraId="5DA0CD13" w14:textId="6A8B7588" w:rsidR="00A026F0" w:rsidRPr="00F96064" w:rsidRDefault="00A026F0" w:rsidP="00A026F0">
            <w:pPr>
              <w:jc w:val="center"/>
              <w:rPr>
                <w:sz w:val="17"/>
                <w:szCs w:val="17"/>
              </w:rPr>
            </w:pPr>
            <w:r w:rsidRPr="00D64095">
              <w:rPr>
                <w:sz w:val="18"/>
                <w:szCs w:val="18"/>
              </w:rPr>
              <w:t>Erosion of natural deposits; residue from some surface water treatment processes</w:t>
            </w:r>
          </w:p>
        </w:tc>
      </w:tr>
      <w:tr w:rsidR="00A026F0"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A026F0" w:rsidRPr="00F41F91" w:rsidRDefault="00A026F0" w:rsidP="00A026F0">
            <w:pPr>
              <w:jc w:val="center"/>
              <w:rPr>
                <w:sz w:val="18"/>
              </w:rPr>
            </w:pPr>
            <w:r>
              <w:rPr>
                <w:sz w:val="18"/>
              </w:rPr>
              <w:t>Chloride (ppm)</w:t>
            </w:r>
          </w:p>
        </w:tc>
        <w:tc>
          <w:tcPr>
            <w:tcW w:w="900" w:type="dxa"/>
            <w:gridSpan w:val="2"/>
            <w:vAlign w:val="center"/>
          </w:tcPr>
          <w:p w14:paraId="7B53609D" w14:textId="6EF96AC7" w:rsidR="00A026F0" w:rsidRPr="00F41F91" w:rsidRDefault="00A026F0" w:rsidP="00A026F0">
            <w:pPr>
              <w:jc w:val="center"/>
              <w:rPr>
                <w:sz w:val="18"/>
              </w:rPr>
            </w:pPr>
            <w:r>
              <w:rPr>
                <w:sz w:val="18"/>
              </w:rPr>
              <w:t>8/2021</w:t>
            </w:r>
          </w:p>
        </w:tc>
        <w:tc>
          <w:tcPr>
            <w:tcW w:w="836" w:type="dxa"/>
            <w:gridSpan w:val="2"/>
            <w:vAlign w:val="center"/>
          </w:tcPr>
          <w:p w14:paraId="48AE5CBF" w14:textId="6B8CF449" w:rsidR="00A026F0" w:rsidRPr="00F41F91" w:rsidRDefault="00A026F0" w:rsidP="00A026F0">
            <w:pPr>
              <w:jc w:val="center"/>
              <w:rPr>
                <w:sz w:val="18"/>
              </w:rPr>
            </w:pPr>
            <w:r>
              <w:rPr>
                <w:sz w:val="18"/>
              </w:rPr>
              <w:t>60</w:t>
            </w:r>
          </w:p>
        </w:tc>
        <w:tc>
          <w:tcPr>
            <w:tcW w:w="964" w:type="dxa"/>
            <w:gridSpan w:val="3"/>
            <w:vAlign w:val="center"/>
          </w:tcPr>
          <w:p w14:paraId="6428F303" w14:textId="05ED2CF6" w:rsidR="00A026F0" w:rsidRPr="00F41F91" w:rsidRDefault="00A026F0" w:rsidP="00A026F0">
            <w:pPr>
              <w:jc w:val="center"/>
              <w:rPr>
                <w:sz w:val="18"/>
              </w:rPr>
            </w:pPr>
            <w:r>
              <w:rPr>
                <w:sz w:val="18"/>
              </w:rPr>
              <w:t>60 – 60.1</w:t>
            </w:r>
          </w:p>
        </w:tc>
        <w:tc>
          <w:tcPr>
            <w:tcW w:w="810" w:type="dxa"/>
            <w:gridSpan w:val="2"/>
            <w:vAlign w:val="center"/>
          </w:tcPr>
          <w:p w14:paraId="11FF9BF3" w14:textId="7519A326" w:rsidR="00A026F0" w:rsidRPr="00F41F91" w:rsidRDefault="00A026F0" w:rsidP="00A026F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A026F0" w:rsidRPr="00F41F91" w:rsidRDefault="00A026F0" w:rsidP="00A026F0">
            <w:pPr>
              <w:jc w:val="center"/>
              <w:rPr>
                <w:sz w:val="18"/>
              </w:rPr>
            </w:pPr>
            <w:r w:rsidRPr="00F96064">
              <w:rPr>
                <w:sz w:val="18"/>
              </w:rPr>
              <w:t>Runoff/leaching from natural deposits; seawater influence</w:t>
            </w:r>
          </w:p>
        </w:tc>
      </w:tr>
      <w:tr w:rsidR="00A026F0"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77853C6" w:rsidR="00A026F0" w:rsidRPr="002C51B7" w:rsidRDefault="00A026F0" w:rsidP="00A026F0">
            <w:pPr>
              <w:jc w:val="center"/>
              <w:rPr>
                <w:sz w:val="18"/>
              </w:rPr>
            </w:pPr>
            <w:r w:rsidRPr="002C51B7">
              <w:rPr>
                <w:sz w:val="18"/>
              </w:rPr>
              <w:t>Iron (ppb)</w:t>
            </w:r>
          </w:p>
        </w:tc>
        <w:tc>
          <w:tcPr>
            <w:tcW w:w="900" w:type="dxa"/>
            <w:gridSpan w:val="2"/>
            <w:vAlign w:val="center"/>
          </w:tcPr>
          <w:p w14:paraId="53FD582C" w14:textId="38AE4ABE" w:rsidR="00A026F0" w:rsidRPr="002C51B7" w:rsidRDefault="00A026F0" w:rsidP="00A026F0">
            <w:pPr>
              <w:jc w:val="center"/>
              <w:rPr>
                <w:sz w:val="18"/>
              </w:rPr>
            </w:pPr>
            <w:r w:rsidRPr="002C51B7">
              <w:rPr>
                <w:sz w:val="18"/>
              </w:rPr>
              <w:t>1/2022, 4/2022, 7/2022</w:t>
            </w:r>
          </w:p>
        </w:tc>
        <w:tc>
          <w:tcPr>
            <w:tcW w:w="836" w:type="dxa"/>
            <w:gridSpan w:val="2"/>
            <w:vAlign w:val="center"/>
          </w:tcPr>
          <w:p w14:paraId="392C71FE" w14:textId="4D0879E8" w:rsidR="00A026F0" w:rsidRPr="002C51B7" w:rsidRDefault="00A026F0" w:rsidP="00A026F0">
            <w:pPr>
              <w:jc w:val="center"/>
              <w:rPr>
                <w:sz w:val="18"/>
              </w:rPr>
            </w:pPr>
            <w:r w:rsidRPr="002C51B7">
              <w:rPr>
                <w:sz w:val="18"/>
              </w:rPr>
              <w:t>217</w:t>
            </w:r>
          </w:p>
        </w:tc>
        <w:tc>
          <w:tcPr>
            <w:tcW w:w="964" w:type="dxa"/>
            <w:gridSpan w:val="3"/>
            <w:vAlign w:val="center"/>
          </w:tcPr>
          <w:p w14:paraId="791DE739" w14:textId="3E32AF51" w:rsidR="00A026F0" w:rsidRPr="002C51B7" w:rsidRDefault="00A026F0" w:rsidP="00A026F0">
            <w:pPr>
              <w:jc w:val="center"/>
              <w:rPr>
                <w:sz w:val="18"/>
              </w:rPr>
            </w:pPr>
            <w:r w:rsidRPr="002C51B7">
              <w:rPr>
                <w:sz w:val="18"/>
              </w:rPr>
              <w:t>0 – 596</w:t>
            </w:r>
          </w:p>
        </w:tc>
        <w:tc>
          <w:tcPr>
            <w:tcW w:w="810" w:type="dxa"/>
            <w:gridSpan w:val="2"/>
            <w:vAlign w:val="center"/>
          </w:tcPr>
          <w:p w14:paraId="0B3C80A1" w14:textId="6CD65502" w:rsidR="00A026F0" w:rsidRPr="002C51B7" w:rsidRDefault="00A026F0" w:rsidP="00A026F0">
            <w:pPr>
              <w:jc w:val="center"/>
              <w:rPr>
                <w:sz w:val="18"/>
              </w:rPr>
            </w:pPr>
            <w:r w:rsidRPr="002C51B7">
              <w:rPr>
                <w:sz w:val="18"/>
              </w:rPr>
              <w:t>300</w:t>
            </w:r>
          </w:p>
        </w:tc>
        <w:tc>
          <w:tcPr>
            <w:tcW w:w="4500" w:type="dxa"/>
            <w:gridSpan w:val="4"/>
            <w:tcBorders>
              <w:right w:val="single" w:sz="6" w:space="0" w:color="auto"/>
            </w:tcBorders>
            <w:vAlign w:val="center"/>
          </w:tcPr>
          <w:p w14:paraId="6A8C0BEB" w14:textId="02938997" w:rsidR="00A026F0" w:rsidRPr="002C51B7" w:rsidRDefault="00A026F0" w:rsidP="00A026F0">
            <w:pPr>
              <w:jc w:val="center"/>
              <w:rPr>
                <w:sz w:val="18"/>
              </w:rPr>
            </w:pPr>
            <w:r w:rsidRPr="002C51B7">
              <w:rPr>
                <w:sz w:val="18"/>
              </w:rPr>
              <w:t>Leaching from natural deposits; industrial wastes</w:t>
            </w:r>
          </w:p>
        </w:tc>
      </w:tr>
      <w:tr w:rsidR="00A026F0" w:rsidRPr="001F3468" w14:paraId="0A5FFCFB" w14:textId="77777777" w:rsidTr="00E34416">
        <w:trPr>
          <w:trHeight w:val="87"/>
          <w:jc w:val="center"/>
        </w:trPr>
        <w:tc>
          <w:tcPr>
            <w:tcW w:w="2872" w:type="dxa"/>
            <w:gridSpan w:val="3"/>
            <w:tcBorders>
              <w:left w:val="single" w:sz="6" w:space="0" w:color="auto"/>
            </w:tcBorders>
            <w:vAlign w:val="center"/>
          </w:tcPr>
          <w:p w14:paraId="5ADEE700" w14:textId="242CD68A" w:rsidR="00A026F0" w:rsidRPr="00F41F91" w:rsidRDefault="00A026F0" w:rsidP="00A026F0">
            <w:pPr>
              <w:jc w:val="center"/>
              <w:rPr>
                <w:sz w:val="18"/>
              </w:rPr>
            </w:pPr>
            <w:r>
              <w:rPr>
                <w:sz w:val="18"/>
              </w:rPr>
              <w:t>MBAS – Foaming Agents (ppb)</w:t>
            </w:r>
          </w:p>
        </w:tc>
        <w:tc>
          <w:tcPr>
            <w:tcW w:w="900" w:type="dxa"/>
            <w:gridSpan w:val="2"/>
            <w:vAlign w:val="center"/>
          </w:tcPr>
          <w:p w14:paraId="3450DA1F" w14:textId="5CA120C5" w:rsidR="00A026F0" w:rsidRPr="00F41F91" w:rsidRDefault="00A026F0" w:rsidP="00A026F0">
            <w:pPr>
              <w:jc w:val="center"/>
              <w:rPr>
                <w:sz w:val="18"/>
              </w:rPr>
            </w:pPr>
            <w:r>
              <w:rPr>
                <w:sz w:val="18"/>
              </w:rPr>
              <w:t>8/2021</w:t>
            </w:r>
          </w:p>
        </w:tc>
        <w:tc>
          <w:tcPr>
            <w:tcW w:w="836" w:type="dxa"/>
            <w:gridSpan w:val="2"/>
            <w:vAlign w:val="center"/>
          </w:tcPr>
          <w:p w14:paraId="1CCC990D" w14:textId="35C1A5DB" w:rsidR="00A026F0" w:rsidRPr="00F41F91" w:rsidRDefault="00A026F0" w:rsidP="00A026F0">
            <w:pPr>
              <w:jc w:val="center"/>
              <w:rPr>
                <w:sz w:val="18"/>
              </w:rPr>
            </w:pPr>
            <w:r>
              <w:rPr>
                <w:sz w:val="18"/>
              </w:rPr>
              <w:t>10</w:t>
            </w:r>
          </w:p>
        </w:tc>
        <w:tc>
          <w:tcPr>
            <w:tcW w:w="964" w:type="dxa"/>
            <w:gridSpan w:val="3"/>
            <w:vAlign w:val="center"/>
          </w:tcPr>
          <w:p w14:paraId="70184DA1" w14:textId="1A58161D" w:rsidR="00A026F0" w:rsidRPr="00F41F91" w:rsidRDefault="00A026F0" w:rsidP="00A026F0">
            <w:pPr>
              <w:jc w:val="center"/>
              <w:rPr>
                <w:sz w:val="18"/>
              </w:rPr>
            </w:pPr>
            <w:r>
              <w:rPr>
                <w:sz w:val="18"/>
              </w:rPr>
              <w:t xml:space="preserve">0 – 30 </w:t>
            </w:r>
          </w:p>
        </w:tc>
        <w:tc>
          <w:tcPr>
            <w:tcW w:w="810" w:type="dxa"/>
            <w:gridSpan w:val="2"/>
            <w:vAlign w:val="center"/>
          </w:tcPr>
          <w:p w14:paraId="6F670562" w14:textId="6373FD2F" w:rsidR="00A026F0" w:rsidRPr="00F41F91" w:rsidRDefault="00A026F0" w:rsidP="00A026F0">
            <w:pPr>
              <w:jc w:val="center"/>
              <w:rPr>
                <w:sz w:val="18"/>
              </w:rPr>
            </w:pPr>
            <w:r>
              <w:rPr>
                <w:sz w:val="18"/>
              </w:rPr>
              <w:t>500</w:t>
            </w:r>
          </w:p>
        </w:tc>
        <w:tc>
          <w:tcPr>
            <w:tcW w:w="4500" w:type="dxa"/>
            <w:gridSpan w:val="4"/>
            <w:tcBorders>
              <w:right w:val="single" w:sz="6" w:space="0" w:color="auto"/>
            </w:tcBorders>
            <w:vAlign w:val="center"/>
          </w:tcPr>
          <w:p w14:paraId="4F444D8D" w14:textId="5AA8D316" w:rsidR="00A026F0" w:rsidRPr="00F41F91" w:rsidRDefault="00A026F0" w:rsidP="00A026F0">
            <w:pPr>
              <w:jc w:val="center"/>
              <w:rPr>
                <w:sz w:val="18"/>
              </w:rPr>
            </w:pPr>
            <w:r>
              <w:rPr>
                <w:sz w:val="18"/>
              </w:rPr>
              <w:t>Municipal and Industrial waste discharges</w:t>
            </w:r>
          </w:p>
        </w:tc>
      </w:tr>
      <w:tr w:rsidR="00A026F0"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A026F0" w:rsidRPr="00F41F91" w:rsidRDefault="00A026F0" w:rsidP="00A026F0">
            <w:pPr>
              <w:jc w:val="center"/>
              <w:rPr>
                <w:sz w:val="18"/>
              </w:rPr>
            </w:pPr>
            <w:r>
              <w:rPr>
                <w:sz w:val="18"/>
              </w:rPr>
              <w:t>Specific Conductance (µS/cm)</w:t>
            </w:r>
          </w:p>
        </w:tc>
        <w:tc>
          <w:tcPr>
            <w:tcW w:w="900" w:type="dxa"/>
            <w:gridSpan w:val="2"/>
            <w:vAlign w:val="center"/>
          </w:tcPr>
          <w:p w14:paraId="3EAB9B02" w14:textId="524B03B2" w:rsidR="00A026F0" w:rsidRPr="00F41F91" w:rsidRDefault="00A026F0" w:rsidP="00A026F0">
            <w:pPr>
              <w:jc w:val="center"/>
              <w:rPr>
                <w:sz w:val="18"/>
              </w:rPr>
            </w:pPr>
            <w:r>
              <w:rPr>
                <w:sz w:val="18"/>
              </w:rPr>
              <w:t>8/2021</w:t>
            </w:r>
          </w:p>
        </w:tc>
        <w:tc>
          <w:tcPr>
            <w:tcW w:w="836" w:type="dxa"/>
            <w:gridSpan w:val="2"/>
            <w:vAlign w:val="center"/>
          </w:tcPr>
          <w:p w14:paraId="58666AED" w14:textId="49BAFB27" w:rsidR="00A026F0" w:rsidRPr="00F41F91" w:rsidRDefault="00A026F0" w:rsidP="00A026F0">
            <w:pPr>
              <w:jc w:val="center"/>
              <w:rPr>
                <w:sz w:val="18"/>
              </w:rPr>
            </w:pPr>
            <w:r>
              <w:rPr>
                <w:sz w:val="18"/>
              </w:rPr>
              <w:t xml:space="preserve">770 </w:t>
            </w:r>
          </w:p>
        </w:tc>
        <w:tc>
          <w:tcPr>
            <w:tcW w:w="964" w:type="dxa"/>
            <w:gridSpan w:val="3"/>
            <w:vAlign w:val="center"/>
          </w:tcPr>
          <w:p w14:paraId="6C20DFB6" w14:textId="16E7A7B5" w:rsidR="00A026F0" w:rsidRPr="00F41F91" w:rsidRDefault="00A026F0" w:rsidP="00A026F0">
            <w:pPr>
              <w:jc w:val="center"/>
              <w:rPr>
                <w:sz w:val="18"/>
              </w:rPr>
            </w:pPr>
            <w:r>
              <w:rPr>
                <w:sz w:val="18"/>
              </w:rPr>
              <w:t xml:space="preserve">766 – 772 </w:t>
            </w:r>
          </w:p>
        </w:tc>
        <w:tc>
          <w:tcPr>
            <w:tcW w:w="810" w:type="dxa"/>
            <w:gridSpan w:val="2"/>
            <w:vAlign w:val="center"/>
          </w:tcPr>
          <w:p w14:paraId="44332C3F" w14:textId="10B7147F" w:rsidR="00A026F0" w:rsidRPr="00F41F91" w:rsidRDefault="00A026F0" w:rsidP="00A026F0">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A026F0" w:rsidRPr="00F96064" w:rsidRDefault="00A026F0" w:rsidP="00A026F0">
            <w:pPr>
              <w:jc w:val="center"/>
              <w:rPr>
                <w:sz w:val="17"/>
                <w:szCs w:val="17"/>
              </w:rPr>
            </w:pPr>
            <w:r w:rsidRPr="00F96064">
              <w:rPr>
                <w:sz w:val="17"/>
                <w:szCs w:val="17"/>
              </w:rPr>
              <w:t>Substances that form ions when in water; seawater influence</w:t>
            </w:r>
          </w:p>
        </w:tc>
      </w:tr>
      <w:tr w:rsidR="00A026F0"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A026F0" w:rsidRPr="00F41F91" w:rsidRDefault="00A026F0" w:rsidP="00A026F0">
            <w:pPr>
              <w:jc w:val="center"/>
              <w:rPr>
                <w:sz w:val="18"/>
              </w:rPr>
            </w:pPr>
            <w:r>
              <w:rPr>
                <w:sz w:val="18"/>
              </w:rPr>
              <w:t>Sulfate (ppm)</w:t>
            </w:r>
          </w:p>
        </w:tc>
        <w:tc>
          <w:tcPr>
            <w:tcW w:w="900" w:type="dxa"/>
            <w:gridSpan w:val="2"/>
            <w:vAlign w:val="center"/>
          </w:tcPr>
          <w:p w14:paraId="3E2302DB" w14:textId="480A9FC0" w:rsidR="00A026F0" w:rsidRPr="00F41F91" w:rsidRDefault="00A026F0" w:rsidP="00A026F0">
            <w:pPr>
              <w:jc w:val="center"/>
              <w:rPr>
                <w:sz w:val="18"/>
              </w:rPr>
            </w:pPr>
            <w:r>
              <w:rPr>
                <w:sz w:val="18"/>
              </w:rPr>
              <w:t>8/2021</w:t>
            </w:r>
          </w:p>
        </w:tc>
        <w:tc>
          <w:tcPr>
            <w:tcW w:w="836" w:type="dxa"/>
            <w:gridSpan w:val="2"/>
            <w:vAlign w:val="center"/>
          </w:tcPr>
          <w:p w14:paraId="60315A9B" w14:textId="5BE9A675" w:rsidR="00A026F0" w:rsidRPr="00F41F91" w:rsidRDefault="00A026F0" w:rsidP="00A026F0">
            <w:pPr>
              <w:jc w:val="center"/>
              <w:rPr>
                <w:sz w:val="18"/>
              </w:rPr>
            </w:pPr>
            <w:r>
              <w:rPr>
                <w:sz w:val="18"/>
              </w:rPr>
              <w:t xml:space="preserve">466 </w:t>
            </w:r>
          </w:p>
        </w:tc>
        <w:tc>
          <w:tcPr>
            <w:tcW w:w="964" w:type="dxa"/>
            <w:gridSpan w:val="3"/>
            <w:vAlign w:val="center"/>
          </w:tcPr>
          <w:p w14:paraId="606DDE59" w14:textId="4B88EF15" w:rsidR="00A026F0" w:rsidRPr="00F41F91" w:rsidRDefault="00A026F0" w:rsidP="00A026F0">
            <w:pPr>
              <w:jc w:val="center"/>
              <w:rPr>
                <w:sz w:val="18"/>
              </w:rPr>
            </w:pPr>
            <w:r>
              <w:rPr>
                <w:sz w:val="18"/>
              </w:rPr>
              <w:t xml:space="preserve">464 – 470 </w:t>
            </w:r>
          </w:p>
        </w:tc>
        <w:tc>
          <w:tcPr>
            <w:tcW w:w="810" w:type="dxa"/>
            <w:gridSpan w:val="2"/>
            <w:vAlign w:val="center"/>
          </w:tcPr>
          <w:p w14:paraId="71F7E7B4" w14:textId="5A9A030F" w:rsidR="00A026F0" w:rsidRPr="00F41F91" w:rsidRDefault="00A026F0" w:rsidP="00A026F0">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A026F0" w:rsidRPr="00F41F91" w:rsidRDefault="00A026F0" w:rsidP="00A026F0">
            <w:pPr>
              <w:jc w:val="center"/>
              <w:rPr>
                <w:sz w:val="18"/>
              </w:rPr>
            </w:pPr>
            <w:r w:rsidRPr="00F96064">
              <w:rPr>
                <w:sz w:val="18"/>
              </w:rPr>
              <w:t>Runoff/leaching from natural deposits; industrial wastes</w:t>
            </w:r>
          </w:p>
        </w:tc>
      </w:tr>
      <w:tr w:rsidR="00A026F0"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A026F0" w:rsidRPr="00F41F91" w:rsidRDefault="00A026F0" w:rsidP="00A026F0">
            <w:pPr>
              <w:jc w:val="center"/>
              <w:rPr>
                <w:sz w:val="18"/>
              </w:rPr>
            </w:pPr>
            <w:r>
              <w:rPr>
                <w:sz w:val="18"/>
              </w:rPr>
              <w:t>Turbidity (NTU)</w:t>
            </w:r>
          </w:p>
        </w:tc>
        <w:tc>
          <w:tcPr>
            <w:tcW w:w="900" w:type="dxa"/>
            <w:gridSpan w:val="2"/>
            <w:vAlign w:val="center"/>
          </w:tcPr>
          <w:p w14:paraId="4EB1E617" w14:textId="1998A917" w:rsidR="00A026F0" w:rsidRPr="00F41F91" w:rsidRDefault="00A026F0" w:rsidP="00A026F0">
            <w:pPr>
              <w:jc w:val="center"/>
              <w:rPr>
                <w:sz w:val="18"/>
              </w:rPr>
            </w:pPr>
            <w:r>
              <w:rPr>
                <w:sz w:val="18"/>
              </w:rPr>
              <w:t>1/2022, 4/2022, 7/2022</w:t>
            </w:r>
          </w:p>
        </w:tc>
        <w:tc>
          <w:tcPr>
            <w:tcW w:w="836" w:type="dxa"/>
            <w:gridSpan w:val="2"/>
            <w:vAlign w:val="center"/>
          </w:tcPr>
          <w:p w14:paraId="19D4D088" w14:textId="4154028F" w:rsidR="00A026F0" w:rsidRPr="00F41F91" w:rsidRDefault="00A026F0" w:rsidP="00A026F0">
            <w:pPr>
              <w:jc w:val="center"/>
              <w:rPr>
                <w:sz w:val="18"/>
              </w:rPr>
            </w:pPr>
            <w:r>
              <w:rPr>
                <w:sz w:val="18"/>
              </w:rPr>
              <w:t>0.13</w:t>
            </w:r>
          </w:p>
        </w:tc>
        <w:tc>
          <w:tcPr>
            <w:tcW w:w="964" w:type="dxa"/>
            <w:gridSpan w:val="3"/>
            <w:vAlign w:val="center"/>
          </w:tcPr>
          <w:p w14:paraId="1450B286" w14:textId="4977D287" w:rsidR="00A026F0" w:rsidRPr="00F41F91" w:rsidRDefault="00A026F0" w:rsidP="00A026F0">
            <w:pPr>
              <w:jc w:val="center"/>
              <w:rPr>
                <w:sz w:val="18"/>
              </w:rPr>
            </w:pPr>
            <w:r>
              <w:rPr>
                <w:sz w:val="18"/>
              </w:rPr>
              <w:t xml:space="preserve">0 – 0.2 </w:t>
            </w:r>
          </w:p>
        </w:tc>
        <w:tc>
          <w:tcPr>
            <w:tcW w:w="810" w:type="dxa"/>
            <w:gridSpan w:val="2"/>
            <w:vAlign w:val="center"/>
          </w:tcPr>
          <w:p w14:paraId="76DD6C3C" w14:textId="423F2F1D" w:rsidR="00A026F0" w:rsidRPr="00F41F91" w:rsidRDefault="00A026F0" w:rsidP="00A026F0">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026F0" w:rsidRPr="00F41F91" w:rsidRDefault="00A026F0" w:rsidP="00A026F0">
            <w:pPr>
              <w:jc w:val="center"/>
              <w:rPr>
                <w:sz w:val="18"/>
              </w:rPr>
            </w:pPr>
            <w:r w:rsidRPr="00F96064">
              <w:rPr>
                <w:sz w:val="18"/>
              </w:rPr>
              <w:t>Soil runoff</w:t>
            </w:r>
          </w:p>
        </w:tc>
      </w:tr>
      <w:tr w:rsidR="00A026F0" w:rsidRPr="001F3468" w14:paraId="1B0BE71E" w14:textId="77777777" w:rsidTr="00E34416">
        <w:trPr>
          <w:trHeight w:val="87"/>
          <w:jc w:val="center"/>
        </w:trPr>
        <w:tc>
          <w:tcPr>
            <w:tcW w:w="2872" w:type="dxa"/>
            <w:gridSpan w:val="3"/>
            <w:tcBorders>
              <w:left w:val="single" w:sz="6" w:space="0" w:color="auto"/>
            </w:tcBorders>
            <w:vAlign w:val="center"/>
          </w:tcPr>
          <w:p w14:paraId="3FB08D18" w14:textId="051998B5" w:rsidR="00A026F0" w:rsidRPr="00F41F91" w:rsidRDefault="00A026F0" w:rsidP="00A026F0">
            <w:pPr>
              <w:jc w:val="center"/>
              <w:rPr>
                <w:sz w:val="18"/>
              </w:rPr>
            </w:pPr>
            <w:r>
              <w:rPr>
                <w:sz w:val="18"/>
              </w:rPr>
              <w:t>Zinc (ppb)</w:t>
            </w:r>
          </w:p>
        </w:tc>
        <w:tc>
          <w:tcPr>
            <w:tcW w:w="900" w:type="dxa"/>
            <w:gridSpan w:val="2"/>
            <w:vAlign w:val="center"/>
          </w:tcPr>
          <w:p w14:paraId="7321AEA1" w14:textId="2EB05C74" w:rsidR="00A026F0" w:rsidRPr="00F41F91" w:rsidRDefault="00A026F0" w:rsidP="00A026F0">
            <w:pPr>
              <w:jc w:val="center"/>
              <w:rPr>
                <w:sz w:val="18"/>
              </w:rPr>
            </w:pPr>
            <w:r>
              <w:rPr>
                <w:sz w:val="18"/>
              </w:rPr>
              <w:t>8/2021</w:t>
            </w:r>
          </w:p>
        </w:tc>
        <w:tc>
          <w:tcPr>
            <w:tcW w:w="836" w:type="dxa"/>
            <w:gridSpan w:val="2"/>
            <w:vAlign w:val="center"/>
          </w:tcPr>
          <w:p w14:paraId="6E353951" w14:textId="1281B3BF" w:rsidR="00A026F0" w:rsidRPr="00F41F91" w:rsidRDefault="00A026F0" w:rsidP="00A026F0">
            <w:pPr>
              <w:jc w:val="center"/>
              <w:rPr>
                <w:sz w:val="18"/>
              </w:rPr>
            </w:pPr>
            <w:r>
              <w:rPr>
                <w:sz w:val="18"/>
              </w:rPr>
              <w:t>3.3</w:t>
            </w:r>
          </w:p>
        </w:tc>
        <w:tc>
          <w:tcPr>
            <w:tcW w:w="964" w:type="dxa"/>
            <w:gridSpan w:val="3"/>
            <w:vAlign w:val="center"/>
          </w:tcPr>
          <w:p w14:paraId="0AE4C8BF" w14:textId="26C3A7EF" w:rsidR="00A026F0" w:rsidRPr="00F41F91" w:rsidRDefault="00A026F0" w:rsidP="00A026F0">
            <w:pPr>
              <w:jc w:val="center"/>
              <w:rPr>
                <w:sz w:val="18"/>
              </w:rPr>
            </w:pPr>
            <w:r>
              <w:rPr>
                <w:sz w:val="18"/>
              </w:rPr>
              <w:t xml:space="preserve">0 – 10 </w:t>
            </w:r>
          </w:p>
        </w:tc>
        <w:tc>
          <w:tcPr>
            <w:tcW w:w="810" w:type="dxa"/>
            <w:gridSpan w:val="2"/>
            <w:vAlign w:val="center"/>
          </w:tcPr>
          <w:p w14:paraId="05F605A8" w14:textId="0CFF4AFF" w:rsidR="00A026F0" w:rsidRPr="00F41F91" w:rsidRDefault="00A026F0" w:rsidP="00A026F0">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A026F0" w:rsidRPr="00F41F91" w:rsidRDefault="00A026F0" w:rsidP="00A026F0">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0D16E7E7"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A026F0">
              <w:rPr>
                <w:rFonts w:ascii="Times New Roman" w:hAnsi="Times New Roman"/>
                <w:sz w:val="18"/>
                <w:szCs w:val="18"/>
              </w:rPr>
              <w:t xml:space="preserve">.  </w:t>
            </w:r>
            <w:r w:rsidR="00A026F0" w:rsidRPr="00A026F0">
              <w:rPr>
                <w:rFonts w:ascii="Times New Roman" w:hAnsi="Times New Roman"/>
                <w:sz w:val="18"/>
                <w:szCs w:val="18"/>
              </w:rPr>
              <w:t>Rancho Robles MWC</w:t>
            </w:r>
            <w:r w:rsidRPr="00A026F0">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6BA747A4" w14:textId="77777777" w:rsidR="00A026F0" w:rsidRDefault="00A026F0" w:rsidP="005A26E0">
      <w:pPr>
        <w:pStyle w:val="BodyText"/>
        <w:keepNext/>
        <w:tabs>
          <w:tab w:val="left" w:pos="9900"/>
        </w:tabs>
        <w:spacing w:before="0"/>
        <w:jc w:val="center"/>
        <w:rPr>
          <w:rFonts w:ascii="Times New Roman" w:hAnsi="Times New Roman"/>
          <w:b/>
          <w:sz w:val="26"/>
        </w:rPr>
      </w:pPr>
      <w:bookmarkStart w:id="2" w:name="_Hlk8630693"/>
    </w:p>
    <w:p w14:paraId="57332A95" w14:textId="0B743F04"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610"/>
        <w:gridCol w:w="1170"/>
        <w:gridCol w:w="243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0C4DBB">
        <w:trPr>
          <w:gridAfter w:val="1"/>
          <w:wAfter w:w="10" w:type="dxa"/>
        </w:trPr>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D37B1A" w:rsidRPr="00EF11BE" w14:paraId="5DD49008" w14:textId="77777777" w:rsidTr="000C4DBB">
        <w:trPr>
          <w:gridAfter w:val="1"/>
          <w:wAfter w:w="10" w:type="dxa"/>
          <w:trHeight w:val="261"/>
        </w:trPr>
        <w:tc>
          <w:tcPr>
            <w:tcW w:w="1530" w:type="dxa"/>
            <w:tcBorders>
              <w:top w:val="double" w:sz="6" w:space="0" w:color="auto"/>
              <w:bottom w:val="single" w:sz="4" w:space="0" w:color="auto"/>
            </w:tcBorders>
            <w:shd w:val="clear" w:color="auto" w:fill="auto"/>
          </w:tcPr>
          <w:p w14:paraId="27D9AD17" w14:textId="12E5BAC1" w:rsidR="00D37B1A" w:rsidRPr="000C4DBB" w:rsidRDefault="00D37B1A" w:rsidP="00D37B1A">
            <w:pPr>
              <w:pStyle w:val="BodyText"/>
              <w:spacing w:before="0"/>
              <w:jc w:val="left"/>
              <w:rPr>
                <w:rFonts w:ascii="Times New Roman" w:hAnsi="Times New Roman"/>
                <w:b/>
                <w:sz w:val="18"/>
                <w:szCs w:val="18"/>
              </w:rPr>
            </w:pPr>
            <w:r w:rsidRPr="000C4DBB">
              <w:rPr>
                <w:rFonts w:ascii="Times New Roman" w:hAnsi="Times New Roman"/>
                <w:b/>
                <w:bCs/>
                <w:sz w:val="18"/>
                <w:szCs w:val="18"/>
              </w:rPr>
              <w:t>Total Coliform Bacteria</w:t>
            </w:r>
            <w:r w:rsidR="003C154C">
              <w:rPr>
                <w:rFonts w:ascii="Times New Roman" w:hAnsi="Times New Roman"/>
                <w:b/>
                <w:bCs/>
                <w:sz w:val="18"/>
                <w:szCs w:val="18"/>
              </w:rPr>
              <w:t xml:space="preserve"> Monitoring</w:t>
            </w:r>
            <w:r w:rsidRPr="000C4DBB">
              <w:rPr>
                <w:rFonts w:ascii="Times New Roman" w:hAnsi="Times New Roman"/>
                <w:b/>
                <w:bCs/>
                <w:sz w:val="18"/>
                <w:szCs w:val="18"/>
              </w:rPr>
              <w:br/>
              <w:t>(state Total Coliform Rule)</w:t>
            </w:r>
          </w:p>
        </w:tc>
        <w:tc>
          <w:tcPr>
            <w:tcW w:w="2610" w:type="dxa"/>
            <w:tcBorders>
              <w:top w:val="double" w:sz="6" w:space="0" w:color="auto"/>
              <w:bottom w:val="single" w:sz="4" w:space="0" w:color="auto"/>
            </w:tcBorders>
            <w:shd w:val="clear" w:color="auto" w:fill="auto"/>
          </w:tcPr>
          <w:p w14:paraId="64D20533" w14:textId="0D7CA023" w:rsidR="00D37B1A" w:rsidRPr="000C4DBB" w:rsidRDefault="00D37B1A" w:rsidP="00D37B1A">
            <w:pPr>
              <w:pStyle w:val="BodyText"/>
              <w:spacing w:before="0"/>
              <w:jc w:val="left"/>
              <w:rPr>
                <w:rFonts w:ascii="Times New Roman" w:hAnsi="Times New Roman"/>
                <w:b/>
                <w:sz w:val="18"/>
                <w:szCs w:val="18"/>
              </w:rPr>
            </w:pPr>
            <w:r w:rsidRPr="000C4DBB">
              <w:rPr>
                <w:rFonts w:ascii="Times New Roman" w:hAnsi="Times New Roman"/>
                <w:b/>
                <w:bCs/>
                <w:sz w:val="18"/>
                <w:szCs w:val="18"/>
              </w:rPr>
              <w:t xml:space="preserve">We are required to monitor your drinking water for specific contaminants on a regular basis. Results of regular monitoring are an indicator of whether or not your drinking water meets health standards. During the period of Q1 2022, we did not fully comply with monitoring requirements for raw water total coliform monitoring and therefore, cannot be sure of the quality of your drinking water during that time. </w:t>
            </w:r>
          </w:p>
        </w:tc>
        <w:tc>
          <w:tcPr>
            <w:tcW w:w="1170" w:type="dxa"/>
            <w:tcBorders>
              <w:top w:val="double" w:sz="6" w:space="0" w:color="auto"/>
              <w:bottom w:val="single" w:sz="4" w:space="0" w:color="auto"/>
            </w:tcBorders>
            <w:shd w:val="clear" w:color="auto" w:fill="auto"/>
          </w:tcPr>
          <w:p w14:paraId="681E580E" w14:textId="30A8B109" w:rsidR="00D37B1A" w:rsidRPr="000C4DBB" w:rsidRDefault="00D37B1A" w:rsidP="00D37B1A">
            <w:pPr>
              <w:pStyle w:val="BodyText"/>
              <w:spacing w:before="0"/>
              <w:jc w:val="left"/>
              <w:rPr>
                <w:rFonts w:ascii="Times New Roman" w:hAnsi="Times New Roman"/>
                <w:b/>
                <w:sz w:val="18"/>
                <w:szCs w:val="18"/>
              </w:rPr>
            </w:pPr>
            <w:r w:rsidRPr="000C4DBB">
              <w:rPr>
                <w:rFonts w:ascii="Times New Roman" w:hAnsi="Times New Roman"/>
                <w:b/>
                <w:sz w:val="18"/>
                <w:szCs w:val="18"/>
              </w:rPr>
              <w:t>Quarter 1 (1/2022 – 3/2022)</w:t>
            </w:r>
          </w:p>
        </w:tc>
        <w:tc>
          <w:tcPr>
            <w:tcW w:w="2430" w:type="dxa"/>
            <w:tcBorders>
              <w:top w:val="double" w:sz="6" w:space="0" w:color="auto"/>
              <w:bottom w:val="single" w:sz="4" w:space="0" w:color="auto"/>
            </w:tcBorders>
            <w:shd w:val="clear" w:color="auto" w:fill="auto"/>
          </w:tcPr>
          <w:p w14:paraId="6F250BD1" w14:textId="2A69F41D" w:rsidR="00D37B1A" w:rsidRPr="000C4DBB" w:rsidRDefault="00601304" w:rsidP="00D37B1A">
            <w:pPr>
              <w:pStyle w:val="BodyText"/>
              <w:spacing w:before="0"/>
              <w:jc w:val="left"/>
              <w:rPr>
                <w:rFonts w:ascii="Times New Roman" w:hAnsi="Times New Roman"/>
                <w:b/>
                <w:sz w:val="18"/>
                <w:szCs w:val="18"/>
              </w:rPr>
            </w:pPr>
            <w:r>
              <w:rPr>
                <w:rFonts w:ascii="Times New Roman" w:hAnsi="Times New Roman"/>
                <w:b/>
                <w:sz w:val="18"/>
                <w:szCs w:val="18"/>
              </w:rPr>
              <w:t>Extra measures have been put in place to ensure this sampling is not missed in the future</w:t>
            </w:r>
          </w:p>
        </w:tc>
        <w:tc>
          <w:tcPr>
            <w:tcW w:w="3266" w:type="dxa"/>
            <w:tcBorders>
              <w:top w:val="double" w:sz="6" w:space="0" w:color="auto"/>
              <w:bottom w:val="single" w:sz="4" w:space="0" w:color="auto"/>
            </w:tcBorders>
            <w:shd w:val="clear" w:color="auto" w:fill="auto"/>
          </w:tcPr>
          <w:p w14:paraId="7B433EFE" w14:textId="4E587B62" w:rsidR="00D37B1A" w:rsidRPr="000C4DBB" w:rsidRDefault="006E00B9" w:rsidP="00D37B1A">
            <w:pPr>
              <w:pStyle w:val="BodyText"/>
              <w:spacing w:before="0"/>
              <w:jc w:val="left"/>
              <w:rPr>
                <w:rFonts w:ascii="Times New Roman" w:hAnsi="Times New Roman"/>
                <w:b/>
                <w:sz w:val="18"/>
                <w:szCs w:val="18"/>
              </w:rPr>
            </w:pPr>
            <w:r>
              <w:rPr>
                <w:rFonts w:ascii="Times New Roman" w:hAnsi="Times New Roman"/>
                <w:b/>
                <w:sz w:val="18"/>
                <w:szCs w:val="18"/>
              </w:rPr>
              <w:t>N/A</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05B" w14:textId="77777777" w:rsidR="00774CFE" w:rsidRDefault="00774CFE">
      <w:r>
        <w:separator/>
      </w:r>
    </w:p>
  </w:endnote>
  <w:endnote w:type="continuationSeparator" w:id="0">
    <w:p w14:paraId="7B063AEE" w14:textId="77777777" w:rsidR="00774CFE" w:rsidRDefault="0077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3481" w14:textId="77777777" w:rsidR="00774CFE" w:rsidRDefault="00774CFE">
      <w:r>
        <w:separator/>
      </w:r>
    </w:p>
  </w:footnote>
  <w:footnote w:type="continuationSeparator" w:id="0">
    <w:p w14:paraId="06EA49C3" w14:textId="77777777" w:rsidR="00774CFE" w:rsidRDefault="0077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C4DBB"/>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595A"/>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C51B7"/>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154C"/>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023"/>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C51EE"/>
    <w:rsid w:val="005D1987"/>
    <w:rsid w:val="005D4636"/>
    <w:rsid w:val="005D5746"/>
    <w:rsid w:val="005D698E"/>
    <w:rsid w:val="005D7E01"/>
    <w:rsid w:val="005E0C69"/>
    <w:rsid w:val="005E279B"/>
    <w:rsid w:val="005E4953"/>
    <w:rsid w:val="005E6068"/>
    <w:rsid w:val="005E7337"/>
    <w:rsid w:val="005F17BC"/>
    <w:rsid w:val="00601304"/>
    <w:rsid w:val="0060219E"/>
    <w:rsid w:val="00606A2B"/>
    <w:rsid w:val="00615750"/>
    <w:rsid w:val="006204C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72CDD"/>
    <w:rsid w:val="00680846"/>
    <w:rsid w:val="00681175"/>
    <w:rsid w:val="0068272C"/>
    <w:rsid w:val="00691186"/>
    <w:rsid w:val="00695A6F"/>
    <w:rsid w:val="006973F1"/>
    <w:rsid w:val="006A04A9"/>
    <w:rsid w:val="006A3B73"/>
    <w:rsid w:val="006A482B"/>
    <w:rsid w:val="006C2732"/>
    <w:rsid w:val="006C7186"/>
    <w:rsid w:val="006D4D93"/>
    <w:rsid w:val="006D506D"/>
    <w:rsid w:val="006E00B9"/>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4CFE"/>
    <w:rsid w:val="00775871"/>
    <w:rsid w:val="00783F5A"/>
    <w:rsid w:val="0078478E"/>
    <w:rsid w:val="00784E3A"/>
    <w:rsid w:val="00794705"/>
    <w:rsid w:val="00796405"/>
    <w:rsid w:val="00796E52"/>
    <w:rsid w:val="007A0307"/>
    <w:rsid w:val="007B0B24"/>
    <w:rsid w:val="007C18C6"/>
    <w:rsid w:val="007C7020"/>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0DDB"/>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26F0"/>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275F"/>
    <w:rsid w:val="00CD598A"/>
    <w:rsid w:val="00CE2D72"/>
    <w:rsid w:val="00CE5C85"/>
    <w:rsid w:val="00CF1A7D"/>
    <w:rsid w:val="00CF2391"/>
    <w:rsid w:val="00D057C3"/>
    <w:rsid w:val="00D059C2"/>
    <w:rsid w:val="00D06308"/>
    <w:rsid w:val="00D118D4"/>
    <w:rsid w:val="00D15AE0"/>
    <w:rsid w:val="00D26951"/>
    <w:rsid w:val="00D272CB"/>
    <w:rsid w:val="00D33C8C"/>
    <w:rsid w:val="00D37B1A"/>
    <w:rsid w:val="00D37E1F"/>
    <w:rsid w:val="00D47015"/>
    <w:rsid w:val="00D5267E"/>
    <w:rsid w:val="00D5320E"/>
    <w:rsid w:val="00D54478"/>
    <w:rsid w:val="00D60888"/>
    <w:rsid w:val="00D64095"/>
    <w:rsid w:val="00D717EE"/>
    <w:rsid w:val="00D7538B"/>
    <w:rsid w:val="00D77322"/>
    <w:rsid w:val="00D924EC"/>
    <w:rsid w:val="00D96789"/>
    <w:rsid w:val="00DA2871"/>
    <w:rsid w:val="00DA5F8A"/>
    <w:rsid w:val="00DB305E"/>
    <w:rsid w:val="00DB4D7F"/>
    <w:rsid w:val="00DC0B11"/>
    <w:rsid w:val="00DC2ED8"/>
    <w:rsid w:val="00DC30BE"/>
    <w:rsid w:val="00DC3DA9"/>
    <w:rsid w:val="00DC5F01"/>
    <w:rsid w:val="00DC61D2"/>
    <w:rsid w:val="00DD7D18"/>
    <w:rsid w:val="00DD7D84"/>
    <w:rsid w:val="00DE1141"/>
    <w:rsid w:val="00DE2077"/>
    <w:rsid w:val="00DE54DD"/>
    <w:rsid w:val="00E034EF"/>
    <w:rsid w:val="00E05746"/>
    <w:rsid w:val="00E06B20"/>
    <w:rsid w:val="00E1222C"/>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112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10</cp:revision>
  <cp:lastPrinted>2018-12-11T18:58:00Z</cp:lastPrinted>
  <dcterms:created xsi:type="dcterms:W3CDTF">2023-06-20T16:24:00Z</dcterms:created>
  <dcterms:modified xsi:type="dcterms:W3CDTF">2023-06-28T14:07:00Z</dcterms:modified>
</cp:coreProperties>
</file>