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D077CC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C2BAC">
        <w:rPr>
          <w:rFonts w:ascii="Arial" w:hAnsi="Arial" w:cs="Arial"/>
          <w:sz w:val="24"/>
          <w:szCs w:val="24"/>
        </w:rPr>
        <w:t xml:space="preserve"> Happy Acres Mutual Water Company</w:t>
      </w:r>
    </w:p>
    <w:p w14:paraId="65A99AB1" w14:textId="172A43A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BB5BE5">
        <w:rPr>
          <w:rFonts w:ascii="Arial" w:hAnsi="Arial" w:cs="Arial"/>
          <w:sz w:val="24"/>
          <w:szCs w:val="24"/>
        </w:rPr>
        <w:t>03-0</w:t>
      </w:r>
      <w:r w:rsidR="003C2BAC">
        <w:rPr>
          <w:rFonts w:ascii="Arial" w:hAnsi="Arial" w:cs="Arial"/>
          <w:sz w:val="24"/>
          <w:szCs w:val="24"/>
        </w:rPr>
        <w:t>8</w:t>
      </w:r>
      <w:r w:rsidR="00BB5BE5">
        <w:rPr>
          <w:rFonts w:ascii="Arial" w:hAnsi="Arial" w:cs="Arial"/>
          <w:sz w:val="24"/>
          <w:szCs w:val="24"/>
        </w:rPr>
        <w:t>-2024</w:t>
      </w:r>
    </w:p>
    <w:p w14:paraId="21C05768" w14:textId="4B716DF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BB5BE5">
        <w:rPr>
          <w:rFonts w:ascii="Arial" w:hAnsi="Arial" w:cs="Arial"/>
          <w:sz w:val="24"/>
          <w:szCs w:val="24"/>
        </w:rPr>
        <w:t xml:space="preserve">Water Well </w:t>
      </w:r>
    </w:p>
    <w:p w14:paraId="6AE5ED8C" w14:textId="40DB268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C2BAC">
        <w:rPr>
          <w:rFonts w:ascii="Arial" w:hAnsi="Arial" w:cs="Arial"/>
          <w:sz w:val="24"/>
          <w:szCs w:val="24"/>
        </w:rPr>
        <w:t>Water Well 01 – Redwood Retreat Rd. &amp; Watsonville Rd.</w:t>
      </w:r>
      <w:r w:rsidR="00BB5BE5">
        <w:rPr>
          <w:rFonts w:ascii="Arial" w:hAnsi="Arial" w:cs="Arial"/>
          <w:sz w:val="24"/>
          <w:szCs w:val="24"/>
        </w:rPr>
        <w:t xml:space="preserve"> </w:t>
      </w:r>
    </w:p>
    <w:p w14:paraId="11D6F99D" w14:textId="3610D481"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BB5BE5">
        <w:rPr>
          <w:rFonts w:ascii="Arial" w:hAnsi="Arial" w:cs="Arial"/>
          <w:sz w:val="24"/>
          <w:szCs w:val="24"/>
        </w:rPr>
        <w:t>The water source is not considered most vulnerable to low density.</w:t>
      </w:r>
    </w:p>
    <w:p w14:paraId="55CC3D7E" w14:textId="6E7A670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B5BE5">
        <w:rPr>
          <w:rFonts w:ascii="Arial" w:hAnsi="Arial" w:cs="Arial"/>
          <w:sz w:val="24"/>
          <w:szCs w:val="24"/>
        </w:rPr>
        <w:t xml:space="preserve"> </w:t>
      </w:r>
      <w:r w:rsidR="003C2BAC">
        <w:rPr>
          <w:rFonts w:ascii="Arial" w:hAnsi="Arial" w:cs="Arial"/>
          <w:sz w:val="24"/>
          <w:szCs w:val="24"/>
        </w:rPr>
        <w:t>10/24 - TBD</w:t>
      </w:r>
    </w:p>
    <w:p w14:paraId="175FE9EF" w14:textId="3ADEA71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B5BE5">
        <w:rPr>
          <w:rFonts w:ascii="Arial" w:hAnsi="Arial" w:cs="Arial"/>
          <w:sz w:val="24"/>
          <w:szCs w:val="24"/>
        </w:rPr>
        <w:t>Michael F. Maggiora – 831-724-1338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CDD4423"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B5BE5">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BB5BE5">
        <w:rPr>
          <w:rFonts w:ascii="Arial" w:hAnsi="Arial" w:cs="Arial"/>
          <w:sz w:val="24"/>
          <w:szCs w:val="24"/>
          <w:lang w:val="pt-PT"/>
        </w:rPr>
        <w:t xml:space="preserve">Language in </w:t>
      </w:r>
      <w:r w:rsidR="008404C1" w:rsidRPr="00BB5BE5">
        <w:rPr>
          <w:rFonts w:ascii="Arial" w:hAnsi="Arial" w:cs="Arial"/>
          <w:sz w:val="24"/>
          <w:szCs w:val="24"/>
          <w:lang w:val="pt-PT"/>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4A8DEE47"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6416D1">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55290443" w:rsidR="008572DA" w:rsidRPr="005162DE" w:rsidRDefault="00BB5BE5" w:rsidP="00BB5BE5">
            <w:pPr>
              <w:spacing w:before="40" w:after="40"/>
              <w:jc w:val="center"/>
              <w:rPr>
                <w:rFonts w:ascii="Arial" w:hAnsi="Arial" w:cs="Arial"/>
                <w:sz w:val="24"/>
                <w:szCs w:val="24"/>
              </w:rPr>
            </w:pPr>
            <w:r>
              <w:rPr>
                <w:rFonts w:ascii="Arial" w:hAnsi="Arial" w:cs="Arial"/>
                <w:sz w:val="24"/>
                <w:szCs w:val="24"/>
              </w:rPr>
              <w:t>2023</w:t>
            </w:r>
          </w:p>
        </w:tc>
        <w:tc>
          <w:tcPr>
            <w:tcW w:w="1443" w:type="dxa"/>
          </w:tcPr>
          <w:p w14:paraId="38C21B9B" w14:textId="3D071E7A" w:rsidR="00095AAC" w:rsidRPr="005162DE" w:rsidRDefault="00BB5BE5"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5DF47178"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6416D1">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146A6EF" w:rsidR="00D73637" w:rsidRPr="005162DE" w:rsidRDefault="00BB5BE5" w:rsidP="00960466">
            <w:pPr>
              <w:spacing w:before="40" w:after="40"/>
              <w:jc w:val="center"/>
              <w:rPr>
                <w:rFonts w:ascii="Arial" w:hAnsi="Arial" w:cs="Arial"/>
                <w:sz w:val="24"/>
                <w:szCs w:val="24"/>
              </w:rPr>
            </w:pPr>
            <w:r>
              <w:rPr>
                <w:rFonts w:ascii="Arial" w:hAnsi="Arial" w:cs="Arial"/>
                <w:sz w:val="24"/>
                <w:szCs w:val="24"/>
              </w:rPr>
              <w:t>0</w:t>
            </w:r>
            <w:r w:rsidR="008C41F0">
              <w:rPr>
                <w:rFonts w:ascii="Arial" w:hAnsi="Arial" w:cs="Arial"/>
                <w:sz w:val="24"/>
                <w:szCs w:val="24"/>
              </w:rPr>
              <w:t>8-29-2023</w:t>
            </w:r>
          </w:p>
        </w:tc>
        <w:tc>
          <w:tcPr>
            <w:tcW w:w="1021" w:type="dxa"/>
            <w:tcMar>
              <w:left w:w="86" w:type="dxa"/>
              <w:right w:w="86" w:type="dxa"/>
            </w:tcMar>
          </w:tcPr>
          <w:p w14:paraId="102D5A02" w14:textId="34550061" w:rsidR="00D73637" w:rsidRPr="005162DE" w:rsidRDefault="00BB5BE5"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D16F478" w:rsidR="00D73637" w:rsidRPr="005162DE" w:rsidRDefault="00BB5BE5" w:rsidP="00960466">
            <w:pPr>
              <w:spacing w:before="40" w:after="40"/>
              <w:jc w:val="center"/>
              <w:rPr>
                <w:rFonts w:ascii="Arial" w:hAnsi="Arial" w:cs="Arial"/>
                <w:sz w:val="24"/>
                <w:szCs w:val="24"/>
              </w:rPr>
            </w:pPr>
            <w:r>
              <w:rPr>
                <w:rFonts w:ascii="Arial" w:hAnsi="Arial" w:cs="Arial"/>
                <w:sz w:val="24"/>
                <w:szCs w:val="24"/>
              </w:rPr>
              <w:t>.00</w:t>
            </w:r>
            <w:r w:rsidR="008C41F0">
              <w:rPr>
                <w:rFonts w:ascii="Arial" w:hAnsi="Arial" w:cs="Arial"/>
                <w:sz w:val="24"/>
                <w:szCs w:val="24"/>
              </w:rPr>
              <w:t>0</w:t>
            </w:r>
          </w:p>
        </w:tc>
        <w:tc>
          <w:tcPr>
            <w:tcW w:w="1021" w:type="dxa"/>
            <w:tcMar>
              <w:left w:w="86" w:type="dxa"/>
              <w:right w:w="86" w:type="dxa"/>
            </w:tcMar>
          </w:tcPr>
          <w:p w14:paraId="308535F4" w14:textId="7496BD19" w:rsidR="00D73637" w:rsidRPr="005162DE" w:rsidRDefault="00BB5BE5"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BC9D619" w:rsidR="00D73637" w:rsidRPr="005162DE" w:rsidRDefault="00BB5BE5" w:rsidP="00FC33C4">
            <w:pPr>
              <w:spacing w:before="40" w:after="40"/>
              <w:jc w:val="center"/>
              <w:rPr>
                <w:rFonts w:ascii="Arial" w:hAnsi="Arial" w:cs="Arial"/>
                <w:sz w:val="24"/>
                <w:szCs w:val="24"/>
              </w:rPr>
            </w:pPr>
            <w:r>
              <w:rPr>
                <w:rFonts w:ascii="Arial" w:hAnsi="Arial" w:cs="Arial"/>
                <w:sz w:val="24"/>
                <w:szCs w:val="24"/>
              </w:rPr>
              <w:t>0</w:t>
            </w:r>
            <w:r w:rsidR="008C41F0">
              <w:rPr>
                <w:rFonts w:ascii="Arial" w:hAnsi="Arial" w:cs="Arial"/>
                <w:sz w:val="24"/>
                <w:szCs w:val="24"/>
              </w:rPr>
              <w:t>8-29-2023</w:t>
            </w:r>
          </w:p>
        </w:tc>
        <w:tc>
          <w:tcPr>
            <w:tcW w:w="1021" w:type="dxa"/>
            <w:tcMar>
              <w:left w:w="86" w:type="dxa"/>
              <w:right w:w="86" w:type="dxa"/>
            </w:tcMar>
          </w:tcPr>
          <w:p w14:paraId="42CEE2F3" w14:textId="09E44C6C" w:rsidR="00D73637" w:rsidRPr="005162DE" w:rsidRDefault="00BB5BE5"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8EE0D3C" w:rsidR="00D73637" w:rsidRPr="005162DE" w:rsidRDefault="00BB5BE5" w:rsidP="00FC33C4">
            <w:pPr>
              <w:spacing w:before="40" w:after="40"/>
              <w:jc w:val="center"/>
              <w:rPr>
                <w:rFonts w:ascii="Arial" w:hAnsi="Arial" w:cs="Arial"/>
                <w:sz w:val="24"/>
                <w:szCs w:val="24"/>
              </w:rPr>
            </w:pPr>
            <w:r>
              <w:rPr>
                <w:rFonts w:ascii="Arial" w:hAnsi="Arial" w:cs="Arial"/>
                <w:sz w:val="24"/>
                <w:szCs w:val="24"/>
              </w:rPr>
              <w:t>.</w:t>
            </w:r>
            <w:r w:rsidR="008C41F0">
              <w:rPr>
                <w:rFonts w:ascii="Arial" w:hAnsi="Arial" w:cs="Arial"/>
                <w:sz w:val="24"/>
                <w:szCs w:val="24"/>
              </w:rPr>
              <w:t>195</w:t>
            </w:r>
          </w:p>
        </w:tc>
        <w:tc>
          <w:tcPr>
            <w:tcW w:w="1021" w:type="dxa"/>
            <w:tcMar>
              <w:left w:w="86" w:type="dxa"/>
              <w:right w:w="86" w:type="dxa"/>
            </w:tcMar>
          </w:tcPr>
          <w:p w14:paraId="1AE57BBF" w14:textId="1E651A4F" w:rsidR="00D73637" w:rsidRPr="005162DE" w:rsidRDefault="00C16408"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3C526716"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6416D1">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22F9A1D7"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Sodium (ppm)</w:t>
            </w:r>
          </w:p>
          <w:p w14:paraId="69CF2E75" w14:textId="30182BB2" w:rsidR="00FE1FBD" w:rsidRDefault="00FE1FBD" w:rsidP="00684C7E">
            <w:pPr>
              <w:spacing w:before="40" w:after="40"/>
              <w:rPr>
                <w:rFonts w:ascii="Arial" w:hAnsi="Arial" w:cs="Arial"/>
                <w:sz w:val="24"/>
                <w:szCs w:val="24"/>
              </w:rPr>
            </w:pPr>
          </w:p>
          <w:p w14:paraId="66AD9F49" w14:textId="79B700E1" w:rsidR="00FE1FBD" w:rsidRPr="005162DE" w:rsidRDefault="00FE1FBD" w:rsidP="00684C7E">
            <w:pPr>
              <w:spacing w:before="40" w:after="40"/>
              <w:rPr>
                <w:rFonts w:ascii="Arial" w:hAnsi="Arial" w:cs="Arial"/>
                <w:sz w:val="24"/>
                <w:szCs w:val="24"/>
              </w:rPr>
            </w:pPr>
          </w:p>
        </w:tc>
        <w:tc>
          <w:tcPr>
            <w:tcW w:w="1345" w:type="dxa"/>
            <w:tcMar>
              <w:left w:w="58" w:type="dxa"/>
              <w:right w:w="58" w:type="dxa"/>
            </w:tcMar>
          </w:tcPr>
          <w:p w14:paraId="616FBC3B" w14:textId="69C808BB" w:rsidR="00684C7E" w:rsidRDefault="00C16408" w:rsidP="00684C7E">
            <w:pPr>
              <w:spacing w:before="40" w:after="40"/>
              <w:jc w:val="center"/>
              <w:rPr>
                <w:rFonts w:ascii="Arial" w:hAnsi="Arial" w:cs="Arial"/>
                <w:sz w:val="24"/>
                <w:szCs w:val="24"/>
              </w:rPr>
            </w:pPr>
            <w:r>
              <w:rPr>
                <w:rFonts w:ascii="Arial" w:hAnsi="Arial" w:cs="Arial"/>
                <w:sz w:val="24"/>
                <w:szCs w:val="24"/>
              </w:rPr>
              <w:t>01-24-2023</w:t>
            </w:r>
          </w:p>
          <w:p w14:paraId="4DFD97FF" w14:textId="1DB531ED" w:rsidR="00FE1FBD" w:rsidRDefault="00FE1FBD" w:rsidP="00684C7E">
            <w:pPr>
              <w:spacing w:before="40" w:after="40"/>
              <w:jc w:val="center"/>
              <w:rPr>
                <w:rFonts w:ascii="Arial" w:hAnsi="Arial" w:cs="Arial"/>
                <w:sz w:val="24"/>
                <w:szCs w:val="24"/>
              </w:rPr>
            </w:pPr>
          </w:p>
          <w:p w14:paraId="2DC49168" w14:textId="606B051A" w:rsidR="00FE1FBD" w:rsidRPr="005162DE" w:rsidRDefault="00FE1FBD" w:rsidP="00684C7E">
            <w:pPr>
              <w:spacing w:before="40" w:after="40"/>
              <w:jc w:val="center"/>
              <w:rPr>
                <w:rFonts w:ascii="Arial" w:hAnsi="Arial" w:cs="Arial"/>
                <w:sz w:val="24"/>
                <w:szCs w:val="24"/>
              </w:rPr>
            </w:pPr>
          </w:p>
        </w:tc>
        <w:tc>
          <w:tcPr>
            <w:tcW w:w="1260" w:type="dxa"/>
            <w:tcMar>
              <w:left w:w="58" w:type="dxa"/>
              <w:right w:w="58" w:type="dxa"/>
            </w:tcMar>
          </w:tcPr>
          <w:p w14:paraId="2871AC4A" w14:textId="08BA5E9C" w:rsidR="00684C7E" w:rsidRDefault="00C16408" w:rsidP="00FE1FBD">
            <w:pPr>
              <w:spacing w:before="40" w:after="40"/>
              <w:rPr>
                <w:rFonts w:ascii="Arial" w:hAnsi="Arial" w:cs="Arial"/>
                <w:sz w:val="24"/>
                <w:szCs w:val="24"/>
              </w:rPr>
            </w:pPr>
            <w:r>
              <w:rPr>
                <w:rFonts w:ascii="Arial" w:hAnsi="Arial" w:cs="Arial"/>
                <w:sz w:val="24"/>
                <w:szCs w:val="24"/>
              </w:rPr>
              <w:t xml:space="preserve">       18</w:t>
            </w:r>
          </w:p>
          <w:p w14:paraId="1E53181A" w14:textId="333F9FC4" w:rsidR="00FE1FBD" w:rsidRDefault="00FE1FBD" w:rsidP="00FE1FBD">
            <w:pPr>
              <w:spacing w:before="40" w:after="40"/>
              <w:rPr>
                <w:rFonts w:ascii="Arial" w:hAnsi="Arial" w:cs="Arial"/>
                <w:sz w:val="24"/>
                <w:szCs w:val="24"/>
              </w:rPr>
            </w:pPr>
            <w:r>
              <w:rPr>
                <w:rFonts w:ascii="Arial" w:hAnsi="Arial" w:cs="Arial"/>
                <w:sz w:val="24"/>
                <w:szCs w:val="24"/>
              </w:rPr>
              <w:t xml:space="preserve">     </w:t>
            </w:r>
          </w:p>
          <w:p w14:paraId="690B0D1C" w14:textId="1121DCAB" w:rsidR="00FE1FBD" w:rsidRPr="005162DE" w:rsidRDefault="00FE1FBD" w:rsidP="00FE1FBD">
            <w:pPr>
              <w:spacing w:before="40" w:after="40"/>
              <w:rPr>
                <w:rFonts w:ascii="Arial" w:hAnsi="Arial" w:cs="Arial"/>
                <w:sz w:val="24"/>
                <w:szCs w:val="24"/>
              </w:rPr>
            </w:pPr>
            <w:r>
              <w:rPr>
                <w:rFonts w:ascii="Arial" w:hAnsi="Arial" w:cs="Arial"/>
                <w:sz w:val="24"/>
                <w:szCs w:val="24"/>
              </w:rPr>
              <w:t xml:space="preserve">    </w:t>
            </w:r>
          </w:p>
        </w:tc>
        <w:tc>
          <w:tcPr>
            <w:tcW w:w="1530" w:type="dxa"/>
            <w:tcMar>
              <w:left w:w="58" w:type="dxa"/>
              <w:right w:w="58" w:type="dxa"/>
            </w:tcMar>
          </w:tcPr>
          <w:p w14:paraId="6802CC34" w14:textId="4CD49E8B" w:rsidR="00684C7E" w:rsidRPr="005162DE" w:rsidRDefault="00FE1FBD" w:rsidP="00684C7E">
            <w:pPr>
              <w:spacing w:before="40" w:after="40"/>
              <w:jc w:val="center"/>
              <w:rPr>
                <w:rFonts w:ascii="Arial" w:hAnsi="Arial" w:cs="Arial"/>
                <w:sz w:val="24"/>
                <w:szCs w:val="24"/>
              </w:rPr>
            </w:pPr>
            <w:r>
              <w:rPr>
                <w:rFonts w:ascii="Arial" w:hAnsi="Arial" w:cs="Arial"/>
                <w:sz w:val="24"/>
                <w:szCs w:val="24"/>
              </w:rPr>
              <w:t>ppm</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43F1C666"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Hardness (ppm)</w:t>
            </w:r>
          </w:p>
          <w:p w14:paraId="01FDA3CE" w14:textId="48933518" w:rsidR="00FE1FBD" w:rsidRPr="005162DE" w:rsidRDefault="00FE1FBD" w:rsidP="00684C7E">
            <w:pPr>
              <w:spacing w:before="40" w:after="40"/>
              <w:rPr>
                <w:rFonts w:ascii="Arial" w:hAnsi="Arial" w:cs="Arial"/>
                <w:sz w:val="24"/>
                <w:szCs w:val="24"/>
              </w:rPr>
            </w:pPr>
          </w:p>
        </w:tc>
        <w:tc>
          <w:tcPr>
            <w:tcW w:w="1345" w:type="dxa"/>
            <w:tcMar>
              <w:left w:w="58" w:type="dxa"/>
              <w:right w:w="58" w:type="dxa"/>
            </w:tcMar>
          </w:tcPr>
          <w:p w14:paraId="6327E0D5" w14:textId="33404FB2" w:rsidR="00684C7E" w:rsidRDefault="00C16408" w:rsidP="00684C7E">
            <w:pPr>
              <w:spacing w:before="40" w:after="40"/>
              <w:jc w:val="center"/>
              <w:rPr>
                <w:rFonts w:ascii="Arial" w:hAnsi="Arial" w:cs="Arial"/>
                <w:sz w:val="24"/>
                <w:szCs w:val="24"/>
              </w:rPr>
            </w:pPr>
            <w:r>
              <w:rPr>
                <w:rFonts w:ascii="Arial" w:hAnsi="Arial" w:cs="Arial"/>
                <w:sz w:val="24"/>
                <w:szCs w:val="24"/>
              </w:rPr>
              <w:t>01-24-2023</w:t>
            </w:r>
          </w:p>
          <w:p w14:paraId="3E9EBC8D" w14:textId="50C966EF" w:rsidR="00FE1FBD" w:rsidRDefault="00FE1FBD" w:rsidP="00FE1FBD">
            <w:pPr>
              <w:spacing w:before="40" w:after="40"/>
              <w:rPr>
                <w:rFonts w:ascii="Arial" w:hAnsi="Arial" w:cs="Arial"/>
                <w:sz w:val="24"/>
                <w:szCs w:val="24"/>
              </w:rPr>
            </w:pPr>
            <w:r>
              <w:rPr>
                <w:rFonts w:ascii="Arial" w:hAnsi="Arial" w:cs="Arial"/>
                <w:sz w:val="24"/>
                <w:szCs w:val="24"/>
              </w:rPr>
              <w:t xml:space="preserve">  </w:t>
            </w:r>
          </w:p>
          <w:p w14:paraId="7A81C45D" w14:textId="79621548" w:rsidR="00FE1FBD" w:rsidRPr="005162DE" w:rsidRDefault="00FE1FBD" w:rsidP="00FE1FBD">
            <w:pPr>
              <w:spacing w:before="40" w:after="40"/>
              <w:rPr>
                <w:rFonts w:ascii="Arial" w:hAnsi="Arial" w:cs="Arial"/>
                <w:sz w:val="24"/>
                <w:szCs w:val="24"/>
              </w:rPr>
            </w:pPr>
            <w:r>
              <w:rPr>
                <w:rFonts w:ascii="Arial" w:hAnsi="Arial" w:cs="Arial"/>
                <w:sz w:val="24"/>
                <w:szCs w:val="24"/>
              </w:rPr>
              <w:t xml:space="preserve">  </w:t>
            </w:r>
          </w:p>
        </w:tc>
        <w:tc>
          <w:tcPr>
            <w:tcW w:w="1260" w:type="dxa"/>
            <w:tcMar>
              <w:left w:w="58" w:type="dxa"/>
              <w:right w:w="58" w:type="dxa"/>
            </w:tcMar>
          </w:tcPr>
          <w:p w14:paraId="776A33AB" w14:textId="77777777" w:rsidR="00684C7E" w:rsidRDefault="00684C7E" w:rsidP="00684C7E">
            <w:pPr>
              <w:spacing w:before="40" w:after="40"/>
              <w:jc w:val="center"/>
              <w:rPr>
                <w:rFonts w:ascii="Arial" w:hAnsi="Arial" w:cs="Arial"/>
                <w:sz w:val="24"/>
                <w:szCs w:val="24"/>
              </w:rPr>
            </w:pPr>
          </w:p>
          <w:p w14:paraId="11EAE408" w14:textId="2E408D4B" w:rsidR="00FE1FBD" w:rsidRDefault="00C16408" w:rsidP="00684C7E">
            <w:pPr>
              <w:spacing w:before="40" w:after="40"/>
              <w:jc w:val="center"/>
              <w:rPr>
                <w:rFonts w:ascii="Arial" w:hAnsi="Arial" w:cs="Arial"/>
                <w:sz w:val="24"/>
                <w:szCs w:val="24"/>
              </w:rPr>
            </w:pPr>
            <w:r>
              <w:rPr>
                <w:rFonts w:ascii="Arial" w:hAnsi="Arial" w:cs="Arial"/>
                <w:sz w:val="24"/>
                <w:szCs w:val="24"/>
              </w:rPr>
              <w:t>150</w:t>
            </w:r>
          </w:p>
          <w:p w14:paraId="5F571C45" w14:textId="06ED41AC" w:rsidR="00FE1FBD" w:rsidRPr="005162DE" w:rsidRDefault="00FE1FBD" w:rsidP="00C16408">
            <w:pPr>
              <w:spacing w:before="40" w:after="40"/>
              <w:rPr>
                <w:rFonts w:ascii="Arial" w:hAnsi="Arial" w:cs="Arial"/>
                <w:sz w:val="24"/>
                <w:szCs w:val="24"/>
              </w:rPr>
            </w:pPr>
          </w:p>
        </w:tc>
        <w:tc>
          <w:tcPr>
            <w:tcW w:w="1530" w:type="dxa"/>
            <w:tcMar>
              <w:left w:w="58" w:type="dxa"/>
              <w:right w:w="58" w:type="dxa"/>
            </w:tcMar>
          </w:tcPr>
          <w:p w14:paraId="2BE476FB" w14:textId="10834DF7" w:rsidR="00684C7E" w:rsidRPr="005162DE" w:rsidRDefault="00FE1FBD" w:rsidP="00684C7E">
            <w:pPr>
              <w:spacing w:before="40" w:after="40"/>
              <w:jc w:val="center"/>
              <w:rPr>
                <w:rFonts w:ascii="Arial" w:hAnsi="Arial" w:cs="Arial"/>
                <w:sz w:val="24"/>
                <w:szCs w:val="24"/>
              </w:rPr>
            </w:pPr>
            <w:r>
              <w:rPr>
                <w:rFonts w:ascii="Arial" w:hAnsi="Arial" w:cs="Arial"/>
                <w:sz w:val="24"/>
                <w:szCs w:val="24"/>
              </w:rPr>
              <w:t>ppm</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w:t>
            </w:r>
            <w:r w:rsidRPr="005162DE">
              <w:rPr>
                <w:rFonts w:ascii="Arial" w:hAnsi="Arial" w:cs="Arial"/>
                <w:sz w:val="24"/>
                <w:szCs w:val="24"/>
              </w:rPr>
              <w:lastRenderedPageBreak/>
              <w:t>calcium, and are usually naturally occurring</w:t>
            </w:r>
          </w:p>
        </w:tc>
      </w:tr>
    </w:tbl>
    <w:p w14:paraId="26E86F03" w14:textId="6CF2AFAA"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6416D1">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626DE881" w14:textId="77777777" w:rsidR="00512D8C" w:rsidRDefault="00FE1FBD" w:rsidP="00FE1FBD">
            <w:pPr>
              <w:keepNext/>
              <w:keepLines/>
              <w:spacing w:before="40" w:after="40"/>
              <w:jc w:val="both"/>
              <w:rPr>
                <w:rFonts w:ascii="Arial" w:hAnsi="Arial" w:cs="Arial"/>
                <w:sz w:val="24"/>
                <w:szCs w:val="24"/>
              </w:rPr>
            </w:pPr>
            <w:r>
              <w:rPr>
                <w:rFonts w:ascii="Arial" w:hAnsi="Arial" w:cs="Arial"/>
                <w:sz w:val="24"/>
                <w:szCs w:val="24"/>
              </w:rPr>
              <w:t>Nitrate</w:t>
            </w:r>
          </w:p>
          <w:p w14:paraId="29E71AAC" w14:textId="0C9EC5D8" w:rsidR="00FE1FBD" w:rsidRPr="005162DE" w:rsidRDefault="00FE1FBD" w:rsidP="00FE1FBD">
            <w:pPr>
              <w:keepNext/>
              <w:keepLines/>
              <w:spacing w:before="40" w:after="40"/>
              <w:jc w:val="both"/>
              <w:rPr>
                <w:rFonts w:ascii="Arial" w:hAnsi="Arial" w:cs="Arial"/>
                <w:sz w:val="24"/>
                <w:szCs w:val="24"/>
              </w:rPr>
            </w:pPr>
          </w:p>
        </w:tc>
        <w:tc>
          <w:tcPr>
            <w:tcW w:w="1440" w:type="dxa"/>
          </w:tcPr>
          <w:p w14:paraId="512ED329" w14:textId="5B30D078" w:rsidR="00512D8C" w:rsidRDefault="006416D1" w:rsidP="00512D8C">
            <w:pPr>
              <w:keepNext/>
              <w:keepLines/>
              <w:spacing w:before="40" w:after="40"/>
              <w:jc w:val="center"/>
              <w:rPr>
                <w:rFonts w:ascii="Arial" w:hAnsi="Arial" w:cs="Arial"/>
                <w:sz w:val="24"/>
                <w:szCs w:val="24"/>
              </w:rPr>
            </w:pPr>
            <w:r>
              <w:rPr>
                <w:rFonts w:ascii="Arial" w:hAnsi="Arial" w:cs="Arial"/>
                <w:sz w:val="24"/>
                <w:szCs w:val="24"/>
              </w:rPr>
              <w:t>01-24-23</w:t>
            </w:r>
          </w:p>
          <w:p w14:paraId="21F7006B" w14:textId="3FCD51D7" w:rsidR="00FE1FBD" w:rsidRPr="005162DE" w:rsidRDefault="00FE1FBD" w:rsidP="00C16408">
            <w:pPr>
              <w:keepNext/>
              <w:keepLines/>
              <w:spacing w:before="40" w:after="40"/>
              <w:jc w:val="center"/>
              <w:rPr>
                <w:rFonts w:ascii="Arial" w:hAnsi="Arial" w:cs="Arial"/>
                <w:sz w:val="24"/>
                <w:szCs w:val="24"/>
              </w:rPr>
            </w:pPr>
          </w:p>
        </w:tc>
        <w:tc>
          <w:tcPr>
            <w:tcW w:w="1260" w:type="dxa"/>
          </w:tcPr>
          <w:p w14:paraId="1BD7CABC" w14:textId="074B6BD7" w:rsidR="00FE1FBD" w:rsidRPr="005162DE" w:rsidRDefault="006416D1" w:rsidP="00C16408">
            <w:pPr>
              <w:keepNext/>
              <w:keepLines/>
              <w:spacing w:before="40" w:after="40"/>
              <w:rPr>
                <w:rFonts w:ascii="Arial" w:hAnsi="Arial" w:cs="Arial"/>
                <w:sz w:val="24"/>
                <w:szCs w:val="24"/>
              </w:rPr>
            </w:pPr>
            <w:r>
              <w:rPr>
                <w:rFonts w:ascii="Arial" w:hAnsi="Arial" w:cs="Arial"/>
                <w:sz w:val="24"/>
                <w:szCs w:val="24"/>
              </w:rPr>
              <w:t xml:space="preserve">     1.3</w:t>
            </w:r>
          </w:p>
        </w:tc>
        <w:tc>
          <w:tcPr>
            <w:tcW w:w="1530" w:type="dxa"/>
          </w:tcPr>
          <w:p w14:paraId="40895B2C" w14:textId="2DE19A3F" w:rsidR="00512D8C" w:rsidRPr="005162DE" w:rsidRDefault="00FE1FBD" w:rsidP="00512D8C">
            <w:pPr>
              <w:keepNext/>
              <w:keepLines/>
              <w:spacing w:before="40" w:after="40"/>
              <w:jc w:val="center"/>
              <w:rPr>
                <w:rFonts w:ascii="Arial" w:hAnsi="Arial" w:cs="Arial"/>
                <w:sz w:val="24"/>
                <w:szCs w:val="24"/>
              </w:rPr>
            </w:pPr>
            <w:r>
              <w:rPr>
                <w:rFonts w:ascii="Arial" w:hAnsi="Arial" w:cs="Arial"/>
                <w:sz w:val="24"/>
                <w:szCs w:val="24"/>
              </w:rPr>
              <w:t>ppm</w:t>
            </w:r>
          </w:p>
        </w:tc>
        <w:tc>
          <w:tcPr>
            <w:tcW w:w="1170" w:type="dxa"/>
          </w:tcPr>
          <w:p w14:paraId="707B8EC2" w14:textId="3DA739D3" w:rsidR="00512D8C" w:rsidRPr="005162DE" w:rsidRDefault="00FE1FBD"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70A645C0" w:rsidR="00512D8C" w:rsidRPr="005162DE" w:rsidRDefault="00FE1FBD"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06B5EE9B" w:rsidR="00512D8C" w:rsidRPr="005162DE" w:rsidRDefault="00FE1FBD" w:rsidP="00512D8C">
            <w:pPr>
              <w:keepNext/>
              <w:keepLines/>
              <w:spacing w:before="40" w:after="40"/>
              <w:jc w:val="center"/>
              <w:rPr>
                <w:rFonts w:ascii="Arial" w:hAnsi="Arial" w:cs="Arial"/>
                <w:sz w:val="24"/>
                <w:szCs w:val="24"/>
              </w:rPr>
            </w:pPr>
            <w:r>
              <w:rPr>
                <w:rFonts w:ascii="Arial" w:hAnsi="Arial" w:cs="Arial"/>
                <w:sz w:val="24"/>
                <w:szCs w:val="24"/>
              </w:rPr>
              <w:t>Runoff and leaching from fertilizer use; leaching from septic tanks and sewer; erosion of natural deposits</w:t>
            </w:r>
          </w:p>
        </w:tc>
      </w:tr>
      <w:tr w:rsidR="005162DE" w:rsidRPr="005162DE" w14:paraId="7E778FAF" w14:textId="77777777" w:rsidTr="002D3FB5">
        <w:trPr>
          <w:trHeight w:val="432"/>
        </w:trPr>
        <w:tc>
          <w:tcPr>
            <w:tcW w:w="2245" w:type="dxa"/>
            <w:tcMar>
              <w:left w:w="58" w:type="dxa"/>
              <w:right w:w="58" w:type="dxa"/>
            </w:tcMar>
          </w:tcPr>
          <w:p w14:paraId="77665FB0" w14:textId="4D29E736" w:rsidR="00244938" w:rsidRDefault="00FE1FBD" w:rsidP="00244938">
            <w:pPr>
              <w:spacing w:before="40" w:after="40"/>
              <w:ind w:left="30"/>
              <w:jc w:val="both"/>
              <w:rPr>
                <w:rFonts w:ascii="Arial" w:hAnsi="Arial" w:cs="Arial"/>
                <w:sz w:val="24"/>
                <w:szCs w:val="24"/>
              </w:rPr>
            </w:pPr>
            <w:r>
              <w:rPr>
                <w:rFonts w:ascii="Arial" w:hAnsi="Arial" w:cs="Arial"/>
                <w:sz w:val="24"/>
                <w:szCs w:val="24"/>
              </w:rPr>
              <w:t>Fluoride</w:t>
            </w:r>
          </w:p>
          <w:p w14:paraId="2BC454A4" w14:textId="1F1E2A2C" w:rsidR="00FE1FBD" w:rsidRPr="005162DE" w:rsidRDefault="00FE1FBD" w:rsidP="006416D1">
            <w:pPr>
              <w:spacing w:before="40" w:after="40"/>
              <w:ind w:left="30"/>
              <w:jc w:val="both"/>
              <w:rPr>
                <w:rFonts w:ascii="Arial" w:hAnsi="Arial" w:cs="Arial"/>
                <w:sz w:val="24"/>
                <w:szCs w:val="24"/>
              </w:rPr>
            </w:pPr>
          </w:p>
        </w:tc>
        <w:tc>
          <w:tcPr>
            <w:tcW w:w="1440" w:type="dxa"/>
          </w:tcPr>
          <w:p w14:paraId="25EFD446" w14:textId="60561E50" w:rsidR="0003601D" w:rsidRPr="005162DE" w:rsidRDefault="006416D1" w:rsidP="006416D1">
            <w:pPr>
              <w:spacing w:before="40" w:after="40"/>
              <w:rPr>
                <w:rFonts w:ascii="Arial" w:hAnsi="Arial" w:cs="Arial"/>
                <w:sz w:val="24"/>
                <w:szCs w:val="24"/>
              </w:rPr>
            </w:pPr>
            <w:r>
              <w:rPr>
                <w:rFonts w:ascii="Arial" w:hAnsi="Arial" w:cs="Arial"/>
                <w:sz w:val="24"/>
                <w:szCs w:val="24"/>
              </w:rPr>
              <w:t xml:space="preserve"> 01-24-23</w:t>
            </w:r>
          </w:p>
        </w:tc>
        <w:tc>
          <w:tcPr>
            <w:tcW w:w="1260" w:type="dxa"/>
          </w:tcPr>
          <w:p w14:paraId="26A72D26" w14:textId="1CF751E3" w:rsidR="00244938" w:rsidRDefault="006416D1" w:rsidP="0003601D">
            <w:pPr>
              <w:spacing w:before="40" w:after="40"/>
              <w:rPr>
                <w:rFonts w:ascii="Arial" w:hAnsi="Arial" w:cs="Arial"/>
                <w:sz w:val="24"/>
                <w:szCs w:val="24"/>
              </w:rPr>
            </w:pPr>
            <w:r>
              <w:rPr>
                <w:rFonts w:ascii="Arial" w:hAnsi="Arial" w:cs="Arial"/>
                <w:sz w:val="24"/>
                <w:szCs w:val="24"/>
              </w:rPr>
              <w:t xml:space="preserve">     .12</w:t>
            </w:r>
          </w:p>
          <w:p w14:paraId="7CAF39D9" w14:textId="1FE55462" w:rsidR="0003601D" w:rsidRPr="005162DE" w:rsidRDefault="0003601D" w:rsidP="0003601D">
            <w:pPr>
              <w:spacing w:before="40" w:after="40"/>
              <w:rPr>
                <w:rFonts w:ascii="Arial" w:hAnsi="Arial" w:cs="Arial"/>
                <w:sz w:val="24"/>
                <w:szCs w:val="24"/>
              </w:rPr>
            </w:pPr>
            <w:r>
              <w:rPr>
                <w:rFonts w:ascii="Arial" w:hAnsi="Arial" w:cs="Arial"/>
                <w:sz w:val="24"/>
                <w:szCs w:val="24"/>
              </w:rPr>
              <w:t xml:space="preserve">    </w:t>
            </w:r>
          </w:p>
        </w:tc>
        <w:tc>
          <w:tcPr>
            <w:tcW w:w="1530" w:type="dxa"/>
          </w:tcPr>
          <w:p w14:paraId="694B316A" w14:textId="16C64616" w:rsidR="00244938" w:rsidRPr="005162DE" w:rsidRDefault="0003601D" w:rsidP="00244938">
            <w:pPr>
              <w:spacing w:before="40" w:after="40"/>
              <w:jc w:val="center"/>
              <w:rPr>
                <w:rFonts w:ascii="Arial" w:hAnsi="Arial" w:cs="Arial"/>
                <w:sz w:val="24"/>
                <w:szCs w:val="24"/>
              </w:rPr>
            </w:pPr>
            <w:r>
              <w:rPr>
                <w:rFonts w:ascii="Arial" w:hAnsi="Arial" w:cs="Arial"/>
                <w:sz w:val="24"/>
                <w:szCs w:val="24"/>
              </w:rPr>
              <w:t>ppm</w:t>
            </w:r>
          </w:p>
        </w:tc>
        <w:tc>
          <w:tcPr>
            <w:tcW w:w="1170" w:type="dxa"/>
          </w:tcPr>
          <w:p w14:paraId="04B3ABD1" w14:textId="71E740EB" w:rsidR="00244938" w:rsidRPr="005162DE" w:rsidRDefault="0003601D" w:rsidP="00244938">
            <w:pPr>
              <w:spacing w:before="40" w:after="40"/>
              <w:jc w:val="center"/>
              <w:rPr>
                <w:rFonts w:ascii="Arial" w:hAnsi="Arial" w:cs="Arial"/>
                <w:sz w:val="24"/>
                <w:szCs w:val="24"/>
              </w:rPr>
            </w:pPr>
            <w:r>
              <w:rPr>
                <w:rFonts w:ascii="Arial" w:hAnsi="Arial" w:cs="Arial"/>
                <w:sz w:val="24"/>
                <w:szCs w:val="24"/>
              </w:rPr>
              <w:t>2</w:t>
            </w:r>
          </w:p>
        </w:tc>
        <w:tc>
          <w:tcPr>
            <w:tcW w:w="1260" w:type="dxa"/>
          </w:tcPr>
          <w:p w14:paraId="7BD33183" w14:textId="1AAA9812" w:rsidR="00244938" w:rsidRPr="005162DE" w:rsidRDefault="0003601D"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2811A868" w:rsidR="00244938" w:rsidRPr="005162DE" w:rsidRDefault="0003601D" w:rsidP="00244938">
            <w:pPr>
              <w:spacing w:before="40" w:after="40"/>
              <w:jc w:val="center"/>
              <w:rPr>
                <w:rFonts w:ascii="Arial" w:hAnsi="Arial" w:cs="Arial"/>
                <w:sz w:val="24"/>
                <w:szCs w:val="24"/>
              </w:rPr>
            </w:pPr>
            <w:r>
              <w:rPr>
                <w:rFonts w:ascii="Arial" w:hAnsi="Arial" w:cs="Arial"/>
                <w:sz w:val="24"/>
                <w:szCs w:val="24"/>
              </w:rPr>
              <w:t>Erosion of natural deposits/water additive that promotes strong teeth.  Discharge from fertilizer and aluminum factories.</w:t>
            </w:r>
          </w:p>
        </w:tc>
      </w:tr>
      <w:tr w:rsidR="005162DE" w:rsidRPr="005162DE" w14:paraId="5A2E4EDA" w14:textId="77777777" w:rsidTr="002D3FB5">
        <w:trPr>
          <w:trHeight w:val="432"/>
        </w:trPr>
        <w:tc>
          <w:tcPr>
            <w:tcW w:w="2245" w:type="dxa"/>
            <w:tcMar>
              <w:left w:w="58" w:type="dxa"/>
              <w:right w:w="58" w:type="dxa"/>
            </w:tcMar>
          </w:tcPr>
          <w:p w14:paraId="490802B3" w14:textId="6863793F" w:rsidR="0003601D" w:rsidRPr="005162DE" w:rsidRDefault="0003601D" w:rsidP="006416D1">
            <w:pPr>
              <w:spacing w:before="40" w:after="40"/>
              <w:jc w:val="both"/>
              <w:rPr>
                <w:rFonts w:ascii="Arial" w:hAnsi="Arial" w:cs="Arial"/>
                <w:sz w:val="24"/>
                <w:szCs w:val="24"/>
              </w:rPr>
            </w:pPr>
            <w:r>
              <w:rPr>
                <w:rFonts w:ascii="Arial" w:hAnsi="Arial" w:cs="Arial"/>
                <w:sz w:val="24"/>
                <w:szCs w:val="24"/>
              </w:rPr>
              <w:t>Turbidity</w:t>
            </w:r>
          </w:p>
        </w:tc>
        <w:tc>
          <w:tcPr>
            <w:tcW w:w="1440" w:type="dxa"/>
          </w:tcPr>
          <w:p w14:paraId="313944F0" w14:textId="7DDC21F1" w:rsidR="001F7181" w:rsidRDefault="006416D1" w:rsidP="001F7181">
            <w:pPr>
              <w:spacing w:before="40" w:after="40"/>
              <w:jc w:val="center"/>
              <w:rPr>
                <w:rFonts w:ascii="Arial" w:hAnsi="Arial" w:cs="Arial"/>
                <w:sz w:val="24"/>
                <w:szCs w:val="24"/>
              </w:rPr>
            </w:pPr>
            <w:r>
              <w:rPr>
                <w:rFonts w:ascii="Arial" w:hAnsi="Arial" w:cs="Arial"/>
                <w:sz w:val="24"/>
                <w:szCs w:val="24"/>
              </w:rPr>
              <w:t>01-24-23</w:t>
            </w:r>
          </w:p>
          <w:p w14:paraId="47E0C77E" w14:textId="0BE62460" w:rsidR="0003601D" w:rsidRDefault="0003601D" w:rsidP="001F7181">
            <w:pPr>
              <w:spacing w:before="40" w:after="40"/>
              <w:jc w:val="center"/>
              <w:rPr>
                <w:rFonts w:ascii="Arial" w:hAnsi="Arial" w:cs="Arial"/>
                <w:sz w:val="24"/>
                <w:szCs w:val="24"/>
              </w:rPr>
            </w:pPr>
          </w:p>
          <w:p w14:paraId="535C6478" w14:textId="38A4BACF" w:rsidR="0003601D" w:rsidRPr="005162DE" w:rsidRDefault="0003601D" w:rsidP="001F7181">
            <w:pPr>
              <w:spacing w:before="40" w:after="40"/>
              <w:jc w:val="center"/>
              <w:rPr>
                <w:rFonts w:ascii="Arial" w:hAnsi="Arial" w:cs="Arial"/>
                <w:sz w:val="24"/>
                <w:szCs w:val="24"/>
              </w:rPr>
            </w:pPr>
          </w:p>
        </w:tc>
        <w:tc>
          <w:tcPr>
            <w:tcW w:w="1260" w:type="dxa"/>
          </w:tcPr>
          <w:p w14:paraId="49199E4D" w14:textId="3FF9E3A1" w:rsidR="001F7181" w:rsidRDefault="006416D1" w:rsidP="001F7181">
            <w:pPr>
              <w:spacing w:before="40" w:after="40"/>
              <w:jc w:val="center"/>
              <w:rPr>
                <w:rFonts w:ascii="Arial" w:hAnsi="Arial" w:cs="Arial"/>
                <w:sz w:val="24"/>
                <w:szCs w:val="24"/>
              </w:rPr>
            </w:pPr>
            <w:r>
              <w:rPr>
                <w:rFonts w:ascii="Arial" w:hAnsi="Arial" w:cs="Arial"/>
                <w:sz w:val="24"/>
                <w:szCs w:val="24"/>
              </w:rPr>
              <w:t>1.4</w:t>
            </w:r>
          </w:p>
          <w:p w14:paraId="7BADFB54" w14:textId="0B86F4EB" w:rsidR="0003601D" w:rsidRDefault="0003601D" w:rsidP="006416D1">
            <w:pPr>
              <w:spacing w:before="40" w:after="40"/>
              <w:rPr>
                <w:rFonts w:ascii="Arial" w:hAnsi="Arial" w:cs="Arial"/>
                <w:sz w:val="24"/>
                <w:szCs w:val="24"/>
              </w:rPr>
            </w:pPr>
          </w:p>
          <w:p w14:paraId="1A872876" w14:textId="7C720FFA" w:rsidR="0003601D" w:rsidRPr="005162DE" w:rsidRDefault="0003601D" w:rsidP="001F7181">
            <w:pPr>
              <w:spacing w:before="40" w:after="40"/>
              <w:jc w:val="center"/>
              <w:rPr>
                <w:rFonts w:ascii="Arial" w:hAnsi="Arial" w:cs="Arial"/>
                <w:sz w:val="24"/>
                <w:szCs w:val="24"/>
              </w:rPr>
            </w:pPr>
          </w:p>
        </w:tc>
        <w:tc>
          <w:tcPr>
            <w:tcW w:w="1530" w:type="dxa"/>
          </w:tcPr>
          <w:p w14:paraId="4E27FAAD" w14:textId="302667E4" w:rsidR="001F7181" w:rsidRPr="005162DE" w:rsidRDefault="006416D1" w:rsidP="001F7181">
            <w:pPr>
              <w:spacing w:before="40" w:after="40"/>
              <w:jc w:val="center"/>
              <w:rPr>
                <w:rFonts w:ascii="Arial" w:hAnsi="Arial" w:cs="Arial"/>
                <w:sz w:val="24"/>
                <w:szCs w:val="24"/>
              </w:rPr>
            </w:pPr>
            <w:r>
              <w:rPr>
                <w:rFonts w:ascii="Arial" w:hAnsi="Arial" w:cs="Arial"/>
                <w:sz w:val="24"/>
                <w:szCs w:val="24"/>
              </w:rPr>
              <w:t>.1</w:t>
            </w:r>
          </w:p>
        </w:tc>
        <w:tc>
          <w:tcPr>
            <w:tcW w:w="1170" w:type="dxa"/>
          </w:tcPr>
          <w:p w14:paraId="6EC8A772" w14:textId="3F30F8D0" w:rsidR="001F7181" w:rsidRPr="005162DE" w:rsidRDefault="0003601D"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22CCB022" w14:textId="496F4D2A" w:rsidR="001F7181" w:rsidRPr="005162DE" w:rsidRDefault="001F7181" w:rsidP="0003601D">
            <w:pPr>
              <w:spacing w:before="40" w:after="40"/>
              <w:rPr>
                <w:rFonts w:ascii="Arial" w:hAnsi="Arial" w:cs="Arial"/>
                <w:sz w:val="24"/>
                <w:szCs w:val="24"/>
              </w:rPr>
            </w:pPr>
          </w:p>
        </w:tc>
        <w:tc>
          <w:tcPr>
            <w:tcW w:w="1931" w:type="dxa"/>
          </w:tcPr>
          <w:p w14:paraId="218DDB99" w14:textId="0962C316" w:rsidR="001F7181" w:rsidRPr="005162DE" w:rsidRDefault="0003601D" w:rsidP="001F7181">
            <w:pPr>
              <w:spacing w:before="40" w:after="40"/>
              <w:jc w:val="center"/>
              <w:rPr>
                <w:rFonts w:ascii="Arial" w:hAnsi="Arial" w:cs="Arial"/>
                <w:sz w:val="24"/>
                <w:szCs w:val="24"/>
              </w:rPr>
            </w:pPr>
            <w:r>
              <w:rPr>
                <w:rFonts w:ascii="Arial" w:hAnsi="Arial" w:cs="Arial"/>
                <w:sz w:val="24"/>
                <w:szCs w:val="24"/>
              </w:rPr>
              <w:t>Soil runoff.</w:t>
            </w:r>
          </w:p>
        </w:tc>
      </w:tr>
    </w:tbl>
    <w:p w14:paraId="7CEB1FE7" w14:textId="271AF5D0"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6416D1">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3607A26E" w14:textId="77777777" w:rsidR="00086BEB" w:rsidRDefault="0003601D" w:rsidP="00086BEB">
            <w:pPr>
              <w:spacing w:before="40" w:after="40"/>
              <w:ind w:left="187"/>
              <w:rPr>
                <w:rFonts w:ascii="Arial" w:hAnsi="Arial" w:cs="Arial"/>
                <w:sz w:val="24"/>
                <w:szCs w:val="24"/>
              </w:rPr>
            </w:pPr>
            <w:r>
              <w:rPr>
                <w:rFonts w:ascii="Arial" w:hAnsi="Arial" w:cs="Arial"/>
                <w:sz w:val="24"/>
                <w:szCs w:val="24"/>
              </w:rPr>
              <w:t>Iron</w:t>
            </w:r>
          </w:p>
          <w:p w14:paraId="04C2A80B" w14:textId="2DFACE40" w:rsidR="0003601D" w:rsidRPr="005162DE" w:rsidRDefault="0003601D" w:rsidP="006416D1">
            <w:pPr>
              <w:spacing w:before="40" w:after="40"/>
              <w:ind w:left="187"/>
              <w:rPr>
                <w:rFonts w:ascii="Arial" w:hAnsi="Arial" w:cs="Arial"/>
                <w:sz w:val="24"/>
                <w:szCs w:val="24"/>
              </w:rPr>
            </w:pPr>
          </w:p>
        </w:tc>
        <w:tc>
          <w:tcPr>
            <w:tcW w:w="1440" w:type="dxa"/>
          </w:tcPr>
          <w:p w14:paraId="2D03A973" w14:textId="0BD44B6F" w:rsidR="00086BEB" w:rsidRDefault="006416D1" w:rsidP="004179E4">
            <w:pPr>
              <w:spacing w:before="40" w:after="40"/>
              <w:jc w:val="center"/>
              <w:rPr>
                <w:rFonts w:ascii="Arial" w:hAnsi="Arial" w:cs="Arial"/>
                <w:sz w:val="24"/>
                <w:szCs w:val="24"/>
              </w:rPr>
            </w:pPr>
            <w:r>
              <w:rPr>
                <w:rFonts w:ascii="Arial" w:hAnsi="Arial" w:cs="Arial"/>
                <w:sz w:val="24"/>
                <w:szCs w:val="24"/>
              </w:rPr>
              <w:t>12-08-23</w:t>
            </w:r>
          </w:p>
          <w:p w14:paraId="3AB56DE9" w14:textId="2936B8FB" w:rsidR="0003601D" w:rsidRPr="005162DE" w:rsidRDefault="0003601D" w:rsidP="006416D1">
            <w:pPr>
              <w:spacing w:before="40" w:after="40"/>
              <w:jc w:val="center"/>
              <w:rPr>
                <w:rFonts w:ascii="Arial" w:hAnsi="Arial" w:cs="Arial"/>
                <w:sz w:val="24"/>
                <w:szCs w:val="24"/>
              </w:rPr>
            </w:pPr>
          </w:p>
        </w:tc>
        <w:tc>
          <w:tcPr>
            <w:tcW w:w="1260" w:type="dxa"/>
          </w:tcPr>
          <w:p w14:paraId="33CCF0BC" w14:textId="6A5EAA3A" w:rsidR="00086BEB" w:rsidRDefault="006416D1" w:rsidP="004179E4">
            <w:pPr>
              <w:spacing w:before="40" w:after="40"/>
              <w:jc w:val="center"/>
              <w:rPr>
                <w:rFonts w:ascii="Arial" w:hAnsi="Arial" w:cs="Arial"/>
                <w:sz w:val="24"/>
                <w:szCs w:val="24"/>
              </w:rPr>
            </w:pPr>
            <w:r>
              <w:rPr>
                <w:rFonts w:ascii="Arial" w:hAnsi="Arial" w:cs="Arial"/>
                <w:sz w:val="24"/>
                <w:szCs w:val="24"/>
              </w:rPr>
              <w:t>0</w:t>
            </w:r>
          </w:p>
          <w:p w14:paraId="77787F07" w14:textId="0768EA0E" w:rsidR="0003601D" w:rsidRDefault="0003601D" w:rsidP="006416D1">
            <w:pPr>
              <w:spacing w:before="40" w:after="40"/>
              <w:rPr>
                <w:rFonts w:ascii="Arial" w:hAnsi="Arial" w:cs="Arial"/>
                <w:sz w:val="24"/>
                <w:szCs w:val="24"/>
              </w:rPr>
            </w:pPr>
          </w:p>
          <w:p w14:paraId="5D465B29" w14:textId="75137B2A" w:rsidR="0003601D" w:rsidRPr="005162DE" w:rsidRDefault="0003601D" w:rsidP="006416D1">
            <w:pPr>
              <w:spacing w:before="40" w:after="40"/>
              <w:rPr>
                <w:rFonts w:ascii="Arial" w:hAnsi="Arial" w:cs="Arial"/>
                <w:sz w:val="24"/>
                <w:szCs w:val="24"/>
              </w:rPr>
            </w:pPr>
          </w:p>
        </w:tc>
        <w:tc>
          <w:tcPr>
            <w:tcW w:w="1530" w:type="dxa"/>
          </w:tcPr>
          <w:p w14:paraId="6F2413BA" w14:textId="6690078F" w:rsidR="00086BEB" w:rsidRPr="005162DE" w:rsidRDefault="0003601D" w:rsidP="004179E4">
            <w:pPr>
              <w:spacing w:before="40" w:after="40"/>
              <w:jc w:val="center"/>
              <w:rPr>
                <w:rFonts w:ascii="Arial" w:hAnsi="Arial" w:cs="Arial"/>
                <w:sz w:val="24"/>
                <w:szCs w:val="24"/>
              </w:rPr>
            </w:pPr>
            <w:r>
              <w:rPr>
                <w:rFonts w:ascii="Arial" w:hAnsi="Arial" w:cs="Arial"/>
                <w:sz w:val="24"/>
                <w:szCs w:val="24"/>
              </w:rPr>
              <w:t>pp</w:t>
            </w:r>
            <w:r w:rsidR="006416D1">
              <w:rPr>
                <w:rFonts w:ascii="Arial" w:hAnsi="Arial" w:cs="Arial"/>
                <w:sz w:val="24"/>
                <w:szCs w:val="24"/>
              </w:rPr>
              <w:t>b</w:t>
            </w:r>
          </w:p>
        </w:tc>
        <w:tc>
          <w:tcPr>
            <w:tcW w:w="900" w:type="dxa"/>
          </w:tcPr>
          <w:p w14:paraId="5615AC9F" w14:textId="6A9B0359" w:rsidR="00086BEB" w:rsidRPr="005162DE" w:rsidRDefault="0003601D" w:rsidP="0003601D">
            <w:pPr>
              <w:spacing w:before="40" w:after="40"/>
              <w:rPr>
                <w:rFonts w:ascii="Arial" w:hAnsi="Arial" w:cs="Arial"/>
                <w:sz w:val="24"/>
                <w:szCs w:val="24"/>
              </w:rPr>
            </w:pPr>
            <w:r>
              <w:rPr>
                <w:rFonts w:ascii="Arial" w:hAnsi="Arial" w:cs="Arial"/>
                <w:sz w:val="24"/>
                <w:szCs w:val="24"/>
              </w:rPr>
              <w:t xml:space="preserve">  300</w:t>
            </w:r>
          </w:p>
        </w:tc>
        <w:tc>
          <w:tcPr>
            <w:tcW w:w="1170" w:type="dxa"/>
          </w:tcPr>
          <w:p w14:paraId="188C38E4" w14:textId="1300904E" w:rsidR="00086BEB" w:rsidRPr="005162DE" w:rsidRDefault="00086BEB" w:rsidP="004179E4">
            <w:pPr>
              <w:spacing w:before="40" w:after="40"/>
              <w:jc w:val="center"/>
              <w:rPr>
                <w:rFonts w:ascii="Arial" w:hAnsi="Arial" w:cs="Arial"/>
                <w:sz w:val="24"/>
                <w:szCs w:val="24"/>
              </w:rPr>
            </w:pPr>
          </w:p>
        </w:tc>
        <w:tc>
          <w:tcPr>
            <w:tcW w:w="2291" w:type="dxa"/>
          </w:tcPr>
          <w:p w14:paraId="566F303C" w14:textId="60BC14F9" w:rsidR="00086BEB" w:rsidRPr="005162DE" w:rsidRDefault="0003601D" w:rsidP="00086BEB">
            <w:pPr>
              <w:spacing w:before="40" w:after="40"/>
              <w:rPr>
                <w:rFonts w:ascii="Arial" w:hAnsi="Arial" w:cs="Arial"/>
                <w:sz w:val="24"/>
                <w:szCs w:val="24"/>
              </w:rPr>
            </w:pPr>
            <w:r>
              <w:rPr>
                <w:rFonts w:ascii="Arial" w:hAnsi="Arial" w:cs="Arial"/>
                <w:sz w:val="24"/>
                <w:szCs w:val="24"/>
              </w:rPr>
              <w:t>Leaching from natural deposits; industrial wastes.</w:t>
            </w:r>
          </w:p>
        </w:tc>
      </w:tr>
    </w:tbl>
    <w:p w14:paraId="69D3A731" w14:textId="6561E3C2" w:rsidR="005D3708" w:rsidRPr="005162DE" w:rsidRDefault="005D3708" w:rsidP="00875407">
      <w:pPr>
        <w:pStyle w:val="Caption"/>
        <w:widowControl w:val="0"/>
      </w:pPr>
      <w:r w:rsidRPr="005162DE">
        <w:lastRenderedPageBreak/>
        <w:t xml:space="preserve">Table </w:t>
      </w:r>
      <w:r>
        <w:fldChar w:fldCharType="begin"/>
      </w:r>
      <w:r>
        <w:instrText xml:space="preserve"> SEQ Table \* ARABIC </w:instrText>
      </w:r>
      <w:r>
        <w:fldChar w:fldCharType="separate"/>
      </w:r>
      <w:r w:rsidR="006416D1">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CCF68C6" w:rsidR="00DA4F32" w:rsidRPr="005162DE" w:rsidRDefault="00DA4F32" w:rsidP="00DA4F32">
            <w:pPr>
              <w:spacing w:before="40" w:after="40"/>
              <w:rPr>
                <w:rFonts w:ascii="Arial" w:hAnsi="Arial" w:cs="Arial"/>
                <w:sz w:val="24"/>
                <w:szCs w:val="24"/>
              </w:rPr>
            </w:pPr>
          </w:p>
        </w:tc>
        <w:tc>
          <w:tcPr>
            <w:tcW w:w="1440" w:type="dxa"/>
          </w:tcPr>
          <w:p w14:paraId="28190B3D" w14:textId="06F04E53" w:rsidR="00DA4F32" w:rsidRPr="005162DE" w:rsidRDefault="00DA4F32" w:rsidP="00DA4F32">
            <w:pPr>
              <w:spacing w:before="40" w:after="40"/>
              <w:jc w:val="center"/>
              <w:rPr>
                <w:rFonts w:ascii="Arial" w:hAnsi="Arial" w:cs="Arial"/>
                <w:sz w:val="24"/>
                <w:szCs w:val="24"/>
              </w:rPr>
            </w:pPr>
          </w:p>
        </w:tc>
        <w:tc>
          <w:tcPr>
            <w:tcW w:w="1350" w:type="dxa"/>
          </w:tcPr>
          <w:p w14:paraId="63D0EACA" w14:textId="6A753B3E" w:rsidR="00DA4F32" w:rsidRPr="005162DE" w:rsidRDefault="00DA4F32" w:rsidP="00DA4F32">
            <w:pPr>
              <w:spacing w:before="40" w:after="40"/>
              <w:rPr>
                <w:rFonts w:ascii="Arial" w:hAnsi="Arial" w:cs="Arial"/>
                <w:sz w:val="24"/>
                <w:szCs w:val="24"/>
              </w:rPr>
            </w:pPr>
          </w:p>
        </w:tc>
        <w:tc>
          <w:tcPr>
            <w:tcW w:w="1530" w:type="dxa"/>
          </w:tcPr>
          <w:p w14:paraId="60CC3A19" w14:textId="0AC8E642" w:rsidR="00DA4F32" w:rsidRPr="005162DE" w:rsidRDefault="00DA4F32" w:rsidP="0003601D">
            <w:pPr>
              <w:spacing w:before="40" w:after="40"/>
              <w:rPr>
                <w:rFonts w:ascii="Arial" w:hAnsi="Arial" w:cs="Arial"/>
                <w:sz w:val="24"/>
                <w:szCs w:val="24"/>
              </w:rPr>
            </w:pPr>
          </w:p>
        </w:tc>
        <w:tc>
          <w:tcPr>
            <w:tcW w:w="1800" w:type="dxa"/>
          </w:tcPr>
          <w:p w14:paraId="15DDAE72" w14:textId="613B6CFC" w:rsidR="00DA4F32" w:rsidRPr="005162DE" w:rsidRDefault="00DA4F32" w:rsidP="0003601D">
            <w:pPr>
              <w:spacing w:before="40" w:after="40"/>
              <w:rPr>
                <w:rFonts w:ascii="Arial" w:hAnsi="Arial" w:cs="Arial"/>
                <w:sz w:val="24"/>
                <w:szCs w:val="24"/>
              </w:rPr>
            </w:pPr>
          </w:p>
        </w:tc>
        <w:tc>
          <w:tcPr>
            <w:tcW w:w="2471" w:type="dxa"/>
          </w:tcPr>
          <w:p w14:paraId="747A0B53" w14:textId="53E464F0"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13A5CC71" w:rsidR="001F503E" w:rsidRPr="005162DE" w:rsidRDefault="006416D1"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6898F39B"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56CD5186"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3268FFA3"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0CF43776"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7162DC36" w:rsidR="001F503E" w:rsidRPr="005162DE" w:rsidRDefault="001F503E" w:rsidP="00D96983">
            <w:pPr>
              <w:spacing w:before="40" w:after="40"/>
              <w:rPr>
                <w:rFonts w:ascii="Arial" w:hAnsi="Arial" w:cs="Arial"/>
                <w:sz w:val="24"/>
                <w:szCs w:val="24"/>
              </w:rPr>
            </w:pPr>
          </w:p>
        </w:tc>
        <w:tc>
          <w:tcPr>
            <w:tcW w:w="1440" w:type="dxa"/>
            <w:tcMar>
              <w:left w:w="58" w:type="dxa"/>
              <w:right w:w="58" w:type="dxa"/>
            </w:tcMar>
          </w:tcPr>
          <w:p w14:paraId="63C1391F" w14:textId="28FE8957" w:rsidR="00E80EE7" w:rsidRPr="005162DE" w:rsidRDefault="00E80EE7" w:rsidP="00D96983">
            <w:pPr>
              <w:spacing w:before="40" w:after="40"/>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2479356A" w:rsidR="001F503E" w:rsidRPr="005162DE" w:rsidRDefault="001F503E" w:rsidP="00D96983">
            <w:pPr>
              <w:spacing w:before="40" w:after="40"/>
              <w:jc w:val="center"/>
              <w:rPr>
                <w:rFonts w:ascii="Arial" w:hAnsi="Arial" w:cs="Arial"/>
                <w:sz w:val="24"/>
                <w:szCs w:val="24"/>
              </w:rPr>
            </w:pPr>
          </w:p>
        </w:tc>
        <w:tc>
          <w:tcPr>
            <w:tcW w:w="1440" w:type="dxa"/>
            <w:tcMar>
              <w:left w:w="58" w:type="dxa"/>
              <w:right w:w="58" w:type="dxa"/>
            </w:tcMar>
          </w:tcPr>
          <w:p w14:paraId="184CB2D0" w14:textId="1667B340"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74AE627F" w:rsidR="001F503E" w:rsidRPr="005162DE" w:rsidRDefault="001F503E" w:rsidP="00D96983">
            <w:pPr>
              <w:spacing w:before="40" w:after="40"/>
              <w:jc w:val="center"/>
              <w:rPr>
                <w:rFonts w:ascii="Arial" w:hAnsi="Arial" w:cs="Arial"/>
                <w:sz w:val="24"/>
                <w:szCs w:val="24"/>
              </w:rPr>
            </w:pPr>
          </w:p>
        </w:tc>
        <w:tc>
          <w:tcPr>
            <w:tcW w:w="1440" w:type="dxa"/>
            <w:tcMar>
              <w:left w:w="58" w:type="dxa"/>
              <w:right w:w="58" w:type="dxa"/>
            </w:tcMar>
          </w:tcPr>
          <w:p w14:paraId="0CA8CA65" w14:textId="36E99DC7"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6C11993D"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14438244"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74C259AC" w:rsidR="0087640F" w:rsidRPr="005162DE" w:rsidRDefault="006416D1"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41336DE0"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398A80E9"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6824BA51"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0AF2100F" w:rsidR="0087640F" w:rsidRPr="005162DE" w:rsidRDefault="0087640F" w:rsidP="00B47ED5">
            <w:pPr>
              <w:keepNext/>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lastRenderedPageBreak/>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6A7A2655" w:rsidR="00E80EE7" w:rsidRPr="005162DE" w:rsidRDefault="00E80EE7" w:rsidP="00E80EE7">
            <w:pPr>
              <w:pStyle w:val="BodyText"/>
              <w:spacing w:before="40" w:after="40"/>
              <w:jc w:val="left"/>
              <w:rPr>
                <w:rFonts w:ascii="Arial" w:hAnsi="Arial" w:cs="Arial"/>
                <w:bCs/>
                <w:sz w:val="24"/>
                <w:szCs w:val="24"/>
              </w:rPr>
            </w:pP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3EFFE408" w:rsidR="00E80EE7" w:rsidRPr="005162DE" w:rsidRDefault="00E80EE7" w:rsidP="00E80EE7">
            <w:pPr>
              <w:pStyle w:val="BodyText"/>
              <w:spacing w:before="40" w:after="40"/>
              <w:jc w:val="left"/>
              <w:rPr>
                <w:rFonts w:ascii="Arial" w:hAnsi="Arial" w:cs="Arial"/>
                <w:bCs/>
                <w:sz w:val="24"/>
                <w:szCs w:val="24"/>
              </w:rPr>
            </w:pP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2097143C" w:rsidR="00E80EE7" w:rsidRPr="005162DE" w:rsidRDefault="00E80EE7" w:rsidP="00E80EE7">
            <w:pPr>
              <w:pStyle w:val="BodyText"/>
              <w:spacing w:before="40" w:after="40"/>
              <w:jc w:val="left"/>
              <w:rPr>
                <w:rFonts w:ascii="Arial" w:hAnsi="Arial" w:cs="Arial"/>
                <w:bCs/>
                <w:sz w:val="24"/>
                <w:szCs w:val="24"/>
              </w:rPr>
            </w:pP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37D7C223"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7EF907C6" w14:textId="3AE958BF"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771A0780"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1921E42E"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37BB18B1"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xml:space="preserve">] Level 1 assessment(s) were completed.  In </w:t>
      </w:r>
      <w:r w:rsidRPr="005162DE">
        <w:rPr>
          <w:rFonts w:ascii="Arial" w:hAnsi="Arial" w:cs="Arial"/>
          <w:sz w:val="24"/>
          <w:szCs w:val="24"/>
        </w:rPr>
        <w:lastRenderedPageBreak/>
        <w:t>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lastRenderedPageBreak/>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EC2EDE">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340EC" w14:textId="77777777" w:rsidR="00EC2EDE" w:rsidRDefault="00EC2EDE">
      <w:r>
        <w:separator/>
      </w:r>
    </w:p>
    <w:p w14:paraId="4A1E71A7" w14:textId="77777777" w:rsidR="00EC2EDE" w:rsidRDefault="00EC2EDE"/>
  </w:endnote>
  <w:endnote w:type="continuationSeparator" w:id="0">
    <w:p w14:paraId="13FA48EF" w14:textId="77777777" w:rsidR="00EC2EDE" w:rsidRDefault="00EC2EDE">
      <w:r>
        <w:continuationSeparator/>
      </w:r>
    </w:p>
    <w:p w14:paraId="03CCA975" w14:textId="77777777" w:rsidR="00EC2EDE" w:rsidRDefault="00EC2EDE"/>
  </w:endnote>
  <w:endnote w:type="continuationNotice" w:id="1">
    <w:p w14:paraId="1CBBF67D" w14:textId="77777777" w:rsidR="00EC2EDE" w:rsidRDefault="00EC2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C5234" w14:textId="77777777" w:rsidR="00EC2EDE" w:rsidRDefault="00EC2EDE">
      <w:r>
        <w:separator/>
      </w:r>
    </w:p>
    <w:p w14:paraId="465A6C8F" w14:textId="77777777" w:rsidR="00EC2EDE" w:rsidRDefault="00EC2EDE"/>
  </w:footnote>
  <w:footnote w:type="continuationSeparator" w:id="0">
    <w:p w14:paraId="1D208DDF" w14:textId="77777777" w:rsidR="00EC2EDE" w:rsidRDefault="00EC2EDE">
      <w:r>
        <w:continuationSeparator/>
      </w:r>
    </w:p>
    <w:p w14:paraId="04EF6760" w14:textId="77777777" w:rsidR="00EC2EDE" w:rsidRDefault="00EC2EDE"/>
  </w:footnote>
  <w:footnote w:type="continuationNotice" w:id="1">
    <w:p w14:paraId="72EA37D6" w14:textId="77777777" w:rsidR="00EC2EDE" w:rsidRDefault="00EC2E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1D"/>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2450"/>
    <w:rsid w:val="00397893"/>
    <w:rsid w:val="003A4CAA"/>
    <w:rsid w:val="003A5EB5"/>
    <w:rsid w:val="003B1F6B"/>
    <w:rsid w:val="003B3381"/>
    <w:rsid w:val="003C0F5E"/>
    <w:rsid w:val="003C2BAC"/>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16D1"/>
    <w:rsid w:val="0064205A"/>
    <w:rsid w:val="00643C66"/>
    <w:rsid w:val="00652F8C"/>
    <w:rsid w:val="00653424"/>
    <w:rsid w:val="0065365D"/>
    <w:rsid w:val="006537F6"/>
    <w:rsid w:val="00654DBD"/>
    <w:rsid w:val="00656E32"/>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1F0"/>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414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390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B5BE5"/>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6408"/>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305B"/>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6983"/>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EDE"/>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1FBD"/>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2995</Words>
  <Characters>17074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Maggiora Brothers</cp:lastModifiedBy>
  <cp:revision>3</cp:revision>
  <cp:lastPrinted>2024-03-08T22:46:00Z</cp:lastPrinted>
  <dcterms:created xsi:type="dcterms:W3CDTF">2024-03-08T19:48:00Z</dcterms:created>
  <dcterms:modified xsi:type="dcterms:W3CDTF">2024-03-08T22:46:00Z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