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272B8CC" w:rsidR="005879C4" w:rsidRPr="000A759E" w:rsidRDefault="003113ED" w:rsidP="005D5750">
            <w:pPr>
              <w:spacing w:before="40" w:after="40"/>
              <w:jc w:val="both"/>
              <w:rPr>
                <w:rFonts w:ascii="Arial" w:hAnsi="Arial" w:cs="Arial"/>
                <w:sz w:val="24"/>
                <w:szCs w:val="24"/>
              </w:rPr>
            </w:pPr>
            <w:r>
              <w:rPr>
                <w:rFonts w:ascii="Arial" w:hAnsi="Arial" w:cs="Arial"/>
                <w:sz w:val="24"/>
                <w:szCs w:val="24"/>
              </w:rPr>
              <w:t>West San Martin Water Works,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0F08BC8" w:rsidR="005879C4" w:rsidRPr="000A759E" w:rsidRDefault="003113ED" w:rsidP="005D5750">
            <w:pPr>
              <w:spacing w:before="40" w:after="40"/>
              <w:jc w:val="both"/>
              <w:rPr>
                <w:rFonts w:ascii="Arial" w:hAnsi="Arial" w:cs="Arial"/>
                <w:sz w:val="24"/>
                <w:szCs w:val="24"/>
              </w:rPr>
            </w:pPr>
            <w:r>
              <w:rPr>
                <w:rFonts w:ascii="Arial" w:hAnsi="Arial" w:cs="Arial"/>
                <w:sz w:val="24"/>
                <w:szCs w:val="24"/>
              </w:rPr>
              <w:t>CA4300543</w:t>
            </w:r>
          </w:p>
        </w:tc>
      </w:tr>
    </w:tbl>
    <w:p w14:paraId="3C51C8E2" w14:textId="59A4690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50416">
        <w:rPr>
          <w:rFonts w:ascii="Arial" w:hAnsi="Arial" w:cs="Arial"/>
          <w:sz w:val="24"/>
          <w:szCs w:val="24"/>
          <w:u w:val="single"/>
        </w:rPr>
        <w:t>6/</w:t>
      </w:r>
      <w:r w:rsidR="00D6210D">
        <w:rPr>
          <w:rFonts w:ascii="Arial" w:hAnsi="Arial" w:cs="Arial"/>
          <w:sz w:val="24"/>
          <w:szCs w:val="24"/>
          <w:u w:val="single"/>
        </w:rPr>
        <w:t>7</w:t>
      </w:r>
      <w:r w:rsidR="00350416">
        <w:rPr>
          <w:rFonts w:ascii="Arial" w:hAnsi="Arial" w:cs="Arial"/>
          <w:sz w:val="24"/>
          <w:szCs w:val="24"/>
          <w:u w:val="single"/>
        </w:rPr>
        <w:t>/2022</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B5BD6D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113ED">
              <w:rPr>
                <w:rFonts w:ascii="Arial" w:hAnsi="Arial" w:cs="Arial"/>
                <w:sz w:val="24"/>
                <w:szCs w:val="24"/>
              </w:rPr>
              <w:t>Brian Ukestad</w:t>
            </w:r>
          </w:p>
        </w:tc>
        <w:tc>
          <w:tcPr>
            <w:tcW w:w="4755" w:type="dxa"/>
            <w:vAlign w:val="center"/>
          </w:tcPr>
          <w:p w14:paraId="7AB34DF1" w14:textId="2571FF1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3113ED">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5B5353B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C3D1A">
              <w:rPr>
                <w:rFonts w:ascii="Arial" w:hAnsi="Arial" w:cs="Arial"/>
                <w:noProof/>
                <w:sz w:val="24"/>
                <w:szCs w:val="24"/>
              </w:rPr>
              <w:drawing>
                <wp:inline distT="0" distB="0" distL="0" distR="0" wp14:anchorId="26C0A087" wp14:editId="118C7291">
                  <wp:extent cx="1219200" cy="265289"/>
                  <wp:effectExtent l="0" t="0" r="0" b="0"/>
                  <wp:docPr id="1" name="Picture 1" descr="A pair of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3443" cy="274916"/>
                          </a:xfrm>
                          <a:prstGeom prst="rect">
                            <a:avLst/>
                          </a:prstGeom>
                        </pic:spPr>
                      </pic:pic>
                    </a:graphicData>
                  </a:graphic>
                </wp:inline>
              </w:drawing>
            </w:r>
          </w:p>
        </w:tc>
        <w:tc>
          <w:tcPr>
            <w:tcW w:w="4755" w:type="dxa"/>
            <w:vAlign w:val="center"/>
          </w:tcPr>
          <w:p w14:paraId="7C32D83D" w14:textId="409CDB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113ED">
              <w:rPr>
                <w:rFonts w:ascii="Arial" w:hAnsi="Arial" w:cs="Arial"/>
                <w:sz w:val="24"/>
                <w:szCs w:val="24"/>
              </w:rPr>
              <w:t xml:space="preserve"> </w:t>
            </w:r>
            <w:r w:rsidR="00D6210D">
              <w:rPr>
                <w:rFonts w:ascii="Arial" w:hAnsi="Arial" w:cs="Arial"/>
                <w:sz w:val="24"/>
                <w:szCs w:val="24"/>
              </w:rPr>
              <w:t>7/8/2023</w:t>
            </w:r>
          </w:p>
        </w:tc>
      </w:tr>
      <w:tr w:rsidR="000A759E" w14:paraId="5321F3CA" w14:textId="77777777" w:rsidTr="000A759E">
        <w:trPr>
          <w:trHeight w:val="394"/>
        </w:trPr>
        <w:tc>
          <w:tcPr>
            <w:tcW w:w="4575" w:type="dxa"/>
            <w:vAlign w:val="center"/>
          </w:tcPr>
          <w:p w14:paraId="723A5E03" w14:textId="48C540C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3113ED">
              <w:rPr>
                <w:rFonts w:ascii="Arial" w:hAnsi="Arial" w:cs="Arial"/>
                <w:sz w:val="24"/>
                <w:szCs w:val="24"/>
              </w:rPr>
              <w:t>408-683-2098</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6A8ADE0" w:rsidR="006C7ED4" w:rsidRPr="000A759E" w:rsidRDefault="003113ED" w:rsidP="004E6F6F">
      <w:pPr>
        <w:tabs>
          <w:tab w:val="left" w:pos="9360"/>
        </w:tabs>
        <w:spacing w:line="300" w:lineRule="auto"/>
        <w:ind w:left="540" w:hanging="540"/>
        <w:jc w:val="both"/>
        <w:rPr>
          <w:rFonts w:ascii="Arial" w:hAnsi="Arial" w:cs="Arial"/>
          <w:sz w:val="24"/>
          <w:szCs w:val="24"/>
        </w:rPr>
      </w:pPr>
      <w:r w:rsidRPr="003113ED">
        <w:rPr>
          <w:rFonts w:ascii="Segoe UI Symbol" w:hAnsi="Segoe UI Symbol" w:cs="Segoe UI Symbol"/>
          <w:sz w:val="30"/>
          <w:szCs w:val="30"/>
        </w:rPr>
        <w:t>☑</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E59FB52" w:rsidR="005879C4" w:rsidRPr="000A759E" w:rsidRDefault="003113ED" w:rsidP="00501728">
      <w:pPr>
        <w:tabs>
          <w:tab w:val="left" w:pos="540"/>
          <w:tab w:val="left" w:pos="9360"/>
        </w:tabs>
        <w:spacing w:line="300" w:lineRule="auto"/>
        <w:ind w:left="634" w:hanging="634"/>
        <w:jc w:val="both"/>
        <w:rPr>
          <w:rFonts w:ascii="Arial" w:hAnsi="Arial" w:cs="Arial"/>
          <w:sz w:val="24"/>
          <w:szCs w:val="24"/>
        </w:rPr>
      </w:pPr>
      <w:r w:rsidRPr="003113ED">
        <w:rPr>
          <w:rFonts w:ascii="Segoe UI Symbol" w:hAnsi="Segoe UI Symbol" w:cs="Segoe UI Symbol"/>
          <w:sz w:val="30"/>
          <w:szCs w:val="30"/>
        </w:rPr>
        <w:t>☑</w:t>
      </w:r>
      <w:r w:rsidR="005879C4" w:rsidRPr="000A759E">
        <w:rPr>
          <w:rFonts w:ascii="Arial" w:hAnsi="Arial" w:cs="Arial"/>
          <w:sz w:val="24"/>
          <w:szCs w:val="24"/>
        </w:rPr>
        <w:tab/>
        <w:t>“Good faith” efforts were used to reach non-bill paying consumers.  Those efforts included the following methods:</w:t>
      </w:r>
    </w:p>
    <w:p w14:paraId="0509E94F" w14:textId="2B6B0BE7" w:rsidR="005879C4" w:rsidRPr="000A759E" w:rsidRDefault="003113ED" w:rsidP="00501728">
      <w:pPr>
        <w:tabs>
          <w:tab w:val="left" w:pos="9360"/>
        </w:tabs>
        <w:spacing w:line="300" w:lineRule="auto"/>
        <w:ind w:left="1170" w:hanging="540"/>
        <w:jc w:val="both"/>
        <w:rPr>
          <w:rFonts w:ascii="Arial" w:hAnsi="Arial" w:cs="Arial"/>
          <w:sz w:val="24"/>
          <w:szCs w:val="24"/>
          <w:u w:val="single"/>
        </w:rPr>
      </w:pPr>
      <w:r w:rsidRPr="003113ED">
        <w:rPr>
          <w:rFonts w:ascii="Segoe UI Symbol" w:hAnsi="Segoe UI Symbol" w:cs="Segoe UI Symbol"/>
          <w:sz w:val="30"/>
          <w:szCs w:val="30"/>
        </w:rPr>
        <w:t>☑</w:t>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3113ED">
        <w:rPr>
          <w:rFonts w:ascii="Arial" w:hAnsi="Arial" w:cs="Arial"/>
          <w:sz w:val="24"/>
          <w:szCs w:val="24"/>
          <w:u w:val="single"/>
        </w:rPr>
        <w:t>https://wsmwater.com/documents/202</w:t>
      </w:r>
      <w:r w:rsidR="00D6210D">
        <w:rPr>
          <w:rFonts w:ascii="Arial" w:hAnsi="Arial" w:cs="Arial"/>
          <w:sz w:val="24"/>
          <w:szCs w:val="24"/>
          <w:u w:val="single"/>
        </w:rPr>
        <w:t>2</w:t>
      </w:r>
      <w:r w:rsidRPr="003113ED">
        <w:rPr>
          <w:rFonts w:ascii="Arial" w:hAnsi="Arial" w:cs="Arial"/>
          <w:sz w:val="24"/>
          <w:szCs w:val="24"/>
          <w:u w:val="single"/>
        </w:rPr>
        <w:t>CCR.pdf</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1E2950C4" w:rsidR="005879C4" w:rsidRPr="000A759E" w:rsidRDefault="003113ED" w:rsidP="00501728">
      <w:pPr>
        <w:tabs>
          <w:tab w:val="left" w:pos="9360"/>
        </w:tabs>
        <w:spacing w:line="300" w:lineRule="auto"/>
        <w:ind w:left="1170" w:hanging="540"/>
        <w:jc w:val="both"/>
        <w:rPr>
          <w:rFonts w:ascii="Arial" w:hAnsi="Arial" w:cs="Arial"/>
          <w:sz w:val="24"/>
          <w:szCs w:val="24"/>
        </w:rPr>
      </w:pPr>
      <w:r w:rsidRPr="003113ED">
        <w:rPr>
          <w:rFonts w:ascii="Segoe UI Symbol" w:hAnsi="Segoe UI Symbol" w:cs="Segoe UI Symbol"/>
          <w:sz w:val="30"/>
          <w:szCs w:val="30"/>
        </w:rPr>
        <w:t>☑</w:t>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w:t>
      </w:r>
      <w:r w:rsidR="005879C4" w:rsidRPr="009B117D">
        <w:rPr>
          <w:rFonts w:ascii="Arial" w:hAnsi="Arial" w:cs="Arial"/>
          <w:sz w:val="24"/>
          <w:szCs w:val="24"/>
          <w:u w:val="single"/>
        </w:rPr>
        <w:t>apartments</w:t>
      </w:r>
      <w:r w:rsidR="005879C4" w:rsidRPr="000A759E">
        <w:rPr>
          <w:rFonts w:ascii="Arial" w:hAnsi="Arial" w:cs="Arial"/>
          <w:sz w:val="24"/>
          <w:szCs w:val="24"/>
        </w:rPr>
        <w:t>,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090D5AF9" w:rsidR="005879C4" w:rsidRPr="000A759E" w:rsidRDefault="003113ED" w:rsidP="00501728">
      <w:pPr>
        <w:tabs>
          <w:tab w:val="left" w:pos="540"/>
          <w:tab w:val="left" w:pos="1080"/>
          <w:tab w:val="left" w:pos="9360"/>
        </w:tabs>
        <w:spacing w:line="300" w:lineRule="auto"/>
        <w:ind w:left="634" w:hanging="634"/>
        <w:jc w:val="both"/>
        <w:rPr>
          <w:rFonts w:ascii="Arial" w:hAnsi="Arial" w:cs="Arial"/>
          <w:sz w:val="24"/>
          <w:szCs w:val="24"/>
        </w:rPr>
      </w:pPr>
      <w:r w:rsidRPr="003113ED">
        <w:rPr>
          <w:rFonts w:ascii="Segoe UI Symbol" w:hAnsi="Segoe UI Symbol" w:cs="Segoe UI Symbol"/>
          <w:sz w:val="30"/>
          <w:szCs w:val="30"/>
        </w:rPr>
        <w:t>☑</w:t>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759482A4" w:rsidR="00D12D93" w:rsidRPr="000A759E" w:rsidRDefault="003113ED" w:rsidP="00D12D93">
      <w:pPr>
        <w:tabs>
          <w:tab w:val="left" w:pos="9360"/>
        </w:tabs>
        <w:spacing w:line="300" w:lineRule="auto"/>
        <w:ind w:left="540" w:hanging="540"/>
        <w:jc w:val="both"/>
        <w:rPr>
          <w:rFonts w:ascii="Arial" w:hAnsi="Arial" w:cs="Arial"/>
          <w:sz w:val="24"/>
          <w:szCs w:val="24"/>
        </w:rPr>
      </w:pPr>
      <w:r w:rsidRPr="003113ED">
        <w:rPr>
          <w:rFonts w:ascii="Segoe UI Symbol" w:hAnsi="Segoe UI Symbol" w:cs="Segoe UI Symbol"/>
          <w:sz w:val="30"/>
          <w:szCs w:val="30"/>
        </w:rPr>
        <w:t>☑</w:t>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3113ED">
        <w:rPr>
          <w:rFonts w:ascii="Arial" w:hAnsi="Arial" w:cs="Arial"/>
          <w:sz w:val="24"/>
          <w:szCs w:val="24"/>
          <w:u w:val="single"/>
        </w:rPr>
        <w:t>https://wsmwater.com/documents/202</w:t>
      </w:r>
      <w:r w:rsidR="00D6210D">
        <w:rPr>
          <w:rFonts w:ascii="Arial" w:hAnsi="Arial" w:cs="Arial"/>
          <w:sz w:val="24"/>
          <w:szCs w:val="24"/>
          <w:u w:val="single"/>
        </w:rPr>
        <w:t>2</w:t>
      </w:r>
      <w:r w:rsidRPr="003113ED">
        <w:rPr>
          <w:rFonts w:ascii="Arial" w:hAnsi="Arial" w:cs="Arial"/>
          <w:sz w:val="24"/>
          <w:szCs w:val="24"/>
          <w:u w:val="single"/>
        </w:rPr>
        <w:t>CCR.pdf</w:t>
      </w:r>
    </w:p>
    <w:p w14:paraId="39C90549" w14:textId="7C5484B6" w:rsidR="00D12D93" w:rsidRPr="000A759E" w:rsidRDefault="003113ED" w:rsidP="00D12D93">
      <w:pPr>
        <w:tabs>
          <w:tab w:val="left" w:pos="9360"/>
        </w:tabs>
        <w:spacing w:line="300" w:lineRule="auto"/>
        <w:ind w:left="540" w:hanging="540"/>
        <w:jc w:val="both"/>
        <w:rPr>
          <w:rFonts w:ascii="Arial" w:hAnsi="Arial" w:cs="Arial"/>
          <w:sz w:val="24"/>
          <w:szCs w:val="24"/>
        </w:rPr>
      </w:pPr>
      <w:r w:rsidRPr="003113ED">
        <w:rPr>
          <w:rFonts w:ascii="Segoe UI Symbol" w:hAnsi="Segoe UI Symbol" w:cs="Segoe UI Symbol"/>
          <w:sz w:val="30"/>
          <w:szCs w:val="30"/>
        </w:rPr>
        <w:t>☑</w:t>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xml:space="preserve">. URL: </w:t>
      </w:r>
      <w:r w:rsidRPr="003113ED">
        <w:rPr>
          <w:rFonts w:ascii="Arial" w:hAnsi="Arial" w:cs="Arial"/>
          <w:sz w:val="24"/>
          <w:szCs w:val="24"/>
          <w:u w:val="single"/>
        </w:rPr>
        <w:t>https://wsmwater.com/documents/202</w:t>
      </w:r>
      <w:r w:rsidR="00D6210D">
        <w:rPr>
          <w:rFonts w:ascii="Arial" w:hAnsi="Arial" w:cs="Arial"/>
          <w:sz w:val="24"/>
          <w:szCs w:val="24"/>
          <w:u w:val="single"/>
        </w:rPr>
        <w:t>2</w:t>
      </w:r>
      <w:r w:rsidRPr="003113ED">
        <w:rPr>
          <w:rFonts w:ascii="Arial" w:hAnsi="Arial" w:cs="Arial"/>
          <w:sz w:val="24"/>
          <w:szCs w:val="24"/>
          <w:u w:val="single"/>
        </w:rPr>
        <w:t>CCR.pdf</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1D906F8E" w14:textId="6367EFA3" w:rsidR="009B117D" w:rsidRDefault="009B117D"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 xml:space="preserve">West San Martin Water uploaded the CCR to the utility’s website. A message was included on the May bills </w:t>
            </w:r>
            <w:r w:rsidR="00765C74">
              <w:rPr>
                <w:rFonts w:ascii="Arial" w:hAnsi="Arial" w:cs="Arial"/>
                <w:i w:val="0"/>
                <w:sz w:val="24"/>
                <w:szCs w:val="24"/>
              </w:rPr>
              <w:t xml:space="preserve">(both e-bills and physical bills) </w:t>
            </w:r>
            <w:r>
              <w:rPr>
                <w:rFonts w:ascii="Arial" w:hAnsi="Arial" w:cs="Arial"/>
                <w:i w:val="0"/>
                <w:sz w:val="24"/>
                <w:szCs w:val="24"/>
              </w:rPr>
              <w:t>directing customers to the website. The message read, “To view your 202</w:t>
            </w:r>
            <w:r w:rsidR="00765C74">
              <w:rPr>
                <w:rFonts w:ascii="Arial" w:hAnsi="Arial" w:cs="Arial"/>
                <w:i w:val="0"/>
                <w:sz w:val="24"/>
                <w:szCs w:val="24"/>
              </w:rPr>
              <w:t>2</w:t>
            </w:r>
            <w:r>
              <w:rPr>
                <w:rFonts w:ascii="Arial" w:hAnsi="Arial" w:cs="Arial"/>
                <w:i w:val="0"/>
                <w:sz w:val="24"/>
                <w:szCs w:val="24"/>
              </w:rPr>
              <w:t xml:space="preserve"> Consumer Confidence Report and to learn more about your drinking water, please visit the following URL: </w:t>
            </w:r>
            <w:hyperlink r:id="rId11" w:history="1">
              <w:r w:rsidR="00765C74" w:rsidRPr="00407888">
                <w:rPr>
                  <w:rStyle w:val="Hyperlink"/>
                  <w:rFonts w:ascii="Arial" w:hAnsi="Arial" w:cs="Arial"/>
                  <w:i w:val="0"/>
                  <w:sz w:val="24"/>
                  <w:szCs w:val="24"/>
                </w:rPr>
                <w:t>https://wsmwater.com/documents/2022CCR.pdf</w:t>
              </w:r>
            </w:hyperlink>
            <w:r>
              <w:rPr>
                <w:rFonts w:ascii="Arial" w:hAnsi="Arial" w:cs="Arial"/>
                <w:i w:val="0"/>
                <w:sz w:val="24"/>
                <w:szCs w:val="24"/>
              </w:rPr>
              <w:t xml:space="preserve"> If you would like a paper copy of the 202</w:t>
            </w:r>
            <w:r w:rsidR="00765C74">
              <w:rPr>
                <w:rFonts w:ascii="Arial" w:hAnsi="Arial" w:cs="Arial"/>
                <w:i w:val="0"/>
                <w:sz w:val="24"/>
                <w:szCs w:val="24"/>
              </w:rPr>
              <w:t>2</w:t>
            </w:r>
            <w:r>
              <w:rPr>
                <w:rFonts w:ascii="Arial" w:hAnsi="Arial" w:cs="Arial"/>
                <w:i w:val="0"/>
                <w:sz w:val="24"/>
                <w:szCs w:val="24"/>
              </w:rPr>
              <w:t xml:space="preserve"> CCR mailed to your mailing address or would like to speak with someone about the report, please call (408) 683-2098.”</w:t>
            </w:r>
          </w:p>
          <w:p w14:paraId="36D230FF" w14:textId="2C619B60" w:rsidR="009B117D" w:rsidRPr="000A759E" w:rsidRDefault="009B117D"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Multiple paper copies were </w:t>
            </w:r>
            <w:r w:rsidR="00765C74">
              <w:rPr>
                <w:rFonts w:ascii="Arial" w:hAnsi="Arial" w:cs="Arial"/>
                <w:i w:val="0"/>
                <w:sz w:val="24"/>
                <w:szCs w:val="24"/>
              </w:rPr>
              <w:t xml:space="preserve">dropped off at </w:t>
            </w:r>
            <w:r>
              <w:rPr>
                <w:rFonts w:ascii="Arial" w:hAnsi="Arial" w:cs="Arial"/>
                <w:i w:val="0"/>
                <w:sz w:val="24"/>
                <w:szCs w:val="24"/>
              </w:rPr>
              <w:t>the office of the Emergency Housing apartments.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CE85" w14:textId="77777777" w:rsidR="00E54145" w:rsidRDefault="00E54145">
      <w:r>
        <w:separator/>
      </w:r>
    </w:p>
  </w:endnote>
  <w:endnote w:type="continuationSeparator" w:id="0">
    <w:p w14:paraId="5BDF170D" w14:textId="77777777" w:rsidR="00E54145" w:rsidRDefault="00E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7992" w14:textId="77777777" w:rsidR="00E54145" w:rsidRDefault="00E54145">
      <w:r>
        <w:separator/>
      </w:r>
    </w:p>
  </w:footnote>
  <w:footnote w:type="continuationSeparator" w:id="0">
    <w:p w14:paraId="01C4C97A" w14:textId="77777777" w:rsidR="00E54145" w:rsidRDefault="00E5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EF"/>
    <w:rsid w:val="00003AC4"/>
    <w:rsid w:val="00004B8B"/>
    <w:rsid w:val="000165C2"/>
    <w:rsid w:val="00036019"/>
    <w:rsid w:val="0004026F"/>
    <w:rsid w:val="00044DE4"/>
    <w:rsid w:val="00050B92"/>
    <w:rsid w:val="00095FF1"/>
    <w:rsid w:val="000A1E57"/>
    <w:rsid w:val="000A5111"/>
    <w:rsid w:val="000A759E"/>
    <w:rsid w:val="000B3820"/>
    <w:rsid w:val="000C462F"/>
    <w:rsid w:val="000E72A6"/>
    <w:rsid w:val="00112E26"/>
    <w:rsid w:val="00120AE1"/>
    <w:rsid w:val="00156593"/>
    <w:rsid w:val="00180210"/>
    <w:rsid w:val="001931DE"/>
    <w:rsid w:val="001A1FAF"/>
    <w:rsid w:val="001A6B5C"/>
    <w:rsid w:val="001E0392"/>
    <w:rsid w:val="001F44D6"/>
    <w:rsid w:val="001F5C84"/>
    <w:rsid w:val="00211F95"/>
    <w:rsid w:val="00217DDC"/>
    <w:rsid w:val="002214BA"/>
    <w:rsid w:val="00285EF6"/>
    <w:rsid w:val="0030525B"/>
    <w:rsid w:val="003113ED"/>
    <w:rsid w:val="00326BA3"/>
    <w:rsid w:val="00330A26"/>
    <w:rsid w:val="00330B66"/>
    <w:rsid w:val="00334369"/>
    <w:rsid w:val="00350416"/>
    <w:rsid w:val="00361BDB"/>
    <w:rsid w:val="00363A94"/>
    <w:rsid w:val="00365B25"/>
    <w:rsid w:val="00383FAA"/>
    <w:rsid w:val="003C1F79"/>
    <w:rsid w:val="004100A8"/>
    <w:rsid w:val="00443180"/>
    <w:rsid w:val="00453C34"/>
    <w:rsid w:val="004572E4"/>
    <w:rsid w:val="00457560"/>
    <w:rsid w:val="004A010D"/>
    <w:rsid w:val="004A54FB"/>
    <w:rsid w:val="004C1B40"/>
    <w:rsid w:val="004E6F6F"/>
    <w:rsid w:val="00501728"/>
    <w:rsid w:val="0057568B"/>
    <w:rsid w:val="00585B6F"/>
    <w:rsid w:val="00585D36"/>
    <w:rsid w:val="005879C4"/>
    <w:rsid w:val="00595DF9"/>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72B0"/>
    <w:rsid w:val="00765C74"/>
    <w:rsid w:val="007809A6"/>
    <w:rsid w:val="00790002"/>
    <w:rsid w:val="007A2194"/>
    <w:rsid w:val="007A2E64"/>
    <w:rsid w:val="007A4B33"/>
    <w:rsid w:val="007B6AE6"/>
    <w:rsid w:val="007C044D"/>
    <w:rsid w:val="007F0706"/>
    <w:rsid w:val="007F3522"/>
    <w:rsid w:val="00812F36"/>
    <w:rsid w:val="0081562A"/>
    <w:rsid w:val="00820A72"/>
    <w:rsid w:val="00867B37"/>
    <w:rsid w:val="00870836"/>
    <w:rsid w:val="008820F1"/>
    <w:rsid w:val="008873FA"/>
    <w:rsid w:val="00895595"/>
    <w:rsid w:val="008D2B8F"/>
    <w:rsid w:val="008E1468"/>
    <w:rsid w:val="008E30D9"/>
    <w:rsid w:val="008E6AE5"/>
    <w:rsid w:val="008F53EA"/>
    <w:rsid w:val="00925DF5"/>
    <w:rsid w:val="00935B60"/>
    <w:rsid w:val="00957463"/>
    <w:rsid w:val="00977AE5"/>
    <w:rsid w:val="0099450E"/>
    <w:rsid w:val="009A135E"/>
    <w:rsid w:val="009A218C"/>
    <w:rsid w:val="009B117D"/>
    <w:rsid w:val="009D7F48"/>
    <w:rsid w:val="00A16B9D"/>
    <w:rsid w:val="00A16F17"/>
    <w:rsid w:val="00A20B80"/>
    <w:rsid w:val="00A32728"/>
    <w:rsid w:val="00A61E46"/>
    <w:rsid w:val="00A62B7A"/>
    <w:rsid w:val="00A72976"/>
    <w:rsid w:val="00A75D4F"/>
    <w:rsid w:val="00AF388E"/>
    <w:rsid w:val="00B117F5"/>
    <w:rsid w:val="00B21764"/>
    <w:rsid w:val="00B557C8"/>
    <w:rsid w:val="00B74AFA"/>
    <w:rsid w:val="00B80B89"/>
    <w:rsid w:val="00B82D2F"/>
    <w:rsid w:val="00BA7831"/>
    <w:rsid w:val="00BC3D1A"/>
    <w:rsid w:val="00BC4716"/>
    <w:rsid w:val="00BF29A9"/>
    <w:rsid w:val="00BF5852"/>
    <w:rsid w:val="00C0687E"/>
    <w:rsid w:val="00C72C2F"/>
    <w:rsid w:val="00C81C09"/>
    <w:rsid w:val="00C84134"/>
    <w:rsid w:val="00C853A5"/>
    <w:rsid w:val="00CA15EF"/>
    <w:rsid w:val="00CC4C8F"/>
    <w:rsid w:val="00CC766C"/>
    <w:rsid w:val="00CD0683"/>
    <w:rsid w:val="00D12D93"/>
    <w:rsid w:val="00D15F63"/>
    <w:rsid w:val="00D3220C"/>
    <w:rsid w:val="00D6210D"/>
    <w:rsid w:val="00D712AD"/>
    <w:rsid w:val="00D85ABA"/>
    <w:rsid w:val="00DE5C03"/>
    <w:rsid w:val="00E0333A"/>
    <w:rsid w:val="00E04B0C"/>
    <w:rsid w:val="00E33340"/>
    <w:rsid w:val="00E439FA"/>
    <w:rsid w:val="00E54145"/>
    <w:rsid w:val="00E67E9D"/>
    <w:rsid w:val="00E968EB"/>
    <w:rsid w:val="00EB7195"/>
    <w:rsid w:val="00ED2672"/>
    <w:rsid w:val="00ED4809"/>
    <w:rsid w:val="00F26849"/>
    <w:rsid w:val="00F27578"/>
    <w:rsid w:val="00F31A99"/>
    <w:rsid w:val="00F440D4"/>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1BB73"/>
  <w15:docId w15:val="{05B5D29C-ACBB-41F8-A218-0CD21AD3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B1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mwater.com/documents/2022CC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dc:description/>
  <cp:lastModifiedBy>Brian Ukestad</cp:lastModifiedBy>
  <cp:revision>3</cp:revision>
  <cp:lastPrinted>2021-02-13T22:43:00Z</cp:lastPrinted>
  <dcterms:created xsi:type="dcterms:W3CDTF">2023-07-08T19:44:00Z</dcterms:created>
  <dcterms:modified xsi:type="dcterms:W3CDTF">2023-07-08T19:49:00Z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