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5C020" w14:textId="18DDBBA5" w:rsidR="00EF2C47" w:rsidRPr="008F7660" w:rsidRDefault="00EF2C47" w:rsidP="00EF2C4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C53562">
        <w:rPr>
          <w:sz w:val="32"/>
          <w:u w:val="none"/>
        </w:rPr>
        <w:t>4</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EF2C47" w:rsidRPr="00412B2F" w14:paraId="43FAE53A" w14:textId="77777777" w:rsidTr="00C320F1">
        <w:trPr>
          <w:cantSplit/>
        </w:trPr>
        <w:tc>
          <w:tcPr>
            <w:tcW w:w="2047" w:type="dxa"/>
            <w:tcBorders>
              <w:top w:val="nil"/>
              <w:left w:val="nil"/>
              <w:bottom w:val="nil"/>
              <w:right w:val="nil"/>
            </w:tcBorders>
          </w:tcPr>
          <w:p w14:paraId="10C85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7F2832" w14:textId="3A0120F4" w:rsidR="00EF2C47" w:rsidRPr="001F3864" w:rsidRDefault="00EF2C47" w:rsidP="00C320F1">
            <w:r>
              <w:rPr>
                <w:b/>
                <w:sz w:val="21"/>
                <w:szCs w:val="21"/>
              </w:rPr>
              <w:t>Chalk Hill Estates</w:t>
            </w:r>
            <w:r w:rsidR="00CE3DEF">
              <w:rPr>
                <w:b/>
                <w:sz w:val="21"/>
                <w:szCs w:val="21"/>
              </w:rPr>
              <w:t xml:space="preserve">                  4200885</w:t>
            </w:r>
          </w:p>
        </w:tc>
        <w:tc>
          <w:tcPr>
            <w:tcW w:w="1314" w:type="dxa"/>
            <w:tcBorders>
              <w:top w:val="nil"/>
              <w:left w:val="nil"/>
              <w:bottom w:val="nil"/>
              <w:right w:val="nil"/>
            </w:tcBorders>
          </w:tcPr>
          <w:p w14:paraId="3635F41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EE1B573" w14:textId="1ACDBDD9" w:rsidR="00EF2C47" w:rsidRPr="00C4774E" w:rsidRDefault="009B747B" w:rsidP="00C320F1">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2, 2025</w:t>
            </w:r>
          </w:p>
        </w:tc>
      </w:tr>
    </w:tbl>
    <w:p w14:paraId="0B38C3DB" w14:textId="09E4FCD8"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Pr>
          <w:i/>
          <w:sz w:val="21"/>
          <w:szCs w:val="21"/>
        </w:rPr>
        <w:t>2</w:t>
      </w:r>
      <w:r w:rsidR="00C53562">
        <w:rPr>
          <w:i/>
          <w:sz w:val="21"/>
          <w:szCs w:val="21"/>
        </w:rPr>
        <w:t>4</w:t>
      </w:r>
      <w:r w:rsidRPr="00412B2F">
        <w:rPr>
          <w:i/>
          <w:sz w:val="21"/>
          <w:szCs w:val="21"/>
        </w:rPr>
        <w:t xml:space="preserve"> and may include earlier monitoring data.</w:t>
      </w:r>
    </w:p>
    <w:p w14:paraId="1BBE5D9C"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F2C47" w:rsidRPr="00412B2F" w14:paraId="2579A430" w14:textId="77777777" w:rsidTr="00C320F1">
        <w:trPr>
          <w:cantSplit/>
        </w:trPr>
        <w:tc>
          <w:tcPr>
            <w:tcW w:w="2970" w:type="dxa"/>
            <w:gridSpan w:val="2"/>
          </w:tcPr>
          <w:p w14:paraId="7119F43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BBB24A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bCs/>
                <w:sz w:val="21"/>
                <w:szCs w:val="21"/>
              </w:rPr>
              <w:t>Two</w:t>
            </w:r>
            <w:r w:rsidRPr="003770B4">
              <w:rPr>
                <w:b/>
                <w:bCs/>
                <w:sz w:val="21"/>
                <w:szCs w:val="21"/>
              </w:rPr>
              <w:t xml:space="preserve"> Groundwater Well</w:t>
            </w:r>
            <w:r>
              <w:rPr>
                <w:b/>
                <w:bCs/>
                <w:sz w:val="21"/>
                <w:szCs w:val="21"/>
              </w:rPr>
              <w:t>s</w:t>
            </w:r>
          </w:p>
        </w:tc>
      </w:tr>
      <w:tr w:rsidR="00EF2C47" w:rsidRPr="00412B2F" w14:paraId="282AB8C6" w14:textId="77777777" w:rsidTr="00C320F1">
        <w:trPr>
          <w:cantSplit/>
        </w:trPr>
        <w:tc>
          <w:tcPr>
            <w:tcW w:w="3600" w:type="dxa"/>
            <w:gridSpan w:val="3"/>
          </w:tcPr>
          <w:p w14:paraId="469C7B8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7C3C1626" w14:textId="77777777" w:rsidR="00EF2C47" w:rsidRPr="003770B4" w:rsidRDefault="00EF2C47" w:rsidP="00C320F1">
            <w:pPr>
              <w:spacing w:before="60"/>
              <w:rPr>
                <w:b/>
                <w:bCs/>
                <w:sz w:val="21"/>
                <w:szCs w:val="21"/>
              </w:rPr>
            </w:pPr>
            <w:r>
              <w:rPr>
                <w:b/>
                <w:bCs/>
                <w:sz w:val="21"/>
                <w:szCs w:val="21"/>
              </w:rPr>
              <w:t>Both we</w:t>
            </w:r>
            <w:r w:rsidRPr="003770B4">
              <w:rPr>
                <w:b/>
                <w:bCs/>
                <w:sz w:val="21"/>
                <w:szCs w:val="21"/>
              </w:rPr>
              <w:t>ll</w:t>
            </w:r>
            <w:r>
              <w:rPr>
                <w:b/>
                <w:bCs/>
                <w:sz w:val="21"/>
                <w:szCs w:val="21"/>
              </w:rPr>
              <w:t>s</w:t>
            </w:r>
            <w:r w:rsidRPr="003770B4">
              <w:rPr>
                <w:b/>
                <w:bCs/>
                <w:sz w:val="21"/>
                <w:szCs w:val="21"/>
              </w:rPr>
              <w:t xml:space="preserve"> </w:t>
            </w:r>
            <w:r>
              <w:rPr>
                <w:b/>
                <w:bCs/>
                <w:sz w:val="21"/>
                <w:szCs w:val="21"/>
              </w:rPr>
              <w:t xml:space="preserve">are </w:t>
            </w:r>
            <w:r w:rsidRPr="003770B4">
              <w:rPr>
                <w:b/>
                <w:bCs/>
                <w:sz w:val="21"/>
                <w:szCs w:val="21"/>
              </w:rPr>
              <w:t xml:space="preserve">located </w:t>
            </w:r>
            <w:r>
              <w:rPr>
                <w:b/>
                <w:bCs/>
                <w:sz w:val="21"/>
                <w:szCs w:val="21"/>
              </w:rPr>
              <w:t xml:space="preserve">behind the last house on Holsted Drive </w:t>
            </w:r>
          </w:p>
        </w:tc>
      </w:tr>
      <w:tr w:rsidR="00EF2C47" w:rsidRPr="00412B2F" w14:paraId="24F69DA7" w14:textId="77777777" w:rsidTr="00C320F1">
        <w:tc>
          <w:tcPr>
            <w:tcW w:w="10800" w:type="dxa"/>
            <w:gridSpan w:val="8"/>
            <w:tcBorders>
              <w:bottom w:val="single" w:sz="4" w:space="0" w:color="auto"/>
            </w:tcBorders>
          </w:tcPr>
          <w:p w14:paraId="09FF5F45" w14:textId="7CA8D143" w:rsidR="00EF2C47" w:rsidRPr="00412B2F" w:rsidRDefault="001E5949"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b/>
                <w:bCs/>
                <w:sz w:val="21"/>
                <w:szCs w:val="21"/>
              </w:rPr>
              <w:t>Well 1</w:t>
            </w:r>
            <w:r w:rsidR="0068446F">
              <w:rPr>
                <w:b/>
                <w:bCs/>
                <w:sz w:val="21"/>
                <w:szCs w:val="21"/>
              </w:rPr>
              <w:t>:</w:t>
            </w:r>
            <w:r>
              <w:rPr>
                <w:b/>
                <w:bCs/>
                <w:sz w:val="21"/>
                <w:szCs w:val="21"/>
              </w:rPr>
              <w:t xml:space="preserve"> 34 36 37 N 120 08 42 W  Well 2</w:t>
            </w:r>
            <w:r w:rsidR="0068446F">
              <w:rPr>
                <w:b/>
                <w:bCs/>
                <w:sz w:val="21"/>
                <w:szCs w:val="21"/>
              </w:rPr>
              <w:t>:</w:t>
            </w:r>
            <w:r>
              <w:rPr>
                <w:b/>
                <w:bCs/>
                <w:sz w:val="21"/>
                <w:szCs w:val="21"/>
              </w:rPr>
              <w:t xml:space="preserve"> 34 36 38 N 120 08 42 W</w:t>
            </w:r>
          </w:p>
        </w:tc>
      </w:tr>
      <w:tr w:rsidR="00EF2C47" w:rsidRPr="00412B2F" w14:paraId="203AF2E9" w14:textId="77777777" w:rsidTr="00C320F1">
        <w:tc>
          <w:tcPr>
            <w:tcW w:w="4500" w:type="dxa"/>
            <w:gridSpan w:val="4"/>
          </w:tcPr>
          <w:p w14:paraId="240AE35D"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0C13C81"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rPr>
              <w:t xml:space="preserve">To be </w:t>
            </w:r>
            <w:r w:rsidRPr="003770B4">
              <w:rPr>
                <w:b/>
                <w:bCs/>
                <w:sz w:val="21"/>
                <w:szCs w:val="21"/>
              </w:rPr>
              <w:t>Completed by Environmental Health Services</w:t>
            </w:r>
          </w:p>
        </w:tc>
      </w:tr>
      <w:tr w:rsidR="00EF2C47" w:rsidRPr="00412B2F" w14:paraId="72EB4392" w14:textId="77777777" w:rsidTr="00C320F1">
        <w:tc>
          <w:tcPr>
            <w:tcW w:w="10800" w:type="dxa"/>
            <w:gridSpan w:val="8"/>
            <w:tcBorders>
              <w:bottom w:val="single" w:sz="4" w:space="0" w:color="auto"/>
            </w:tcBorders>
          </w:tcPr>
          <w:p w14:paraId="1085AA84"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F2C47" w:rsidRPr="00412B2F" w14:paraId="34DF0F60" w14:textId="77777777" w:rsidTr="00C320F1">
        <w:tc>
          <w:tcPr>
            <w:tcW w:w="7110" w:type="dxa"/>
            <w:gridSpan w:val="5"/>
          </w:tcPr>
          <w:p w14:paraId="468C2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81E947" w14:textId="10BE0194" w:rsidR="00EF2C47" w:rsidRPr="00D9784A" w:rsidRDefault="00D9784A" w:rsidP="00C320F1">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D9784A">
              <w:rPr>
                <w:b/>
                <w:bCs/>
                <w:sz w:val="21"/>
                <w:szCs w:val="21"/>
              </w:rPr>
              <w:t>No Meetings Scheduled</w:t>
            </w:r>
          </w:p>
        </w:tc>
      </w:tr>
      <w:tr w:rsidR="00EF2C47" w:rsidRPr="00412B2F" w14:paraId="61C60A2B" w14:textId="77777777" w:rsidTr="00C320F1">
        <w:tc>
          <w:tcPr>
            <w:tcW w:w="10800" w:type="dxa"/>
            <w:gridSpan w:val="8"/>
            <w:tcBorders>
              <w:bottom w:val="single" w:sz="4" w:space="0" w:color="auto"/>
            </w:tcBorders>
          </w:tcPr>
          <w:p w14:paraId="6C5DB3C2"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F2C47" w:rsidRPr="00412B2F" w14:paraId="74316974" w14:textId="77777777" w:rsidTr="00C320F1">
        <w:trPr>
          <w:cantSplit/>
        </w:trPr>
        <w:tc>
          <w:tcPr>
            <w:tcW w:w="2880" w:type="dxa"/>
          </w:tcPr>
          <w:p w14:paraId="0580F4A8"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F368D20"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3770B4">
              <w:rPr>
                <w:b/>
                <w:bCs/>
                <w:sz w:val="21"/>
                <w:szCs w:val="21"/>
              </w:rPr>
              <w:t>Mark Dubose</w:t>
            </w:r>
          </w:p>
        </w:tc>
        <w:tc>
          <w:tcPr>
            <w:tcW w:w="810" w:type="dxa"/>
          </w:tcPr>
          <w:p w14:paraId="2AD0D2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816225F"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3770B4">
              <w:rPr>
                <w:b/>
                <w:bCs/>
                <w:sz w:val="21"/>
                <w:szCs w:val="21"/>
              </w:rPr>
              <w:t>805</w:t>
            </w:r>
            <w:r w:rsidRPr="008E4080">
              <w:rPr>
                <w:sz w:val="21"/>
                <w:szCs w:val="21"/>
              </w:rPr>
              <w:t>)</w:t>
            </w:r>
            <w:r w:rsidRPr="003770B4">
              <w:rPr>
                <w:b/>
                <w:bCs/>
                <w:sz w:val="21"/>
                <w:szCs w:val="21"/>
              </w:rPr>
              <w:t xml:space="preserve"> 294-0657</w:t>
            </w:r>
            <w:r w:rsidRPr="008E4080">
              <w:rPr>
                <w:sz w:val="21"/>
                <w:szCs w:val="21"/>
              </w:rPr>
              <w:t xml:space="preserve">        </w:t>
            </w:r>
          </w:p>
        </w:tc>
      </w:tr>
    </w:tbl>
    <w:p w14:paraId="26A78A44" w14:textId="77777777" w:rsidR="00EF2C47" w:rsidRPr="008E4080" w:rsidRDefault="00EF2C47" w:rsidP="00EF2C47">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EF2C47" w:rsidRPr="001F3468" w14:paraId="5DB1AA71" w14:textId="77777777" w:rsidTr="00C320F1">
        <w:tc>
          <w:tcPr>
            <w:tcW w:w="10800" w:type="dxa"/>
            <w:gridSpan w:val="2"/>
            <w:tcBorders>
              <w:top w:val="single" w:sz="18" w:space="0" w:color="auto"/>
              <w:bottom w:val="single" w:sz="18" w:space="0" w:color="auto"/>
            </w:tcBorders>
          </w:tcPr>
          <w:p w14:paraId="047027C0" w14:textId="77777777" w:rsidR="00EF2C47" w:rsidRPr="001F3468" w:rsidRDefault="00EF2C47" w:rsidP="00C320F1">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EF2C47" w:rsidRPr="00A44246" w14:paraId="69F57B15" w14:textId="77777777" w:rsidTr="00C320F1">
        <w:tc>
          <w:tcPr>
            <w:tcW w:w="5130" w:type="dxa"/>
            <w:tcBorders>
              <w:top w:val="single" w:sz="18" w:space="0" w:color="auto"/>
              <w:bottom w:val="single" w:sz="18" w:space="0" w:color="auto"/>
            </w:tcBorders>
          </w:tcPr>
          <w:p w14:paraId="03E4AC03" w14:textId="77777777" w:rsidR="00EF2C47" w:rsidRPr="0012764D" w:rsidRDefault="00EF2C47" w:rsidP="00C320F1">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6A7A556" w14:textId="77777777" w:rsidR="00EF2C47" w:rsidRPr="0012764D" w:rsidRDefault="00EF2C47" w:rsidP="00C320F1">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87EC191" w14:textId="77777777" w:rsidR="00EF2C47" w:rsidRPr="0012764D" w:rsidRDefault="00EF2C47" w:rsidP="00C320F1">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D48BC0"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20227CE"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07BDE8A0" w14:textId="77777777" w:rsidR="00EF2C47" w:rsidRPr="0012764D" w:rsidRDefault="00EF2C47" w:rsidP="00C320F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B91ECFD" w14:textId="77777777" w:rsidR="00EF2C47" w:rsidRPr="0012764D" w:rsidRDefault="00EF2C47" w:rsidP="00C320F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83D557D" w14:textId="77777777" w:rsidR="00EF2C47" w:rsidRPr="0012764D" w:rsidRDefault="00EF2C47" w:rsidP="00C320F1">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405835C" w14:textId="77777777" w:rsidR="00EF2C47" w:rsidRPr="0012764D" w:rsidRDefault="00EF2C47" w:rsidP="00C320F1">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28D504B"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524E0810"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6983E35"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9973C69" w14:textId="77777777" w:rsidR="00EF2C47" w:rsidRPr="0012764D" w:rsidRDefault="00EF2C47" w:rsidP="00C320F1">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097FC6E6" w14:textId="77777777" w:rsidR="00EF2C47" w:rsidRPr="001F3468" w:rsidRDefault="00EF2C47" w:rsidP="00EF2C4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5FE191C" w14:textId="77777777" w:rsidR="00EF2C47" w:rsidRPr="001F3468" w:rsidRDefault="00EF2C47" w:rsidP="00EF2C47">
      <w:pPr>
        <w:spacing w:after="120"/>
        <w:rPr>
          <w:b/>
          <w:sz w:val="22"/>
          <w:szCs w:val="22"/>
        </w:rPr>
      </w:pPr>
      <w:r w:rsidRPr="001F3468">
        <w:rPr>
          <w:b/>
          <w:sz w:val="22"/>
          <w:szCs w:val="22"/>
        </w:rPr>
        <w:t>Contaminants that may be present in source water include:</w:t>
      </w:r>
    </w:p>
    <w:p w14:paraId="0015F974"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60F860B"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C9648F5"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2C79DB3D"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C6CEE" w14:textId="77777777" w:rsidR="00EF2C47" w:rsidRPr="001F3468" w:rsidRDefault="00EF2C47" w:rsidP="00EF2C47">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784BC205" w14:textId="77777777" w:rsidR="00EF2C47" w:rsidRPr="0012764D" w:rsidRDefault="00EF2C47" w:rsidP="00EF2C47">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D5F38AC" w14:textId="77777777" w:rsidR="00EF2C47" w:rsidRPr="00A44246" w:rsidRDefault="00EF2C47" w:rsidP="00EF2C47">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EF2C47" w:rsidRPr="00A44246" w14:paraId="453939A3" w14:textId="77777777" w:rsidTr="00C320F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5AAA2C6B"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p w14:paraId="190DE5E5" w14:textId="77777777" w:rsidR="00D77447" w:rsidRPr="00D77447" w:rsidRDefault="00D77447" w:rsidP="00D77447"/>
        </w:tc>
      </w:tr>
      <w:tr w:rsidR="00EF2C47" w:rsidRPr="00A44246" w14:paraId="71F0265B" w14:textId="77777777" w:rsidTr="00C320F1">
        <w:trPr>
          <w:cantSplit/>
          <w:jc w:val="center"/>
        </w:trPr>
        <w:tc>
          <w:tcPr>
            <w:tcW w:w="2249" w:type="dxa"/>
            <w:gridSpan w:val="2"/>
            <w:tcBorders>
              <w:top w:val="single" w:sz="18" w:space="0" w:color="auto"/>
              <w:left w:val="single" w:sz="6" w:space="0" w:color="auto"/>
              <w:bottom w:val="double" w:sz="6" w:space="0" w:color="auto"/>
            </w:tcBorders>
            <w:vAlign w:val="center"/>
          </w:tcPr>
          <w:p w14:paraId="3F650BF0" w14:textId="77777777" w:rsidR="00EF2C47" w:rsidRPr="00F41F91" w:rsidRDefault="00EF2C47" w:rsidP="00C320F1">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2287DB58" w14:textId="77777777" w:rsidR="00EF2C47" w:rsidRPr="00F41F91" w:rsidRDefault="00EF2C47" w:rsidP="00C320F1">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50F67AB0" w14:textId="77777777" w:rsidR="00EF2C47" w:rsidRPr="00F41F91" w:rsidRDefault="00EF2C47" w:rsidP="00C320F1">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ACD82DD" w14:textId="77777777" w:rsidR="00EF2C47" w:rsidRPr="00F41F91" w:rsidRDefault="00EF2C47" w:rsidP="00C320F1">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5922125A" w14:textId="77777777" w:rsidR="00EF2C47" w:rsidRPr="00F41F91" w:rsidRDefault="00EF2C47" w:rsidP="00C320F1">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0B26FE22" w14:textId="77777777" w:rsidR="00EF2C47" w:rsidRPr="00F41F91" w:rsidRDefault="00EF2C47" w:rsidP="00C320F1">
            <w:pPr>
              <w:jc w:val="center"/>
              <w:rPr>
                <w:b/>
                <w:sz w:val="18"/>
              </w:rPr>
            </w:pPr>
            <w:r w:rsidRPr="00F41F91">
              <w:rPr>
                <w:b/>
                <w:sz w:val="18"/>
              </w:rPr>
              <w:t>Typical Source of Bacteria</w:t>
            </w:r>
          </w:p>
        </w:tc>
      </w:tr>
      <w:tr w:rsidR="00EF2C47" w:rsidRPr="00A44246" w14:paraId="096A7AEA" w14:textId="77777777" w:rsidTr="00C320F1">
        <w:trPr>
          <w:cantSplit/>
          <w:jc w:val="center"/>
        </w:trPr>
        <w:tc>
          <w:tcPr>
            <w:tcW w:w="2249" w:type="dxa"/>
            <w:gridSpan w:val="2"/>
            <w:tcBorders>
              <w:top w:val="nil"/>
              <w:left w:val="single" w:sz="6" w:space="0" w:color="auto"/>
              <w:bottom w:val="single" w:sz="4" w:space="0" w:color="auto"/>
            </w:tcBorders>
          </w:tcPr>
          <w:p w14:paraId="24FC6041"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Total Coliform Bacteria</w:t>
            </w:r>
            <w:r w:rsidRPr="00D77447">
              <w:rPr>
                <w:rFonts w:asciiTheme="minorHAnsi" w:hAnsiTheme="minorHAnsi" w:cstheme="minorHAnsi"/>
                <w:b/>
                <w:sz w:val="18"/>
                <w:szCs w:val="18"/>
              </w:rPr>
              <w:br/>
              <w:t>(state Total Coliform Rule)</w:t>
            </w:r>
          </w:p>
        </w:tc>
        <w:tc>
          <w:tcPr>
            <w:tcW w:w="1253" w:type="dxa"/>
            <w:gridSpan w:val="2"/>
            <w:tcBorders>
              <w:top w:val="nil"/>
              <w:bottom w:val="single" w:sz="4" w:space="0" w:color="auto"/>
            </w:tcBorders>
          </w:tcPr>
          <w:p w14:paraId="0105665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a month)</w:t>
            </w:r>
          </w:p>
          <w:p w14:paraId="47350C4C" w14:textId="77777777" w:rsidR="00EF2C47" w:rsidRPr="00D77447" w:rsidRDefault="00EF2C47" w:rsidP="00C320F1">
            <w:pPr>
              <w:jc w:val="center"/>
              <w:rPr>
                <w:rFonts w:asciiTheme="minorHAnsi" w:hAnsiTheme="minorHAnsi" w:cstheme="minorHAnsi"/>
                <w:b/>
                <w:sz w:val="18"/>
                <w:szCs w:val="18"/>
                <w:u w:val="single"/>
              </w:rPr>
            </w:pPr>
            <w:r w:rsidRPr="00D77447">
              <w:rPr>
                <w:rFonts w:asciiTheme="minorHAnsi" w:hAnsiTheme="minorHAnsi" w:cstheme="minorHAnsi"/>
                <w:b/>
                <w:sz w:val="18"/>
                <w:szCs w:val="18"/>
              </w:rPr>
              <w:t>0</w:t>
            </w:r>
          </w:p>
        </w:tc>
        <w:tc>
          <w:tcPr>
            <w:tcW w:w="1350" w:type="dxa"/>
            <w:gridSpan w:val="2"/>
            <w:tcBorders>
              <w:top w:val="nil"/>
              <w:bottom w:val="single" w:sz="4" w:space="0" w:color="auto"/>
            </w:tcBorders>
          </w:tcPr>
          <w:p w14:paraId="5925ABE1" w14:textId="77777777" w:rsidR="00EF2C47" w:rsidRPr="00D77447" w:rsidRDefault="00EF2C47" w:rsidP="00C320F1">
            <w:pPr>
              <w:jc w:val="center"/>
              <w:rPr>
                <w:rFonts w:asciiTheme="minorHAnsi" w:hAnsiTheme="minorHAnsi" w:cstheme="minorHAnsi"/>
                <w:b/>
                <w:sz w:val="18"/>
                <w:szCs w:val="18"/>
              </w:rPr>
            </w:pPr>
          </w:p>
          <w:p w14:paraId="153FCE1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nil"/>
              <w:bottom w:val="single" w:sz="4" w:space="0" w:color="auto"/>
            </w:tcBorders>
          </w:tcPr>
          <w:p w14:paraId="4EFDCADE" w14:textId="77777777" w:rsidR="0068446F" w:rsidRPr="00D77447" w:rsidRDefault="0068446F" w:rsidP="00C320F1">
            <w:pPr>
              <w:rPr>
                <w:rFonts w:asciiTheme="minorHAnsi" w:hAnsiTheme="minorHAnsi" w:cstheme="minorHAnsi"/>
                <w:b/>
                <w:sz w:val="18"/>
                <w:szCs w:val="18"/>
              </w:rPr>
            </w:pPr>
          </w:p>
          <w:p w14:paraId="4BD27C7C" w14:textId="7370F1EB"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1 positive monthly sample</w:t>
            </w:r>
            <w:r w:rsidRPr="00D77447">
              <w:rPr>
                <w:rFonts w:asciiTheme="minorHAnsi" w:hAnsiTheme="minorHAnsi" w:cstheme="minorHAnsi"/>
                <w:b/>
                <w:sz w:val="18"/>
                <w:szCs w:val="18"/>
                <w:vertAlign w:val="superscript"/>
              </w:rPr>
              <w:t>(a)</w:t>
            </w:r>
          </w:p>
        </w:tc>
        <w:tc>
          <w:tcPr>
            <w:tcW w:w="1170" w:type="dxa"/>
            <w:tcBorders>
              <w:top w:val="nil"/>
              <w:bottom w:val="single" w:sz="4" w:space="0" w:color="auto"/>
            </w:tcBorders>
          </w:tcPr>
          <w:p w14:paraId="64FE6DF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nil"/>
              <w:bottom w:val="single" w:sz="4" w:space="0" w:color="auto"/>
              <w:right w:val="single" w:sz="6" w:space="0" w:color="auto"/>
            </w:tcBorders>
          </w:tcPr>
          <w:p w14:paraId="50D9CDC3" w14:textId="77777777" w:rsidR="00EF2C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Naturally present in the environment</w:t>
            </w:r>
          </w:p>
          <w:p w14:paraId="0FCEBE62" w14:textId="77777777" w:rsidR="00D9784A" w:rsidRPr="00D77447" w:rsidRDefault="00D9784A" w:rsidP="00C320F1">
            <w:pPr>
              <w:rPr>
                <w:rFonts w:asciiTheme="minorHAnsi" w:hAnsiTheme="minorHAnsi" w:cstheme="minorHAnsi"/>
                <w:b/>
                <w:sz w:val="18"/>
                <w:szCs w:val="18"/>
              </w:rPr>
            </w:pPr>
          </w:p>
        </w:tc>
      </w:tr>
      <w:tr w:rsidR="00EF2C47" w:rsidRPr="00A44246" w14:paraId="12ABA835"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4FA172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 xml:space="preserve">Fecal Coliform or </w:t>
            </w:r>
            <w:r w:rsidRPr="00D77447">
              <w:rPr>
                <w:rFonts w:asciiTheme="minorHAnsi" w:hAnsiTheme="minorHAnsi" w:cstheme="minorHAnsi"/>
                <w:b/>
                <w:i/>
                <w:sz w:val="18"/>
                <w:szCs w:val="18"/>
              </w:rPr>
              <w:t>E. coli</w:t>
            </w:r>
            <w:r w:rsidRPr="00D77447">
              <w:rPr>
                <w:rFonts w:asciiTheme="minorHAnsi" w:hAnsiTheme="minorHAnsi" w:cstheme="minorHAnsi"/>
                <w:b/>
                <w:i/>
                <w:sz w:val="18"/>
                <w:szCs w:val="18"/>
              </w:rPr>
              <w:br/>
            </w:r>
            <w:r w:rsidRPr="00D77447">
              <w:rPr>
                <w:rFonts w:asciiTheme="minorHAnsi" w:hAnsiTheme="minorHAnsi" w:cstheme="minorHAnsi"/>
                <w:b/>
                <w:sz w:val="18"/>
                <w:szCs w:val="18"/>
              </w:rPr>
              <w:t>(state Total Coliform Rule)</w:t>
            </w:r>
          </w:p>
        </w:tc>
        <w:tc>
          <w:tcPr>
            <w:tcW w:w="1253" w:type="dxa"/>
            <w:gridSpan w:val="2"/>
            <w:tcBorders>
              <w:top w:val="single" w:sz="4" w:space="0" w:color="auto"/>
              <w:bottom w:val="single" w:sz="4" w:space="0" w:color="auto"/>
            </w:tcBorders>
          </w:tcPr>
          <w:p w14:paraId="1957438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43C7794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56835DD9" w14:textId="77777777" w:rsidR="00EF2C47" w:rsidRPr="00D77447" w:rsidRDefault="00EF2C47" w:rsidP="00C320F1">
            <w:pPr>
              <w:jc w:val="center"/>
              <w:rPr>
                <w:rFonts w:asciiTheme="minorHAnsi" w:hAnsiTheme="minorHAnsi" w:cstheme="minorHAnsi"/>
                <w:b/>
                <w:sz w:val="18"/>
                <w:szCs w:val="18"/>
              </w:rPr>
            </w:pPr>
          </w:p>
          <w:p w14:paraId="08B420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1462FF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A routine sample and a repeat sample are total coliform positive, and one of these is also fecal coliform or </w:t>
            </w:r>
            <w:r w:rsidRPr="00D77447">
              <w:rPr>
                <w:rFonts w:asciiTheme="minorHAnsi" w:hAnsiTheme="minorHAnsi" w:cstheme="minorHAnsi"/>
                <w:b/>
                <w:i/>
                <w:sz w:val="18"/>
                <w:szCs w:val="18"/>
              </w:rPr>
              <w:t>E. coli</w:t>
            </w:r>
            <w:r w:rsidRPr="00D77447">
              <w:rPr>
                <w:rFonts w:asciiTheme="minorHAnsi" w:hAnsiTheme="minorHAnsi" w:cstheme="minorHAnsi"/>
                <w:b/>
                <w:sz w:val="18"/>
                <w:szCs w:val="18"/>
              </w:rPr>
              <w:t xml:space="preserve"> positive</w:t>
            </w:r>
          </w:p>
        </w:tc>
        <w:tc>
          <w:tcPr>
            <w:tcW w:w="1170" w:type="dxa"/>
            <w:tcBorders>
              <w:top w:val="single" w:sz="4" w:space="0" w:color="auto"/>
              <w:bottom w:val="single" w:sz="4" w:space="0" w:color="auto"/>
            </w:tcBorders>
          </w:tcPr>
          <w:p w14:paraId="7CAABBBE" w14:textId="77777777" w:rsidR="00EF2C47" w:rsidRPr="00D77447" w:rsidRDefault="00EF2C47" w:rsidP="00C320F1">
            <w:pPr>
              <w:jc w:val="center"/>
              <w:rPr>
                <w:rFonts w:asciiTheme="minorHAnsi" w:hAnsiTheme="minorHAnsi" w:cstheme="minorHAnsi"/>
                <w:b/>
                <w:sz w:val="18"/>
                <w:szCs w:val="18"/>
              </w:rPr>
            </w:pPr>
          </w:p>
        </w:tc>
        <w:tc>
          <w:tcPr>
            <w:tcW w:w="2070" w:type="dxa"/>
            <w:tcBorders>
              <w:top w:val="single" w:sz="4" w:space="0" w:color="auto"/>
              <w:bottom w:val="single" w:sz="4" w:space="0" w:color="auto"/>
              <w:right w:val="single" w:sz="6" w:space="0" w:color="auto"/>
            </w:tcBorders>
          </w:tcPr>
          <w:p w14:paraId="3CF15DE3"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A44246" w14:paraId="5674662F"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E60AB74" w14:textId="77777777" w:rsidR="00EF2C47" w:rsidRPr="00D77447" w:rsidRDefault="00EF2C47" w:rsidP="00C320F1">
            <w:pPr>
              <w:jc w:val="center"/>
              <w:rPr>
                <w:rFonts w:asciiTheme="minorHAnsi" w:hAnsiTheme="minorHAnsi" w:cstheme="minorHAnsi"/>
                <w:b/>
                <w:i/>
                <w:sz w:val="18"/>
                <w:szCs w:val="18"/>
              </w:rPr>
            </w:pPr>
            <w:r w:rsidRPr="00D77447">
              <w:rPr>
                <w:rFonts w:asciiTheme="minorHAnsi" w:hAnsiTheme="minorHAnsi" w:cstheme="minorHAnsi"/>
                <w:b/>
                <w:i/>
                <w:sz w:val="18"/>
                <w:szCs w:val="18"/>
              </w:rPr>
              <w:t>E. coli</w:t>
            </w:r>
          </w:p>
          <w:p w14:paraId="3D9E75C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(federal Revised Total Coliform Rule)</w:t>
            </w:r>
          </w:p>
        </w:tc>
        <w:tc>
          <w:tcPr>
            <w:tcW w:w="1253" w:type="dxa"/>
            <w:gridSpan w:val="2"/>
            <w:tcBorders>
              <w:top w:val="single" w:sz="4" w:space="0" w:color="auto"/>
              <w:bottom w:val="single" w:sz="4" w:space="0" w:color="auto"/>
            </w:tcBorders>
          </w:tcPr>
          <w:p w14:paraId="031A329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1F125FC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1EF24319" w14:textId="77777777" w:rsidR="00EF2C47" w:rsidRPr="00D77447" w:rsidRDefault="00EF2C47" w:rsidP="00C320F1">
            <w:pPr>
              <w:jc w:val="center"/>
              <w:rPr>
                <w:rFonts w:asciiTheme="minorHAnsi" w:hAnsiTheme="minorHAnsi" w:cstheme="minorHAnsi"/>
                <w:b/>
                <w:sz w:val="18"/>
                <w:szCs w:val="18"/>
              </w:rPr>
            </w:pPr>
          </w:p>
          <w:p w14:paraId="4F04D7B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7D48C2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(b)</w:t>
            </w:r>
          </w:p>
        </w:tc>
        <w:tc>
          <w:tcPr>
            <w:tcW w:w="1170" w:type="dxa"/>
            <w:tcBorders>
              <w:top w:val="single" w:sz="4" w:space="0" w:color="auto"/>
              <w:bottom w:val="single" w:sz="4" w:space="0" w:color="auto"/>
            </w:tcBorders>
          </w:tcPr>
          <w:p w14:paraId="00128E7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single" w:sz="4" w:space="0" w:color="auto"/>
              <w:bottom w:val="single" w:sz="4" w:space="0" w:color="auto"/>
              <w:right w:val="single" w:sz="6" w:space="0" w:color="auto"/>
            </w:tcBorders>
          </w:tcPr>
          <w:p w14:paraId="62F119B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1F3468" w14:paraId="4EA9C9B4" w14:textId="77777777" w:rsidTr="00C320F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A810558" w14:textId="77777777" w:rsidR="00EF2C47" w:rsidRPr="006F3079" w:rsidRDefault="00EF2C47" w:rsidP="00C320F1">
            <w:pPr>
              <w:rPr>
                <w:sz w:val="16"/>
                <w:szCs w:val="16"/>
              </w:rPr>
            </w:pPr>
            <w:r w:rsidRPr="006F3079">
              <w:rPr>
                <w:sz w:val="16"/>
                <w:szCs w:val="16"/>
              </w:rPr>
              <w:t>(a) Two or more positive monthly samples is a violation of the MCL</w:t>
            </w:r>
          </w:p>
          <w:p w14:paraId="52B6ECDD" w14:textId="77777777" w:rsidR="00EF2C47" w:rsidRPr="006F3079" w:rsidRDefault="00EF2C47" w:rsidP="00C320F1">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EF2C47" w:rsidRPr="001F3468" w14:paraId="7625BA82" w14:textId="77777777" w:rsidTr="00C320F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49B3A2A"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2ABDC0D" w14:textId="77777777" w:rsidR="00D77447" w:rsidRPr="00D77447" w:rsidRDefault="00D77447" w:rsidP="00D77447"/>
        </w:tc>
      </w:tr>
      <w:tr w:rsidR="00EF2C47" w:rsidRPr="001F3468" w14:paraId="7D908BD6" w14:textId="77777777" w:rsidTr="00C320F1">
        <w:trPr>
          <w:jc w:val="center"/>
        </w:trPr>
        <w:tc>
          <w:tcPr>
            <w:tcW w:w="2241" w:type="dxa"/>
            <w:tcBorders>
              <w:top w:val="single" w:sz="18" w:space="0" w:color="auto"/>
              <w:left w:val="single" w:sz="6" w:space="0" w:color="auto"/>
              <w:bottom w:val="double" w:sz="6" w:space="0" w:color="auto"/>
            </w:tcBorders>
            <w:vAlign w:val="center"/>
          </w:tcPr>
          <w:p w14:paraId="2070FAA0" w14:textId="77777777" w:rsidR="00EF2C47" w:rsidRPr="00F41F91" w:rsidRDefault="00EF2C47" w:rsidP="00C320F1">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94B8718" w14:textId="77777777" w:rsidR="00EF2C47" w:rsidRPr="00F41F91" w:rsidRDefault="00EF2C47" w:rsidP="00C320F1">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18A7BAF" w14:textId="77777777" w:rsidR="00EF2C47" w:rsidRPr="00F41F91" w:rsidRDefault="00EF2C47" w:rsidP="00C320F1">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8B7CBDB" w14:textId="77777777" w:rsidR="00EF2C47" w:rsidRPr="00F41F91" w:rsidRDefault="00EF2C47" w:rsidP="00C320F1">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E145DE2" w14:textId="77777777" w:rsidR="00EF2C47" w:rsidRPr="00F41F91" w:rsidRDefault="00EF2C47" w:rsidP="00C320F1">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7E629252" w14:textId="77777777" w:rsidR="00EF2C47" w:rsidRPr="00F41F91" w:rsidRDefault="00EF2C47" w:rsidP="00C320F1">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26945139" w14:textId="77777777" w:rsidR="00EF2C47" w:rsidRPr="00F41F91" w:rsidRDefault="00EF2C47" w:rsidP="00C320F1">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2FCADE2" w14:textId="77777777" w:rsidR="00EF2C47" w:rsidRPr="00F41F91" w:rsidRDefault="00EF2C47" w:rsidP="00C320F1">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2A77717" w14:textId="77777777" w:rsidR="00EF2C47" w:rsidRPr="00F41F91" w:rsidRDefault="00EF2C47" w:rsidP="00C320F1">
            <w:pPr>
              <w:jc w:val="center"/>
              <w:rPr>
                <w:b/>
                <w:sz w:val="18"/>
              </w:rPr>
            </w:pPr>
            <w:r w:rsidRPr="00F41F91">
              <w:rPr>
                <w:b/>
                <w:sz w:val="18"/>
              </w:rPr>
              <w:t>Typical Source of Contaminant</w:t>
            </w:r>
          </w:p>
        </w:tc>
      </w:tr>
      <w:tr w:rsidR="00EF2C47" w:rsidRPr="001F3468" w14:paraId="540071D4" w14:textId="77777777" w:rsidTr="00C320F1">
        <w:trPr>
          <w:jc w:val="center"/>
        </w:trPr>
        <w:tc>
          <w:tcPr>
            <w:tcW w:w="2241" w:type="dxa"/>
            <w:tcBorders>
              <w:top w:val="nil"/>
              <w:left w:val="single" w:sz="6" w:space="0" w:color="auto"/>
              <w:bottom w:val="nil"/>
            </w:tcBorders>
          </w:tcPr>
          <w:p w14:paraId="2D5192D2" w14:textId="77777777" w:rsidR="007C5679" w:rsidRPr="00D77447" w:rsidRDefault="007C5679" w:rsidP="00C320F1">
            <w:pPr>
              <w:rPr>
                <w:rFonts w:asciiTheme="minorHAnsi" w:hAnsiTheme="minorHAnsi" w:cstheme="minorHAnsi"/>
                <w:b/>
                <w:sz w:val="18"/>
                <w:szCs w:val="18"/>
              </w:rPr>
            </w:pPr>
          </w:p>
          <w:p w14:paraId="035BDF4B" w14:textId="6DC3995A" w:rsidR="00EF2C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Lead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 xml:space="preserve">         </w:t>
            </w:r>
            <w:r w:rsidR="00120832">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1ED5A0DB" w14:textId="77777777" w:rsidR="00120832" w:rsidRDefault="00120832" w:rsidP="00C320F1">
            <w:pPr>
              <w:rPr>
                <w:rFonts w:asciiTheme="minorHAnsi" w:hAnsiTheme="minorHAnsi" w:cstheme="minorHAnsi"/>
                <w:b/>
                <w:sz w:val="18"/>
                <w:szCs w:val="18"/>
              </w:rPr>
            </w:pPr>
            <w:r>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Pr>
                <w:rFonts w:asciiTheme="minorHAnsi" w:hAnsiTheme="minorHAnsi" w:cstheme="minorHAnsi"/>
                <w:b/>
                <w:sz w:val="18"/>
                <w:szCs w:val="18"/>
              </w:rPr>
              <w:t>1030</w:t>
            </w:r>
          </w:p>
          <w:p w14:paraId="2D7A425B" w14:textId="08257A1D" w:rsidR="00C354FC" w:rsidRPr="00D77447" w:rsidRDefault="00C354FC" w:rsidP="00C320F1">
            <w:pPr>
              <w:rPr>
                <w:rFonts w:asciiTheme="minorHAnsi" w:hAnsiTheme="minorHAnsi" w:cstheme="minorHAnsi"/>
                <w:b/>
                <w:sz w:val="18"/>
                <w:szCs w:val="18"/>
              </w:rPr>
            </w:pPr>
            <w:r>
              <w:rPr>
                <w:rFonts w:asciiTheme="minorHAnsi" w:hAnsiTheme="minorHAnsi" w:cstheme="minorHAnsi"/>
                <w:b/>
                <w:sz w:val="18"/>
                <w:szCs w:val="18"/>
              </w:rPr>
              <w:t>3 YEARS</w:t>
            </w:r>
          </w:p>
        </w:tc>
        <w:tc>
          <w:tcPr>
            <w:tcW w:w="810" w:type="dxa"/>
            <w:gridSpan w:val="2"/>
            <w:tcBorders>
              <w:top w:val="nil"/>
            </w:tcBorders>
          </w:tcPr>
          <w:p w14:paraId="46505C26" w14:textId="77777777" w:rsidR="00EF2C47" w:rsidRPr="00D77447" w:rsidRDefault="00EF2C47" w:rsidP="00C320F1">
            <w:pPr>
              <w:jc w:val="center"/>
              <w:rPr>
                <w:rFonts w:asciiTheme="minorHAnsi" w:hAnsiTheme="minorHAnsi" w:cstheme="minorHAnsi"/>
                <w:b/>
                <w:sz w:val="18"/>
                <w:szCs w:val="18"/>
              </w:rPr>
            </w:pPr>
          </w:p>
          <w:p w14:paraId="13EBF566" w14:textId="158421C6"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w:t>
            </w:r>
            <w:r w:rsidR="00120832">
              <w:rPr>
                <w:rFonts w:asciiTheme="minorHAnsi" w:hAnsiTheme="minorHAnsi" w:cstheme="minorHAnsi"/>
                <w:b/>
                <w:sz w:val="18"/>
                <w:szCs w:val="18"/>
              </w:rPr>
              <w:t>4</w:t>
            </w:r>
          </w:p>
        </w:tc>
        <w:tc>
          <w:tcPr>
            <w:tcW w:w="991" w:type="dxa"/>
            <w:gridSpan w:val="2"/>
            <w:tcBorders>
              <w:top w:val="nil"/>
            </w:tcBorders>
          </w:tcPr>
          <w:p w14:paraId="5E320A7E" w14:textId="77777777" w:rsidR="00EF2C47" w:rsidRPr="00D77447" w:rsidRDefault="00EF2C47" w:rsidP="00C320F1">
            <w:pPr>
              <w:jc w:val="center"/>
              <w:rPr>
                <w:rFonts w:asciiTheme="minorHAnsi" w:hAnsiTheme="minorHAnsi" w:cstheme="minorHAnsi"/>
                <w:b/>
                <w:sz w:val="18"/>
                <w:szCs w:val="18"/>
              </w:rPr>
            </w:pPr>
          </w:p>
          <w:p w14:paraId="40C965B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top w:val="nil"/>
              <w:bottom w:val="nil"/>
            </w:tcBorders>
          </w:tcPr>
          <w:p w14:paraId="094F93BE" w14:textId="77777777" w:rsidR="00EF2C47" w:rsidRPr="00D77447" w:rsidRDefault="00EF2C47" w:rsidP="00C320F1">
            <w:pPr>
              <w:jc w:val="center"/>
              <w:rPr>
                <w:rFonts w:asciiTheme="minorHAnsi" w:hAnsiTheme="minorHAnsi" w:cstheme="minorHAnsi"/>
                <w:b/>
                <w:sz w:val="18"/>
                <w:szCs w:val="18"/>
              </w:rPr>
            </w:pPr>
          </w:p>
          <w:p w14:paraId="4CE3A256"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top w:val="nil"/>
              <w:bottom w:val="nil"/>
            </w:tcBorders>
          </w:tcPr>
          <w:p w14:paraId="53D78D90" w14:textId="77777777" w:rsidR="00EF2C47" w:rsidRPr="00D77447" w:rsidRDefault="00EF2C47" w:rsidP="00C320F1">
            <w:pPr>
              <w:jc w:val="center"/>
              <w:rPr>
                <w:rFonts w:asciiTheme="minorHAnsi" w:hAnsiTheme="minorHAnsi" w:cstheme="minorHAnsi"/>
                <w:b/>
                <w:sz w:val="18"/>
                <w:szCs w:val="18"/>
              </w:rPr>
            </w:pPr>
          </w:p>
          <w:p w14:paraId="0F5EC2B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top w:val="nil"/>
              <w:bottom w:val="nil"/>
            </w:tcBorders>
          </w:tcPr>
          <w:p w14:paraId="41612540" w14:textId="77777777" w:rsidR="007C5679" w:rsidRPr="00D77447" w:rsidRDefault="007C5679" w:rsidP="00C320F1">
            <w:pPr>
              <w:jc w:val="center"/>
              <w:rPr>
                <w:rFonts w:asciiTheme="minorHAnsi" w:hAnsiTheme="minorHAnsi" w:cstheme="minorHAnsi"/>
                <w:b/>
                <w:sz w:val="18"/>
                <w:szCs w:val="18"/>
              </w:rPr>
            </w:pPr>
          </w:p>
          <w:p w14:paraId="46DECD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15</w:t>
            </w:r>
          </w:p>
        </w:tc>
        <w:tc>
          <w:tcPr>
            <w:tcW w:w="677" w:type="dxa"/>
            <w:tcBorders>
              <w:top w:val="nil"/>
              <w:bottom w:val="nil"/>
            </w:tcBorders>
          </w:tcPr>
          <w:p w14:paraId="6C7541FA" w14:textId="77777777" w:rsidR="007C5679" w:rsidRPr="00D77447" w:rsidRDefault="007C5679" w:rsidP="00C320F1">
            <w:pPr>
              <w:jc w:val="center"/>
              <w:rPr>
                <w:rFonts w:asciiTheme="minorHAnsi" w:hAnsiTheme="minorHAnsi" w:cstheme="minorHAnsi"/>
                <w:b/>
                <w:sz w:val="18"/>
                <w:szCs w:val="18"/>
              </w:rPr>
            </w:pPr>
          </w:p>
          <w:p w14:paraId="69710E5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w:t>
            </w:r>
          </w:p>
        </w:tc>
        <w:tc>
          <w:tcPr>
            <w:tcW w:w="1260" w:type="dxa"/>
            <w:gridSpan w:val="2"/>
            <w:tcBorders>
              <w:top w:val="nil"/>
              <w:bottom w:val="nil"/>
            </w:tcBorders>
          </w:tcPr>
          <w:p w14:paraId="313F85C2" w14:textId="77777777" w:rsidR="00EF2C47" w:rsidRPr="00D77447" w:rsidRDefault="00EF2C47" w:rsidP="00C320F1">
            <w:pPr>
              <w:jc w:val="center"/>
              <w:rPr>
                <w:rFonts w:asciiTheme="minorHAnsi" w:hAnsiTheme="minorHAnsi" w:cstheme="minorHAnsi"/>
                <w:b/>
                <w:sz w:val="18"/>
                <w:szCs w:val="18"/>
              </w:rPr>
            </w:pPr>
          </w:p>
          <w:p w14:paraId="6CFB23C3" w14:textId="643B50C6" w:rsidR="007C5679" w:rsidRPr="00D77447" w:rsidRDefault="009B747B" w:rsidP="00C320F1">
            <w:pPr>
              <w:jc w:val="center"/>
              <w:rPr>
                <w:rFonts w:asciiTheme="minorHAnsi" w:hAnsiTheme="minorHAnsi" w:cstheme="minorHAnsi"/>
                <w:b/>
                <w:sz w:val="18"/>
                <w:szCs w:val="18"/>
              </w:rPr>
            </w:pPr>
            <w:r>
              <w:rPr>
                <w:rFonts w:asciiTheme="minorHAnsi" w:hAnsiTheme="minorHAnsi" w:cstheme="minorHAnsi"/>
                <w:b/>
                <w:sz w:val="18"/>
                <w:szCs w:val="18"/>
              </w:rPr>
              <w:t>NA</w:t>
            </w:r>
          </w:p>
        </w:tc>
        <w:tc>
          <w:tcPr>
            <w:tcW w:w="2070" w:type="dxa"/>
            <w:tcBorders>
              <w:top w:val="nil"/>
              <w:bottom w:val="nil"/>
              <w:right w:val="single" w:sz="6" w:space="0" w:color="auto"/>
            </w:tcBorders>
          </w:tcPr>
          <w:p w14:paraId="7997EA3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water plumbing systems; discharges from industrial manufacturers; erosion of natural deposits</w:t>
            </w:r>
          </w:p>
        </w:tc>
      </w:tr>
      <w:tr w:rsidR="00EF2C47" w:rsidRPr="001F3468" w14:paraId="6084A26E" w14:textId="77777777" w:rsidTr="00C320F1">
        <w:trPr>
          <w:jc w:val="center"/>
        </w:trPr>
        <w:tc>
          <w:tcPr>
            <w:tcW w:w="2241" w:type="dxa"/>
            <w:tcBorders>
              <w:left w:val="single" w:sz="6" w:space="0" w:color="auto"/>
              <w:bottom w:val="single" w:sz="18" w:space="0" w:color="auto"/>
            </w:tcBorders>
          </w:tcPr>
          <w:p w14:paraId="301BC0FC" w14:textId="77777777" w:rsidR="007C5679" w:rsidRPr="00D77447" w:rsidRDefault="007C5679" w:rsidP="00C320F1">
            <w:pPr>
              <w:rPr>
                <w:rFonts w:asciiTheme="minorHAnsi" w:hAnsiTheme="minorHAnsi" w:cstheme="minorHAnsi"/>
                <w:b/>
                <w:sz w:val="18"/>
                <w:szCs w:val="18"/>
              </w:rPr>
            </w:pPr>
          </w:p>
          <w:p w14:paraId="441B0A1F" w14:textId="3854B9BF" w:rsidR="00EF2C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Copper                        </w:t>
            </w:r>
            <w:r w:rsidR="00120832">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5B9BF698" w14:textId="77777777" w:rsidR="00120832" w:rsidRDefault="00120832" w:rsidP="00C320F1">
            <w:pPr>
              <w:rPr>
                <w:rFonts w:asciiTheme="minorHAnsi" w:hAnsiTheme="minorHAnsi" w:cstheme="minorHAnsi"/>
                <w:b/>
                <w:sz w:val="18"/>
                <w:szCs w:val="18"/>
              </w:rPr>
            </w:pPr>
            <w:r>
              <w:rPr>
                <w:rFonts w:asciiTheme="minorHAnsi" w:hAnsiTheme="minorHAnsi" w:cstheme="minorHAnsi"/>
                <w:b/>
                <w:sz w:val="18"/>
                <w:szCs w:val="18"/>
              </w:rPr>
              <w:t xml:space="preserve">                                          1022</w:t>
            </w:r>
          </w:p>
          <w:p w14:paraId="33C75DC3" w14:textId="06868576" w:rsidR="00C354FC" w:rsidRPr="00D77447" w:rsidRDefault="00C354FC" w:rsidP="00C320F1">
            <w:pPr>
              <w:rPr>
                <w:rFonts w:asciiTheme="minorHAnsi" w:hAnsiTheme="minorHAnsi" w:cstheme="minorHAnsi"/>
                <w:b/>
                <w:sz w:val="18"/>
                <w:szCs w:val="18"/>
              </w:rPr>
            </w:pPr>
            <w:r w:rsidRPr="00C354FC">
              <w:rPr>
                <w:rFonts w:asciiTheme="minorHAnsi" w:hAnsiTheme="minorHAnsi" w:cstheme="minorHAnsi"/>
                <w:b/>
                <w:sz w:val="18"/>
                <w:szCs w:val="18"/>
              </w:rPr>
              <w:t>3 YEARS</w:t>
            </w:r>
          </w:p>
        </w:tc>
        <w:tc>
          <w:tcPr>
            <w:tcW w:w="810" w:type="dxa"/>
            <w:gridSpan w:val="2"/>
            <w:tcBorders>
              <w:bottom w:val="single" w:sz="18" w:space="0" w:color="auto"/>
            </w:tcBorders>
          </w:tcPr>
          <w:p w14:paraId="0264CFFE" w14:textId="77777777" w:rsidR="00EF2C47" w:rsidRPr="00D77447" w:rsidRDefault="00EF2C47" w:rsidP="00C320F1">
            <w:pPr>
              <w:jc w:val="center"/>
              <w:rPr>
                <w:rFonts w:asciiTheme="minorHAnsi" w:hAnsiTheme="minorHAnsi" w:cstheme="minorHAnsi"/>
                <w:b/>
                <w:sz w:val="18"/>
                <w:szCs w:val="18"/>
              </w:rPr>
            </w:pPr>
          </w:p>
          <w:p w14:paraId="708C080E" w14:textId="5784479C"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w:t>
            </w:r>
            <w:r w:rsidR="00120832">
              <w:rPr>
                <w:rFonts w:asciiTheme="minorHAnsi" w:hAnsiTheme="minorHAnsi" w:cstheme="minorHAnsi"/>
                <w:b/>
                <w:sz w:val="18"/>
                <w:szCs w:val="18"/>
              </w:rPr>
              <w:t>4</w:t>
            </w:r>
          </w:p>
        </w:tc>
        <w:tc>
          <w:tcPr>
            <w:tcW w:w="991" w:type="dxa"/>
            <w:gridSpan w:val="2"/>
            <w:tcBorders>
              <w:bottom w:val="single" w:sz="18" w:space="0" w:color="auto"/>
            </w:tcBorders>
          </w:tcPr>
          <w:p w14:paraId="471DF78D" w14:textId="77777777" w:rsidR="00EF2C47" w:rsidRPr="00D77447" w:rsidRDefault="00EF2C47" w:rsidP="00C320F1">
            <w:pPr>
              <w:jc w:val="center"/>
              <w:rPr>
                <w:rFonts w:asciiTheme="minorHAnsi" w:hAnsiTheme="minorHAnsi" w:cstheme="minorHAnsi"/>
                <w:b/>
                <w:sz w:val="18"/>
                <w:szCs w:val="18"/>
              </w:rPr>
            </w:pPr>
          </w:p>
          <w:p w14:paraId="63AEAD5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bottom w:val="single" w:sz="18" w:space="0" w:color="auto"/>
            </w:tcBorders>
          </w:tcPr>
          <w:p w14:paraId="3F3DE47D" w14:textId="77777777" w:rsidR="00EF2C47" w:rsidRPr="00D77447" w:rsidRDefault="00EF2C47" w:rsidP="00C320F1">
            <w:pPr>
              <w:jc w:val="center"/>
              <w:rPr>
                <w:rFonts w:asciiTheme="minorHAnsi" w:hAnsiTheme="minorHAnsi" w:cstheme="minorHAnsi"/>
                <w:b/>
                <w:sz w:val="18"/>
                <w:szCs w:val="18"/>
              </w:rPr>
            </w:pPr>
          </w:p>
          <w:p w14:paraId="4473541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bottom w:val="single" w:sz="18" w:space="0" w:color="auto"/>
            </w:tcBorders>
          </w:tcPr>
          <w:p w14:paraId="176EF265" w14:textId="77777777" w:rsidR="00EF2C47" w:rsidRPr="00D77447" w:rsidRDefault="00EF2C47" w:rsidP="00EF2C47">
            <w:pPr>
              <w:jc w:val="center"/>
              <w:rPr>
                <w:rFonts w:asciiTheme="minorHAnsi" w:hAnsiTheme="minorHAnsi" w:cstheme="minorHAnsi"/>
                <w:b/>
                <w:sz w:val="18"/>
                <w:szCs w:val="18"/>
              </w:rPr>
            </w:pPr>
          </w:p>
          <w:p w14:paraId="1655CAF6" w14:textId="77777777" w:rsidR="00EF2C47" w:rsidRPr="00D77447" w:rsidRDefault="00EF2C47" w:rsidP="00EF2C47">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bottom w:val="single" w:sz="18" w:space="0" w:color="auto"/>
            </w:tcBorders>
          </w:tcPr>
          <w:p w14:paraId="7457F0AB" w14:textId="77777777" w:rsidR="007C5679" w:rsidRPr="00D77447" w:rsidRDefault="007C5679" w:rsidP="00C320F1">
            <w:pPr>
              <w:jc w:val="center"/>
              <w:rPr>
                <w:rFonts w:asciiTheme="minorHAnsi" w:hAnsiTheme="minorHAnsi" w:cstheme="minorHAnsi"/>
                <w:b/>
                <w:sz w:val="18"/>
                <w:szCs w:val="18"/>
              </w:rPr>
            </w:pPr>
          </w:p>
          <w:p w14:paraId="6CB8BD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1.3</w:t>
            </w:r>
          </w:p>
        </w:tc>
        <w:tc>
          <w:tcPr>
            <w:tcW w:w="677" w:type="dxa"/>
            <w:tcBorders>
              <w:bottom w:val="single" w:sz="18" w:space="0" w:color="auto"/>
            </w:tcBorders>
          </w:tcPr>
          <w:p w14:paraId="0659B1B8" w14:textId="77777777" w:rsidR="007C5679" w:rsidRPr="00D77447" w:rsidRDefault="007C5679" w:rsidP="00C320F1">
            <w:pPr>
              <w:jc w:val="center"/>
              <w:rPr>
                <w:rFonts w:asciiTheme="minorHAnsi" w:hAnsiTheme="minorHAnsi" w:cstheme="minorHAnsi"/>
                <w:b/>
                <w:sz w:val="18"/>
                <w:szCs w:val="18"/>
              </w:rPr>
            </w:pPr>
          </w:p>
          <w:p w14:paraId="3A0383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0.3</w:t>
            </w:r>
          </w:p>
        </w:tc>
        <w:tc>
          <w:tcPr>
            <w:tcW w:w="1260" w:type="dxa"/>
            <w:gridSpan w:val="2"/>
            <w:tcBorders>
              <w:bottom w:val="single" w:sz="18" w:space="0" w:color="auto"/>
            </w:tcBorders>
          </w:tcPr>
          <w:p w14:paraId="728D62D8" w14:textId="77777777" w:rsidR="00D9784A" w:rsidRDefault="00D9784A" w:rsidP="00C320F1">
            <w:pPr>
              <w:jc w:val="center"/>
              <w:rPr>
                <w:rFonts w:asciiTheme="minorHAnsi" w:hAnsiTheme="minorHAnsi" w:cstheme="minorHAnsi"/>
                <w:b/>
                <w:sz w:val="18"/>
                <w:szCs w:val="18"/>
              </w:rPr>
            </w:pPr>
          </w:p>
          <w:p w14:paraId="33E75D1A" w14:textId="49E02CC6" w:rsidR="00EF2C47" w:rsidRPr="00D77447" w:rsidRDefault="009B747B" w:rsidP="00C320F1">
            <w:pPr>
              <w:jc w:val="center"/>
              <w:rPr>
                <w:rFonts w:asciiTheme="minorHAnsi" w:hAnsiTheme="minorHAnsi" w:cstheme="minorHAnsi"/>
                <w:b/>
                <w:sz w:val="18"/>
                <w:szCs w:val="18"/>
              </w:rPr>
            </w:pPr>
            <w:r>
              <w:rPr>
                <w:rFonts w:asciiTheme="minorHAnsi" w:hAnsiTheme="minorHAnsi" w:cstheme="minorHAnsi"/>
                <w:b/>
                <w:sz w:val="18"/>
                <w:szCs w:val="18"/>
              </w:rPr>
              <w:t>NA</w:t>
            </w:r>
          </w:p>
        </w:tc>
        <w:tc>
          <w:tcPr>
            <w:tcW w:w="2070" w:type="dxa"/>
            <w:tcBorders>
              <w:bottom w:val="single" w:sz="18" w:space="0" w:color="auto"/>
              <w:right w:val="single" w:sz="6" w:space="0" w:color="auto"/>
            </w:tcBorders>
          </w:tcPr>
          <w:p w14:paraId="4DEB8CC8"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plumbing systems; erosion of natural deposits; leaching from wood preservatives</w:t>
            </w:r>
          </w:p>
        </w:tc>
      </w:tr>
    </w:tbl>
    <w:p w14:paraId="5B5844A1" w14:textId="77777777" w:rsidR="00EF2C47" w:rsidRDefault="00EF2C47" w:rsidP="00EF2C4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58"/>
        <w:gridCol w:w="1260"/>
        <w:gridCol w:w="990"/>
        <w:gridCol w:w="1440"/>
        <w:gridCol w:w="900"/>
        <w:gridCol w:w="1080"/>
        <w:gridCol w:w="2808"/>
      </w:tblGrid>
      <w:tr w:rsidR="00EF2C47" w:rsidRPr="001F3468" w14:paraId="14C66B70"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44DB931"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EF2C47" w:rsidRPr="001F3468" w14:paraId="07A924A1" w14:textId="77777777" w:rsidTr="00CE3DEF">
        <w:trPr>
          <w:jc w:val="center"/>
        </w:trPr>
        <w:tc>
          <w:tcPr>
            <w:tcW w:w="2358" w:type="dxa"/>
            <w:tcBorders>
              <w:top w:val="single" w:sz="18" w:space="0" w:color="auto"/>
              <w:left w:val="single" w:sz="6" w:space="0" w:color="auto"/>
              <w:bottom w:val="double" w:sz="6" w:space="0" w:color="auto"/>
            </w:tcBorders>
            <w:vAlign w:val="center"/>
          </w:tcPr>
          <w:p w14:paraId="1B146AFA" w14:textId="77777777" w:rsidR="00EF2C47" w:rsidRPr="00F41F91" w:rsidRDefault="00EF2C47" w:rsidP="00C320F1">
            <w:pPr>
              <w:keepNext/>
              <w:jc w:val="center"/>
              <w:rPr>
                <w:b/>
                <w:sz w:val="18"/>
              </w:rPr>
            </w:pPr>
            <w:r w:rsidRPr="00F41F91">
              <w:rPr>
                <w:b/>
                <w:sz w:val="18"/>
              </w:rPr>
              <w:t xml:space="preserve">Chemical or Constituent </w:t>
            </w:r>
            <w:r w:rsidRPr="00F41F91">
              <w:rPr>
                <w:sz w:val="18"/>
              </w:rPr>
              <w:t>(and reporting units)</w:t>
            </w:r>
          </w:p>
        </w:tc>
        <w:tc>
          <w:tcPr>
            <w:tcW w:w="1260" w:type="dxa"/>
            <w:tcBorders>
              <w:top w:val="single" w:sz="18" w:space="0" w:color="auto"/>
              <w:bottom w:val="double" w:sz="6" w:space="0" w:color="auto"/>
            </w:tcBorders>
            <w:vAlign w:val="center"/>
          </w:tcPr>
          <w:p w14:paraId="7958B0A4" w14:textId="77777777" w:rsidR="00EF2C47" w:rsidRPr="00F41F91" w:rsidRDefault="00EF2C47" w:rsidP="00C320F1">
            <w:pPr>
              <w:keepNext/>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5A7D69C7" w14:textId="77777777" w:rsidR="00EF2C47" w:rsidRPr="00F41F91" w:rsidRDefault="00EF2C47" w:rsidP="00C320F1">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84FEE35" w14:textId="77777777" w:rsidR="00EF2C47" w:rsidRPr="00F41F91" w:rsidRDefault="00EF2C47" w:rsidP="00C320F1">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D7224D8" w14:textId="77777777" w:rsidR="00EF2C47" w:rsidRPr="00F41F91" w:rsidRDefault="00EF2C47" w:rsidP="00C320F1">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EFC5826" w14:textId="77777777" w:rsidR="00EF2C47" w:rsidRPr="00F41F91" w:rsidRDefault="00EF2C47" w:rsidP="00C320F1">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1CE6FF1" w14:textId="77777777" w:rsidR="00EF2C47" w:rsidRPr="00F41F91" w:rsidRDefault="00EF2C47" w:rsidP="00C320F1">
            <w:pPr>
              <w:keepNext/>
              <w:jc w:val="center"/>
              <w:rPr>
                <w:b/>
                <w:sz w:val="18"/>
              </w:rPr>
            </w:pPr>
            <w:r w:rsidRPr="00F41F91">
              <w:rPr>
                <w:b/>
                <w:sz w:val="18"/>
              </w:rPr>
              <w:t>Typical Source of Contaminant</w:t>
            </w:r>
          </w:p>
        </w:tc>
      </w:tr>
      <w:tr w:rsidR="00EF2C47" w:rsidRPr="001F3468" w14:paraId="126ED04A" w14:textId="77777777" w:rsidTr="00CE3DEF">
        <w:trPr>
          <w:trHeight w:val="432"/>
          <w:jc w:val="center"/>
        </w:trPr>
        <w:tc>
          <w:tcPr>
            <w:tcW w:w="2358" w:type="dxa"/>
            <w:tcBorders>
              <w:top w:val="nil"/>
              <w:left w:val="single" w:sz="6" w:space="0" w:color="auto"/>
              <w:bottom w:val="single" w:sz="4" w:space="0" w:color="auto"/>
            </w:tcBorders>
          </w:tcPr>
          <w:p w14:paraId="7EEEF12D" w14:textId="77777777" w:rsidR="007C5679" w:rsidRPr="00D77447" w:rsidRDefault="007C5679" w:rsidP="00C320F1">
            <w:pPr>
              <w:rPr>
                <w:rFonts w:asciiTheme="minorHAnsi" w:hAnsiTheme="minorHAnsi" w:cstheme="minorHAnsi"/>
                <w:b/>
                <w:sz w:val="18"/>
                <w:szCs w:val="18"/>
              </w:rPr>
            </w:pPr>
          </w:p>
          <w:p w14:paraId="2FA7507F" w14:textId="3DF95E9B" w:rsidR="00EF2C47" w:rsidRPr="00D77447"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Sodium                        </w:t>
            </w:r>
            <w:r w:rsidR="00120832">
              <w:rPr>
                <w:rFonts w:asciiTheme="minorHAnsi" w:hAnsiTheme="minorHAnsi" w:cstheme="minorHAnsi"/>
                <w:b/>
                <w:sz w:val="18"/>
                <w:szCs w:val="18"/>
              </w:rPr>
              <w:t xml:space="preserve">        </w:t>
            </w:r>
            <w:r w:rsidR="00EF2C47" w:rsidRPr="00D77447">
              <w:rPr>
                <w:rFonts w:asciiTheme="minorHAnsi" w:hAnsiTheme="minorHAnsi" w:cstheme="minorHAnsi"/>
                <w:b/>
                <w:sz w:val="18"/>
                <w:szCs w:val="18"/>
              </w:rPr>
              <w:t>ppm</w:t>
            </w:r>
          </w:p>
          <w:p w14:paraId="6C506796" w14:textId="35E749D1" w:rsidR="007C5679" w:rsidRDefault="00120832" w:rsidP="00C320F1">
            <w:pPr>
              <w:rPr>
                <w:rFonts w:asciiTheme="minorHAnsi" w:hAnsiTheme="minorHAnsi" w:cstheme="minorHAnsi"/>
                <w:b/>
                <w:sz w:val="18"/>
                <w:szCs w:val="18"/>
              </w:rPr>
            </w:pPr>
            <w:r>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Pr>
                <w:rFonts w:asciiTheme="minorHAnsi" w:hAnsiTheme="minorHAnsi" w:cstheme="minorHAnsi"/>
                <w:b/>
                <w:sz w:val="18"/>
                <w:szCs w:val="18"/>
              </w:rPr>
              <w:t xml:space="preserve">  1052</w:t>
            </w:r>
            <w:r w:rsidR="00C354FC">
              <w:rPr>
                <w:rFonts w:asciiTheme="minorHAnsi" w:hAnsiTheme="minorHAnsi" w:cstheme="minorHAnsi"/>
                <w:b/>
                <w:sz w:val="18"/>
                <w:szCs w:val="18"/>
              </w:rPr>
              <w:t xml:space="preserve"> </w:t>
            </w:r>
            <w:r w:rsidR="00C354FC" w:rsidRPr="00C354FC">
              <w:rPr>
                <w:rFonts w:asciiTheme="minorHAnsi" w:hAnsiTheme="minorHAnsi" w:cstheme="minorHAnsi"/>
                <w:b/>
                <w:sz w:val="18"/>
                <w:szCs w:val="18"/>
              </w:rPr>
              <w:t>3 YEARS</w:t>
            </w:r>
          </w:p>
          <w:p w14:paraId="40C7E96F" w14:textId="15F5AEBD" w:rsidR="00C354FC" w:rsidRPr="00D77447" w:rsidRDefault="00C354FC" w:rsidP="00C320F1">
            <w:pPr>
              <w:rPr>
                <w:rFonts w:asciiTheme="minorHAnsi" w:hAnsiTheme="minorHAnsi" w:cstheme="minorHAnsi"/>
                <w:b/>
                <w:sz w:val="18"/>
                <w:szCs w:val="18"/>
              </w:rPr>
            </w:pPr>
          </w:p>
        </w:tc>
        <w:tc>
          <w:tcPr>
            <w:tcW w:w="1260" w:type="dxa"/>
            <w:tcBorders>
              <w:top w:val="nil"/>
              <w:bottom w:val="single" w:sz="4" w:space="0" w:color="auto"/>
            </w:tcBorders>
          </w:tcPr>
          <w:p w14:paraId="5053243C" w14:textId="77777777" w:rsidR="00EF2C47" w:rsidRPr="00D77447" w:rsidRDefault="00EF2C47" w:rsidP="00C320F1">
            <w:pPr>
              <w:jc w:val="center"/>
              <w:rPr>
                <w:rFonts w:asciiTheme="minorHAnsi" w:hAnsiTheme="minorHAnsi" w:cstheme="minorHAnsi"/>
                <w:b/>
                <w:sz w:val="18"/>
                <w:szCs w:val="18"/>
              </w:rPr>
            </w:pPr>
          </w:p>
          <w:p w14:paraId="3A00E935" w14:textId="77777777" w:rsidR="00CE6FC1"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CE6FC1" w:rsidRPr="00D77447">
              <w:rPr>
                <w:rFonts w:asciiTheme="minorHAnsi" w:hAnsiTheme="minorHAnsi" w:cstheme="minorHAnsi"/>
                <w:b/>
                <w:sz w:val="18"/>
                <w:szCs w:val="18"/>
              </w:rPr>
              <w:t>/202</w:t>
            </w:r>
            <w:r>
              <w:rPr>
                <w:rFonts w:asciiTheme="minorHAnsi" w:hAnsiTheme="minorHAnsi" w:cstheme="minorHAnsi"/>
                <w:b/>
                <w:sz w:val="18"/>
                <w:szCs w:val="18"/>
              </w:rPr>
              <w:t>4(1,2)</w:t>
            </w:r>
          </w:p>
          <w:p w14:paraId="16E929F8" w14:textId="77777777" w:rsidR="00162742" w:rsidRDefault="00162742" w:rsidP="00C320F1">
            <w:pPr>
              <w:jc w:val="center"/>
              <w:rPr>
                <w:rFonts w:asciiTheme="minorHAnsi" w:hAnsiTheme="minorHAnsi" w:cstheme="minorHAnsi"/>
                <w:b/>
                <w:sz w:val="18"/>
                <w:szCs w:val="18"/>
              </w:rPr>
            </w:pPr>
          </w:p>
          <w:p w14:paraId="1C60F5D3" w14:textId="77777777" w:rsidR="00162742" w:rsidRDefault="00162742" w:rsidP="00C320F1">
            <w:pPr>
              <w:jc w:val="center"/>
              <w:rPr>
                <w:rFonts w:asciiTheme="minorHAnsi" w:hAnsiTheme="minorHAnsi" w:cstheme="minorHAnsi"/>
                <w:b/>
                <w:sz w:val="18"/>
                <w:szCs w:val="18"/>
              </w:rPr>
            </w:pPr>
          </w:p>
          <w:p w14:paraId="20A1F4A1" w14:textId="51B51CB4" w:rsidR="00162742" w:rsidRPr="00D77447" w:rsidRDefault="00162742" w:rsidP="00C320F1">
            <w:pPr>
              <w:jc w:val="center"/>
              <w:rPr>
                <w:rFonts w:asciiTheme="minorHAnsi" w:hAnsiTheme="minorHAnsi" w:cstheme="minorHAnsi"/>
                <w:b/>
                <w:sz w:val="18"/>
                <w:szCs w:val="18"/>
              </w:rPr>
            </w:pPr>
          </w:p>
        </w:tc>
        <w:tc>
          <w:tcPr>
            <w:tcW w:w="990" w:type="dxa"/>
            <w:tcBorders>
              <w:top w:val="nil"/>
              <w:bottom w:val="single" w:sz="4" w:space="0" w:color="auto"/>
            </w:tcBorders>
          </w:tcPr>
          <w:p w14:paraId="00328E5F" w14:textId="77777777" w:rsidR="00EF2C47" w:rsidRPr="00D77447" w:rsidRDefault="00EF2C47" w:rsidP="00C320F1">
            <w:pPr>
              <w:jc w:val="center"/>
              <w:rPr>
                <w:rFonts w:asciiTheme="minorHAnsi" w:hAnsiTheme="minorHAnsi" w:cstheme="minorHAnsi"/>
                <w:b/>
                <w:sz w:val="18"/>
                <w:szCs w:val="18"/>
              </w:rPr>
            </w:pPr>
          </w:p>
          <w:p w14:paraId="2E8C89BC" w14:textId="5AB5B8DD" w:rsidR="00CE6FC1" w:rsidRPr="00D77447"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56</w:t>
            </w:r>
          </w:p>
        </w:tc>
        <w:tc>
          <w:tcPr>
            <w:tcW w:w="1440" w:type="dxa"/>
            <w:tcBorders>
              <w:top w:val="nil"/>
              <w:bottom w:val="single" w:sz="4" w:space="0" w:color="auto"/>
            </w:tcBorders>
          </w:tcPr>
          <w:p w14:paraId="608CC61E" w14:textId="77777777" w:rsidR="00CE6FC1" w:rsidRPr="00D77447" w:rsidRDefault="00CE6FC1" w:rsidP="00C320F1">
            <w:pPr>
              <w:jc w:val="center"/>
              <w:rPr>
                <w:rFonts w:asciiTheme="minorHAnsi" w:hAnsiTheme="minorHAnsi" w:cstheme="minorHAnsi"/>
                <w:b/>
                <w:sz w:val="18"/>
                <w:szCs w:val="18"/>
              </w:rPr>
            </w:pPr>
          </w:p>
          <w:p w14:paraId="13994671" w14:textId="50FB45A4" w:rsidR="00EF2C47" w:rsidRPr="00D77447"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55-56</w:t>
            </w:r>
          </w:p>
        </w:tc>
        <w:tc>
          <w:tcPr>
            <w:tcW w:w="900" w:type="dxa"/>
            <w:tcBorders>
              <w:top w:val="nil"/>
              <w:bottom w:val="single" w:sz="4" w:space="0" w:color="auto"/>
            </w:tcBorders>
          </w:tcPr>
          <w:p w14:paraId="7A3012D9" w14:textId="77777777" w:rsidR="00CE6FC1" w:rsidRPr="00D77447" w:rsidRDefault="00CE6FC1" w:rsidP="00C320F1">
            <w:pPr>
              <w:jc w:val="center"/>
              <w:rPr>
                <w:rFonts w:asciiTheme="minorHAnsi" w:hAnsiTheme="minorHAnsi" w:cstheme="minorHAnsi"/>
                <w:b/>
                <w:sz w:val="18"/>
                <w:szCs w:val="18"/>
              </w:rPr>
            </w:pPr>
          </w:p>
          <w:p w14:paraId="214FF8B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top w:val="nil"/>
              <w:bottom w:val="single" w:sz="4" w:space="0" w:color="auto"/>
            </w:tcBorders>
          </w:tcPr>
          <w:p w14:paraId="1405048F" w14:textId="77777777" w:rsidR="00CE6FC1" w:rsidRPr="00D77447" w:rsidRDefault="00CE6FC1" w:rsidP="00C320F1">
            <w:pPr>
              <w:jc w:val="center"/>
              <w:rPr>
                <w:rFonts w:asciiTheme="minorHAnsi" w:hAnsiTheme="minorHAnsi" w:cstheme="minorHAnsi"/>
                <w:b/>
                <w:sz w:val="18"/>
                <w:szCs w:val="18"/>
              </w:rPr>
            </w:pPr>
          </w:p>
          <w:p w14:paraId="1F8C9C6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top w:val="nil"/>
              <w:bottom w:val="single" w:sz="4" w:space="0" w:color="auto"/>
              <w:right w:val="single" w:sz="6" w:space="0" w:color="auto"/>
            </w:tcBorders>
          </w:tcPr>
          <w:p w14:paraId="70589C3D"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Salt present in the water and is generally naturally occurring</w:t>
            </w:r>
          </w:p>
        </w:tc>
      </w:tr>
      <w:tr w:rsidR="00EF2C47" w:rsidRPr="001F3468" w14:paraId="6399CFBD" w14:textId="77777777" w:rsidTr="00CE3DEF">
        <w:trPr>
          <w:jc w:val="center"/>
        </w:trPr>
        <w:tc>
          <w:tcPr>
            <w:tcW w:w="2358" w:type="dxa"/>
            <w:tcBorders>
              <w:left w:val="single" w:sz="6" w:space="0" w:color="auto"/>
              <w:bottom w:val="single" w:sz="18" w:space="0" w:color="auto"/>
            </w:tcBorders>
          </w:tcPr>
          <w:p w14:paraId="403971BD" w14:textId="77777777" w:rsidR="007C5679" w:rsidRPr="00D77447" w:rsidRDefault="007C5679" w:rsidP="00C320F1">
            <w:pPr>
              <w:rPr>
                <w:rFonts w:asciiTheme="minorHAnsi" w:hAnsiTheme="minorHAnsi" w:cstheme="minorHAnsi"/>
                <w:b/>
                <w:sz w:val="18"/>
                <w:szCs w:val="18"/>
              </w:rPr>
            </w:pPr>
          </w:p>
          <w:p w14:paraId="40DD0F9D" w14:textId="77777777" w:rsidR="00120832"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Hardness                     </w:t>
            </w:r>
            <w:r w:rsidR="00120832">
              <w:rPr>
                <w:rFonts w:asciiTheme="minorHAnsi" w:hAnsiTheme="minorHAnsi" w:cstheme="minorHAnsi"/>
                <w:b/>
                <w:sz w:val="18"/>
                <w:szCs w:val="18"/>
              </w:rPr>
              <w:t xml:space="preserve">        </w:t>
            </w:r>
            <w:r w:rsidR="00EF2C47" w:rsidRPr="00D77447">
              <w:rPr>
                <w:rFonts w:asciiTheme="minorHAnsi" w:hAnsiTheme="minorHAnsi" w:cstheme="minorHAnsi"/>
                <w:b/>
                <w:sz w:val="18"/>
                <w:szCs w:val="18"/>
              </w:rPr>
              <w:t>ppm</w:t>
            </w:r>
          </w:p>
          <w:p w14:paraId="10EA59D7" w14:textId="77777777" w:rsidR="00C354FC" w:rsidRDefault="00120832" w:rsidP="00C320F1">
            <w:pPr>
              <w:rPr>
                <w:rFonts w:asciiTheme="minorHAnsi" w:hAnsiTheme="minorHAnsi" w:cstheme="minorHAnsi"/>
                <w:b/>
                <w:sz w:val="18"/>
                <w:szCs w:val="18"/>
              </w:rPr>
            </w:pPr>
            <w:r>
              <w:rPr>
                <w:rFonts w:asciiTheme="minorHAnsi" w:hAnsiTheme="minorHAnsi" w:cstheme="minorHAnsi"/>
                <w:b/>
                <w:sz w:val="18"/>
                <w:szCs w:val="18"/>
              </w:rPr>
              <w:t xml:space="preserve">                                             1915</w:t>
            </w:r>
          </w:p>
          <w:p w14:paraId="76CD24BE" w14:textId="3C3EBD0B" w:rsidR="00EF2C47" w:rsidRPr="00D77447" w:rsidRDefault="00120832" w:rsidP="00C320F1">
            <w:pPr>
              <w:rPr>
                <w:rFonts w:asciiTheme="minorHAnsi" w:hAnsiTheme="minorHAnsi" w:cstheme="minorHAnsi"/>
                <w:b/>
                <w:sz w:val="18"/>
                <w:szCs w:val="18"/>
              </w:rPr>
            </w:pPr>
            <w:r>
              <w:rPr>
                <w:rFonts w:asciiTheme="minorHAnsi" w:hAnsiTheme="minorHAnsi" w:cstheme="minorHAnsi"/>
                <w:b/>
                <w:sz w:val="18"/>
                <w:szCs w:val="18"/>
              </w:rPr>
              <w:t xml:space="preserve"> </w:t>
            </w:r>
            <w:r w:rsidR="00C354FC" w:rsidRPr="00C354FC">
              <w:rPr>
                <w:rFonts w:asciiTheme="minorHAnsi" w:hAnsiTheme="minorHAnsi" w:cstheme="minorHAnsi"/>
                <w:b/>
                <w:sz w:val="18"/>
                <w:szCs w:val="18"/>
              </w:rPr>
              <w:t>3 YEARS</w:t>
            </w:r>
            <w:r>
              <w:rPr>
                <w:rFonts w:asciiTheme="minorHAnsi" w:hAnsiTheme="minorHAnsi" w:cstheme="minorHAnsi"/>
                <w:b/>
                <w:sz w:val="18"/>
                <w:szCs w:val="18"/>
              </w:rPr>
              <w:t xml:space="preserve">       </w:t>
            </w:r>
          </w:p>
        </w:tc>
        <w:tc>
          <w:tcPr>
            <w:tcW w:w="1260" w:type="dxa"/>
            <w:tcBorders>
              <w:bottom w:val="single" w:sz="18" w:space="0" w:color="auto"/>
            </w:tcBorders>
          </w:tcPr>
          <w:p w14:paraId="370778FF" w14:textId="77777777" w:rsidR="00EF2C47" w:rsidRPr="00D77447" w:rsidRDefault="00EF2C47" w:rsidP="00C320F1">
            <w:pPr>
              <w:jc w:val="center"/>
              <w:rPr>
                <w:rFonts w:asciiTheme="minorHAnsi" w:hAnsiTheme="minorHAnsi" w:cstheme="minorHAnsi"/>
                <w:b/>
                <w:sz w:val="18"/>
                <w:szCs w:val="18"/>
              </w:rPr>
            </w:pPr>
          </w:p>
          <w:p w14:paraId="34B99EBC" w14:textId="34B6CDF8" w:rsidR="00CE6FC1" w:rsidRPr="00D77447"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CE6FC1" w:rsidRPr="00D77447">
              <w:rPr>
                <w:rFonts w:asciiTheme="minorHAnsi" w:hAnsiTheme="minorHAnsi" w:cstheme="minorHAnsi"/>
                <w:b/>
                <w:sz w:val="18"/>
                <w:szCs w:val="18"/>
              </w:rPr>
              <w:t>/202</w:t>
            </w:r>
            <w:r>
              <w:rPr>
                <w:rFonts w:asciiTheme="minorHAnsi" w:hAnsiTheme="minorHAnsi" w:cstheme="minorHAnsi"/>
                <w:b/>
                <w:sz w:val="18"/>
                <w:szCs w:val="18"/>
              </w:rPr>
              <w:t>4(1,2)</w:t>
            </w:r>
          </w:p>
        </w:tc>
        <w:tc>
          <w:tcPr>
            <w:tcW w:w="990" w:type="dxa"/>
            <w:tcBorders>
              <w:bottom w:val="single" w:sz="18" w:space="0" w:color="auto"/>
            </w:tcBorders>
          </w:tcPr>
          <w:p w14:paraId="500B72CE" w14:textId="77777777" w:rsidR="00EF2C47" w:rsidRPr="00D77447" w:rsidRDefault="00EF2C47" w:rsidP="00C320F1">
            <w:pPr>
              <w:jc w:val="center"/>
              <w:rPr>
                <w:rFonts w:asciiTheme="minorHAnsi" w:hAnsiTheme="minorHAnsi" w:cstheme="minorHAnsi"/>
                <w:b/>
                <w:sz w:val="18"/>
                <w:szCs w:val="18"/>
              </w:rPr>
            </w:pPr>
          </w:p>
          <w:p w14:paraId="624020E0" w14:textId="10D52EB8" w:rsidR="00CE6FC1" w:rsidRPr="00D77447"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379</w:t>
            </w:r>
          </w:p>
        </w:tc>
        <w:tc>
          <w:tcPr>
            <w:tcW w:w="1440" w:type="dxa"/>
            <w:tcBorders>
              <w:bottom w:val="single" w:sz="18" w:space="0" w:color="auto"/>
            </w:tcBorders>
          </w:tcPr>
          <w:p w14:paraId="513A1B9F" w14:textId="77777777" w:rsidR="00EF2C47" w:rsidRPr="00D77447" w:rsidRDefault="00EF2C47" w:rsidP="00C320F1">
            <w:pPr>
              <w:jc w:val="center"/>
              <w:rPr>
                <w:rFonts w:asciiTheme="minorHAnsi" w:hAnsiTheme="minorHAnsi" w:cstheme="minorHAnsi"/>
                <w:b/>
                <w:sz w:val="18"/>
                <w:szCs w:val="18"/>
              </w:rPr>
            </w:pPr>
          </w:p>
          <w:p w14:paraId="3D429255" w14:textId="59179573" w:rsidR="00CE6FC1" w:rsidRPr="00D77447" w:rsidRDefault="00120832" w:rsidP="00C320F1">
            <w:pPr>
              <w:jc w:val="center"/>
              <w:rPr>
                <w:rFonts w:asciiTheme="minorHAnsi" w:hAnsiTheme="minorHAnsi" w:cstheme="minorHAnsi"/>
                <w:b/>
                <w:sz w:val="18"/>
                <w:szCs w:val="18"/>
              </w:rPr>
            </w:pPr>
            <w:r>
              <w:rPr>
                <w:rFonts w:asciiTheme="minorHAnsi" w:hAnsiTheme="minorHAnsi" w:cstheme="minorHAnsi"/>
                <w:b/>
                <w:sz w:val="18"/>
                <w:szCs w:val="18"/>
              </w:rPr>
              <w:t>377-380</w:t>
            </w:r>
          </w:p>
        </w:tc>
        <w:tc>
          <w:tcPr>
            <w:tcW w:w="900" w:type="dxa"/>
            <w:tcBorders>
              <w:bottom w:val="single" w:sz="18" w:space="0" w:color="auto"/>
            </w:tcBorders>
          </w:tcPr>
          <w:p w14:paraId="3DF48C1D" w14:textId="77777777" w:rsidR="00CE6FC1" w:rsidRPr="00D77447" w:rsidRDefault="00CE6FC1" w:rsidP="00C320F1">
            <w:pPr>
              <w:jc w:val="center"/>
              <w:rPr>
                <w:rFonts w:asciiTheme="minorHAnsi" w:hAnsiTheme="minorHAnsi" w:cstheme="minorHAnsi"/>
                <w:b/>
                <w:sz w:val="18"/>
                <w:szCs w:val="18"/>
              </w:rPr>
            </w:pPr>
          </w:p>
          <w:p w14:paraId="69B0081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bottom w:val="single" w:sz="18" w:space="0" w:color="auto"/>
            </w:tcBorders>
          </w:tcPr>
          <w:p w14:paraId="2132D56A" w14:textId="77777777" w:rsidR="00CE6FC1" w:rsidRPr="00D77447" w:rsidRDefault="00CE6FC1" w:rsidP="00C320F1">
            <w:pPr>
              <w:jc w:val="center"/>
              <w:rPr>
                <w:rFonts w:asciiTheme="minorHAnsi" w:hAnsiTheme="minorHAnsi" w:cstheme="minorHAnsi"/>
                <w:b/>
                <w:sz w:val="18"/>
                <w:szCs w:val="18"/>
              </w:rPr>
            </w:pPr>
          </w:p>
          <w:p w14:paraId="3631F76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bottom w:val="single" w:sz="18" w:space="0" w:color="auto"/>
              <w:right w:val="single" w:sz="6" w:space="0" w:color="auto"/>
            </w:tcBorders>
          </w:tcPr>
          <w:p w14:paraId="35EE327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Sum of polyvalent cations present in the water, generally magnesium and calcium, and are usually naturally occurring</w:t>
            </w:r>
          </w:p>
          <w:p w14:paraId="0E120015" w14:textId="77777777" w:rsidR="003B04C8" w:rsidRPr="00D77447" w:rsidRDefault="003B04C8" w:rsidP="00C320F1">
            <w:pPr>
              <w:rPr>
                <w:rFonts w:asciiTheme="minorHAnsi" w:hAnsiTheme="minorHAnsi" w:cstheme="minorHAnsi"/>
                <w:b/>
                <w:sz w:val="18"/>
                <w:szCs w:val="18"/>
              </w:rPr>
            </w:pPr>
          </w:p>
        </w:tc>
      </w:tr>
      <w:tr w:rsidR="00EF2C47" w:rsidRPr="001F3468" w14:paraId="539F419E" w14:textId="77777777" w:rsidTr="00C320F1">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EC362A6" w14:textId="77777777" w:rsidR="003B04C8" w:rsidRDefault="00EF2C47" w:rsidP="00C320F1">
            <w:pPr>
              <w:spacing w:before="20" w:after="20"/>
              <w:jc w:val="center"/>
            </w:pPr>
            <w:r w:rsidRPr="00F41F91">
              <w:rPr>
                <w:i/>
                <w:sz w:val="18"/>
              </w:rPr>
              <w:br w:type="page"/>
            </w:r>
            <w:r w:rsidRPr="00F41F91">
              <w:br w:type="page"/>
            </w:r>
          </w:p>
          <w:p w14:paraId="48AC3DBD" w14:textId="77777777" w:rsidR="00EF2C47" w:rsidRDefault="00EF2C47" w:rsidP="00C320F1">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12C967C9" w14:textId="77777777" w:rsidR="003B04C8" w:rsidRPr="00F41F91" w:rsidRDefault="003B04C8" w:rsidP="00C320F1">
            <w:pPr>
              <w:spacing w:before="20" w:after="20"/>
              <w:jc w:val="center"/>
              <w:rPr>
                <w:b/>
                <w:caps/>
              </w:rPr>
            </w:pPr>
          </w:p>
        </w:tc>
      </w:tr>
      <w:tr w:rsidR="00EF2C47" w:rsidRPr="001F3468" w14:paraId="5F2FF82D" w14:textId="77777777" w:rsidTr="00CE3DEF">
        <w:trPr>
          <w:jc w:val="center"/>
        </w:trPr>
        <w:tc>
          <w:tcPr>
            <w:tcW w:w="2358" w:type="dxa"/>
            <w:tcBorders>
              <w:top w:val="single" w:sz="18" w:space="0" w:color="auto"/>
              <w:left w:val="single" w:sz="6" w:space="0" w:color="auto"/>
              <w:bottom w:val="double" w:sz="6" w:space="0" w:color="auto"/>
            </w:tcBorders>
            <w:vAlign w:val="center"/>
          </w:tcPr>
          <w:p w14:paraId="1FA51BB3" w14:textId="77777777" w:rsidR="00EF2C47" w:rsidRPr="00F41F91" w:rsidRDefault="00EF2C47" w:rsidP="00C320F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1C245894"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3966E23C" w14:textId="77777777" w:rsidR="00EF2C47" w:rsidRPr="00F41F91" w:rsidRDefault="00EF2C47" w:rsidP="00C320F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B01E1AD"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23B876F" w14:textId="77777777" w:rsidR="00EF2C47" w:rsidRPr="00F41F91" w:rsidRDefault="00EF2C47" w:rsidP="00C320F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0F61D46C" w14:textId="77777777" w:rsidR="00EF2C47" w:rsidRDefault="00EF2C47" w:rsidP="00C320F1">
            <w:pPr>
              <w:spacing w:before="40" w:after="40"/>
              <w:jc w:val="center"/>
              <w:rPr>
                <w:b/>
                <w:sz w:val="18"/>
              </w:rPr>
            </w:pPr>
            <w:r w:rsidRPr="00F41F91">
              <w:rPr>
                <w:b/>
                <w:bCs/>
              </w:rPr>
              <w:t>PHG</w:t>
            </w:r>
            <w:r w:rsidRPr="00F41F91">
              <w:rPr>
                <w:b/>
              </w:rPr>
              <w:br/>
              <w:t>(MCLG)</w:t>
            </w:r>
            <w:r w:rsidRPr="00F41F91">
              <w:rPr>
                <w:b/>
              </w:rPr>
              <w:br/>
            </w:r>
            <w:r w:rsidRPr="00F41F91">
              <w:rPr>
                <w:b/>
                <w:sz w:val="18"/>
              </w:rPr>
              <w:t>[MRDLG]</w:t>
            </w:r>
          </w:p>
          <w:p w14:paraId="50C78224" w14:textId="77777777" w:rsidR="00162742" w:rsidRPr="00F41F91" w:rsidRDefault="00162742" w:rsidP="00C320F1">
            <w:pPr>
              <w:spacing w:before="40" w:after="40"/>
              <w:jc w:val="center"/>
              <w:rPr>
                <w:b/>
                <w:sz w:val="18"/>
              </w:rPr>
            </w:pPr>
          </w:p>
        </w:tc>
        <w:tc>
          <w:tcPr>
            <w:tcW w:w="2808" w:type="dxa"/>
            <w:tcBorders>
              <w:top w:val="single" w:sz="18" w:space="0" w:color="auto"/>
              <w:bottom w:val="double" w:sz="6" w:space="0" w:color="auto"/>
              <w:right w:val="single" w:sz="6" w:space="0" w:color="auto"/>
            </w:tcBorders>
            <w:vAlign w:val="center"/>
          </w:tcPr>
          <w:p w14:paraId="10D89099" w14:textId="77777777" w:rsidR="00EF2C47" w:rsidRPr="00F41F91" w:rsidRDefault="00EF2C47" w:rsidP="00C320F1">
            <w:pPr>
              <w:spacing w:before="40" w:after="40"/>
              <w:jc w:val="center"/>
              <w:rPr>
                <w:b/>
                <w:sz w:val="18"/>
              </w:rPr>
            </w:pPr>
            <w:r w:rsidRPr="00F41F91">
              <w:rPr>
                <w:b/>
                <w:sz w:val="18"/>
              </w:rPr>
              <w:t>Typical Source of Contaminant</w:t>
            </w:r>
          </w:p>
        </w:tc>
      </w:tr>
      <w:tr w:rsidR="00816CF9" w:rsidRPr="001F3468" w14:paraId="01F02D87" w14:textId="77777777" w:rsidTr="00CE3DEF">
        <w:trPr>
          <w:trHeight w:val="432"/>
          <w:jc w:val="center"/>
        </w:trPr>
        <w:tc>
          <w:tcPr>
            <w:tcW w:w="2358" w:type="dxa"/>
            <w:tcBorders>
              <w:top w:val="nil"/>
              <w:left w:val="single" w:sz="6" w:space="0" w:color="auto"/>
            </w:tcBorders>
          </w:tcPr>
          <w:p w14:paraId="4E50B1D6" w14:textId="77777777" w:rsidR="00816CF9" w:rsidRPr="00D77447" w:rsidRDefault="00816CF9" w:rsidP="00C320F1">
            <w:pPr>
              <w:ind w:left="180"/>
              <w:rPr>
                <w:rFonts w:asciiTheme="minorHAnsi" w:hAnsiTheme="minorHAnsi" w:cstheme="minorHAnsi"/>
                <w:b/>
                <w:sz w:val="18"/>
                <w:szCs w:val="18"/>
              </w:rPr>
            </w:pPr>
          </w:p>
          <w:p w14:paraId="08C33045" w14:textId="41C55712" w:rsidR="00816CF9"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Arsenic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7C25CC60" w14:textId="6BBDDD72" w:rsidR="00C354FC" w:rsidRPr="00D77447" w:rsidRDefault="00C354FC" w:rsidP="00C320F1">
            <w:pPr>
              <w:ind w:left="180"/>
              <w:rPr>
                <w:rFonts w:asciiTheme="minorHAnsi" w:hAnsiTheme="minorHAnsi" w:cstheme="minorHAnsi"/>
                <w:b/>
                <w:sz w:val="18"/>
                <w:szCs w:val="18"/>
              </w:rPr>
            </w:pPr>
            <w:r>
              <w:rPr>
                <w:rFonts w:asciiTheme="minorHAnsi" w:hAnsiTheme="minorHAnsi" w:cstheme="minorHAnsi"/>
                <w:b/>
                <w:sz w:val="18"/>
                <w:szCs w:val="18"/>
              </w:rPr>
              <w:t xml:space="preserve">                                         1005</w:t>
            </w:r>
          </w:p>
          <w:p w14:paraId="431F6C28" w14:textId="55561850" w:rsidR="00816CF9" w:rsidRPr="00D77447" w:rsidRDefault="00242920" w:rsidP="00242920">
            <w:pPr>
              <w:rPr>
                <w:rFonts w:asciiTheme="minorHAnsi" w:hAnsiTheme="minorHAnsi" w:cstheme="minorHAnsi"/>
                <w:b/>
                <w:sz w:val="18"/>
                <w:szCs w:val="18"/>
              </w:rPr>
            </w:pPr>
            <w:r w:rsidRPr="00242920">
              <w:rPr>
                <w:rFonts w:asciiTheme="minorHAnsi" w:hAnsiTheme="minorHAnsi" w:cstheme="minorHAnsi"/>
                <w:b/>
                <w:sz w:val="18"/>
                <w:szCs w:val="18"/>
              </w:rPr>
              <w:t>3 YEARS</w:t>
            </w:r>
          </w:p>
        </w:tc>
        <w:tc>
          <w:tcPr>
            <w:tcW w:w="1260" w:type="dxa"/>
            <w:tcBorders>
              <w:top w:val="nil"/>
            </w:tcBorders>
          </w:tcPr>
          <w:p w14:paraId="27851100" w14:textId="77777777" w:rsidR="00816CF9" w:rsidRPr="00D77447" w:rsidRDefault="00816CF9" w:rsidP="00C320F1">
            <w:pPr>
              <w:jc w:val="center"/>
              <w:rPr>
                <w:rFonts w:asciiTheme="minorHAnsi" w:hAnsiTheme="minorHAnsi" w:cstheme="minorHAnsi"/>
                <w:b/>
                <w:sz w:val="18"/>
                <w:szCs w:val="18"/>
              </w:rPr>
            </w:pPr>
          </w:p>
          <w:p w14:paraId="36E9F801" w14:textId="4445C641"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top w:val="nil"/>
            </w:tcBorders>
          </w:tcPr>
          <w:p w14:paraId="48DC1162" w14:textId="77777777" w:rsidR="00816CF9" w:rsidRPr="00D77447" w:rsidRDefault="00816CF9" w:rsidP="00C320F1">
            <w:pPr>
              <w:jc w:val="center"/>
              <w:rPr>
                <w:rFonts w:asciiTheme="minorHAnsi" w:hAnsiTheme="minorHAnsi" w:cstheme="minorHAnsi"/>
                <w:b/>
                <w:sz w:val="18"/>
                <w:szCs w:val="18"/>
              </w:rPr>
            </w:pPr>
          </w:p>
          <w:p w14:paraId="3D93C055" w14:textId="26C74CE4"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w:t>
            </w:r>
          </w:p>
        </w:tc>
        <w:tc>
          <w:tcPr>
            <w:tcW w:w="1440" w:type="dxa"/>
            <w:tcBorders>
              <w:top w:val="nil"/>
            </w:tcBorders>
          </w:tcPr>
          <w:p w14:paraId="68464DA6" w14:textId="77777777" w:rsidR="00816CF9" w:rsidRPr="00D77447" w:rsidRDefault="00816CF9" w:rsidP="00C320F1">
            <w:pPr>
              <w:jc w:val="center"/>
              <w:rPr>
                <w:rFonts w:asciiTheme="minorHAnsi" w:hAnsiTheme="minorHAnsi" w:cstheme="minorHAnsi"/>
                <w:b/>
                <w:sz w:val="18"/>
                <w:szCs w:val="18"/>
              </w:rPr>
            </w:pPr>
          </w:p>
          <w:p w14:paraId="6C1DD229" w14:textId="4A9BEC7E"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9B747B">
              <w:rPr>
                <w:rFonts w:asciiTheme="minorHAnsi" w:hAnsiTheme="minorHAnsi" w:cstheme="minorHAnsi"/>
                <w:b/>
                <w:sz w:val="18"/>
                <w:szCs w:val="18"/>
              </w:rPr>
              <w:t>-3</w:t>
            </w:r>
          </w:p>
        </w:tc>
        <w:tc>
          <w:tcPr>
            <w:tcW w:w="900" w:type="dxa"/>
            <w:tcBorders>
              <w:top w:val="nil"/>
            </w:tcBorders>
          </w:tcPr>
          <w:p w14:paraId="6376F120"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4F146E92" w14:textId="2A21884E" w:rsidR="00816CF9" w:rsidRPr="00D77447" w:rsidRDefault="00816CF9" w:rsidP="00CF6B0B">
            <w:pPr>
              <w:keepNext/>
              <w:keepLines/>
              <w:spacing w:before="20" w:after="20"/>
              <w:jc w:val="center"/>
              <w:rPr>
                <w:rFonts w:asciiTheme="minorHAnsi" w:hAnsiTheme="minorHAnsi" w:cstheme="minorHAnsi"/>
                <w:b/>
                <w:bCs/>
                <w:sz w:val="18"/>
                <w:szCs w:val="18"/>
              </w:rPr>
            </w:pPr>
            <w:r w:rsidRPr="00D77447" w:rsidDel="00D30641">
              <w:rPr>
                <w:rFonts w:asciiTheme="minorHAnsi" w:hAnsiTheme="minorHAnsi" w:cstheme="minorHAnsi"/>
                <w:b/>
                <w:bCs/>
                <w:sz w:val="18"/>
                <w:szCs w:val="18"/>
              </w:rPr>
              <w:t xml:space="preserve"> </w:t>
            </w:r>
            <w:r w:rsidRPr="00D77447">
              <w:rPr>
                <w:rFonts w:asciiTheme="minorHAnsi" w:hAnsiTheme="minorHAnsi" w:cstheme="minorHAnsi"/>
                <w:b/>
                <w:bCs/>
                <w:sz w:val="18"/>
                <w:szCs w:val="18"/>
              </w:rPr>
              <w:t>10</w:t>
            </w:r>
          </w:p>
        </w:tc>
        <w:tc>
          <w:tcPr>
            <w:tcW w:w="1080" w:type="dxa"/>
            <w:tcBorders>
              <w:top w:val="nil"/>
            </w:tcBorders>
          </w:tcPr>
          <w:p w14:paraId="47BD20BD"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5DE2C4A8" w14:textId="650D3BD4" w:rsidR="00816CF9" w:rsidRPr="00D77447" w:rsidRDefault="00816CF9" w:rsidP="00CF6B0B">
            <w:pPr>
              <w:keepNext/>
              <w:keepLines/>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0.004</w:t>
            </w:r>
          </w:p>
        </w:tc>
        <w:tc>
          <w:tcPr>
            <w:tcW w:w="2808" w:type="dxa"/>
            <w:tcBorders>
              <w:top w:val="nil"/>
              <w:right w:val="single" w:sz="6" w:space="0" w:color="auto"/>
            </w:tcBorders>
          </w:tcPr>
          <w:p w14:paraId="5F9F5744" w14:textId="77777777" w:rsidR="00816CF9" w:rsidRPr="00D77447" w:rsidRDefault="00816CF9" w:rsidP="00CF6B0B">
            <w:pPr>
              <w:keepNext/>
              <w:keepLines/>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runoff from orchards; glass and electronics production wastes</w:t>
            </w:r>
          </w:p>
          <w:p w14:paraId="7EE3BDAA" w14:textId="77777777" w:rsidR="003B04C8" w:rsidRPr="00D77447" w:rsidRDefault="003B04C8" w:rsidP="00CF6B0B">
            <w:pPr>
              <w:keepNext/>
              <w:keepLines/>
              <w:spacing w:before="20" w:after="20"/>
              <w:rPr>
                <w:rFonts w:asciiTheme="minorHAnsi" w:hAnsiTheme="minorHAnsi" w:cstheme="minorHAnsi"/>
                <w:b/>
                <w:sz w:val="18"/>
                <w:szCs w:val="18"/>
              </w:rPr>
            </w:pPr>
          </w:p>
        </w:tc>
      </w:tr>
      <w:tr w:rsidR="00816CF9" w:rsidRPr="001F3468" w14:paraId="452046C6" w14:textId="77777777" w:rsidTr="00CE3DEF">
        <w:trPr>
          <w:trHeight w:val="432"/>
          <w:jc w:val="center"/>
        </w:trPr>
        <w:tc>
          <w:tcPr>
            <w:tcW w:w="2358" w:type="dxa"/>
            <w:tcBorders>
              <w:top w:val="nil"/>
              <w:left w:val="single" w:sz="6" w:space="0" w:color="auto"/>
            </w:tcBorders>
          </w:tcPr>
          <w:p w14:paraId="760F56CD" w14:textId="77777777" w:rsidR="00816CF9" w:rsidRPr="00D77447" w:rsidRDefault="00816CF9" w:rsidP="00C320F1">
            <w:pPr>
              <w:ind w:left="180"/>
              <w:rPr>
                <w:rFonts w:asciiTheme="minorHAnsi" w:hAnsiTheme="minorHAnsi" w:cstheme="minorHAnsi"/>
                <w:b/>
                <w:sz w:val="18"/>
                <w:szCs w:val="18"/>
              </w:rPr>
            </w:pPr>
          </w:p>
          <w:p w14:paraId="4581F09C" w14:textId="3FDD2105" w:rsidR="00816CF9"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Fluoride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7AAB66F9" w14:textId="719C55FF" w:rsidR="00C354FC" w:rsidRPr="00D77447" w:rsidRDefault="00C354FC" w:rsidP="00C320F1">
            <w:pPr>
              <w:ind w:left="180"/>
              <w:rPr>
                <w:rFonts w:asciiTheme="minorHAnsi" w:hAnsiTheme="minorHAnsi" w:cstheme="minorHAnsi"/>
                <w:b/>
                <w:sz w:val="18"/>
                <w:szCs w:val="18"/>
              </w:rPr>
            </w:pPr>
            <w:r>
              <w:rPr>
                <w:rFonts w:asciiTheme="minorHAnsi" w:hAnsiTheme="minorHAnsi" w:cstheme="minorHAnsi"/>
                <w:b/>
                <w:sz w:val="18"/>
                <w:szCs w:val="18"/>
              </w:rPr>
              <w:t xml:space="preserve">                                         1025</w:t>
            </w:r>
          </w:p>
          <w:p w14:paraId="24F85E13" w14:textId="55D77FA8" w:rsidR="00816CF9" w:rsidRPr="00D77447" w:rsidRDefault="00242920" w:rsidP="00242920">
            <w:pPr>
              <w:rPr>
                <w:rFonts w:asciiTheme="minorHAnsi" w:hAnsiTheme="minorHAnsi" w:cstheme="minorHAnsi"/>
                <w:b/>
                <w:sz w:val="18"/>
                <w:szCs w:val="18"/>
              </w:rPr>
            </w:pPr>
            <w:r w:rsidRPr="00242920">
              <w:rPr>
                <w:rFonts w:asciiTheme="minorHAnsi" w:hAnsiTheme="minorHAnsi" w:cstheme="minorHAnsi"/>
                <w:b/>
                <w:sz w:val="18"/>
                <w:szCs w:val="18"/>
              </w:rPr>
              <w:t>3 YEARS</w:t>
            </w:r>
          </w:p>
        </w:tc>
        <w:tc>
          <w:tcPr>
            <w:tcW w:w="1260" w:type="dxa"/>
            <w:tcBorders>
              <w:top w:val="nil"/>
            </w:tcBorders>
          </w:tcPr>
          <w:p w14:paraId="673DCABA" w14:textId="77777777" w:rsidR="00816CF9" w:rsidRPr="00D77447" w:rsidRDefault="00816CF9" w:rsidP="00C320F1">
            <w:pPr>
              <w:jc w:val="center"/>
              <w:rPr>
                <w:rFonts w:asciiTheme="minorHAnsi" w:hAnsiTheme="minorHAnsi" w:cstheme="minorHAnsi"/>
                <w:b/>
                <w:sz w:val="18"/>
                <w:szCs w:val="18"/>
              </w:rPr>
            </w:pPr>
          </w:p>
          <w:p w14:paraId="48973AE1" w14:textId="79A615F4"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top w:val="nil"/>
            </w:tcBorders>
          </w:tcPr>
          <w:p w14:paraId="6CBAA67F" w14:textId="77777777" w:rsidR="00816CF9" w:rsidRPr="00D77447" w:rsidRDefault="00816CF9" w:rsidP="00C320F1">
            <w:pPr>
              <w:jc w:val="center"/>
              <w:rPr>
                <w:rFonts w:asciiTheme="minorHAnsi" w:hAnsiTheme="minorHAnsi" w:cstheme="minorHAnsi"/>
                <w:b/>
                <w:sz w:val="18"/>
                <w:szCs w:val="18"/>
              </w:rPr>
            </w:pPr>
          </w:p>
          <w:p w14:paraId="4F925165" w14:textId="73A52B8C"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0.20</w:t>
            </w:r>
          </w:p>
        </w:tc>
        <w:tc>
          <w:tcPr>
            <w:tcW w:w="1440" w:type="dxa"/>
            <w:tcBorders>
              <w:top w:val="nil"/>
            </w:tcBorders>
          </w:tcPr>
          <w:p w14:paraId="3B4961E3" w14:textId="77777777" w:rsidR="00816CF9" w:rsidRPr="00D77447" w:rsidRDefault="00816CF9" w:rsidP="00C320F1">
            <w:pPr>
              <w:jc w:val="center"/>
              <w:rPr>
                <w:rFonts w:asciiTheme="minorHAnsi" w:hAnsiTheme="minorHAnsi" w:cstheme="minorHAnsi"/>
                <w:b/>
                <w:sz w:val="18"/>
                <w:szCs w:val="18"/>
              </w:rPr>
            </w:pPr>
          </w:p>
          <w:p w14:paraId="093D2546" w14:textId="51C25D27"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0.20</w:t>
            </w:r>
            <w:r w:rsidR="009B747B">
              <w:rPr>
                <w:rFonts w:asciiTheme="minorHAnsi" w:hAnsiTheme="minorHAnsi" w:cstheme="minorHAnsi"/>
                <w:b/>
                <w:sz w:val="18"/>
                <w:szCs w:val="18"/>
              </w:rPr>
              <w:t>-0.20</w:t>
            </w:r>
          </w:p>
        </w:tc>
        <w:tc>
          <w:tcPr>
            <w:tcW w:w="900" w:type="dxa"/>
            <w:tcBorders>
              <w:top w:val="nil"/>
            </w:tcBorders>
          </w:tcPr>
          <w:p w14:paraId="2FED4DFB" w14:textId="77777777" w:rsidR="00A36F64" w:rsidRPr="00D77447" w:rsidRDefault="00A36F64" w:rsidP="00CF6B0B">
            <w:pPr>
              <w:spacing w:before="20" w:after="20"/>
              <w:jc w:val="center"/>
              <w:rPr>
                <w:rFonts w:asciiTheme="minorHAnsi" w:hAnsiTheme="minorHAnsi" w:cstheme="minorHAnsi"/>
                <w:b/>
                <w:bCs/>
                <w:sz w:val="18"/>
                <w:szCs w:val="18"/>
              </w:rPr>
            </w:pPr>
          </w:p>
          <w:p w14:paraId="09CB9FD0" w14:textId="450A1C52"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2.0</w:t>
            </w:r>
          </w:p>
        </w:tc>
        <w:tc>
          <w:tcPr>
            <w:tcW w:w="1080" w:type="dxa"/>
            <w:tcBorders>
              <w:top w:val="nil"/>
            </w:tcBorders>
          </w:tcPr>
          <w:p w14:paraId="3F03D5B1" w14:textId="77777777" w:rsidR="00A36F64" w:rsidRPr="00D77447" w:rsidRDefault="00A36F64" w:rsidP="00CF6B0B">
            <w:pPr>
              <w:spacing w:before="20" w:after="20"/>
              <w:jc w:val="center"/>
              <w:rPr>
                <w:rFonts w:asciiTheme="minorHAnsi" w:hAnsiTheme="minorHAnsi" w:cstheme="minorHAnsi"/>
                <w:b/>
                <w:bCs/>
                <w:sz w:val="18"/>
                <w:szCs w:val="18"/>
              </w:rPr>
            </w:pPr>
          </w:p>
          <w:p w14:paraId="63BE9693" w14:textId="3DD56801"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1</w:t>
            </w:r>
          </w:p>
        </w:tc>
        <w:tc>
          <w:tcPr>
            <w:tcW w:w="2808" w:type="dxa"/>
            <w:tcBorders>
              <w:top w:val="nil"/>
              <w:right w:val="single" w:sz="6" w:space="0" w:color="auto"/>
            </w:tcBorders>
          </w:tcPr>
          <w:p w14:paraId="21A35F18"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water additive which promotes strong teeth; discharge from fertilizer and aluminum factories</w:t>
            </w:r>
          </w:p>
          <w:p w14:paraId="1383DF75" w14:textId="77777777" w:rsidR="003B04C8" w:rsidRPr="00D77447" w:rsidRDefault="003B04C8" w:rsidP="00CF6B0B">
            <w:pPr>
              <w:spacing w:before="20" w:after="20"/>
              <w:rPr>
                <w:rFonts w:asciiTheme="minorHAnsi" w:hAnsiTheme="minorHAnsi" w:cstheme="minorHAnsi"/>
                <w:b/>
                <w:sz w:val="18"/>
                <w:szCs w:val="18"/>
              </w:rPr>
            </w:pPr>
          </w:p>
        </w:tc>
      </w:tr>
      <w:tr w:rsidR="00816CF9" w:rsidRPr="001F3468" w14:paraId="6A624F64" w14:textId="77777777" w:rsidTr="00CE3DEF">
        <w:trPr>
          <w:trHeight w:val="432"/>
          <w:jc w:val="center"/>
        </w:trPr>
        <w:tc>
          <w:tcPr>
            <w:tcW w:w="2358" w:type="dxa"/>
            <w:tcBorders>
              <w:top w:val="nil"/>
              <w:left w:val="single" w:sz="6" w:space="0" w:color="auto"/>
            </w:tcBorders>
          </w:tcPr>
          <w:p w14:paraId="0247E769" w14:textId="77777777" w:rsidR="00816CF9" w:rsidRPr="00D77447" w:rsidRDefault="00816CF9" w:rsidP="00C320F1">
            <w:pPr>
              <w:ind w:left="180"/>
              <w:rPr>
                <w:rFonts w:asciiTheme="minorHAnsi" w:hAnsiTheme="minorHAnsi" w:cstheme="minorHAnsi"/>
                <w:b/>
                <w:sz w:val="18"/>
                <w:szCs w:val="18"/>
              </w:rPr>
            </w:pPr>
          </w:p>
          <w:p w14:paraId="1B855394" w14:textId="4BB53E5C" w:rsidR="00816CF9"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Nitrate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67B99BA7" w14:textId="4247D59B" w:rsidR="00C354FC" w:rsidRPr="00D77447" w:rsidRDefault="00C354FC" w:rsidP="00C320F1">
            <w:pPr>
              <w:ind w:left="180"/>
              <w:rPr>
                <w:rFonts w:asciiTheme="minorHAnsi" w:hAnsiTheme="minorHAnsi" w:cstheme="minorHAnsi"/>
                <w:b/>
                <w:sz w:val="18"/>
                <w:szCs w:val="18"/>
              </w:rPr>
            </w:pPr>
            <w:r>
              <w:rPr>
                <w:rFonts w:asciiTheme="minorHAnsi" w:hAnsiTheme="minorHAnsi" w:cstheme="minorHAnsi"/>
                <w:b/>
                <w:sz w:val="18"/>
                <w:szCs w:val="18"/>
              </w:rPr>
              <w:t xml:space="preserve">                                        1040</w:t>
            </w:r>
          </w:p>
          <w:p w14:paraId="64E42397" w14:textId="31FC8CF6" w:rsidR="00816CF9" w:rsidRPr="00D77447" w:rsidRDefault="00242920" w:rsidP="00242920">
            <w:pPr>
              <w:rPr>
                <w:rFonts w:asciiTheme="minorHAnsi" w:hAnsiTheme="minorHAnsi" w:cstheme="minorHAnsi"/>
                <w:b/>
                <w:sz w:val="18"/>
                <w:szCs w:val="18"/>
              </w:rPr>
            </w:pPr>
            <w:r>
              <w:rPr>
                <w:rFonts w:asciiTheme="minorHAnsi" w:hAnsiTheme="minorHAnsi" w:cstheme="minorHAnsi"/>
                <w:b/>
                <w:sz w:val="18"/>
                <w:szCs w:val="18"/>
              </w:rPr>
              <w:t>ANNUALLY</w:t>
            </w:r>
          </w:p>
        </w:tc>
        <w:tc>
          <w:tcPr>
            <w:tcW w:w="1260" w:type="dxa"/>
            <w:tcBorders>
              <w:top w:val="nil"/>
            </w:tcBorders>
          </w:tcPr>
          <w:p w14:paraId="1F364BFF" w14:textId="77777777" w:rsidR="00816CF9" w:rsidRPr="00D77447" w:rsidRDefault="00816CF9" w:rsidP="00C320F1">
            <w:pPr>
              <w:jc w:val="center"/>
              <w:rPr>
                <w:rFonts w:asciiTheme="minorHAnsi" w:hAnsiTheme="minorHAnsi" w:cstheme="minorHAnsi"/>
                <w:b/>
                <w:sz w:val="18"/>
                <w:szCs w:val="18"/>
              </w:rPr>
            </w:pPr>
          </w:p>
          <w:p w14:paraId="010E3DF2" w14:textId="245AB4CE" w:rsidR="00816CF9"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top w:val="nil"/>
            </w:tcBorders>
          </w:tcPr>
          <w:p w14:paraId="1A6B2B42" w14:textId="77777777" w:rsidR="00816CF9" w:rsidRPr="00D77447" w:rsidRDefault="00816CF9" w:rsidP="00C320F1">
            <w:pPr>
              <w:jc w:val="center"/>
              <w:rPr>
                <w:rFonts w:asciiTheme="minorHAnsi" w:hAnsiTheme="minorHAnsi" w:cstheme="minorHAnsi"/>
                <w:b/>
                <w:sz w:val="18"/>
                <w:szCs w:val="18"/>
              </w:rPr>
            </w:pPr>
          </w:p>
          <w:p w14:paraId="1C673B40" w14:textId="65DACCDC" w:rsidR="00816CF9" w:rsidRPr="00D77447" w:rsidRDefault="0055235E" w:rsidP="00C320F1">
            <w:pPr>
              <w:jc w:val="center"/>
              <w:rPr>
                <w:rFonts w:asciiTheme="minorHAnsi" w:hAnsiTheme="minorHAnsi" w:cstheme="minorHAnsi"/>
                <w:b/>
                <w:sz w:val="18"/>
                <w:szCs w:val="18"/>
              </w:rPr>
            </w:pPr>
            <w:r>
              <w:rPr>
                <w:rFonts w:asciiTheme="minorHAnsi" w:hAnsiTheme="minorHAnsi" w:cstheme="minorHAnsi"/>
                <w:b/>
                <w:sz w:val="18"/>
                <w:szCs w:val="18"/>
              </w:rPr>
              <w:t>0.7</w:t>
            </w:r>
          </w:p>
        </w:tc>
        <w:tc>
          <w:tcPr>
            <w:tcW w:w="1440" w:type="dxa"/>
            <w:tcBorders>
              <w:top w:val="nil"/>
            </w:tcBorders>
          </w:tcPr>
          <w:p w14:paraId="3F58D50A" w14:textId="77777777" w:rsidR="00816CF9" w:rsidRPr="00D77447" w:rsidRDefault="00816CF9" w:rsidP="00C320F1">
            <w:pPr>
              <w:jc w:val="center"/>
              <w:rPr>
                <w:rFonts w:asciiTheme="minorHAnsi" w:hAnsiTheme="minorHAnsi" w:cstheme="minorHAnsi"/>
                <w:b/>
                <w:sz w:val="18"/>
                <w:szCs w:val="18"/>
              </w:rPr>
            </w:pPr>
          </w:p>
          <w:p w14:paraId="4DF1A71A" w14:textId="5B17225A" w:rsidR="00816CF9" w:rsidRPr="00D77447" w:rsidRDefault="0055235E" w:rsidP="00C320F1">
            <w:pPr>
              <w:jc w:val="center"/>
              <w:rPr>
                <w:rFonts w:asciiTheme="minorHAnsi" w:hAnsiTheme="minorHAnsi" w:cstheme="minorHAnsi"/>
                <w:b/>
                <w:sz w:val="18"/>
                <w:szCs w:val="18"/>
              </w:rPr>
            </w:pPr>
            <w:r>
              <w:rPr>
                <w:rFonts w:asciiTheme="minorHAnsi" w:hAnsiTheme="minorHAnsi" w:cstheme="minorHAnsi"/>
                <w:b/>
                <w:sz w:val="18"/>
                <w:szCs w:val="18"/>
              </w:rPr>
              <w:t>0.7</w:t>
            </w:r>
            <w:r w:rsidR="009B747B">
              <w:rPr>
                <w:rFonts w:asciiTheme="minorHAnsi" w:hAnsiTheme="minorHAnsi" w:cstheme="minorHAnsi"/>
                <w:b/>
                <w:sz w:val="18"/>
                <w:szCs w:val="18"/>
              </w:rPr>
              <w:t>-0.7</w:t>
            </w:r>
          </w:p>
        </w:tc>
        <w:tc>
          <w:tcPr>
            <w:tcW w:w="900" w:type="dxa"/>
            <w:tcBorders>
              <w:top w:val="nil"/>
            </w:tcBorders>
          </w:tcPr>
          <w:p w14:paraId="3C200544" w14:textId="77777777" w:rsidR="00A36F64" w:rsidRPr="00D77447" w:rsidRDefault="00A36F64" w:rsidP="00CF6B0B">
            <w:pPr>
              <w:spacing w:before="20" w:after="20"/>
              <w:jc w:val="center"/>
              <w:rPr>
                <w:rFonts w:asciiTheme="minorHAnsi" w:hAnsiTheme="minorHAnsi" w:cstheme="minorHAnsi"/>
                <w:b/>
                <w:bCs/>
                <w:sz w:val="18"/>
                <w:szCs w:val="18"/>
              </w:rPr>
            </w:pPr>
          </w:p>
          <w:p w14:paraId="4AA47719" w14:textId="3E0AB71F"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1080" w:type="dxa"/>
            <w:tcBorders>
              <w:top w:val="nil"/>
            </w:tcBorders>
          </w:tcPr>
          <w:p w14:paraId="70F6BEFE" w14:textId="77777777" w:rsidR="00A36F64" w:rsidRPr="00D77447" w:rsidRDefault="00A36F64" w:rsidP="00CF6B0B">
            <w:pPr>
              <w:spacing w:before="20" w:after="20"/>
              <w:jc w:val="center"/>
              <w:rPr>
                <w:rFonts w:asciiTheme="minorHAnsi" w:hAnsiTheme="minorHAnsi" w:cstheme="minorHAnsi"/>
                <w:b/>
                <w:bCs/>
                <w:sz w:val="18"/>
                <w:szCs w:val="18"/>
              </w:rPr>
            </w:pPr>
          </w:p>
          <w:p w14:paraId="2279CE14" w14:textId="3376D5D9"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2808" w:type="dxa"/>
            <w:tcBorders>
              <w:top w:val="nil"/>
              <w:right w:val="single" w:sz="6" w:space="0" w:color="auto"/>
            </w:tcBorders>
          </w:tcPr>
          <w:p w14:paraId="35E3A07F" w14:textId="77777777" w:rsidR="00816CF9" w:rsidRPr="00D77447" w:rsidRDefault="00816CF9" w:rsidP="00CF6B0B">
            <w:pPr>
              <w:spacing w:before="20" w:after="20"/>
              <w:rPr>
                <w:rFonts w:asciiTheme="minorHAnsi" w:hAnsiTheme="minorHAnsi" w:cstheme="minorHAnsi"/>
                <w:b/>
                <w:bCs/>
                <w:sz w:val="18"/>
                <w:szCs w:val="18"/>
              </w:rPr>
            </w:pPr>
            <w:r w:rsidRPr="00D77447">
              <w:rPr>
                <w:rFonts w:asciiTheme="minorHAnsi" w:hAnsiTheme="minorHAnsi" w:cstheme="minorHAnsi"/>
                <w:b/>
                <w:bCs/>
                <w:sz w:val="18"/>
                <w:szCs w:val="18"/>
              </w:rPr>
              <w:t>Runoff and leaching from fertilizer use; leaching from septic tanks and sewage; erosion of natural deposits</w:t>
            </w:r>
          </w:p>
          <w:p w14:paraId="7890E9B2" w14:textId="77777777" w:rsidR="003B04C8" w:rsidRPr="00D77447" w:rsidRDefault="003B04C8" w:rsidP="00CF6B0B">
            <w:pPr>
              <w:spacing w:before="20" w:after="20"/>
              <w:rPr>
                <w:rFonts w:asciiTheme="minorHAnsi" w:hAnsiTheme="minorHAnsi" w:cstheme="minorHAnsi"/>
                <w:b/>
                <w:bCs/>
                <w:sz w:val="18"/>
                <w:szCs w:val="18"/>
              </w:rPr>
            </w:pPr>
          </w:p>
        </w:tc>
      </w:tr>
      <w:tr w:rsidR="00886F28" w:rsidRPr="001F3468" w14:paraId="7B5EA3DF" w14:textId="77777777" w:rsidTr="00CE3DEF">
        <w:trPr>
          <w:trHeight w:val="432"/>
          <w:jc w:val="center"/>
        </w:trPr>
        <w:tc>
          <w:tcPr>
            <w:tcW w:w="2358" w:type="dxa"/>
            <w:tcBorders>
              <w:top w:val="nil"/>
              <w:left w:val="single" w:sz="6" w:space="0" w:color="auto"/>
            </w:tcBorders>
          </w:tcPr>
          <w:p w14:paraId="112162A4" w14:textId="77777777" w:rsidR="0068446F" w:rsidRPr="0055235E" w:rsidRDefault="0068446F" w:rsidP="00886F28">
            <w:pPr>
              <w:ind w:left="180"/>
              <w:rPr>
                <w:rFonts w:asciiTheme="minorHAnsi" w:hAnsiTheme="minorHAnsi" w:cstheme="minorHAnsi"/>
                <w:b/>
                <w:sz w:val="18"/>
                <w:szCs w:val="18"/>
              </w:rPr>
            </w:pPr>
          </w:p>
          <w:p w14:paraId="571AB0A5" w14:textId="2168FCBA" w:rsidR="00886F28" w:rsidRPr="0055235E" w:rsidRDefault="0055235E" w:rsidP="00886F28">
            <w:pPr>
              <w:ind w:left="180"/>
              <w:rPr>
                <w:rFonts w:asciiTheme="minorHAnsi" w:hAnsiTheme="minorHAnsi" w:cstheme="minorHAnsi"/>
                <w:b/>
                <w:sz w:val="18"/>
                <w:szCs w:val="18"/>
              </w:rPr>
            </w:pPr>
            <w:r w:rsidRPr="00120832">
              <w:rPr>
                <w:rFonts w:asciiTheme="minorHAnsi" w:hAnsiTheme="minorHAnsi" w:cstheme="minorHAnsi"/>
                <w:b/>
                <w:color w:val="FF0000"/>
                <w:sz w:val="18"/>
                <w:szCs w:val="18"/>
              </w:rPr>
              <w:t>Total Trihalomethane</w:t>
            </w:r>
            <w:r w:rsidR="0068446F" w:rsidRPr="0055235E">
              <w:rPr>
                <w:rFonts w:asciiTheme="minorHAnsi" w:hAnsiTheme="minorHAnsi" w:cstheme="minorHAnsi"/>
                <w:b/>
                <w:sz w:val="18"/>
                <w:szCs w:val="18"/>
              </w:rPr>
              <w:t xml:space="preserve">   ppb</w:t>
            </w:r>
          </w:p>
          <w:p w14:paraId="41AA4EED" w14:textId="24D2485E" w:rsidR="0055235E"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2950</w:t>
            </w:r>
          </w:p>
          <w:p w14:paraId="0D398980" w14:textId="5B902F05" w:rsidR="00886F28" w:rsidRPr="0055235E" w:rsidRDefault="00C354FC" w:rsidP="00C354FC">
            <w:pPr>
              <w:rPr>
                <w:rFonts w:asciiTheme="minorHAnsi" w:hAnsiTheme="minorHAnsi" w:cstheme="minorHAnsi"/>
                <w:b/>
                <w:sz w:val="18"/>
                <w:szCs w:val="18"/>
              </w:rPr>
            </w:pPr>
            <w:r>
              <w:rPr>
                <w:rFonts w:asciiTheme="minorHAnsi" w:hAnsiTheme="minorHAnsi" w:cstheme="minorHAnsi"/>
                <w:b/>
                <w:sz w:val="18"/>
                <w:szCs w:val="18"/>
              </w:rPr>
              <w:t>ANNUALLY</w:t>
            </w:r>
          </w:p>
        </w:tc>
        <w:tc>
          <w:tcPr>
            <w:tcW w:w="1260" w:type="dxa"/>
            <w:tcBorders>
              <w:top w:val="nil"/>
            </w:tcBorders>
          </w:tcPr>
          <w:p w14:paraId="5EF2DFA6" w14:textId="77777777" w:rsidR="00886F28" w:rsidRPr="00120832" w:rsidRDefault="00886F28" w:rsidP="00886F28">
            <w:pPr>
              <w:jc w:val="center"/>
              <w:rPr>
                <w:rFonts w:asciiTheme="minorHAnsi" w:hAnsiTheme="minorHAnsi" w:cstheme="minorHAnsi"/>
                <w:b/>
                <w:color w:val="FF0000"/>
                <w:sz w:val="18"/>
                <w:szCs w:val="18"/>
              </w:rPr>
            </w:pPr>
          </w:p>
          <w:p w14:paraId="735CA9F8" w14:textId="617144D6" w:rsidR="00886F28" w:rsidRPr="00120832" w:rsidRDefault="00C722CC" w:rsidP="00886F28">
            <w:pPr>
              <w:jc w:val="center"/>
              <w:rPr>
                <w:rFonts w:asciiTheme="minorHAnsi" w:hAnsiTheme="minorHAnsi" w:cstheme="minorHAnsi"/>
                <w:b/>
                <w:color w:val="FF0000"/>
                <w:sz w:val="18"/>
                <w:szCs w:val="18"/>
              </w:rPr>
            </w:pPr>
            <w:r w:rsidRPr="00120832">
              <w:rPr>
                <w:rFonts w:asciiTheme="minorHAnsi" w:hAnsiTheme="minorHAnsi" w:cstheme="minorHAnsi"/>
                <w:b/>
                <w:color w:val="FF0000"/>
                <w:sz w:val="18"/>
                <w:szCs w:val="18"/>
              </w:rPr>
              <w:t>9/202</w:t>
            </w:r>
            <w:r w:rsidR="0055235E" w:rsidRPr="00120832">
              <w:rPr>
                <w:rFonts w:asciiTheme="minorHAnsi" w:hAnsiTheme="minorHAnsi" w:cstheme="minorHAnsi"/>
                <w:b/>
                <w:color w:val="FF0000"/>
                <w:sz w:val="18"/>
                <w:szCs w:val="18"/>
              </w:rPr>
              <w:t>3</w:t>
            </w:r>
          </w:p>
        </w:tc>
        <w:tc>
          <w:tcPr>
            <w:tcW w:w="990" w:type="dxa"/>
            <w:tcBorders>
              <w:top w:val="nil"/>
            </w:tcBorders>
          </w:tcPr>
          <w:p w14:paraId="34793A8B" w14:textId="77777777" w:rsidR="00886F28" w:rsidRPr="0055235E" w:rsidRDefault="00886F28" w:rsidP="00886F28">
            <w:pPr>
              <w:jc w:val="center"/>
              <w:rPr>
                <w:rFonts w:asciiTheme="minorHAnsi" w:hAnsiTheme="minorHAnsi" w:cstheme="minorHAnsi"/>
                <w:b/>
                <w:sz w:val="18"/>
                <w:szCs w:val="18"/>
              </w:rPr>
            </w:pPr>
          </w:p>
          <w:p w14:paraId="44F19152" w14:textId="05F290D1" w:rsidR="00886F28" w:rsidRPr="00120832" w:rsidRDefault="0055235E" w:rsidP="00886F28">
            <w:pPr>
              <w:jc w:val="center"/>
              <w:rPr>
                <w:rFonts w:asciiTheme="minorHAnsi" w:hAnsiTheme="minorHAnsi" w:cstheme="minorHAnsi"/>
                <w:b/>
                <w:color w:val="FF0000"/>
                <w:sz w:val="18"/>
                <w:szCs w:val="18"/>
              </w:rPr>
            </w:pPr>
            <w:r w:rsidRPr="00120832">
              <w:rPr>
                <w:rFonts w:asciiTheme="minorHAnsi" w:hAnsiTheme="minorHAnsi" w:cstheme="minorHAnsi"/>
                <w:b/>
                <w:color w:val="FF0000"/>
                <w:sz w:val="18"/>
                <w:szCs w:val="18"/>
              </w:rPr>
              <w:t>7</w:t>
            </w:r>
          </w:p>
        </w:tc>
        <w:tc>
          <w:tcPr>
            <w:tcW w:w="1440" w:type="dxa"/>
            <w:tcBorders>
              <w:top w:val="nil"/>
            </w:tcBorders>
          </w:tcPr>
          <w:p w14:paraId="7F94546F" w14:textId="77777777" w:rsidR="00886F28" w:rsidRPr="0055235E" w:rsidRDefault="00886F28" w:rsidP="00886F28">
            <w:pPr>
              <w:jc w:val="center"/>
              <w:rPr>
                <w:rFonts w:asciiTheme="minorHAnsi" w:hAnsiTheme="minorHAnsi" w:cstheme="minorHAnsi"/>
                <w:b/>
                <w:sz w:val="18"/>
                <w:szCs w:val="18"/>
              </w:rPr>
            </w:pPr>
          </w:p>
          <w:p w14:paraId="0260C4F1" w14:textId="35E649B8" w:rsidR="00886F28" w:rsidRPr="0055235E" w:rsidRDefault="00886F28" w:rsidP="00886F28">
            <w:pPr>
              <w:jc w:val="center"/>
              <w:rPr>
                <w:rFonts w:asciiTheme="minorHAnsi" w:hAnsiTheme="minorHAnsi" w:cstheme="minorHAnsi"/>
                <w:b/>
                <w:sz w:val="18"/>
                <w:szCs w:val="18"/>
              </w:rPr>
            </w:pPr>
            <w:r w:rsidRPr="0055235E">
              <w:rPr>
                <w:rFonts w:asciiTheme="minorHAnsi" w:hAnsiTheme="minorHAnsi" w:cstheme="minorHAnsi"/>
                <w:b/>
                <w:sz w:val="18"/>
                <w:szCs w:val="18"/>
              </w:rPr>
              <w:t>NA</w:t>
            </w:r>
          </w:p>
        </w:tc>
        <w:tc>
          <w:tcPr>
            <w:tcW w:w="900" w:type="dxa"/>
            <w:tcBorders>
              <w:top w:val="nil"/>
            </w:tcBorders>
          </w:tcPr>
          <w:p w14:paraId="6B5149CF" w14:textId="77777777" w:rsidR="00886F28" w:rsidRPr="0055235E" w:rsidRDefault="00886F28" w:rsidP="00886F28">
            <w:pPr>
              <w:spacing w:before="20" w:after="20"/>
              <w:jc w:val="center"/>
              <w:rPr>
                <w:rFonts w:asciiTheme="minorHAnsi" w:hAnsiTheme="minorHAnsi" w:cstheme="minorHAnsi"/>
                <w:b/>
                <w:bCs/>
                <w:sz w:val="18"/>
                <w:szCs w:val="18"/>
              </w:rPr>
            </w:pPr>
          </w:p>
          <w:p w14:paraId="55701655" w14:textId="1ECE4C49" w:rsidR="00886F28" w:rsidRPr="0055235E" w:rsidRDefault="00886F28"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80</w:t>
            </w:r>
          </w:p>
        </w:tc>
        <w:tc>
          <w:tcPr>
            <w:tcW w:w="1080" w:type="dxa"/>
            <w:tcBorders>
              <w:top w:val="nil"/>
            </w:tcBorders>
          </w:tcPr>
          <w:p w14:paraId="3D283ED7" w14:textId="77777777" w:rsidR="00886F28" w:rsidRPr="0055235E" w:rsidRDefault="00886F28" w:rsidP="00886F28">
            <w:pPr>
              <w:spacing w:before="20" w:after="20"/>
              <w:jc w:val="center"/>
              <w:rPr>
                <w:rFonts w:asciiTheme="minorHAnsi" w:hAnsiTheme="minorHAnsi" w:cstheme="minorHAnsi"/>
                <w:b/>
                <w:bCs/>
                <w:sz w:val="18"/>
                <w:szCs w:val="18"/>
              </w:rPr>
            </w:pPr>
          </w:p>
          <w:p w14:paraId="4815B158" w14:textId="16355EBF" w:rsidR="00886F28" w:rsidRPr="0055235E" w:rsidRDefault="00886F28"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N</w:t>
            </w:r>
            <w:r w:rsidR="0055235E" w:rsidRPr="0055235E">
              <w:rPr>
                <w:rFonts w:asciiTheme="minorHAnsi" w:hAnsiTheme="minorHAnsi" w:cstheme="minorHAnsi"/>
                <w:b/>
                <w:bCs/>
                <w:sz w:val="18"/>
                <w:szCs w:val="18"/>
              </w:rPr>
              <w:t>A</w:t>
            </w:r>
          </w:p>
        </w:tc>
        <w:tc>
          <w:tcPr>
            <w:tcW w:w="2808" w:type="dxa"/>
            <w:tcBorders>
              <w:top w:val="nil"/>
              <w:right w:val="single" w:sz="6" w:space="0" w:color="auto"/>
            </w:tcBorders>
          </w:tcPr>
          <w:p w14:paraId="03414E1F" w14:textId="42DFD00D" w:rsidR="00886F28" w:rsidRPr="0055235E" w:rsidRDefault="00886F28" w:rsidP="00886F28">
            <w:pPr>
              <w:spacing w:before="20" w:after="20"/>
              <w:rPr>
                <w:rFonts w:asciiTheme="minorHAnsi" w:hAnsiTheme="minorHAnsi" w:cstheme="minorHAnsi"/>
                <w:b/>
                <w:bCs/>
                <w:sz w:val="18"/>
                <w:szCs w:val="18"/>
              </w:rPr>
            </w:pPr>
            <w:r w:rsidRPr="0055235E">
              <w:rPr>
                <w:rFonts w:asciiTheme="minorHAnsi" w:hAnsiTheme="minorHAnsi" w:cstheme="minorHAnsi"/>
                <w:b/>
                <w:bCs/>
                <w:sz w:val="18"/>
                <w:szCs w:val="18"/>
              </w:rPr>
              <w:t>Byproduct of drinking water disinfection</w:t>
            </w:r>
          </w:p>
        </w:tc>
      </w:tr>
      <w:tr w:rsidR="0055235E" w:rsidRPr="001F3468" w14:paraId="45F38E0F" w14:textId="77777777" w:rsidTr="00CE3DEF">
        <w:trPr>
          <w:trHeight w:val="432"/>
          <w:jc w:val="center"/>
        </w:trPr>
        <w:tc>
          <w:tcPr>
            <w:tcW w:w="2358" w:type="dxa"/>
            <w:tcBorders>
              <w:top w:val="nil"/>
              <w:left w:val="single" w:sz="6" w:space="0" w:color="auto"/>
            </w:tcBorders>
          </w:tcPr>
          <w:p w14:paraId="5CA7EC8D" w14:textId="77777777" w:rsidR="0055235E" w:rsidRPr="0055235E" w:rsidRDefault="0055235E" w:rsidP="00886F28">
            <w:pPr>
              <w:ind w:left="180"/>
              <w:rPr>
                <w:rFonts w:asciiTheme="minorHAnsi" w:hAnsiTheme="minorHAnsi" w:cstheme="minorHAnsi"/>
                <w:b/>
                <w:sz w:val="18"/>
                <w:szCs w:val="18"/>
              </w:rPr>
            </w:pPr>
          </w:p>
          <w:p w14:paraId="03822FAB" w14:textId="77777777" w:rsidR="0055235E" w:rsidRPr="0055235E" w:rsidRDefault="0055235E" w:rsidP="00886F28">
            <w:pPr>
              <w:ind w:left="180"/>
              <w:rPr>
                <w:rFonts w:asciiTheme="minorHAnsi" w:hAnsiTheme="minorHAnsi" w:cstheme="minorHAnsi"/>
                <w:b/>
                <w:sz w:val="18"/>
                <w:szCs w:val="18"/>
              </w:rPr>
            </w:pPr>
            <w:r w:rsidRPr="00120832">
              <w:rPr>
                <w:rFonts w:asciiTheme="minorHAnsi" w:hAnsiTheme="minorHAnsi" w:cstheme="minorHAnsi"/>
                <w:b/>
                <w:color w:val="FF0000"/>
                <w:sz w:val="18"/>
                <w:szCs w:val="18"/>
              </w:rPr>
              <w:t>Haloacetic Acid</w:t>
            </w:r>
            <w:r w:rsidRPr="0055235E">
              <w:rPr>
                <w:rFonts w:asciiTheme="minorHAnsi" w:hAnsiTheme="minorHAnsi" w:cstheme="minorHAnsi"/>
                <w:b/>
                <w:sz w:val="18"/>
                <w:szCs w:val="18"/>
              </w:rPr>
              <w:t xml:space="preserve">              ppb</w:t>
            </w:r>
          </w:p>
          <w:p w14:paraId="155E744D" w14:textId="0C4E25AA" w:rsidR="0055235E"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sidRPr="0055235E">
              <w:rPr>
                <w:rFonts w:asciiTheme="minorHAnsi" w:hAnsiTheme="minorHAnsi" w:cstheme="minorHAnsi"/>
                <w:b/>
                <w:sz w:val="18"/>
                <w:szCs w:val="18"/>
              </w:rPr>
              <w:t xml:space="preserve"> </w:t>
            </w:r>
            <w:r w:rsidR="00C354FC">
              <w:rPr>
                <w:rFonts w:asciiTheme="minorHAnsi" w:hAnsiTheme="minorHAnsi" w:cstheme="minorHAnsi"/>
                <w:b/>
                <w:sz w:val="18"/>
                <w:szCs w:val="18"/>
              </w:rPr>
              <w:t>2456</w:t>
            </w:r>
          </w:p>
          <w:p w14:paraId="231880E0" w14:textId="707A841B" w:rsidR="0055235E" w:rsidRPr="0055235E" w:rsidRDefault="00C354FC" w:rsidP="00C354FC">
            <w:pPr>
              <w:rPr>
                <w:rFonts w:asciiTheme="minorHAnsi" w:hAnsiTheme="minorHAnsi" w:cstheme="minorHAnsi"/>
                <w:b/>
                <w:sz w:val="18"/>
                <w:szCs w:val="18"/>
              </w:rPr>
            </w:pPr>
            <w:r>
              <w:rPr>
                <w:rFonts w:asciiTheme="minorHAnsi" w:hAnsiTheme="minorHAnsi" w:cstheme="minorHAnsi"/>
                <w:b/>
                <w:sz w:val="18"/>
                <w:szCs w:val="18"/>
              </w:rPr>
              <w:t>ANNUALLY</w:t>
            </w:r>
          </w:p>
        </w:tc>
        <w:tc>
          <w:tcPr>
            <w:tcW w:w="1260" w:type="dxa"/>
            <w:tcBorders>
              <w:top w:val="nil"/>
            </w:tcBorders>
          </w:tcPr>
          <w:p w14:paraId="63154E02" w14:textId="77777777" w:rsidR="0055235E" w:rsidRPr="0055235E" w:rsidRDefault="0055235E" w:rsidP="00886F28">
            <w:pPr>
              <w:jc w:val="center"/>
              <w:rPr>
                <w:rFonts w:asciiTheme="minorHAnsi" w:hAnsiTheme="minorHAnsi" w:cstheme="minorHAnsi"/>
                <w:b/>
                <w:sz w:val="18"/>
                <w:szCs w:val="18"/>
              </w:rPr>
            </w:pPr>
          </w:p>
          <w:p w14:paraId="7E14DE53" w14:textId="073D177A" w:rsidR="0055235E" w:rsidRPr="00120832" w:rsidRDefault="0055235E" w:rsidP="00886F28">
            <w:pPr>
              <w:jc w:val="center"/>
              <w:rPr>
                <w:rFonts w:asciiTheme="minorHAnsi" w:hAnsiTheme="minorHAnsi" w:cstheme="minorHAnsi"/>
                <w:b/>
                <w:color w:val="FF0000"/>
                <w:sz w:val="18"/>
                <w:szCs w:val="18"/>
              </w:rPr>
            </w:pPr>
            <w:r w:rsidRPr="00120832">
              <w:rPr>
                <w:rFonts w:asciiTheme="minorHAnsi" w:hAnsiTheme="minorHAnsi" w:cstheme="minorHAnsi"/>
                <w:b/>
                <w:color w:val="FF0000"/>
                <w:sz w:val="18"/>
                <w:szCs w:val="18"/>
              </w:rPr>
              <w:t>9/2023</w:t>
            </w:r>
          </w:p>
        </w:tc>
        <w:tc>
          <w:tcPr>
            <w:tcW w:w="990" w:type="dxa"/>
            <w:tcBorders>
              <w:top w:val="nil"/>
            </w:tcBorders>
          </w:tcPr>
          <w:p w14:paraId="7EC09760" w14:textId="77777777" w:rsidR="0055235E" w:rsidRPr="0055235E" w:rsidRDefault="0055235E" w:rsidP="00886F28">
            <w:pPr>
              <w:jc w:val="center"/>
              <w:rPr>
                <w:rFonts w:asciiTheme="minorHAnsi" w:hAnsiTheme="minorHAnsi" w:cstheme="minorHAnsi"/>
                <w:b/>
                <w:sz w:val="18"/>
                <w:szCs w:val="18"/>
              </w:rPr>
            </w:pPr>
          </w:p>
          <w:p w14:paraId="01A204E7" w14:textId="1AFA805E" w:rsidR="0055235E" w:rsidRPr="00120832" w:rsidRDefault="0055235E" w:rsidP="00886F28">
            <w:pPr>
              <w:jc w:val="center"/>
              <w:rPr>
                <w:rFonts w:asciiTheme="minorHAnsi" w:hAnsiTheme="minorHAnsi" w:cstheme="minorHAnsi"/>
                <w:b/>
                <w:color w:val="FF0000"/>
                <w:sz w:val="18"/>
                <w:szCs w:val="18"/>
              </w:rPr>
            </w:pPr>
            <w:r w:rsidRPr="00120832">
              <w:rPr>
                <w:rFonts w:asciiTheme="minorHAnsi" w:hAnsiTheme="minorHAnsi" w:cstheme="minorHAnsi"/>
                <w:b/>
                <w:color w:val="FF0000"/>
                <w:sz w:val="18"/>
                <w:szCs w:val="18"/>
              </w:rPr>
              <w:t>1.3</w:t>
            </w:r>
          </w:p>
        </w:tc>
        <w:tc>
          <w:tcPr>
            <w:tcW w:w="1440" w:type="dxa"/>
            <w:tcBorders>
              <w:top w:val="nil"/>
            </w:tcBorders>
          </w:tcPr>
          <w:p w14:paraId="0D9688C8" w14:textId="77777777" w:rsidR="0055235E" w:rsidRPr="0055235E" w:rsidRDefault="0055235E" w:rsidP="00886F28">
            <w:pPr>
              <w:jc w:val="center"/>
              <w:rPr>
                <w:rFonts w:asciiTheme="minorHAnsi" w:hAnsiTheme="minorHAnsi" w:cstheme="minorHAnsi"/>
                <w:b/>
                <w:sz w:val="18"/>
                <w:szCs w:val="18"/>
              </w:rPr>
            </w:pPr>
          </w:p>
          <w:p w14:paraId="3FA2B103" w14:textId="1696184D" w:rsidR="0055235E" w:rsidRPr="0055235E" w:rsidRDefault="0055235E" w:rsidP="00886F28">
            <w:pPr>
              <w:jc w:val="center"/>
              <w:rPr>
                <w:rFonts w:asciiTheme="minorHAnsi" w:hAnsiTheme="minorHAnsi" w:cstheme="minorHAnsi"/>
                <w:b/>
                <w:sz w:val="18"/>
                <w:szCs w:val="18"/>
              </w:rPr>
            </w:pPr>
            <w:r w:rsidRPr="0055235E">
              <w:rPr>
                <w:rFonts w:asciiTheme="minorHAnsi" w:hAnsiTheme="minorHAnsi" w:cstheme="minorHAnsi"/>
                <w:b/>
                <w:sz w:val="18"/>
                <w:szCs w:val="18"/>
              </w:rPr>
              <w:t>NA</w:t>
            </w:r>
          </w:p>
        </w:tc>
        <w:tc>
          <w:tcPr>
            <w:tcW w:w="900" w:type="dxa"/>
            <w:tcBorders>
              <w:top w:val="nil"/>
            </w:tcBorders>
          </w:tcPr>
          <w:p w14:paraId="7F34D253" w14:textId="77777777" w:rsidR="0055235E" w:rsidRPr="0055235E" w:rsidRDefault="0055235E" w:rsidP="00886F28">
            <w:pPr>
              <w:spacing w:before="20" w:after="20"/>
              <w:jc w:val="center"/>
              <w:rPr>
                <w:rFonts w:asciiTheme="minorHAnsi" w:hAnsiTheme="minorHAnsi" w:cstheme="minorHAnsi"/>
                <w:b/>
                <w:bCs/>
                <w:sz w:val="18"/>
                <w:szCs w:val="18"/>
              </w:rPr>
            </w:pPr>
          </w:p>
          <w:p w14:paraId="5F6DA88A" w14:textId="48B178D7" w:rsidR="0055235E" w:rsidRPr="0055235E" w:rsidRDefault="0055235E"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60</w:t>
            </w:r>
          </w:p>
        </w:tc>
        <w:tc>
          <w:tcPr>
            <w:tcW w:w="1080" w:type="dxa"/>
            <w:tcBorders>
              <w:top w:val="nil"/>
            </w:tcBorders>
          </w:tcPr>
          <w:p w14:paraId="1DD36085" w14:textId="77777777" w:rsidR="0055235E" w:rsidRPr="0055235E" w:rsidRDefault="0055235E" w:rsidP="00886F28">
            <w:pPr>
              <w:spacing w:before="20" w:after="20"/>
              <w:jc w:val="center"/>
              <w:rPr>
                <w:rFonts w:asciiTheme="minorHAnsi" w:hAnsiTheme="minorHAnsi" w:cstheme="minorHAnsi"/>
                <w:b/>
                <w:bCs/>
                <w:sz w:val="18"/>
                <w:szCs w:val="18"/>
              </w:rPr>
            </w:pPr>
          </w:p>
          <w:p w14:paraId="0CE7A362" w14:textId="56733C0B" w:rsidR="0055235E" w:rsidRPr="0055235E" w:rsidRDefault="0055235E"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NA</w:t>
            </w:r>
          </w:p>
        </w:tc>
        <w:tc>
          <w:tcPr>
            <w:tcW w:w="2808" w:type="dxa"/>
            <w:tcBorders>
              <w:top w:val="nil"/>
              <w:right w:val="single" w:sz="6" w:space="0" w:color="auto"/>
            </w:tcBorders>
          </w:tcPr>
          <w:p w14:paraId="2D7393A3" w14:textId="3C3CC9C1" w:rsidR="0055235E" w:rsidRPr="0055235E" w:rsidRDefault="0055235E" w:rsidP="00886F28">
            <w:pPr>
              <w:spacing w:before="20" w:after="20"/>
              <w:rPr>
                <w:rFonts w:asciiTheme="minorHAnsi" w:hAnsiTheme="minorHAnsi" w:cstheme="minorHAnsi"/>
                <w:b/>
                <w:bCs/>
                <w:sz w:val="18"/>
                <w:szCs w:val="18"/>
              </w:rPr>
            </w:pPr>
            <w:r w:rsidRPr="0055235E">
              <w:rPr>
                <w:rFonts w:asciiTheme="minorHAnsi" w:hAnsiTheme="minorHAnsi" w:cstheme="minorHAnsi"/>
                <w:b/>
                <w:bCs/>
                <w:sz w:val="18"/>
                <w:szCs w:val="18"/>
              </w:rPr>
              <w:t>Byproduct of drinking water disinfection</w:t>
            </w:r>
          </w:p>
        </w:tc>
      </w:tr>
      <w:tr w:rsidR="00816CF9" w:rsidRPr="001F3468" w14:paraId="7A32B931" w14:textId="77777777" w:rsidTr="00CE3DEF">
        <w:trPr>
          <w:trHeight w:val="432"/>
          <w:jc w:val="center"/>
        </w:trPr>
        <w:tc>
          <w:tcPr>
            <w:tcW w:w="2358" w:type="dxa"/>
            <w:tcBorders>
              <w:top w:val="nil"/>
              <w:left w:val="single" w:sz="6" w:space="0" w:color="auto"/>
            </w:tcBorders>
          </w:tcPr>
          <w:p w14:paraId="62F4CD82" w14:textId="77777777" w:rsidR="00816CF9" w:rsidRPr="00D77447" w:rsidRDefault="00816CF9" w:rsidP="00C320F1">
            <w:pPr>
              <w:ind w:left="180"/>
              <w:rPr>
                <w:rFonts w:asciiTheme="minorHAnsi" w:hAnsiTheme="minorHAnsi" w:cstheme="minorHAnsi"/>
                <w:b/>
                <w:sz w:val="18"/>
                <w:szCs w:val="18"/>
              </w:rPr>
            </w:pPr>
          </w:p>
          <w:p w14:paraId="647CEF68" w14:textId="3DFE5D8C"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Gross Alpha       </w:t>
            </w:r>
            <w:r w:rsidR="00162742">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p</w:t>
            </w:r>
            <w:r w:rsidRPr="00D77447">
              <w:rPr>
                <w:rFonts w:asciiTheme="minorHAnsi" w:hAnsiTheme="minorHAnsi" w:cstheme="minorHAnsi"/>
                <w:b/>
                <w:sz w:val="18"/>
                <w:szCs w:val="18"/>
              </w:rPr>
              <w:t>CI/L</w:t>
            </w:r>
          </w:p>
          <w:p w14:paraId="1510BA5C" w14:textId="5C6965B5" w:rsidR="00816CF9" w:rsidRDefault="00162742" w:rsidP="00C320F1">
            <w:pPr>
              <w:ind w:left="180"/>
              <w:rPr>
                <w:rFonts w:asciiTheme="minorHAnsi" w:hAnsiTheme="minorHAnsi" w:cstheme="minorHAnsi"/>
                <w:b/>
                <w:sz w:val="18"/>
                <w:szCs w:val="18"/>
              </w:rPr>
            </w:pPr>
            <w:r>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4109</w:t>
            </w:r>
          </w:p>
          <w:p w14:paraId="27F95A4D" w14:textId="00B2E900" w:rsidR="00162742" w:rsidRPr="00D77447" w:rsidRDefault="00D47E96" w:rsidP="00D47E96">
            <w:pPr>
              <w:rPr>
                <w:rFonts w:asciiTheme="minorHAnsi" w:hAnsiTheme="minorHAnsi" w:cstheme="minorHAnsi"/>
                <w:b/>
                <w:sz w:val="18"/>
                <w:szCs w:val="18"/>
              </w:rPr>
            </w:pPr>
            <w:r>
              <w:rPr>
                <w:rFonts w:asciiTheme="minorHAnsi" w:hAnsiTheme="minorHAnsi" w:cstheme="minorHAnsi"/>
                <w:b/>
                <w:sz w:val="18"/>
                <w:szCs w:val="18"/>
              </w:rPr>
              <w:t>6 YEARS</w:t>
            </w:r>
          </w:p>
        </w:tc>
        <w:tc>
          <w:tcPr>
            <w:tcW w:w="1260" w:type="dxa"/>
            <w:tcBorders>
              <w:top w:val="nil"/>
            </w:tcBorders>
          </w:tcPr>
          <w:p w14:paraId="2409F692" w14:textId="77777777" w:rsidR="00816CF9" w:rsidRPr="00D77447" w:rsidRDefault="00816CF9" w:rsidP="00C320F1">
            <w:pPr>
              <w:jc w:val="center"/>
              <w:rPr>
                <w:rFonts w:asciiTheme="minorHAnsi" w:hAnsiTheme="minorHAnsi" w:cstheme="minorHAnsi"/>
                <w:b/>
                <w:sz w:val="18"/>
                <w:szCs w:val="18"/>
              </w:rPr>
            </w:pPr>
          </w:p>
          <w:p w14:paraId="2D44F42A"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4957C0C8" w14:textId="77777777" w:rsidR="00816CF9" w:rsidRPr="00D77447" w:rsidRDefault="00816CF9" w:rsidP="00C320F1">
            <w:pPr>
              <w:jc w:val="center"/>
              <w:rPr>
                <w:rFonts w:asciiTheme="minorHAnsi" w:hAnsiTheme="minorHAnsi" w:cstheme="minorHAnsi"/>
                <w:b/>
                <w:sz w:val="18"/>
                <w:szCs w:val="18"/>
              </w:rPr>
            </w:pPr>
          </w:p>
          <w:p w14:paraId="468B841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5.65</w:t>
            </w:r>
          </w:p>
        </w:tc>
        <w:tc>
          <w:tcPr>
            <w:tcW w:w="1440" w:type="dxa"/>
            <w:tcBorders>
              <w:top w:val="nil"/>
            </w:tcBorders>
          </w:tcPr>
          <w:p w14:paraId="7157FCA3" w14:textId="77777777" w:rsidR="00816CF9" w:rsidRPr="00D77447" w:rsidRDefault="00816CF9" w:rsidP="00C320F1">
            <w:pPr>
              <w:jc w:val="center"/>
              <w:rPr>
                <w:rFonts w:asciiTheme="minorHAnsi" w:hAnsiTheme="minorHAnsi" w:cstheme="minorHAnsi"/>
                <w:b/>
                <w:sz w:val="18"/>
                <w:szCs w:val="18"/>
              </w:rPr>
            </w:pPr>
          </w:p>
          <w:p w14:paraId="5783EA9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4.25-13</w:t>
            </w:r>
          </w:p>
        </w:tc>
        <w:tc>
          <w:tcPr>
            <w:tcW w:w="900" w:type="dxa"/>
            <w:tcBorders>
              <w:top w:val="nil"/>
            </w:tcBorders>
          </w:tcPr>
          <w:p w14:paraId="67345945" w14:textId="77777777" w:rsidR="00A36F64" w:rsidRPr="00D77447" w:rsidRDefault="00A36F64" w:rsidP="00CF6B0B">
            <w:pPr>
              <w:spacing w:before="20" w:after="20"/>
              <w:jc w:val="center"/>
              <w:rPr>
                <w:rFonts w:asciiTheme="minorHAnsi" w:hAnsiTheme="minorHAnsi" w:cstheme="minorHAnsi"/>
                <w:sz w:val="18"/>
                <w:szCs w:val="18"/>
              </w:rPr>
            </w:pPr>
          </w:p>
          <w:p w14:paraId="7ACB2939" w14:textId="3D9DBBA4"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15</w:t>
            </w:r>
          </w:p>
        </w:tc>
        <w:tc>
          <w:tcPr>
            <w:tcW w:w="1080" w:type="dxa"/>
            <w:tcBorders>
              <w:top w:val="nil"/>
            </w:tcBorders>
          </w:tcPr>
          <w:p w14:paraId="7973BC79" w14:textId="77777777" w:rsidR="00A36F64" w:rsidRPr="00D77447" w:rsidRDefault="00A36F64" w:rsidP="00CF6B0B">
            <w:pPr>
              <w:spacing w:before="20" w:after="20"/>
              <w:jc w:val="center"/>
              <w:rPr>
                <w:rFonts w:asciiTheme="minorHAnsi" w:hAnsiTheme="minorHAnsi" w:cstheme="minorHAnsi"/>
                <w:b/>
                <w:sz w:val="18"/>
                <w:szCs w:val="18"/>
              </w:rPr>
            </w:pPr>
          </w:p>
          <w:p w14:paraId="5EF95A67" w14:textId="5E518BF9"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808" w:type="dxa"/>
            <w:tcBorders>
              <w:top w:val="nil"/>
              <w:right w:val="single" w:sz="6" w:space="0" w:color="auto"/>
            </w:tcBorders>
          </w:tcPr>
          <w:p w14:paraId="1F0E146F"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tc>
      </w:tr>
      <w:tr w:rsidR="00816CF9" w:rsidRPr="001F3468" w14:paraId="442DEF71" w14:textId="77777777" w:rsidTr="00CE3DEF">
        <w:trPr>
          <w:trHeight w:val="432"/>
          <w:jc w:val="center"/>
        </w:trPr>
        <w:tc>
          <w:tcPr>
            <w:tcW w:w="2358" w:type="dxa"/>
            <w:tcBorders>
              <w:top w:val="nil"/>
              <w:left w:val="single" w:sz="6" w:space="0" w:color="auto"/>
            </w:tcBorders>
          </w:tcPr>
          <w:p w14:paraId="37FAA950" w14:textId="77777777" w:rsidR="00816CF9" w:rsidRPr="00D77447" w:rsidRDefault="00816CF9" w:rsidP="00C320F1">
            <w:pPr>
              <w:ind w:left="180"/>
              <w:rPr>
                <w:rFonts w:asciiTheme="minorHAnsi" w:hAnsiTheme="minorHAnsi" w:cstheme="minorHAnsi"/>
                <w:b/>
                <w:sz w:val="18"/>
                <w:szCs w:val="18"/>
              </w:rPr>
            </w:pPr>
          </w:p>
          <w:p w14:paraId="263E2FFD" w14:textId="2AB7A256"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Radium-228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 xml:space="preserve"> </w:t>
            </w:r>
            <w:r w:rsidR="00C354FC">
              <w:rPr>
                <w:rFonts w:asciiTheme="minorHAnsi" w:hAnsiTheme="minorHAnsi" w:cstheme="minorHAnsi"/>
                <w:b/>
                <w:sz w:val="18"/>
                <w:szCs w:val="18"/>
              </w:rPr>
              <w:t>p</w:t>
            </w:r>
            <w:r w:rsidRPr="00D77447">
              <w:rPr>
                <w:rFonts w:asciiTheme="minorHAnsi" w:hAnsiTheme="minorHAnsi" w:cstheme="minorHAnsi"/>
                <w:b/>
                <w:sz w:val="18"/>
                <w:szCs w:val="18"/>
              </w:rPr>
              <w:t>CI/L</w:t>
            </w:r>
          </w:p>
          <w:p w14:paraId="166FDF2A" w14:textId="77777777" w:rsidR="00816CF9" w:rsidRDefault="00C354FC" w:rsidP="00F17DED">
            <w:pPr>
              <w:rPr>
                <w:rFonts w:asciiTheme="minorHAnsi" w:hAnsiTheme="minorHAnsi" w:cstheme="minorHAnsi"/>
                <w:b/>
                <w:sz w:val="18"/>
                <w:szCs w:val="18"/>
              </w:rPr>
            </w:pPr>
            <w:r>
              <w:rPr>
                <w:rFonts w:asciiTheme="minorHAnsi" w:hAnsiTheme="minorHAnsi" w:cstheme="minorHAnsi"/>
                <w:b/>
                <w:sz w:val="18"/>
                <w:szCs w:val="18"/>
              </w:rPr>
              <w:t xml:space="preserve">                                             4030</w:t>
            </w:r>
          </w:p>
          <w:p w14:paraId="3AC3D327" w14:textId="5D04B6D9" w:rsidR="00D47E96" w:rsidRPr="00D77447" w:rsidRDefault="00D47E96" w:rsidP="00F17DED">
            <w:pPr>
              <w:rPr>
                <w:rFonts w:asciiTheme="minorHAnsi" w:hAnsiTheme="minorHAnsi" w:cstheme="minorHAnsi"/>
                <w:b/>
                <w:sz w:val="18"/>
                <w:szCs w:val="18"/>
              </w:rPr>
            </w:pPr>
            <w:r>
              <w:rPr>
                <w:rFonts w:asciiTheme="minorHAnsi" w:hAnsiTheme="minorHAnsi" w:cstheme="minorHAnsi"/>
                <w:b/>
                <w:sz w:val="18"/>
                <w:szCs w:val="18"/>
              </w:rPr>
              <w:t>9 YEARS</w:t>
            </w:r>
          </w:p>
        </w:tc>
        <w:tc>
          <w:tcPr>
            <w:tcW w:w="1260" w:type="dxa"/>
            <w:tcBorders>
              <w:top w:val="nil"/>
            </w:tcBorders>
          </w:tcPr>
          <w:p w14:paraId="05885BA2" w14:textId="77777777" w:rsidR="00816CF9" w:rsidRPr="00D77447" w:rsidRDefault="00816CF9" w:rsidP="00C320F1">
            <w:pPr>
              <w:jc w:val="center"/>
              <w:rPr>
                <w:rFonts w:asciiTheme="minorHAnsi" w:hAnsiTheme="minorHAnsi" w:cstheme="minorHAnsi"/>
                <w:b/>
                <w:sz w:val="18"/>
                <w:szCs w:val="18"/>
              </w:rPr>
            </w:pPr>
          </w:p>
          <w:p w14:paraId="5B300EDF"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5DB7639E" w14:textId="77777777" w:rsidR="00816CF9" w:rsidRPr="00D77447" w:rsidRDefault="00816CF9" w:rsidP="00C320F1">
            <w:pPr>
              <w:jc w:val="center"/>
              <w:rPr>
                <w:rFonts w:asciiTheme="minorHAnsi" w:hAnsiTheme="minorHAnsi" w:cstheme="minorHAnsi"/>
                <w:b/>
                <w:sz w:val="18"/>
                <w:szCs w:val="18"/>
              </w:rPr>
            </w:pPr>
          </w:p>
          <w:p w14:paraId="5F757FB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1440" w:type="dxa"/>
            <w:tcBorders>
              <w:top w:val="nil"/>
            </w:tcBorders>
          </w:tcPr>
          <w:p w14:paraId="39B2393F" w14:textId="77777777" w:rsidR="00816CF9" w:rsidRPr="00D77447" w:rsidRDefault="00816CF9" w:rsidP="00C320F1">
            <w:pPr>
              <w:jc w:val="center"/>
              <w:rPr>
                <w:rFonts w:asciiTheme="minorHAnsi" w:hAnsiTheme="minorHAnsi" w:cstheme="minorHAnsi"/>
                <w:b/>
                <w:sz w:val="18"/>
                <w:szCs w:val="18"/>
              </w:rPr>
            </w:pPr>
          </w:p>
          <w:p w14:paraId="054AF996"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0-1.46</w:t>
            </w:r>
          </w:p>
        </w:tc>
        <w:tc>
          <w:tcPr>
            <w:tcW w:w="900" w:type="dxa"/>
            <w:tcBorders>
              <w:top w:val="nil"/>
            </w:tcBorders>
          </w:tcPr>
          <w:p w14:paraId="27BF79B5" w14:textId="77777777" w:rsidR="00A36F64" w:rsidRPr="00D77447" w:rsidRDefault="00A36F64" w:rsidP="00CF6B0B">
            <w:pPr>
              <w:spacing w:before="20" w:after="20"/>
              <w:jc w:val="center"/>
              <w:rPr>
                <w:rFonts w:asciiTheme="minorHAnsi" w:hAnsiTheme="minorHAnsi" w:cstheme="minorHAnsi"/>
                <w:sz w:val="18"/>
                <w:szCs w:val="18"/>
              </w:rPr>
            </w:pPr>
          </w:p>
          <w:p w14:paraId="28559ED9" w14:textId="6812792C"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5</w:t>
            </w:r>
          </w:p>
        </w:tc>
        <w:tc>
          <w:tcPr>
            <w:tcW w:w="1080" w:type="dxa"/>
            <w:tcBorders>
              <w:top w:val="nil"/>
            </w:tcBorders>
          </w:tcPr>
          <w:p w14:paraId="3DC34BFD" w14:textId="77777777" w:rsidR="00A36F64" w:rsidRPr="00D77447" w:rsidRDefault="00A36F64" w:rsidP="00CF6B0B">
            <w:pPr>
              <w:spacing w:before="20" w:after="20"/>
              <w:jc w:val="center"/>
              <w:rPr>
                <w:rFonts w:asciiTheme="minorHAnsi" w:hAnsiTheme="minorHAnsi" w:cstheme="minorHAnsi"/>
                <w:b/>
                <w:sz w:val="18"/>
                <w:szCs w:val="18"/>
              </w:rPr>
            </w:pPr>
          </w:p>
          <w:p w14:paraId="77BBBCE0" w14:textId="77ACDDBB" w:rsidR="00816CF9" w:rsidRPr="00D77447" w:rsidRDefault="003B04C8"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top w:val="nil"/>
              <w:right w:val="single" w:sz="6" w:space="0" w:color="auto"/>
            </w:tcBorders>
          </w:tcPr>
          <w:p w14:paraId="1B6058D9" w14:textId="77777777" w:rsidR="00816CF9"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p w14:paraId="7C10AEBA" w14:textId="77777777" w:rsidR="00D9784A" w:rsidRDefault="00D9784A" w:rsidP="00CF6B0B">
            <w:pPr>
              <w:spacing w:before="20" w:after="20"/>
              <w:rPr>
                <w:rFonts w:asciiTheme="minorHAnsi" w:hAnsiTheme="minorHAnsi" w:cstheme="minorHAnsi"/>
                <w:b/>
                <w:sz w:val="18"/>
                <w:szCs w:val="18"/>
              </w:rPr>
            </w:pPr>
          </w:p>
          <w:p w14:paraId="1236C683" w14:textId="77777777" w:rsidR="00D9784A" w:rsidRDefault="00D9784A" w:rsidP="00CF6B0B">
            <w:pPr>
              <w:spacing w:before="20" w:after="20"/>
              <w:rPr>
                <w:rFonts w:asciiTheme="minorHAnsi" w:hAnsiTheme="minorHAnsi" w:cstheme="minorHAnsi"/>
                <w:b/>
                <w:sz w:val="18"/>
                <w:szCs w:val="18"/>
              </w:rPr>
            </w:pPr>
          </w:p>
          <w:p w14:paraId="7849D99A" w14:textId="77777777" w:rsidR="00D9784A" w:rsidRPr="00D77447" w:rsidRDefault="00D9784A" w:rsidP="00CF6B0B">
            <w:pPr>
              <w:spacing w:before="20" w:after="20"/>
              <w:rPr>
                <w:rFonts w:asciiTheme="minorHAnsi" w:hAnsiTheme="minorHAnsi" w:cstheme="minorHAnsi"/>
                <w:b/>
                <w:sz w:val="18"/>
                <w:szCs w:val="18"/>
              </w:rPr>
            </w:pPr>
          </w:p>
        </w:tc>
      </w:tr>
      <w:tr w:rsidR="00816CF9" w:rsidRPr="001F3468" w14:paraId="6AA42776" w14:textId="77777777" w:rsidTr="00CE3DEF">
        <w:trPr>
          <w:trHeight w:val="432"/>
          <w:jc w:val="center"/>
        </w:trPr>
        <w:tc>
          <w:tcPr>
            <w:tcW w:w="2358" w:type="dxa"/>
            <w:tcBorders>
              <w:left w:val="single" w:sz="6" w:space="0" w:color="auto"/>
              <w:bottom w:val="single" w:sz="18" w:space="0" w:color="auto"/>
            </w:tcBorders>
          </w:tcPr>
          <w:p w14:paraId="31479DB0" w14:textId="77777777" w:rsidR="00816CF9" w:rsidRPr="00D77447" w:rsidRDefault="00816CF9" w:rsidP="00C320F1">
            <w:pPr>
              <w:ind w:left="180"/>
              <w:rPr>
                <w:rFonts w:asciiTheme="minorHAnsi" w:hAnsiTheme="minorHAnsi" w:cstheme="minorHAnsi"/>
                <w:b/>
                <w:sz w:val="18"/>
                <w:szCs w:val="18"/>
              </w:rPr>
            </w:pPr>
          </w:p>
          <w:p w14:paraId="36338C58" w14:textId="0721C3BA" w:rsidR="00816CF9" w:rsidRDefault="00816CF9" w:rsidP="00F00084">
            <w:pPr>
              <w:ind w:left="180"/>
              <w:rPr>
                <w:rFonts w:asciiTheme="minorHAnsi" w:hAnsiTheme="minorHAnsi" w:cstheme="minorHAnsi"/>
                <w:b/>
                <w:sz w:val="18"/>
                <w:szCs w:val="18"/>
              </w:rPr>
            </w:pPr>
            <w:r w:rsidRPr="00D77447">
              <w:rPr>
                <w:rFonts w:asciiTheme="minorHAnsi" w:hAnsiTheme="minorHAnsi" w:cstheme="minorHAnsi"/>
                <w:b/>
                <w:sz w:val="18"/>
                <w:szCs w:val="18"/>
              </w:rPr>
              <w:t xml:space="preserve">Uranium           </w:t>
            </w:r>
            <w:r w:rsidR="00C354FC">
              <w:rPr>
                <w:rFonts w:asciiTheme="minorHAnsi" w:hAnsiTheme="minorHAnsi" w:cstheme="minorHAnsi"/>
                <w:b/>
                <w:sz w:val="18"/>
                <w:szCs w:val="18"/>
              </w:rPr>
              <w:t xml:space="preserve">             p</w:t>
            </w:r>
            <w:r w:rsidRPr="00D77447">
              <w:rPr>
                <w:rFonts w:asciiTheme="minorHAnsi" w:hAnsiTheme="minorHAnsi" w:cstheme="minorHAnsi"/>
                <w:b/>
                <w:sz w:val="18"/>
                <w:szCs w:val="18"/>
              </w:rPr>
              <w:t>CI/L</w:t>
            </w:r>
          </w:p>
          <w:p w14:paraId="5E42909B" w14:textId="650DB907" w:rsidR="00162742" w:rsidRDefault="00C354FC" w:rsidP="00F00084">
            <w:pPr>
              <w:ind w:left="180"/>
              <w:rPr>
                <w:rFonts w:asciiTheme="minorHAnsi" w:hAnsiTheme="minorHAnsi" w:cstheme="minorHAnsi"/>
                <w:b/>
                <w:sz w:val="18"/>
                <w:szCs w:val="18"/>
              </w:rPr>
            </w:pPr>
            <w:r>
              <w:rPr>
                <w:rFonts w:asciiTheme="minorHAnsi" w:hAnsiTheme="minorHAnsi" w:cstheme="minorHAnsi"/>
                <w:b/>
                <w:sz w:val="18"/>
                <w:szCs w:val="18"/>
              </w:rPr>
              <w:t xml:space="preserve">                                        4006</w:t>
            </w:r>
          </w:p>
          <w:p w14:paraId="6D7BA0A4" w14:textId="77777777" w:rsidR="00162742" w:rsidRDefault="00162742" w:rsidP="00F00084">
            <w:pPr>
              <w:ind w:left="180"/>
              <w:rPr>
                <w:rFonts w:asciiTheme="minorHAnsi" w:hAnsiTheme="minorHAnsi" w:cstheme="minorHAnsi"/>
                <w:b/>
                <w:sz w:val="18"/>
                <w:szCs w:val="18"/>
              </w:rPr>
            </w:pPr>
          </w:p>
          <w:p w14:paraId="239DB664" w14:textId="54566685" w:rsidR="00162742" w:rsidRDefault="00D47E96" w:rsidP="00D47E96">
            <w:pPr>
              <w:rPr>
                <w:rFonts w:asciiTheme="minorHAnsi" w:hAnsiTheme="minorHAnsi" w:cstheme="minorHAnsi"/>
                <w:b/>
                <w:sz w:val="18"/>
                <w:szCs w:val="18"/>
              </w:rPr>
            </w:pPr>
            <w:r>
              <w:rPr>
                <w:rFonts w:asciiTheme="minorHAnsi" w:hAnsiTheme="minorHAnsi" w:cstheme="minorHAnsi"/>
                <w:b/>
                <w:sz w:val="18"/>
                <w:szCs w:val="18"/>
              </w:rPr>
              <w:t>6 YEARS</w:t>
            </w:r>
          </w:p>
          <w:p w14:paraId="4587CE68" w14:textId="77777777" w:rsidR="00162742" w:rsidRDefault="00162742" w:rsidP="00F00084">
            <w:pPr>
              <w:ind w:left="180"/>
              <w:rPr>
                <w:rFonts w:asciiTheme="minorHAnsi" w:hAnsiTheme="minorHAnsi" w:cstheme="minorHAnsi"/>
                <w:b/>
                <w:sz w:val="18"/>
                <w:szCs w:val="18"/>
              </w:rPr>
            </w:pPr>
          </w:p>
          <w:p w14:paraId="39143D29" w14:textId="77777777" w:rsidR="00162742" w:rsidRDefault="00162742" w:rsidP="00F00084">
            <w:pPr>
              <w:ind w:left="180"/>
              <w:rPr>
                <w:rFonts w:asciiTheme="minorHAnsi" w:hAnsiTheme="minorHAnsi" w:cstheme="minorHAnsi"/>
                <w:b/>
                <w:sz w:val="18"/>
                <w:szCs w:val="18"/>
              </w:rPr>
            </w:pPr>
          </w:p>
          <w:p w14:paraId="053D852A" w14:textId="77777777" w:rsidR="00162742" w:rsidRDefault="00162742" w:rsidP="00F00084">
            <w:pPr>
              <w:ind w:left="180"/>
              <w:rPr>
                <w:rFonts w:asciiTheme="minorHAnsi" w:hAnsiTheme="minorHAnsi" w:cstheme="minorHAnsi"/>
                <w:b/>
                <w:sz w:val="18"/>
                <w:szCs w:val="18"/>
              </w:rPr>
            </w:pPr>
          </w:p>
          <w:p w14:paraId="08979613" w14:textId="77777777" w:rsidR="00162742" w:rsidRDefault="00162742" w:rsidP="00F00084">
            <w:pPr>
              <w:ind w:left="180"/>
              <w:rPr>
                <w:rFonts w:asciiTheme="minorHAnsi" w:hAnsiTheme="minorHAnsi" w:cstheme="minorHAnsi"/>
                <w:b/>
                <w:sz w:val="18"/>
                <w:szCs w:val="18"/>
              </w:rPr>
            </w:pPr>
          </w:p>
          <w:p w14:paraId="23794866" w14:textId="6BFF31D9" w:rsidR="00162742" w:rsidRPr="00D77447" w:rsidRDefault="00162742" w:rsidP="00F00084">
            <w:pPr>
              <w:ind w:left="180"/>
              <w:rPr>
                <w:rFonts w:asciiTheme="minorHAnsi" w:hAnsiTheme="minorHAnsi" w:cstheme="minorHAnsi"/>
                <w:b/>
                <w:sz w:val="18"/>
                <w:szCs w:val="18"/>
              </w:rPr>
            </w:pPr>
          </w:p>
        </w:tc>
        <w:tc>
          <w:tcPr>
            <w:tcW w:w="1260" w:type="dxa"/>
            <w:tcBorders>
              <w:bottom w:val="single" w:sz="18" w:space="0" w:color="auto"/>
            </w:tcBorders>
          </w:tcPr>
          <w:p w14:paraId="7EDB3443" w14:textId="77777777" w:rsidR="00816CF9" w:rsidRPr="00D77447" w:rsidRDefault="00816CF9" w:rsidP="00C320F1">
            <w:pPr>
              <w:jc w:val="center"/>
              <w:rPr>
                <w:rFonts w:asciiTheme="minorHAnsi" w:hAnsiTheme="minorHAnsi" w:cstheme="minorHAnsi"/>
                <w:b/>
                <w:sz w:val="18"/>
                <w:szCs w:val="18"/>
              </w:rPr>
            </w:pPr>
          </w:p>
          <w:p w14:paraId="3A70EBE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bottom w:val="single" w:sz="18" w:space="0" w:color="auto"/>
            </w:tcBorders>
          </w:tcPr>
          <w:p w14:paraId="191780B2" w14:textId="77777777" w:rsidR="00816CF9" w:rsidRPr="00D77447" w:rsidRDefault="00816CF9" w:rsidP="00C320F1">
            <w:pPr>
              <w:jc w:val="center"/>
              <w:rPr>
                <w:rFonts w:asciiTheme="minorHAnsi" w:hAnsiTheme="minorHAnsi" w:cstheme="minorHAnsi"/>
                <w:b/>
                <w:sz w:val="18"/>
                <w:szCs w:val="18"/>
              </w:rPr>
            </w:pPr>
          </w:p>
          <w:p w14:paraId="35B0FCD7"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4.38</w:t>
            </w:r>
          </w:p>
        </w:tc>
        <w:tc>
          <w:tcPr>
            <w:tcW w:w="1440" w:type="dxa"/>
            <w:tcBorders>
              <w:bottom w:val="single" w:sz="18" w:space="0" w:color="auto"/>
            </w:tcBorders>
          </w:tcPr>
          <w:p w14:paraId="61E08537" w14:textId="77777777" w:rsidR="00816CF9" w:rsidRPr="00D77447" w:rsidRDefault="00816CF9" w:rsidP="00C320F1">
            <w:pPr>
              <w:jc w:val="center"/>
              <w:rPr>
                <w:rFonts w:asciiTheme="minorHAnsi" w:hAnsiTheme="minorHAnsi" w:cstheme="minorHAnsi"/>
                <w:b/>
                <w:sz w:val="18"/>
                <w:szCs w:val="18"/>
              </w:rPr>
            </w:pPr>
          </w:p>
          <w:p w14:paraId="7D638943"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2.65-6.74</w:t>
            </w:r>
          </w:p>
          <w:p w14:paraId="6E95B9F6" w14:textId="77777777" w:rsidR="00816CF9" w:rsidRPr="00D77447" w:rsidRDefault="00816CF9" w:rsidP="00C320F1">
            <w:pPr>
              <w:jc w:val="center"/>
              <w:rPr>
                <w:rFonts w:asciiTheme="minorHAnsi" w:hAnsiTheme="minorHAnsi" w:cstheme="minorHAnsi"/>
                <w:b/>
                <w:sz w:val="18"/>
                <w:szCs w:val="18"/>
              </w:rPr>
            </w:pPr>
          </w:p>
        </w:tc>
        <w:tc>
          <w:tcPr>
            <w:tcW w:w="900" w:type="dxa"/>
            <w:tcBorders>
              <w:bottom w:val="single" w:sz="18" w:space="0" w:color="auto"/>
            </w:tcBorders>
          </w:tcPr>
          <w:p w14:paraId="282D06D2" w14:textId="77777777" w:rsidR="00A36F64" w:rsidRPr="00D77447" w:rsidRDefault="00A36F64" w:rsidP="00CF6B0B">
            <w:pPr>
              <w:spacing w:before="20" w:after="20"/>
              <w:jc w:val="center"/>
              <w:rPr>
                <w:rFonts w:asciiTheme="minorHAnsi" w:hAnsiTheme="minorHAnsi" w:cstheme="minorHAnsi"/>
                <w:sz w:val="18"/>
                <w:szCs w:val="18"/>
              </w:rPr>
            </w:pPr>
          </w:p>
          <w:p w14:paraId="010BFE7E" w14:textId="084708E6"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20</w:t>
            </w:r>
          </w:p>
        </w:tc>
        <w:tc>
          <w:tcPr>
            <w:tcW w:w="1080" w:type="dxa"/>
            <w:tcBorders>
              <w:bottom w:val="single" w:sz="18" w:space="0" w:color="auto"/>
            </w:tcBorders>
          </w:tcPr>
          <w:p w14:paraId="4C67F9FA" w14:textId="77777777" w:rsidR="00A36F64" w:rsidRPr="00D77447" w:rsidRDefault="00A36F64" w:rsidP="00CF6B0B">
            <w:pPr>
              <w:spacing w:before="20" w:after="20"/>
              <w:jc w:val="center"/>
              <w:rPr>
                <w:rFonts w:asciiTheme="minorHAnsi" w:hAnsiTheme="minorHAnsi" w:cstheme="minorHAnsi"/>
                <w:b/>
                <w:sz w:val="18"/>
                <w:szCs w:val="18"/>
              </w:rPr>
            </w:pPr>
          </w:p>
          <w:p w14:paraId="442EDF72" w14:textId="626B60A8"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2808" w:type="dxa"/>
            <w:tcBorders>
              <w:bottom w:val="single" w:sz="18" w:space="0" w:color="auto"/>
              <w:right w:val="single" w:sz="6" w:space="0" w:color="auto"/>
            </w:tcBorders>
          </w:tcPr>
          <w:p w14:paraId="75FFD67D"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p w14:paraId="58A9D77A" w14:textId="77777777" w:rsidR="00640CA6" w:rsidRPr="00D77447" w:rsidRDefault="00640CA6" w:rsidP="00CF6B0B">
            <w:pPr>
              <w:spacing w:before="20" w:after="20"/>
              <w:rPr>
                <w:rFonts w:asciiTheme="minorHAnsi" w:hAnsiTheme="minorHAnsi" w:cstheme="minorHAnsi"/>
                <w:b/>
                <w:sz w:val="18"/>
                <w:szCs w:val="18"/>
              </w:rPr>
            </w:pPr>
          </w:p>
          <w:p w14:paraId="0276F20C" w14:textId="77777777" w:rsidR="00640CA6" w:rsidRPr="00D77447" w:rsidRDefault="00640CA6" w:rsidP="00CF6B0B">
            <w:pPr>
              <w:spacing w:before="20" w:after="20"/>
              <w:rPr>
                <w:rFonts w:asciiTheme="minorHAnsi" w:hAnsiTheme="minorHAnsi" w:cstheme="minorHAnsi"/>
                <w:b/>
                <w:sz w:val="18"/>
                <w:szCs w:val="18"/>
              </w:rPr>
            </w:pPr>
          </w:p>
          <w:p w14:paraId="6A0FE184" w14:textId="77777777" w:rsidR="00640CA6" w:rsidRDefault="00640CA6" w:rsidP="00CF6B0B">
            <w:pPr>
              <w:spacing w:before="20" w:after="20"/>
              <w:rPr>
                <w:rFonts w:asciiTheme="minorHAnsi" w:hAnsiTheme="minorHAnsi" w:cstheme="minorHAnsi"/>
                <w:b/>
                <w:sz w:val="18"/>
                <w:szCs w:val="18"/>
              </w:rPr>
            </w:pPr>
          </w:p>
          <w:p w14:paraId="2FCA9D87" w14:textId="77777777" w:rsidR="00D9784A" w:rsidRDefault="00D9784A" w:rsidP="00CF6B0B">
            <w:pPr>
              <w:spacing w:before="20" w:after="20"/>
              <w:rPr>
                <w:rFonts w:asciiTheme="minorHAnsi" w:hAnsiTheme="minorHAnsi" w:cstheme="minorHAnsi"/>
                <w:b/>
                <w:sz w:val="18"/>
                <w:szCs w:val="18"/>
              </w:rPr>
            </w:pPr>
          </w:p>
          <w:p w14:paraId="553EF0AE" w14:textId="77777777" w:rsidR="00D9784A" w:rsidRPr="00D77447" w:rsidRDefault="00D9784A" w:rsidP="00CF6B0B">
            <w:pPr>
              <w:spacing w:before="20" w:after="20"/>
              <w:rPr>
                <w:rFonts w:asciiTheme="minorHAnsi" w:hAnsiTheme="minorHAnsi" w:cstheme="minorHAnsi"/>
                <w:b/>
                <w:sz w:val="18"/>
                <w:szCs w:val="18"/>
              </w:rPr>
            </w:pPr>
          </w:p>
        </w:tc>
      </w:tr>
      <w:tr w:rsidR="00EF2C47" w:rsidRPr="001F3468" w14:paraId="3175319A"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68ADB6B" w14:textId="77777777" w:rsidR="003B04C8" w:rsidRDefault="003B04C8" w:rsidP="00C320F1">
            <w:pPr>
              <w:spacing w:before="20" w:after="20"/>
              <w:jc w:val="center"/>
              <w:rPr>
                <w:b/>
                <w:caps/>
              </w:rPr>
            </w:pPr>
          </w:p>
          <w:p w14:paraId="081073E3" w14:textId="77777777" w:rsidR="00EF2C47" w:rsidRDefault="00EF2C47" w:rsidP="00C320F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p w14:paraId="7A3A8109" w14:textId="77777777" w:rsidR="003B04C8" w:rsidRPr="00F41F91" w:rsidRDefault="003B04C8" w:rsidP="00C320F1">
            <w:pPr>
              <w:spacing w:before="20" w:after="20"/>
              <w:jc w:val="center"/>
              <w:rPr>
                <w:b/>
                <w:caps/>
              </w:rPr>
            </w:pPr>
          </w:p>
        </w:tc>
      </w:tr>
      <w:tr w:rsidR="00EF2C47" w:rsidRPr="001F3468" w14:paraId="03B75CBC" w14:textId="77777777" w:rsidTr="00CE3DEF">
        <w:trPr>
          <w:jc w:val="center"/>
        </w:trPr>
        <w:tc>
          <w:tcPr>
            <w:tcW w:w="2358" w:type="dxa"/>
            <w:tcBorders>
              <w:top w:val="single" w:sz="18" w:space="0" w:color="auto"/>
              <w:left w:val="single" w:sz="6" w:space="0" w:color="auto"/>
              <w:bottom w:val="double" w:sz="6" w:space="0" w:color="auto"/>
            </w:tcBorders>
            <w:vAlign w:val="center"/>
          </w:tcPr>
          <w:p w14:paraId="77FCBA2F" w14:textId="77777777" w:rsidR="00EF2C47" w:rsidRPr="00F41F91" w:rsidRDefault="00EF2C47" w:rsidP="00C320F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357F83BA"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7ED4AB6" w14:textId="77777777" w:rsidR="00EF2C47" w:rsidRPr="00F41F91" w:rsidRDefault="00EF2C47" w:rsidP="00C320F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55827A5"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1F5C4C7" w14:textId="77777777" w:rsidR="00EF2C47" w:rsidRPr="00F41F91" w:rsidRDefault="00EF2C47" w:rsidP="00C320F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C8AC5FB" w14:textId="77777777" w:rsidR="00EF2C47" w:rsidRPr="00F41F91" w:rsidRDefault="00EF2C47" w:rsidP="00C320F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2DA172A" w14:textId="77777777" w:rsidR="00EF2C47" w:rsidRPr="00F41F91" w:rsidRDefault="00EF2C47" w:rsidP="00C320F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B04C8" w:rsidRPr="001F3468" w14:paraId="421FE347" w14:textId="77777777" w:rsidTr="00CE3DEF">
        <w:trPr>
          <w:trHeight w:val="432"/>
          <w:jc w:val="center"/>
        </w:trPr>
        <w:tc>
          <w:tcPr>
            <w:tcW w:w="2358" w:type="dxa"/>
            <w:tcBorders>
              <w:left w:val="single" w:sz="6" w:space="0" w:color="auto"/>
            </w:tcBorders>
          </w:tcPr>
          <w:p w14:paraId="2C6D4DCD" w14:textId="77777777" w:rsidR="003B04C8" w:rsidRPr="00D77447" w:rsidRDefault="003B04C8" w:rsidP="00C320F1">
            <w:pPr>
              <w:ind w:left="187"/>
              <w:rPr>
                <w:rFonts w:asciiTheme="minorHAnsi" w:hAnsiTheme="minorHAnsi" w:cstheme="minorHAnsi"/>
                <w:b/>
                <w:sz w:val="18"/>
                <w:szCs w:val="18"/>
              </w:rPr>
            </w:pPr>
          </w:p>
          <w:p w14:paraId="784E701A" w14:textId="4D2038FE"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Chloride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 xml:space="preserve"> ppm</w:t>
            </w:r>
          </w:p>
          <w:p w14:paraId="7147F1C0" w14:textId="77777777" w:rsidR="003B04C8" w:rsidRDefault="00C354FC" w:rsidP="00C320F1">
            <w:pPr>
              <w:ind w:left="187"/>
              <w:rPr>
                <w:rFonts w:asciiTheme="minorHAnsi" w:hAnsiTheme="minorHAnsi" w:cstheme="minorHAnsi"/>
                <w:b/>
                <w:sz w:val="18"/>
                <w:szCs w:val="18"/>
              </w:rPr>
            </w:pPr>
            <w:r>
              <w:rPr>
                <w:rFonts w:asciiTheme="minorHAnsi" w:hAnsiTheme="minorHAnsi" w:cstheme="minorHAnsi"/>
                <w:b/>
                <w:sz w:val="18"/>
                <w:szCs w:val="18"/>
              </w:rPr>
              <w:t xml:space="preserve">                                        1017</w:t>
            </w:r>
          </w:p>
          <w:p w14:paraId="742F80B4" w14:textId="43D67535"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Pr>
          <w:p w14:paraId="5D696729" w14:textId="77777777" w:rsidR="003B04C8" w:rsidRPr="00D77447" w:rsidRDefault="003B04C8" w:rsidP="00C320F1">
            <w:pPr>
              <w:jc w:val="center"/>
              <w:rPr>
                <w:rFonts w:asciiTheme="minorHAnsi" w:hAnsiTheme="minorHAnsi" w:cstheme="minorHAnsi"/>
                <w:b/>
                <w:sz w:val="18"/>
                <w:szCs w:val="18"/>
              </w:rPr>
            </w:pPr>
          </w:p>
          <w:p w14:paraId="2FA76DC8" w14:textId="39817D34"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3B04C8" w:rsidRPr="00D77447">
              <w:rPr>
                <w:rFonts w:asciiTheme="minorHAnsi" w:hAnsiTheme="minorHAnsi" w:cstheme="minorHAnsi"/>
                <w:b/>
                <w:sz w:val="18"/>
                <w:szCs w:val="18"/>
              </w:rPr>
              <w:t>202</w:t>
            </w:r>
            <w:r>
              <w:rPr>
                <w:rFonts w:asciiTheme="minorHAnsi" w:hAnsiTheme="minorHAnsi" w:cstheme="minorHAnsi"/>
                <w:b/>
                <w:sz w:val="18"/>
                <w:szCs w:val="18"/>
              </w:rPr>
              <w:t>4</w:t>
            </w:r>
          </w:p>
        </w:tc>
        <w:tc>
          <w:tcPr>
            <w:tcW w:w="990" w:type="dxa"/>
          </w:tcPr>
          <w:p w14:paraId="452B5BFC" w14:textId="77777777" w:rsidR="003B04C8" w:rsidRPr="00D77447" w:rsidRDefault="003B04C8" w:rsidP="00C320F1">
            <w:pPr>
              <w:jc w:val="center"/>
              <w:rPr>
                <w:rFonts w:asciiTheme="minorHAnsi" w:hAnsiTheme="minorHAnsi" w:cstheme="minorHAnsi"/>
                <w:b/>
                <w:sz w:val="18"/>
                <w:szCs w:val="18"/>
              </w:rPr>
            </w:pPr>
          </w:p>
          <w:p w14:paraId="2B74B395" w14:textId="4E571AA2"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100</w:t>
            </w:r>
          </w:p>
        </w:tc>
        <w:tc>
          <w:tcPr>
            <w:tcW w:w="1440" w:type="dxa"/>
          </w:tcPr>
          <w:p w14:paraId="371A1739" w14:textId="77777777" w:rsidR="003B04C8" w:rsidRPr="00D77447" w:rsidRDefault="003B04C8" w:rsidP="00C320F1">
            <w:pPr>
              <w:jc w:val="center"/>
              <w:rPr>
                <w:rFonts w:asciiTheme="minorHAnsi" w:hAnsiTheme="minorHAnsi" w:cstheme="minorHAnsi"/>
                <w:b/>
                <w:sz w:val="18"/>
                <w:szCs w:val="18"/>
              </w:rPr>
            </w:pPr>
          </w:p>
          <w:p w14:paraId="7EF9B31B" w14:textId="3E43A609"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100</w:t>
            </w:r>
            <w:r w:rsidR="009B747B">
              <w:rPr>
                <w:rFonts w:asciiTheme="minorHAnsi" w:hAnsiTheme="minorHAnsi" w:cstheme="minorHAnsi"/>
                <w:b/>
                <w:sz w:val="18"/>
                <w:szCs w:val="18"/>
              </w:rPr>
              <w:t>-100</w:t>
            </w:r>
          </w:p>
        </w:tc>
        <w:tc>
          <w:tcPr>
            <w:tcW w:w="900" w:type="dxa"/>
          </w:tcPr>
          <w:p w14:paraId="4C590500" w14:textId="77777777" w:rsidR="003B04C8" w:rsidRPr="00D77447" w:rsidRDefault="003B04C8" w:rsidP="00CF6B0B">
            <w:pPr>
              <w:spacing w:before="40" w:after="40"/>
              <w:jc w:val="center"/>
              <w:rPr>
                <w:rFonts w:asciiTheme="minorHAnsi" w:hAnsiTheme="minorHAnsi" w:cstheme="minorHAnsi"/>
                <w:b/>
                <w:sz w:val="18"/>
                <w:szCs w:val="18"/>
              </w:rPr>
            </w:pPr>
          </w:p>
          <w:p w14:paraId="0E21A3F3" w14:textId="77777777"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Pr>
          <w:p w14:paraId="3B9B57AD" w14:textId="77777777" w:rsidR="003B04C8" w:rsidRPr="00D77447" w:rsidRDefault="003B04C8" w:rsidP="003B04C8">
            <w:pPr>
              <w:jc w:val="center"/>
              <w:rPr>
                <w:rFonts w:asciiTheme="minorHAnsi" w:hAnsiTheme="minorHAnsi" w:cstheme="minorHAnsi"/>
                <w:b/>
                <w:sz w:val="18"/>
                <w:szCs w:val="18"/>
              </w:rPr>
            </w:pPr>
          </w:p>
          <w:p w14:paraId="517F5CBE" w14:textId="77777777"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1E15B726"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seawater influence</w:t>
            </w:r>
          </w:p>
        </w:tc>
      </w:tr>
      <w:tr w:rsidR="003B04C8" w:rsidRPr="001F3468" w14:paraId="2C779112" w14:textId="77777777" w:rsidTr="00CE3DEF">
        <w:trPr>
          <w:trHeight w:val="432"/>
          <w:jc w:val="center"/>
        </w:trPr>
        <w:tc>
          <w:tcPr>
            <w:tcW w:w="2358" w:type="dxa"/>
            <w:tcBorders>
              <w:left w:val="single" w:sz="6" w:space="0" w:color="auto"/>
            </w:tcBorders>
          </w:tcPr>
          <w:p w14:paraId="5C5EF6A7" w14:textId="77777777" w:rsidR="003B04C8" w:rsidRPr="00D77447" w:rsidRDefault="003B04C8" w:rsidP="00C320F1">
            <w:pPr>
              <w:ind w:left="187"/>
              <w:rPr>
                <w:rFonts w:asciiTheme="minorHAnsi" w:hAnsiTheme="minorHAnsi" w:cstheme="minorHAnsi"/>
                <w:b/>
                <w:sz w:val="18"/>
                <w:szCs w:val="18"/>
              </w:rPr>
            </w:pPr>
          </w:p>
          <w:p w14:paraId="42295908" w14:textId="651A4EA9"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Manganese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6780A90C" w14:textId="77777777" w:rsidR="003B04C8" w:rsidRDefault="00C354FC" w:rsidP="00C320F1">
            <w:pPr>
              <w:ind w:left="187"/>
              <w:rPr>
                <w:rFonts w:asciiTheme="minorHAnsi" w:hAnsiTheme="minorHAnsi" w:cstheme="minorHAnsi"/>
                <w:b/>
                <w:sz w:val="18"/>
                <w:szCs w:val="18"/>
              </w:rPr>
            </w:pPr>
            <w:r>
              <w:rPr>
                <w:rFonts w:asciiTheme="minorHAnsi" w:hAnsiTheme="minorHAnsi" w:cstheme="minorHAnsi"/>
                <w:b/>
                <w:sz w:val="18"/>
                <w:szCs w:val="18"/>
              </w:rPr>
              <w:t xml:space="preserve">                                        1032</w:t>
            </w:r>
          </w:p>
          <w:p w14:paraId="4749651E" w14:textId="5D355DF0"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Pr>
          <w:p w14:paraId="65B9083D" w14:textId="77777777" w:rsidR="003B04C8" w:rsidRPr="00D77447" w:rsidRDefault="003B04C8" w:rsidP="00C320F1">
            <w:pPr>
              <w:jc w:val="center"/>
              <w:rPr>
                <w:rFonts w:asciiTheme="minorHAnsi" w:hAnsiTheme="minorHAnsi" w:cstheme="minorHAnsi"/>
                <w:b/>
                <w:sz w:val="18"/>
                <w:szCs w:val="18"/>
              </w:rPr>
            </w:pPr>
          </w:p>
          <w:p w14:paraId="067DEBEC" w14:textId="0C5547DF"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3B04C8" w:rsidRPr="00D77447">
              <w:rPr>
                <w:rFonts w:asciiTheme="minorHAnsi" w:hAnsiTheme="minorHAnsi" w:cstheme="minorHAnsi"/>
                <w:b/>
                <w:sz w:val="18"/>
                <w:szCs w:val="18"/>
              </w:rPr>
              <w:t>/202</w:t>
            </w:r>
            <w:r>
              <w:rPr>
                <w:rFonts w:asciiTheme="minorHAnsi" w:hAnsiTheme="minorHAnsi" w:cstheme="minorHAnsi"/>
                <w:b/>
                <w:sz w:val="18"/>
                <w:szCs w:val="18"/>
              </w:rPr>
              <w:t>4</w:t>
            </w:r>
          </w:p>
        </w:tc>
        <w:tc>
          <w:tcPr>
            <w:tcW w:w="990" w:type="dxa"/>
          </w:tcPr>
          <w:p w14:paraId="27D07575" w14:textId="77777777" w:rsidR="003B04C8" w:rsidRPr="00D77447" w:rsidRDefault="003B04C8" w:rsidP="00C320F1">
            <w:pPr>
              <w:jc w:val="center"/>
              <w:rPr>
                <w:rFonts w:asciiTheme="minorHAnsi" w:hAnsiTheme="minorHAnsi" w:cstheme="minorHAnsi"/>
                <w:b/>
                <w:sz w:val="18"/>
                <w:szCs w:val="18"/>
              </w:rPr>
            </w:pPr>
          </w:p>
          <w:p w14:paraId="0336D03E" w14:textId="50056170"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22.5</w:t>
            </w:r>
          </w:p>
        </w:tc>
        <w:tc>
          <w:tcPr>
            <w:tcW w:w="1440" w:type="dxa"/>
          </w:tcPr>
          <w:p w14:paraId="68DF799E" w14:textId="77777777" w:rsidR="003B04C8" w:rsidRPr="00D77447" w:rsidRDefault="003B04C8" w:rsidP="00C320F1">
            <w:pPr>
              <w:jc w:val="center"/>
              <w:rPr>
                <w:rFonts w:asciiTheme="minorHAnsi" w:hAnsiTheme="minorHAnsi" w:cstheme="minorHAnsi"/>
                <w:b/>
                <w:sz w:val="18"/>
                <w:szCs w:val="18"/>
              </w:rPr>
            </w:pPr>
          </w:p>
          <w:p w14:paraId="60498AD9" w14:textId="57CD3391"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22.4-22.6</w:t>
            </w:r>
          </w:p>
        </w:tc>
        <w:tc>
          <w:tcPr>
            <w:tcW w:w="900" w:type="dxa"/>
          </w:tcPr>
          <w:p w14:paraId="1ED75BF8" w14:textId="77777777" w:rsidR="00C4774E" w:rsidRPr="00D77447" w:rsidRDefault="00C4774E" w:rsidP="00CF6B0B">
            <w:pPr>
              <w:spacing w:before="40" w:after="40"/>
              <w:jc w:val="center"/>
              <w:rPr>
                <w:rFonts w:asciiTheme="minorHAnsi" w:hAnsiTheme="minorHAnsi" w:cstheme="minorHAnsi"/>
                <w:b/>
                <w:sz w:val="18"/>
                <w:szCs w:val="18"/>
              </w:rPr>
            </w:pPr>
          </w:p>
          <w:p w14:paraId="00609F9F" w14:textId="3526715A"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w:t>
            </w:r>
          </w:p>
        </w:tc>
        <w:tc>
          <w:tcPr>
            <w:tcW w:w="1080" w:type="dxa"/>
          </w:tcPr>
          <w:p w14:paraId="7FDD117B" w14:textId="77777777" w:rsidR="00C4774E" w:rsidRPr="00D77447" w:rsidRDefault="00C4774E" w:rsidP="003B04C8">
            <w:pPr>
              <w:jc w:val="center"/>
              <w:rPr>
                <w:rFonts w:asciiTheme="minorHAnsi" w:hAnsiTheme="minorHAnsi" w:cstheme="minorHAnsi"/>
                <w:b/>
                <w:sz w:val="18"/>
                <w:szCs w:val="18"/>
              </w:rPr>
            </w:pPr>
          </w:p>
          <w:p w14:paraId="15D842BF" w14:textId="46EFFD81"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248564C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w:t>
            </w:r>
          </w:p>
        </w:tc>
      </w:tr>
      <w:tr w:rsidR="00C4774E" w:rsidRPr="001F3468" w14:paraId="70A2239F" w14:textId="77777777" w:rsidTr="00CE3DEF">
        <w:trPr>
          <w:trHeight w:val="432"/>
          <w:jc w:val="center"/>
        </w:trPr>
        <w:tc>
          <w:tcPr>
            <w:tcW w:w="2358" w:type="dxa"/>
            <w:tcBorders>
              <w:left w:val="single" w:sz="6" w:space="0" w:color="auto"/>
            </w:tcBorders>
          </w:tcPr>
          <w:p w14:paraId="2DB5C6BD" w14:textId="31961495" w:rsidR="00C4774E" w:rsidRPr="00D77447" w:rsidRDefault="00C4774E" w:rsidP="00C320F1">
            <w:pPr>
              <w:ind w:left="187"/>
              <w:rPr>
                <w:rFonts w:asciiTheme="minorHAnsi" w:hAnsiTheme="minorHAnsi" w:cstheme="minorHAnsi"/>
                <w:b/>
                <w:sz w:val="18"/>
                <w:szCs w:val="18"/>
              </w:rPr>
            </w:pPr>
          </w:p>
          <w:p w14:paraId="65A05C63" w14:textId="10DF6886" w:rsidR="00C4774E" w:rsidRPr="00D77447" w:rsidRDefault="00C4774E"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Iron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06509712" w14:textId="77777777" w:rsidR="00C4774E" w:rsidRDefault="00C354FC" w:rsidP="00C320F1">
            <w:pPr>
              <w:ind w:left="187"/>
              <w:rPr>
                <w:rFonts w:asciiTheme="minorHAnsi" w:hAnsiTheme="minorHAnsi" w:cstheme="minorHAnsi"/>
                <w:b/>
                <w:sz w:val="18"/>
                <w:szCs w:val="18"/>
              </w:rPr>
            </w:pPr>
            <w:r>
              <w:rPr>
                <w:rFonts w:asciiTheme="minorHAnsi" w:hAnsiTheme="minorHAnsi" w:cstheme="minorHAnsi"/>
                <w:b/>
                <w:sz w:val="18"/>
                <w:szCs w:val="18"/>
              </w:rPr>
              <w:t xml:space="preserve">                                        1028</w:t>
            </w:r>
          </w:p>
          <w:p w14:paraId="0DC6BB95" w14:textId="6921BC4C"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Pr>
          <w:p w14:paraId="6ECEB00C" w14:textId="77777777" w:rsidR="00C4774E" w:rsidRPr="00D77447" w:rsidRDefault="00C4774E" w:rsidP="00C320F1">
            <w:pPr>
              <w:jc w:val="center"/>
              <w:rPr>
                <w:rFonts w:asciiTheme="minorHAnsi" w:hAnsiTheme="minorHAnsi" w:cstheme="minorHAnsi"/>
                <w:b/>
                <w:sz w:val="18"/>
                <w:szCs w:val="18"/>
              </w:rPr>
            </w:pPr>
          </w:p>
          <w:p w14:paraId="1C170166" w14:textId="4507802A" w:rsidR="00C4774E"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w:t>
            </w:r>
            <w:r w:rsidR="00C4774E" w:rsidRPr="00D77447">
              <w:rPr>
                <w:rFonts w:asciiTheme="minorHAnsi" w:hAnsiTheme="minorHAnsi" w:cstheme="minorHAnsi"/>
                <w:b/>
                <w:sz w:val="18"/>
                <w:szCs w:val="18"/>
              </w:rPr>
              <w:t>/202</w:t>
            </w:r>
            <w:r>
              <w:rPr>
                <w:rFonts w:asciiTheme="minorHAnsi" w:hAnsiTheme="minorHAnsi" w:cstheme="minorHAnsi"/>
                <w:b/>
                <w:sz w:val="18"/>
                <w:szCs w:val="18"/>
              </w:rPr>
              <w:t>4</w:t>
            </w:r>
          </w:p>
        </w:tc>
        <w:tc>
          <w:tcPr>
            <w:tcW w:w="990" w:type="dxa"/>
          </w:tcPr>
          <w:p w14:paraId="0684BA35" w14:textId="77777777" w:rsidR="00C4774E" w:rsidRPr="00D77447" w:rsidRDefault="00C4774E" w:rsidP="00C320F1">
            <w:pPr>
              <w:jc w:val="center"/>
              <w:rPr>
                <w:rFonts w:asciiTheme="minorHAnsi" w:hAnsiTheme="minorHAnsi" w:cstheme="minorHAnsi"/>
                <w:b/>
                <w:sz w:val="18"/>
                <w:szCs w:val="18"/>
              </w:rPr>
            </w:pPr>
          </w:p>
          <w:p w14:paraId="399D575C" w14:textId="4B4C7F99" w:rsidR="00C4774E"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65</w:t>
            </w:r>
          </w:p>
        </w:tc>
        <w:tc>
          <w:tcPr>
            <w:tcW w:w="1440" w:type="dxa"/>
          </w:tcPr>
          <w:p w14:paraId="1F1CFE6B" w14:textId="77777777" w:rsidR="00C4774E" w:rsidRPr="00D77447" w:rsidRDefault="00C4774E" w:rsidP="00C320F1">
            <w:pPr>
              <w:jc w:val="center"/>
              <w:rPr>
                <w:rFonts w:asciiTheme="minorHAnsi" w:hAnsiTheme="minorHAnsi" w:cstheme="minorHAnsi"/>
                <w:b/>
                <w:sz w:val="18"/>
                <w:szCs w:val="18"/>
              </w:rPr>
            </w:pPr>
          </w:p>
          <w:p w14:paraId="642D2BD4" w14:textId="3E1BB72B" w:rsidR="00C4774E"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40-90</w:t>
            </w:r>
          </w:p>
        </w:tc>
        <w:tc>
          <w:tcPr>
            <w:tcW w:w="900" w:type="dxa"/>
          </w:tcPr>
          <w:p w14:paraId="32DDF2EC" w14:textId="77777777" w:rsidR="00822941" w:rsidRPr="00D77447" w:rsidRDefault="00822941" w:rsidP="00CF6B0B">
            <w:pPr>
              <w:spacing w:before="40" w:after="40"/>
              <w:jc w:val="center"/>
              <w:rPr>
                <w:rFonts w:asciiTheme="minorHAnsi" w:hAnsiTheme="minorHAnsi" w:cstheme="minorHAnsi"/>
                <w:b/>
                <w:sz w:val="18"/>
                <w:szCs w:val="18"/>
              </w:rPr>
            </w:pPr>
          </w:p>
          <w:p w14:paraId="33F741D4" w14:textId="6BA84EA5" w:rsidR="00C4774E"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 xml:space="preserve">300 </w:t>
            </w:r>
          </w:p>
        </w:tc>
        <w:tc>
          <w:tcPr>
            <w:tcW w:w="1080" w:type="dxa"/>
          </w:tcPr>
          <w:p w14:paraId="7D73196F" w14:textId="77777777" w:rsidR="00822941" w:rsidRPr="00D77447" w:rsidRDefault="00822941" w:rsidP="003B04C8">
            <w:pPr>
              <w:jc w:val="center"/>
              <w:rPr>
                <w:rFonts w:asciiTheme="minorHAnsi" w:hAnsiTheme="minorHAnsi" w:cstheme="minorHAnsi"/>
                <w:b/>
                <w:sz w:val="18"/>
                <w:szCs w:val="18"/>
              </w:rPr>
            </w:pPr>
          </w:p>
          <w:p w14:paraId="2FA52561" w14:textId="07BD1FA1" w:rsidR="00C4774E" w:rsidRPr="00D77447" w:rsidRDefault="00822941" w:rsidP="003B04C8">
            <w:pPr>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6D97B907" w14:textId="7E829CE9" w:rsidR="00C4774E" w:rsidRPr="00D77447" w:rsidRDefault="00822941"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 industrial wastes</w:t>
            </w:r>
          </w:p>
        </w:tc>
      </w:tr>
      <w:tr w:rsidR="003B04C8" w:rsidRPr="001F3468" w14:paraId="378CC8D9" w14:textId="77777777" w:rsidTr="00CE3DEF">
        <w:trPr>
          <w:trHeight w:val="432"/>
          <w:jc w:val="center"/>
        </w:trPr>
        <w:tc>
          <w:tcPr>
            <w:tcW w:w="2358" w:type="dxa"/>
            <w:tcBorders>
              <w:left w:val="single" w:sz="6" w:space="0" w:color="auto"/>
            </w:tcBorders>
          </w:tcPr>
          <w:p w14:paraId="020531BD" w14:textId="77777777" w:rsidR="003B04C8" w:rsidRPr="00D77447" w:rsidRDefault="003B04C8" w:rsidP="00C320F1">
            <w:pPr>
              <w:ind w:left="187"/>
              <w:rPr>
                <w:rFonts w:asciiTheme="minorHAnsi" w:hAnsiTheme="minorHAnsi" w:cstheme="minorHAnsi"/>
                <w:b/>
                <w:sz w:val="18"/>
                <w:szCs w:val="18"/>
              </w:rPr>
            </w:pPr>
          </w:p>
          <w:p w14:paraId="1C51DD1B" w14:textId="77777777" w:rsidR="003B04C8" w:rsidRPr="00D77447" w:rsidRDefault="003B04C8" w:rsidP="00BF7946">
            <w:pPr>
              <w:ind w:left="187"/>
              <w:rPr>
                <w:rFonts w:asciiTheme="minorHAnsi" w:hAnsiTheme="minorHAnsi" w:cstheme="minorHAnsi"/>
                <w:b/>
                <w:sz w:val="18"/>
                <w:szCs w:val="18"/>
              </w:rPr>
            </w:pPr>
            <w:r w:rsidRPr="00D77447">
              <w:rPr>
                <w:rFonts w:asciiTheme="minorHAnsi" w:hAnsiTheme="minorHAnsi" w:cstheme="minorHAnsi"/>
                <w:b/>
                <w:sz w:val="18"/>
                <w:szCs w:val="18"/>
              </w:rPr>
              <w:t>Specific Conductance</w:t>
            </w:r>
            <w:r w:rsidR="00BF7946" w:rsidRPr="00D77447">
              <w:rPr>
                <w:rFonts w:asciiTheme="minorHAnsi" w:hAnsiTheme="minorHAnsi" w:cstheme="minorHAnsi"/>
                <w:b/>
                <w:sz w:val="18"/>
                <w:szCs w:val="18"/>
              </w:rPr>
              <w:t xml:space="preserve">      </w:t>
            </w:r>
          </w:p>
          <w:p w14:paraId="0B9C0631" w14:textId="0A2D094E" w:rsidR="00BF7946" w:rsidRPr="00D77447" w:rsidRDefault="00BF7946" w:rsidP="00BF7946">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uS/cm</w:t>
            </w:r>
          </w:p>
          <w:p w14:paraId="545D6137" w14:textId="77777777" w:rsidR="00BF7946" w:rsidRDefault="00C354FC" w:rsidP="00BF7946">
            <w:pPr>
              <w:ind w:left="187"/>
              <w:rPr>
                <w:rFonts w:asciiTheme="minorHAnsi" w:hAnsiTheme="minorHAnsi" w:cstheme="minorHAnsi"/>
                <w:b/>
                <w:sz w:val="18"/>
                <w:szCs w:val="18"/>
              </w:rPr>
            </w:pPr>
            <w:r>
              <w:rPr>
                <w:rFonts w:asciiTheme="minorHAnsi" w:hAnsiTheme="minorHAnsi" w:cstheme="minorHAnsi"/>
                <w:b/>
                <w:sz w:val="18"/>
                <w:szCs w:val="18"/>
              </w:rPr>
              <w:t xml:space="preserve">                                        1064</w:t>
            </w:r>
          </w:p>
          <w:p w14:paraId="7BA644D0" w14:textId="580AA6ED"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Pr>
          <w:p w14:paraId="34AAD68D" w14:textId="77777777" w:rsidR="003B04C8" w:rsidRPr="00D77447" w:rsidRDefault="003B04C8" w:rsidP="00C320F1">
            <w:pPr>
              <w:jc w:val="center"/>
              <w:rPr>
                <w:rFonts w:asciiTheme="minorHAnsi" w:hAnsiTheme="minorHAnsi" w:cstheme="minorHAnsi"/>
                <w:b/>
                <w:sz w:val="18"/>
                <w:szCs w:val="18"/>
              </w:rPr>
            </w:pPr>
          </w:p>
          <w:p w14:paraId="18F5A3C9" w14:textId="188F8169"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Pr>
          <w:p w14:paraId="22991137" w14:textId="77777777" w:rsidR="003B04C8" w:rsidRPr="00D77447" w:rsidRDefault="003B04C8" w:rsidP="00C320F1">
            <w:pPr>
              <w:jc w:val="center"/>
              <w:rPr>
                <w:rFonts w:asciiTheme="minorHAnsi" w:hAnsiTheme="minorHAnsi" w:cstheme="minorHAnsi"/>
                <w:b/>
                <w:sz w:val="18"/>
                <w:szCs w:val="18"/>
              </w:rPr>
            </w:pPr>
          </w:p>
          <w:p w14:paraId="6536317C" w14:textId="75541690"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1050</w:t>
            </w:r>
          </w:p>
        </w:tc>
        <w:tc>
          <w:tcPr>
            <w:tcW w:w="1440" w:type="dxa"/>
          </w:tcPr>
          <w:p w14:paraId="6B155F53" w14:textId="77777777" w:rsidR="003B04C8" w:rsidRPr="00D77447" w:rsidRDefault="003B04C8" w:rsidP="00C320F1">
            <w:pPr>
              <w:jc w:val="center"/>
              <w:rPr>
                <w:rFonts w:asciiTheme="minorHAnsi" w:hAnsiTheme="minorHAnsi" w:cstheme="minorHAnsi"/>
                <w:b/>
                <w:sz w:val="18"/>
                <w:szCs w:val="18"/>
              </w:rPr>
            </w:pPr>
          </w:p>
          <w:p w14:paraId="2DF6E7F8" w14:textId="58C887E7"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1050</w:t>
            </w:r>
            <w:r w:rsidR="009B747B">
              <w:rPr>
                <w:rFonts w:asciiTheme="minorHAnsi" w:hAnsiTheme="minorHAnsi" w:cstheme="minorHAnsi"/>
                <w:b/>
                <w:sz w:val="18"/>
                <w:szCs w:val="18"/>
              </w:rPr>
              <w:t>-1050</w:t>
            </w:r>
          </w:p>
        </w:tc>
        <w:tc>
          <w:tcPr>
            <w:tcW w:w="900" w:type="dxa"/>
          </w:tcPr>
          <w:p w14:paraId="4EBC9ED7" w14:textId="77777777" w:rsidR="00C4774E" w:rsidRPr="00D77447" w:rsidRDefault="00C4774E" w:rsidP="00CF6B0B">
            <w:pPr>
              <w:spacing w:before="40" w:after="40"/>
              <w:jc w:val="center"/>
              <w:rPr>
                <w:rFonts w:asciiTheme="minorHAnsi" w:hAnsiTheme="minorHAnsi" w:cstheme="minorHAnsi"/>
                <w:b/>
                <w:sz w:val="18"/>
                <w:szCs w:val="18"/>
              </w:rPr>
            </w:pPr>
          </w:p>
          <w:p w14:paraId="742DCF76" w14:textId="3BB94C9B"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1600</w:t>
            </w:r>
          </w:p>
        </w:tc>
        <w:tc>
          <w:tcPr>
            <w:tcW w:w="1080" w:type="dxa"/>
          </w:tcPr>
          <w:p w14:paraId="6763B85A" w14:textId="77777777" w:rsidR="00C4774E" w:rsidRPr="00D77447" w:rsidRDefault="00C4774E" w:rsidP="003B04C8">
            <w:pPr>
              <w:jc w:val="center"/>
              <w:rPr>
                <w:rFonts w:asciiTheme="minorHAnsi" w:hAnsiTheme="minorHAnsi" w:cstheme="minorHAnsi"/>
                <w:b/>
                <w:sz w:val="18"/>
                <w:szCs w:val="18"/>
              </w:rPr>
            </w:pPr>
          </w:p>
          <w:p w14:paraId="1C7CCED1" w14:textId="5EF490CC"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7B16DF98" w14:textId="4BEDC9B4"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Substances that form ions when in</w:t>
            </w:r>
            <w:r w:rsidR="00A36F64" w:rsidRPr="00D77447">
              <w:rPr>
                <w:rFonts w:asciiTheme="minorHAnsi" w:hAnsiTheme="minorHAnsi" w:cstheme="minorHAnsi"/>
                <w:b/>
                <w:sz w:val="18"/>
                <w:szCs w:val="18"/>
              </w:rPr>
              <w:t xml:space="preserve"> </w:t>
            </w:r>
            <w:r w:rsidRPr="00D77447">
              <w:rPr>
                <w:rFonts w:asciiTheme="minorHAnsi" w:hAnsiTheme="minorHAnsi" w:cstheme="minorHAnsi"/>
                <w:b/>
                <w:sz w:val="18"/>
                <w:szCs w:val="18"/>
              </w:rPr>
              <w:t>water; seawater influence</w:t>
            </w:r>
          </w:p>
        </w:tc>
      </w:tr>
      <w:tr w:rsidR="003B04C8" w:rsidRPr="001F3468" w14:paraId="23BC0953" w14:textId="77777777" w:rsidTr="00CE3DEF">
        <w:trPr>
          <w:trHeight w:val="432"/>
          <w:jc w:val="center"/>
        </w:trPr>
        <w:tc>
          <w:tcPr>
            <w:tcW w:w="2358" w:type="dxa"/>
            <w:tcBorders>
              <w:left w:val="single" w:sz="6" w:space="0" w:color="auto"/>
            </w:tcBorders>
          </w:tcPr>
          <w:p w14:paraId="2F0205C6" w14:textId="77777777" w:rsidR="003B04C8" w:rsidRPr="00D77447" w:rsidRDefault="003B04C8" w:rsidP="00C320F1">
            <w:pPr>
              <w:ind w:left="187"/>
              <w:rPr>
                <w:rFonts w:asciiTheme="minorHAnsi" w:hAnsiTheme="minorHAnsi" w:cstheme="minorHAnsi"/>
                <w:b/>
                <w:sz w:val="18"/>
                <w:szCs w:val="18"/>
              </w:rPr>
            </w:pPr>
          </w:p>
          <w:p w14:paraId="7BA447B4" w14:textId="77777777"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Total Dissolved Solids</w:t>
            </w:r>
          </w:p>
          <w:p w14:paraId="685FCF3B" w14:textId="1F5C6FF0"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1F30D958" w14:textId="77777777" w:rsidR="003B04C8" w:rsidRDefault="00C354FC" w:rsidP="00C320F1">
            <w:pPr>
              <w:ind w:left="187"/>
              <w:rPr>
                <w:rFonts w:asciiTheme="minorHAnsi" w:hAnsiTheme="minorHAnsi" w:cstheme="minorHAnsi"/>
                <w:b/>
                <w:sz w:val="18"/>
                <w:szCs w:val="18"/>
              </w:rPr>
            </w:pPr>
            <w:r>
              <w:rPr>
                <w:rFonts w:asciiTheme="minorHAnsi" w:hAnsiTheme="minorHAnsi" w:cstheme="minorHAnsi"/>
                <w:b/>
                <w:sz w:val="18"/>
                <w:szCs w:val="18"/>
              </w:rPr>
              <w:t xml:space="preserve">                                        1930</w:t>
            </w:r>
          </w:p>
          <w:p w14:paraId="3E9DFA9A" w14:textId="3167C7CC"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Pr>
          <w:p w14:paraId="4DA3BC90" w14:textId="77777777" w:rsidR="003B04C8" w:rsidRPr="00D77447" w:rsidRDefault="003B04C8" w:rsidP="00C320F1">
            <w:pPr>
              <w:jc w:val="center"/>
              <w:rPr>
                <w:rFonts w:asciiTheme="minorHAnsi" w:hAnsiTheme="minorHAnsi" w:cstheme="minorHAnsi"/>
                <w:b/>
                <w:sz w:val="18"/>
                <w:szCs w:val="18"/>
              </w:rPr>
            </w:pPr>
          </w:p>
          <w:p w14:paraId="1D85B941" w14:textId="7F7EBDAF"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Pr>
          <w:p w14:paraId="2E20BD65" w14:textId="77777777" w:rsidR="003B04C8" w:rsidRPr="00D77447" w:rsidRDefault="003B04C8" w:rsidP="00C320F1">
            <w:pPr>
              <w:jc w:val="center"/>
              <w:rPr>
                <w:rFonts w:asciiTheme="minorHAnsi" w:hAnsiTheme="minorHAnsi" w:cstheme="minorHAnsi"/>
                <w:b/>
                <w:sz w:val="18"/>
                <w:szCs w:val="18"/>
              </w:rPr>
            </w:pPr>
          </w:p>
          <w:p w14:paraId="390E89CF" w14:textId="446840CB"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670</w:t>
            </w:r>
          </w:p>
        </w:tc>
        <w:tc>
          <w:tcPr>
            <w:tcW w:w="1440" w:type="dxa"/>
          </w:tcPr>
          <w:p w14:paraId="7DC993ED" w14:textId="77777777" w:rsidR="003B04C8" w:rsidRPr="00D77447" w:rsidRDefault="003B04C8" w:rsidP="00C320F1">
            <w:pPr>
              <w:jc w:val="center"/>
              <w:rPr>
                <w:rFonts w:asciiTheme="minorHAnsi" w:hAnsiTheme="minorHAnsi" w:cstheme="minorHAnsi"/>
                <w:b/>
                <w:sz w:val="18"/>
                <w:szCs w:val="18"/>
              </w:rPr>
            </w:pPr>
          </w:p>
          <w:p w14:paraId="393CE11C" w14:textId="78238451" w:rsidR="003B04C8" w:rsidRPr="00D77447" w:rsidRDefault="009B747B" w:rsidP="00C320F1">
            <w:pPr>
              <w:jc w:val="center"/>
              <w:rPr>
                <w:rFonts w:asciiTheme="minorHAnsi" w:hAnsiTheme="minorHAnsi" w:cstheme="minorHAnsi"/>
                <w:b/>
                <w:sz w:val="18"/>
                <w:szCs w:val="18"/>
              </w:rPr>
            </w:pPr>
            <w:r>
              <w:rPr>
                <w:rFonts w:asciiTheme="minorHAnsi" w:hAnsiTheme="minorHAnsi" w:cstheme="minorHAnsi"/>
                <w:b/>
                <w:sz w:val="18"/>
                <w:szCs w:val="18"/>
              </w:rPr>
              <w:t>650-</w:t>
            </w:r>
            <w:r w:rsidR="00162742">
              <w:rPr>
                <w:rFonts w:asciiTheme="minorHAnsi" w:hAnsiTheme="minorHAnsi" w:cstheme="minorHAnsi"/>
                <w:b/>
                <w:sz w:val="18"/>
                <w:szCs w:val="18"/>
              </w:rPr>
              <w:t>690</w:t>
            </w:r>
          </w:p>
        </w:tc>
        <w:tc>
          <w:tcPr>
            <w:tcW w:w="900" w:type="dxa"/>
          </w:tcPr>
          <w:p w14:paraId="2174CC14" w14:textId="77777777" w:rsidR="00822941" w:rsidRPr="00D77447" w:rsidRDefault="00822941" w:rsidP="00CF6B0B">
            <w:pPr>
              <w:spacing w:before="40" w:after="40"/>
              <w:jc w:val="center"/>
              <w:rPr>
                <w:rFonts w:asciiTheme="minorHAnsi" w:hAnsiTheme="minorHAnsi" w:cstheme="minorHAnsi"/>
                <w:b/>
                <w:sz w:val="18"/>
                <w:szCs w:val="18"/>
              </w:rPr>
            </w:pPr>
          </w:p>
          <w:p w14:paraId="6F94CC4E" w14:textId="7881F637" w:rsidR="003B04C8"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w:t>
            </w:r>
            <w:r w:rsidR="003B04C8" w:rsidRPr="00D77447">
              <w:rPr>
                <w:rFonts w:asciiTheme="minorHAnsi" w:hAnsiTheme="minorHAnsi" w:cstheme="minorHAnsi"/>
                <w:b/>
                <w:sz w:val="18"/>
                <w:szCs w:val="18"/>
              </w:rPr>
              <w:t>000</w:t>
            </w:r>
          </w:p>
        </w:tc>
        <w:tc>
          <w:tcPr>
            <w:tcW w:w="1080" w:type="dxa"/>
          </w:tcPr>
          <w:p w14:paraId="2B1A0352" w14:textId="77777777" w:rsidR="00C4774E" w:rsidRPr="00D77447" w:rsidRDefault="00C4774E" w:rsidP="003B04C8">
            <w:pPr>
              <w:jc w:val="center"/>
              <w:rPr>
                <w:rFonts w:asciiTheme="minorHAnsi" w:hAnsiTheme="minorHAnsi" w:cstheme="minorHAnsi"/>
                <w:b/>
                <w:sz w:val="18"/>
                <w:szCs w:val="18"/>
              </w:rPr>
            </w:pPr>
          </w:p>
          <w:p w14:paraId="3A6EC412" w14:textId="74EFB5AF"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4664CA91"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w:t>
            </w:r>
          </w:p>
        </w:tc>
      </w:tr>
      <w:tr w:rsidR="003B04C8" w:rsidRPr="001F3468" w14:paraId="046B2EB0" w14:textId="77777777" w:rsidTr="00CE3DEF">
        <w:trPr>
          <w:trHeight w:val="432"/>
          <w:jc w:val="center"/>
        </w:trPr>
        <w:tc>
          <w:tcPr>
            <w:tcW w:w="2358" w:type="dxa"/>
            <w:tcBorders>
              <w:left w:val="single" w:sz="6" w:space="0" w:color="auto"/>
              <w:bottom w:val="single" w:sz="18" w:space="0" w:color="auto"/>
            </w:tcBorders>
          </w:tcPr>
          <w:p w14:paraId="7FBE7729" w14:textId="77777777" w:rsidR="003B04C8" w:rsidRPr="00D77447" w:rsidRDefault="003B04C8" w:rsidP="00C320F1">
            <w:pPr>
              <w:ind w:left="187"/>
              <w:rPr>
                <w:rFonts w:asciiTheme="minorHAnsi" w:hAnsiTheme="minorHAnsi" w:cstheme="minorHAnsi"/>
                <w:b/>
                <w:sz w:val="18"/>
                <w:szCs w:val="18"/>
              </w:rPr>
            </w:pPr>
          </w:p>
          <w:p w14:paraId="48EE6112" w14:textId="2D12ED3B"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Sulfate                    </w:t>
            </w:r>
            <w:r w:rsidR="00F00084" w:rsidRPr="00D77447">
              <w:rPr>
                <w:rFonts w:asciiTheme="minorHAnsi" w:hAnsiTheme="minorHAnsi" w:cstheme="minorHAnsi"/>
                <w:b/>
                <w:sz w:val="18"/>
                <w:szCs w:val="18"/>
              </w:rPr>
              <w:t xml:space="preserve"> </w:t>
            </w:r>
            <w:r w:rsidR="00C354FC">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425061DC" w14:textId="77777777" w:rsidR="003B04C8" w:rsidRDefault="00C354FC" w:rsidP="00C320F1">
            <w:pPr>
              <w:ind w:left="187"/>
              <w:rPr>
                <w:rFonts w:asciiTheme="minorHAnsi" w:hAnsiTheme="minorHAnsi" w:cstheme="minorHAnsi"/>
                <w:b/>
                <w:sz w:val="18"/>
                <w:szCs w:val="18"/>
              </w:rPr>
            </w:pPr>
            <w:r>
              <w:rPr>
                <w:rFonts w:asciiTheme="minorHAnsi" w:hAnsiTheme="minorHAnsi" w:cstheme="minorHAnsi"/>
                <w:b/>
                <w:sz w:val="18"/>
                <w:szCs w:val="18"/>
              </w:rPr>
              <w:t xml:space="preserve">                                        1055</w:t>
            </w:r>
          </w:p>
          <w:p w14:paraId="7C0ECF12" w14:textId="13D4BD44" w:rsidR="00D47E96" w:rsidRPr="00D77447" w:rsidRDefault="00D47E96" w:rsidP="00D47E96">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Borders>
              <w:bottom w:val="single" w:sz="18" w:space="0" w:color="auto"/>
            </w:tcBorders>
          </w:tcPr>
          <w:p w14:paraId="5F2AD614" w14:textId="77777777" w:rsidR="003B04C8" w:rsidRPr="00D77447" w:rsidRDefault="003B04C8" w:rsidP="00C320F1">
            <w:pPr>
              <w:jc w:val="center"/>
              <w:rPr>
                <w:rFonts w:asciiTheme="minorHAnsi" w:hAnsiTheme="minorHAnsi" w:cstheme="minorHAnsi"/>
                <w:b/>
                <w:sz w:val="18"/>
                <w:szCs w:val="18"/>
              </w:rPr>
            </w:pPr>
          </w:p>
          <w:p w14:paraId="0963B6E1" w14:textId="45F842F9"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bottom w:val="single" w:sz="18" w:space="0" w:color="auto"/>
              <w:right w:val="single" w:sz="6" w:space="0" w:color="auto"/>
            </w:tcBorders>
          </w:tcPr>
          <w:p w14:paraId="516B81A5" w14:textId="77777777" w:rsidR="003B04C8" w:rsidRPr="00D77447" w:rsidRDefault="003B04C8" w:rsidP="00C320F1">
            <w:pPr>
              <w:jc w:val="center"/>
              <w:rPr>
                <w:rFonts w:asciiTheme="minorHAnsi" w:hAnsiTheme="minorHAnsi" w:cstheme="minorHAnsi"/>
                <w:b/>
                <w:sz w:val="18"/>
                <w:szCs w:val="18"/>
              </w:rPr>
            </w:pPr>
          </w:p>
          <w:p w14:paraId="245981B7" w14:textId="680093CB"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145</w:t>
            </w:r>
          </w:p>
        </w:tc>
        <w:tc>
          <w:tcPr>
            <w:tcW w:w="1440" w:type="dxa"/>
            <w:tcBorders>
              <w:left w:val="single" w:sz="6" w:space="0" w:color="auto"/>
              <w:bottom w:val="single" w:sz="18" w:space="0" w:color="auto"/>
              <w:right w:val="single" w:sz="6" w:space="0" w:color="auto"/>
            </w:tcBorders>
          </w:tcPr>
          <w:p w14:paraId="18D21D1A" w14:textId="77777777" w:rsidR="003B04C8" w:rsidRPr="00D77447" w:rsidRDefault="003B04C8" w:rsidP="00C320F1">
            <w:pPr>
              <w:jc w:val="center"/>
              <w:rPr>
                <w:rFonts w:asciiTheme="minorHAnsi" w:hAnsiTheme="minorHAnsi" w:cstheme="minorHAnsi"/>
                <w:b/>
                <w:sz w:val="18"/>
                <w:szCs w:val="18"/>
              </w:rPr>
            </w:pPr>
          </w:p>
          <w:p w14:paraId="4FB33D32" w14:textId="300007A7" w:rsidR="003B04C8" w:rsidRPr="00D77447" w:rsidRDefault="00162742" w:rsidP="00C320F1">
            <w:pPr>
              <w:jc w:val="center"/>
              <w:rPr>
                <w:rFonts w:asciiTheme="minorHAnsi" w:hAnsiTheme="minorHAnsi" w:cstheme="minorHAnsi"/>
                <w:b/>
                <w:sz w:val="18"/>
                <w:szCs w:val="18"/>
              </w:rPr>
            </w:pPr>
            <w:r>
              <w:rPr>
                <w:rFonts w:asciiTheme="minorHAnsi" w:hAnsiTheme="minorHAnsi" w:cstheme="minorHAnsi"/>
                <w:b/>
                <w:sz w:val="18"/>
                <w:szCs w:val="18"/>
              </w:rPr>
              <w:t>144-146</w:t>
            </w:r>
          </w:p>
        </w:tc>
        <w:tc>
          <w:tcPr>
            <w:tcW w:w="900" w:type="dxa"/>
            <w:tcBorders>
              <w:left w:val="single" w:sz="6" w:space="0" w:color="auto"/>
              <w:bottom w:val="single" w:sz="18" w:space="0" w:color="auto"/>
            </w:tcBorders>
          </w:tcPr>
          <w:p w14:paraId="74366586" w14:textId="77777777" w:rsidR="00C4774E" w:rsidRPr="00D77447" w:rsidRDefault="00C4774E" w:rsidP="00CF6B0B">
            <w:pPr>
              <w:spacing w:before="40" w:after="40"/>
              <w:jc w:val="center"/>
              <w:rPr>
                <w:rFonts w:asciiTheme="minorHAnsi" w:hAnsiTheme="minorHAnsi" w:cstheme="minorHAnsi"/>
                <w:b/>
                <w:sz w:val="18"/>
                <w:szCs w:val="18"/>
              </w:rPr>
            </w:pPr>
          </w:p>
          <w:p w14:paraId="2A3F7D55" w14:textId="1FFE274D"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Borders>
              <w:bottom w:val="single" w:sz="18" w:space="0" w:color="auto"/>
            </w:tcBorders>
          </w:tcPr>
          <w:p w14:paraId="1FBC5482" w14:textId="77777777" w:rsidR="00C4774E" w:rsidRPr="00D77447" w:rsidRDefault="00C4774E" w:rsidP="003B04C8">
            <w:pPr>
              <w:jc w:val="center"/>
              <w:rPr>
                <w:rFonts w:asciiTheme="minorHAnsi" w:hAnsiTheme="minorHAnsi" w:cstheme="minorHAnsi"/>
                <w:b/>
                <w:sz w:val="18"/>
                <w:szCs w:val="18"/>
              </w:rPr>
            </w:pPr>
          </w:p>
          <w:p w14:paraId="60B7FB5F" w14:textId="65E1BA7E"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bottom w:val="single" w:sz="18" w:space="0" w:color="auto"/>
              <w:right w:val="single" w:sz="6" w:space="0" w:color="auto"/>
            </w:tcBorders>
          </w:tcPr>
          <w:p w14:paraId="0D334F0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industrial wastes</w:t>
            </w:r>
          </w:p>
        </w:tc>
      </w:tr>
      <w:tr w:rsidR="00EF2C47" w:rsidRPr="001F3468" w14:paraId="30FE5084"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EEACE70" w14:textId="77777777" w:rsidR="00EF2C47" w:rsidRPr="00F41F91" w:rsidRDefault="00EF2C47" w:rsidP="00C320F1">
            <w:pPr>
              <w:spacing w:before="20" w:after="20"/>
              <w:jc w:val="center"/>
              <w:rPr>
                <w:b/>
                <w:caps/>
              </w:rPr>
            </w:pPr>
            <w:r w:rsidRPr="00F41F91">
              <w:rPr>
                <w:b/>
                <w:caps/>
              </w:rPr>
              <w:t>TAble 6 – detection of UNREGULATED CONTAMINANTS</w:t>
            </w:r>
          </w:p>
        </w:tc>
      </w:tr>
      <w:tr w:rsidR="00EF2C47" w:rsidRPr="001F3468" w14:paraId="35CF048B" w14:textId="77777777" w:rsidTr="00CE3DEF">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2763A9C7" w14:textId="77777777" w:rsidR="00EF2C47" w:rsidRPr="00F41F91" w:rsidRDefault="00EF2C47" w:rsidP="00C320F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3574F842" w14:textId="77777777" w:rsidR="00EF2C47" w:rsidRPr="00F41F91" w:rsidRDefault="00EF2C47" w:rsidP="00C320F1">
            <w:pPr>
              <w:spacing w:before="40" w:after="40"/>
              <w:jc w:val="center"/>
              <w:rPr>
                <w:b/>
                <w:bCs/>
                <w:sz w:val="18"/>
              </w:rPr>
            </w:pPr>
            <w:r w:rsidRPr="00F41F91">
              <w:rPr>
                <w:b/>
                <w:bCs/>
                <w:sz w:val="18"/>
              </w:rPr>
              <w:t>Sample Date</w:t>
            </w:r>
          </w:p>
        </w:tc>
        <w:tc>
          <w:tcPr>
            <w:tcW w:w="990" w:type="dxa"/>
            <w:tcBorders>
              <w:top w:val="single" w:sz="18" w:space="0" w:color="auto"/>
              <w:left w:val="single" w:sz="6" w:space="0" w:color="auto"/>
              <w:bottom w:val="double" w:sz="4" w:space="0" w:color="auto"/>
              <w:right w:val="single" w:sz="6" w:space="0" w:color="auto"/>
            </w:tcBorders>
            <w:vAlign w:val="center"/>
          </w:tcPr>
          <w:p w14:paraId="6364C1F5" w14:textId="77777777" w:rsidR="00EF2C47" w:rsidRPr="00F41F91" w:rsidRDefault="00EF2C47" w:rsidP="00C320F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B71C6DF" w14:textId="77777777" w:rsidR="00EF2C47" w:rsidRPr="00F41F91" w:rsidRDefault="00EF2C47" w:rsidP="00C320F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6E71DF2" w14:textId="77777777" w:rsidR="00EF2C47" w:rsidRPr="00F41F91" w:rsidRDefault="00EF2C47" w:rsidP="00C320F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B74AAF3" w14:textId="77777777" w:rsidR="00EF2C47" w:rsidRPr="00F41F91" w:rsidRDefault="00EF2C47" w:rsidP="00C320F1">
            <w:pPr>
              <w:spacing w:before="40" w:after="40"/>
              <w:jc w:val="center"/>
              <w:rPr>
                <w:b/>
                <w:bCs/>
                <w:sz w:val="18"/>
              </w:rPr>
            </w:pPr>
            <w:r w:rsidRPr="00F41F91">
              <w:rPr>
                <w:b/>
                <w:bCs/>
                <w:sz w:val="18"/>
              </w:rPr>
              <w:t>Health Effects Language</w:t>
            </w:r>
          </w:p>
        </w:tc>
      </w:tr>
      <w:tr w:rsidR="003B04C8" w:rsidRPr="001F3468" w14:paraId="7C12795C" w14:textId="77777777" w:rsidTr="00B65491">
        <w:trPr>
          <w:trHeight w:val="432"/>
          <w:jc w:val="center"/>
        </w:trPr>
        <w:tc>
          <w:tcPr>
            <w:tcW w:w="2358" w:type="dxa"/>
            <w:tcBorders>
              <w:left w:val="single" w:sz="6" w:space="0" w:color="auto"/>
              <w:right w:val="single" w:sz="6" w:space="0" w:color="auto"/>
            </w:tcBorders>
          </w:tcPr>
          <w:p w14:paraId="61EE2149" w14:textId="77777777" w:rsidR="003B04C8" w:rsidRPr="00D77447" w:rsidRDefault="003B04C8" w:rsidP="00C320F1">
            <w:pPr>
              <w:rPr>
                <w:rFonts w:asciiTheme="minorHAnsi" w:hAnsiTheme="minorHAnsi" w:cstheme="minorHAnsi"/>
                <w:b/>
                <w:sz w:val="18"/>
                <w:szCs w:val="18"/>
              </w:rPr>
            </w:pPr>
          </w:p>
          <w:p w14:paraId="077FD0BA" w14:textId="739F041D" w:rsidR="003B04C8" w:rsidRPr="00D77447" w:rsidRDefault="003B04C8"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Boron                            </w:t>
            </w:r>
            <w:r w:rsidR="00B65491">
              <w:rPr>
                <w:rFonts w:asciiTheme="minorHAnsi" w:hAnsiTheme="minorHAnsi" w:cstheme="minorHAnsi"/>
                <w:b/>
                <w:sz w:val="18"/>
                <w:szCs w:val="18"/>
              </w:rPr>
              <w:t xml:space="preserve">       </w:t>
            </w:r>
            <w:r w:rsidRPr="00D77447">
              <w:rPr>
                <w:rFonts w:asciiTheme="minorHAnsi" w:hAnsiTheme="minorHAnsi" w:cstheme="minorHAnsi"/>
                <w:b/>
                <w:sz w:val="18"/>
                <w:szCs w:val="18"/>
              </w:rPr>
              <w:t>ppb</w:t>
            </w:r>
          </w:p>
          <w:p w14:paraId="7EF016CF" w14:textId="77777777" w:rsidR="003B04C8" w:rsidRDefault="00B65491" w:rsidP="00C320F1">
            <w:pPr>
              <w:rPr>
                <w:rFonts w:asciiTheme="minorHAnsi" w:hAnsiTheme="minorHAnsi" w:cstheme="minorHAnsi"/>
                <w:b/>
                <w:sz w:val="18"/>
                <w:szCs w:val="18"/>
              </w:rPr>
            </w:pPr>
            <w:r>
              <w:rPr>
                <w:rFonts w:asciiTheme="minorHAnsi" w:hAnsiTheme="minorHAnsi" w:cstheme="minorHAnsi"/>
                <w:b/>
                <w:sz w:val="18"/>
                <w:szCs w:val="18"/>
              </w:rPr>
              <w:t xml:space="preserve">                                             1079</w:t>
            </w:r>
          </w:p>
          <w:p w14:paraId="4D7735ED" w14:textId="3A10AFCC" w:rsidR="00D47E96" w:rsidRPr="00D77447" w:rsidRDefault="00D47E96" w:rsidP="00C320F1">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Borders>
              <w:left w:val="single" w:sz="6" w:space="0" w:color="auto"/>
              <w:right w:val="single" w:sz="6" w:space="0" w:color="auto"/>
            </w:tcBorders>
          </w:tcPr>
          <w:p w14:paraId="715CB470" w14:textId="77777777" w:rsidR="003B04C8" w:rsidRPr="00D77447" w:rsidRDefault="003B04C8" w:rsidP="00816CF9">
            <w:pPr>
              <w:jc w:val="center"/>
              <w:rPr>
                <w:rFonts w:asciiTheme="minorHAnsi" w:hAnsiTheme="minorHAnsi" w:cstheme="minorHAnsi"/>
                <w:b/>
                <w:sz w:val="18"/>
                <w:szCs w:val="18"/>
              </w:rPr>
            </w:pPr>
          </w:p>
          <w:p w14:paraId="0C8329BF" w14:textId="41858730" w:rsidR="003B04C8" w:rsidRPr="00D77447" w:rsidRDefault="00B65491" w:rsidP="00816CF9">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left w:val="single" w:sz="6" w:space="0" w:color="auto"/>
              <w:right w:val="single" w:sz="6" w:space="0" w:color="auto"/>
            </w:tcBorders>
          </w:tcPr>
          <w:p w14:paraId="1EE53E02" w14:textId="77777777" w:rsidR="003B04C8" w:rsidRPr="00D77447" w:rsidRDefault="003B04C8" w:rsidP="00816CF9">
            <w:pPr>
              <w:jc w:val="center"/>
              <w:rPr>
                <w:rFonts w:asciiTheme="minorHAnsi" w:hAnsiTheme="minorHAnsi" w:cstheme="minorHAnsi"/>
                <w:b/>
                <w:sz w:val="18"/>
                <w:szCs w:val="18"/>
              </w:rPr>
            </w:pPr>
          </w:p>
          <w:p w14:paraId="5B88A05A" w14:textId="2CA78809" w:rsidR="003B04C8" w:rsidRPr="00D77447" w:rsidRDefault="00B65491" w:rsidP="00816CF9">
            <w:pPr>
              <w:jc w:val="center"/>
              <w:rPr>
                <w:rFonts w:asciiTheme="minorHAnsi" w:hAnsiTheme="minorHAnsi" w:cstheme="minorHAnsi"/>
                <w:b/>
                <w:sz w:val="18"/>
                <w:szCs w:val="18"/>
              </w:rPr>
            </w:pPr>
            <w:r>
              <w:rPr>
                <w:rFonts w:asciiTheme="minorHAnsi" w:hAnsiTheme="minorHAnsi" w:cstheme="minorHAnsi"/>
                <w:b/>
                <w:sz w:val="18"/>
                <w:szCs w:val="18"/>
              </w:rPr>
              <w:t>170</w:t>
            </w:r>
          </w:p>
        </w:tc>
        <w:tc>
          <w:tcPr>
            <w:tcW w:w="1440" w:type="dxa"/>
            <w:tcBorders>
              <w:left w:val="single" w:sz="6" w:space="0" w:color="auto"/>
              <w:right w:val="single" w:sz="6" w:space="0" w:color="auto"/>
            </w:tcBorders>
            <w:shd w:val="clear" w:color="auto" w:fill="auto"/>
          </w:tcPr>
          <w:p w14:paraId="237C7D6E" w14:textId="77777777" w:rsidR="003B04C8" w:rsidRPr="00D77447" w:rsidRDefault="003B04C8" w:rsidP="00816CF9">
            <w:pPr>
              <w:jc w:val="center"/>
              <w:rPr>
                <w:rFonts w:asciiTheme="minorHAnsi" w:hAnsiTheme="minorHAnsi" w:cstheme="minorHAnsi"/>
                <w:b/>
                <w:sz w:val="18"/>
                <w:szCs w:val="18"/>
              </w:rPr>
            </w:pPr>
          </w:p>
          <w:p w14:paraId="79E4AB8A" w14:textId="37293B28" w:rsidR="003B04C8" w:rsidRPr="00D77447" w:rsidRDefault="00B65491" w:rsidP="00816CF9">
            <w:pPr>
              <w:jc w:val="center"/>
              <w:rPr>
                <w:rFonts w:asciiTheme="minorHAnsi" w:hAnsiTheme="minorHAnsi" w:cstheme="minorHAnsi"/>
                <w:b/>
                <w:sz w:val="18"/>
                <w:szCs w:val="18"/>
              </w:rPr>
            </w:pPr>
            <w:r>
              <w:rPr>
                <w:rFonts w:asciiTheme="minorHAnsi" w:hAnsiTheme="minorHAnsi" w:cstheme="minorHAnsi"/>
                <w:b/>
                <w:sz w:val="18"/>
                <w:szCs w:val="18"/>
              </w:rPr>
              <w:t>170</w:t>
            </w:r>
            <w:r w:rsidR="009B747B">
              <w:rPr>
                <w:rFonts w:asciiTheme="minorHAnsi" w:hAnsiTheme="minorHAnsi" w:cstheme="minorHAnsi"/>
                <w:b/>
                <w:sz w:val="18"/>
                <w:szCs w:val="18"/>
              </w:rPr>
              <w:t>-170</w:t>
            </w:r>
          </w:p>
        </w:tc>
        <w:tc>
          <w:tcPr>
            <w:tcW w:w="1980" w:type="dxa"/>
            <w:gridSpan w:val="2"/>
            <w:tcBorders>
              <w:left w:val="single" w:sz="6" w:space="0" w:color="auto"/>
              <w:right w:val="single" w:sz="6" w:space="0" w:color="auto"/>
            </w:tcBorders>
            <w:shd w:val="clear" w:color="auto" w:fill="auto"/>
          </w:tcPr>
          <w:p w14:paraId="04EBA191" w14:textId="77777777" w:rsidR="00C4774E" w:rsidRPr="00D77447" w:rsidRDefault="00C4774E" w:rsidP="00CF6B0B">
            <w:pPr>
              <w:pStyle w:val="BodyText"/>
              <w:spacing w:before="20" w:after="20"/>
              <w:jc w:val="center"/>
              <w:rPr>
                <w:rFonts w:asciiTheme="minorHAnsi" w:hAnsiTheme="minorHAnsi"/>
                <w:b/>
                <w:sz w:val="18"/>
                <w:szCs w:val="18"/>
              </w:rPr>
            </w:pPr>
          </w:p>
          <w:p w14:paraId="5495D161" w14:textId="6D6FC05E" w:rsidR="003B04C8" w:rsidRPr="00D77447" w:rsidRDefault="003B04C8" w:rsidP="00CF6B0B">
            <w:pPr>
              <w:pStyle w:val="BodyText"/>
              <w:spacing w:before="20" w:after="20"/>
              <w:jc w:val="center"/>
              <w:rPr>
                <w:rFonts w:asciiTheme="minorHAnsi" w:hAnsiTheme="minorHAnsi"/>
                <w:b/>
                <w:sz w:val="18"/>
                <w:szCs w:val="18"/>
              </w:rPr>
            </w:pPr>
            <w:r w:rsidRPr="00D77447">
              <w:rPr>
                <w:rFonts w:asciiTheme="minorHAnsi" w:hAnsiTheme="minorHAnsi"/>
                <w:b/>
                <w:sz w:val="18"/>
                <w:szCs w:val="18"/>
              </w:rPr>
              <w:t>1</w:t>
            </w:r>
            <w:r w:rsidR="00C4774E" w:rsidRPr="00D77447">
              <w:rPr>
                <w:rFonts w:asciiTheme="minorHAnsi" w:hAnsiTheme="minorHAnsi"/>
                <w:b/>
                <w:sz w:val="18"/>
                <w:szCs w:val="18"/>
              </w:rPr>
              <w:t>000</w:t>
            </w:r>
            <w:r w:rsidRPr="00D77447">
              <w:rPr>
                <w:rFonts w:asciiTheme="minorHAnsi" w:hAnsiTheme="minorHAnsi"/>
                <w:b/>
                <w:sz w:val="18"/>
                <w:szCs w:val="18"/>
              </w:rPr>
              <w:t xml:space="preserve"> </w:t>
            </w:r>
          </w:p>
        </w:tc>
        <w:tc>
          <w:tcPr>
            <w:tcW w:w="2808" w:type="dxa"/>
            <w:tcBorders>
              <w:top w:val="single" w:sz="6" w:space="0" w:color="auto"/>
              <w:left w:val="single" w:sz="6" w:space="0" w:color="auto"/>
              <w:bottom w:val="single" w:sz="6" w:space="0" w:color="auto"/>
              <w:right w:val="single" w:sz="6" w:space="0" w:color="auto"/>
            </w:tcBorders>
          </w:tcPr>
          <w:p w14:paraId="128E6702" w14:textId="77777777" w:rsidR="003B04C8" w:rsidRPr="00D77447" w:rsidRDefault="003B04C8" w:rsidP="00CF6B0B">
            <w:pPr>
              <w:pStyle w:val="Header"/>
              <w:tabs>
                <w:tab w:val="clear" w:pos="4320"/>
                <w:tab w:val="clear" w:pos="8640"/>
              </w:tabs>
              <w:autoSpaceDE w:val="0"/>
              <w:autoSpaceDN w:val="0"/>
              <w:adjustRightInd w:val="0"/>
              <w:spacing w:before="20" w:after="20"/>
              <w:rPr>
                <w:rFonts w:asciiTheme="minorHAnsi" w:hAnsiTheme="minorHAnsi"/>
                <w:b/>
                <w:sz w:val="18"/>
                <w:szCs w:val="18"/>
              </w:rPr>
            </w:pPr>
            <w:r w:rsidRPr="00D77447">
              <w:rPr>
                <w:rFonts w:asciiTheme="minorHAnsi" w:hAnsiTheme="minorHAnsi"/>
                <w:b/>
                <w:sz w:val="18"/>
                <w:szCs w:val="18"/>
              </w:rPr>
              <w:t>The babies of some pregnant women who drink water containing boron in excess of the notification level may have an increased risk of developmental effects, based on studies in laboratory animals.</w:t>
            </w:r>
          </w:p>
        </w:tc>
      </w:tr>
      <w:tr w:rsidR="00B65491" w:rsidRPr="001F3468" w14:paraId="3477DE71" w14:textId="77777777" w:rsidTr="00CE3DEF">
        <w:trPr>
          <w:trHeight w:val="432"/>
          <w:jc w:val="center"/>
        </w:trPr>
        <w:tc>
          <w:tcPr>
            <w:tcW w:w="2358" w:type="dxa"/>
            <w:tcBorders>
              <w:left w:val="single" w:sz="6" w:space="0" w:color="auto"/>
              <w:bottom w:val="single" w:sz="18" w:space="0" w:color="auto"/>
              <w:right w:val="single" w:sz="6" w:space="0" w:color="auto"/>
            </w:tcBorders>
          </w:tcPr>
          <w:p w14:paraId="32E7DBAF" w14:textId="77777777" w:rsidR="00B65491" w:rsidRDefault="00B65491" w:rsidP="00B65491">
            <w:pPr>
              <w:rPr>
                <w:rFonts w:asciiTheme="minorHAnsi" w:hAnsiTheme="minorHAnsi" w:cstheme="minorHAnsi"/>
                <w:b/>
                <w:sz w:val="18"/>
                <w:szCs w:val="18"/>
              </w:rPr>
            </w:pPr>
          </w:p>
          <w:p w14:paraId="6A4C616B" w14:textId="1C1D1A28" w:rsidR="00B65491" w:rsidRDefault="00B65491" w:rsidP="00B65491">
            <w:pPr>
              <w:rPr>
                <w:rFonts w:asciiTheme="minorHAnsi" w:hAnsiTheme="minorHAnsi" w:cstheme="minorHAnsi"/>
                <w:b/>
                <w:sz w:val="18"/>
                <w:szCs w:val="18"/>
              </w:rPr>
            </w:pPr>
            <w:r>
              <w:rPr>
                <w:rFonts w:asciiTheme="minorHAnsi" w:hAnsiTheme="minorHAnsi" w:cstheme="minorHAnsi"/>
                <w:b/>
                <w:sz w:val="18"/>
                <w:szCs w:val="18"/>
              </w:rPr>
              <w:t>Vanadium                           ppb</w:t>
            </w:r>
          </w:p>
          <w:p w14:paraId="0DE4B3A8" w14:textId="77777777" w:rsidR="00B65491" w:rsidRDefault="00B65491" w:rsidP="00B65491">
            <w:pPr>
              <w:rPr>
                <w:rFonts w:asciiTheme="minorHAnsi" w:hAnsiTheme="minorHAnsi" w:cstheme="minorHAnsi"/>
                <w:b/>
                <w:sz w:val="18"/>
                <w:szCs w:val="18"/>
              </w:rPr>
            </w:pPr>
            <w:r>
              <w:rPr>
                <w:rFonts w:asciiTheme="minorHAnsi" w:hAnsiTheme="minorHAnsi" w:cstheme="minorHAnsi"/>
                <w:b/>
                <w:sz w:val="18"/>
                <w:szCs w:val="18"/>
              </w:rPr>
              <w:t xml:space="preserve">                                            1088</w:t>
            </w:r>
          </w:p>
          <w:p w14:paraId="01AF0138" w14:textId="119EB363" w:rsidR="00D47E96" w:rsidRPr="00D77447" w:rsidRDefault="00D47E96" w:rsidP="00B65491">
            <w:pPr>
              <w:rPr>
                <w:rFonts w:asciiTheme="minorHAnsi" w:hAnsiTheme="minorHAnsi" w:cstheme="minorHAnsi"/>
                <w:b/>
                <w:sz w:val="18"/>
                <w:szCs w:val="18"/>
              </w:rPr>
            </w:pPr>
            <w:r w:rsidRPr="00D47E96">
              <w:rPr>
                <w:rFonts w:asciiTheme="minorHAnsi" w:hAnsiTheme="minorHAnsi" w:cstheme="minorHAnsi"/>
                <w:b/>
                <w:sz w:val="18"/>
                <w:szCs w:val="18"/>
              </w:rPr>
              <w:t>3 YEARS</w:t>
            </w:r>
          </w:p>
        </w:tc>
        <w:tc>
          <w:tcPr>
            <w:tcW w:w="1260" w:type="dxa"/>
            <w:tcBorders>
              <w:left w:val="single" w:sz="6" w:space="0" w:color="auto"/>
              <w:bottom w:val="single" w:sz="18" w:space="0" w:color="auto"/>
              <w:right w:val="single" w:sz="6" w:space="0" w:color="auto"/>
            </w:tcBorders>
          </w:tcPr>
          <w:p w14:paraId="29E55A94" w14:textId="77777777" w:rsidR="00B65491" w:rsidRDefault="00B65491" w:rsidP="00B65491">
            <w:pPr>
              <w:jc w:val="center"/>
              <w:rPr>
                <w:rFonts w:asciiTheme="minorHAnsi" w:hAnsiTheme="minorHAnsi" w:cstheme="minorHAnsi"/>
                <w:b/>
                <w:sz w:val="18"/>
                <w:szCs w:val="18"/>
              </w:rPr>
            </w:pPr>
          </w:p>
          <w:p w14:paraId="31CE7DD0" w14:textId="7213C375" w:rsidR="00B65491" w:rsidRPr="00D77447" w:rsidRDefault="00B65491" w:rsidP="00B65491">
            <w:pPr>
              <w:jc w:val="center"/>
              <w:rPr>
                <w:rFonts w:asciiTheme="minorHAnsi" w:hAnsiTheme="minorHAnsi" w:cstheme="minorHAnsi"/>
                <w:b/>
                <w:sz w:val="18"/>
                <w:szCs w:val="18"/>
              </w:rPr>
            </w:pPr>
            <w:r>
              <w:rPr>
                <w:rFonts w:asciiTheme="minorHAnsi" w:hAnsiTheme="minorHAnsi" w:cstheme="minorHAnsi"/>
                <w:b/>
                <w:sz w:val="18"/>
                <w:szCs w:val="18"/>
              </w:rPr>
              <w:t>3/2024</w:t>
            </w:r>
          </w:p>
        </w:tc>
        <w:tc>
          <w:tcPr>
            <w:tcW w:w="990" w:type="dxa"/>
            <w:tcBorders>
              <w:left w:val="single" w:sz="6" w:space="0" w:color="auto"/>
              <w:bottom w:val="single" w:sz="18" w:space="0" w:color="auto"/>
              <w:right w:val="single" w:sz="6" w:space="0" w:color="auto"/>
            </w:tcBorders>
          </w:tcPr>
          <w:p w14:paraId="5D4D616D" w14:textId="77777777" w:rsidR="00B65491" w:rsidRDefault="00B65491" w:rsidP="00B65491">
            <w:pPr>
              <w:jc w:val="center"/>
              <w:rPr>
                <w:rFonts w:asciiTheme="minorHAnsi" w:hAnsiTheme="minorHAnsi" w:cstheme="minorHAnsi"/>
                <w:b/>
                <w:sz w:val="18"/>
                <w:szCs w:val="18"/>
              </w:rPr>
            </w:pPr>
          </w:p>
          <w:p w14:paraId="59BD5E71" w14:textId="574A6D3B" w:rsidR="00B65491" w:rsidRPr="00D77447" w:rsidRDefault="00B65491" w:rsidP="00B65491">
            <w:pPr>
              <w:jc w:val="center"/>
              <w:rPr>
                <w:rFonts w:asciiTheme="minorHAnsi" w:hAnsiTheme="minorHAnsi" w:cstheme="minorHAnsi"/>
                <w:b/>
                <w:sz w:val="18"/>
                <w:szCs w:val="18"/>
              </w:rPr>
            </w:pPr>
            <w:r>
              <w:rPr>
                <w:rFonts w:asciiTheme="minorHAnsi" w:hAnsiTheme="minorHAnsi" w:cstheme="minorHAnsi"/>
                <w:b/>
                <w:sz w:val="18"/>
                <w:szCs w:val="18"/>
              </w:rPr>
              <w:t>2.5</w:t>
            </w:r>
          </w:p>
        </w:tc>
        <w:tc>
          <w:tcPr>
            <w:tcW w:w="1440" w:type="dxa"/>
            <w:tcBorders>
              <w:left w:val="single" w:sz="6" w:space="0" w:color="auto"/>
              <w:bottom w:val="single" w:sz="18" w:space="0" w:color="auto"/>
              <w:right w:val="single" w:sz="6" w:space="0" w:color="auto"/>
            </w:tcBorders>
            <w:shd w:val="clear" w:color="auto" w:fill="auto"/>
          </w:tcPr>
          <w:p w14:paraId="0204B5AF" w14:textId="77777777" w:rsidR="00B65491" w:rsidRDefault="00B65491" w:rsidP="00B65491">
            <w:pPr>
              <w:jc w:val="center"/>
              <w:rPr>
                <w:rFonts w:asciiTheme="minorHAnsi" w:hAnsiTheme="minorHAnsi" w:cstheme="minorHAnsi"/>
                <w:b/>
                <w:sz w:val="18"/>
                <w:szCs w:val="18"/>
              </w:rPr>
            </w:pPr>
          </w:p>
          <w:p w14:paraId="50DD09A3" w14:textId="6139D09B" w:rsidR="00B65491" w:rsidRPr="00D77447" w:rsidRDefault="00B65491" w:rsidP="00B65491">
            <w:pPr>
              <w:jc w:val="center"/>
              <w:rPr>
                <w:rFonts w:asciiTheme="minorHAnsi" w:hAnsiTheme="minorHAnsi" w:cstheme="minorHAnsi"/>
                <w:b/>
                <w:sz w:val="18"/>
                <w:szCs w:val="18"/>
              </w:rPr>
            </w:pPr>
            <w:r>
              <w:rPr>
                <w:rFonts w:asciiTheme="minorHAnsi" w:hAnsiTheme="minorHAnsi" w:cstheme="minorHAnsi"/>
                <w:b/>
                <w:sz w:val="18"/>
                <w:szCs w:val="18"/>
              </w:rPr>
              <w:t>2-3</w:t>
            </w:r>
          </w:p>
        </w:tc>
        <w:tc>
          <w:tcPr>
            <w:tcW w:w="1980" w:type="dxa"/>
            <w:gridSpan w:val="2"/>
            <w:tcBorders>
              <w:left w:val="single" w:sz="6" w:space="0" w:color="auto"/>
              <w:bottom w:val="single" w:sz="18" w:space="0" w:color="auto"/>
              <w:right w:val="single" w:sz="6" w:space="0" w:color="auto"/>
            </w:tcBorders>
            <w:shd w:val="clear" w:color="auto" w:fill="auto"/>
          </w:tcPr>
          <w:p w14:paraId="20EE9802" w14:textId="77777777" w:rsidR="00B65491" w:rsidRDefault="00B65491" w:rsidP="00B65491">
            <w:pPr>
              <w:pStyle w:val="BodyText"/>
              <w:spacing w:before="20" w:after="20"/>
              <w:jc w:val="center"/>
            </w:pPr>
          </w:p>
          <w:p w14:paraId="4AC7A455" w14:textId="0CC84EAE" w:rsidR="00B65491" w:rsidRPr="00B65491" w:rsidRDefault="00B65491" w:rsidP="00B65491">
            <w:pPr>
              <w:pStyle w:val="BodyText"/>
              <w:spacing w:before="20" w:after="20"/>
              <w:jc w:val="center"/>
              <w:rPr>
                <w:rFonts w:asciiTheme="minorHAnsi" w:hAnsiTheme="minorHAnsi" w:cstheme="minorHAnsi"/>
                <w:b/>
                <w:bCs/>
                <w:sz w:val="18"/>
                <w:szCs w:val="18"/>
              </w:rPr>
            </w:pPr>
            <w:r w:rsidRPr="00B65491">
              <w:rPr>
                <w:rFonts w:asciiTheme="minorHAnsi" w:hAnsiTheme="minorHAnsi" w:cstheme="minorHAnsi"/>
                <w:b/>
                <w:bCs/>
                <w:sz w:val="18"/>
                <w:szCs w:val="18"/>
              </w:rPr>
              <w:t xml:space="preserve">50 </w:t>
            </w:r>
          </w:p>
        </w:tc>
        <w:tc>
          <w:tcPr>
            <w:tcW w:w="2808" w:type="dxa"/>
            <w:tcBorders>
              <w:top w:val="single" w:sz="6" w:space="0" w:color="auto"/>
              <w:left w:val="single" w:sz="6" w:space="0" w:color="auto"/>
              <w:bottom w:val="single" w:sz="18" w:space="0" w:color="auto"/>
              <w:right w:val="single" w:sz="6" w:space="0" w:color="auto"/>
            </w:tcBorders>
          </w:tcPr>
          <w:p w14:paraId="67F81CDB" w14:textId="606A1AD8" w:rsidR="00B65491" w:rsidRPr="00B65491" w:rsidRDefault="00B65491" w:rsidP="00B65491">
            <w:pPr>
              <w:pStyle w:val="Header"/>
              <w:tabs>
                <w:tab w:val="clear" w:pos="4320"/>
                <w:tab w:val="clear" w:pos="8640"/>
              </w:tabs>
              <w:autoSpaceDE w:val="0"/>
              <w:autoSpaceDN w:val="0"/>
              <w:adjustRightInd w:val="0"/>
              <w:spacing w:before="20" w:after="20"/>
              <w:rPr>
                <w:rFonts w:asciiTheme="minorHAnsi" w:hAnsiTheme="minorHAnsi" w:cstheme="minorHAnsi"/>
                <w:b/>
                <w:bCs/>
                <w:sz w:val="18"/>
                <w:szCs w:val="18"/>
              </w:rPr>
            </w:pPr>
            <w:r w:rsidRPr="00B65491">
              <w:rPr>
                <w:rFonts w:asciiTheme="minorHAnsi" w:hAnsiTheme="minorHAnsi" w:cstheme="minorHAnsi"/>
                <w:b/>
                <w:bCs/>
                <w:sz w:val="18"/>
                <w:szCs w:val="18"/>
              </w:rPr>
              <w:t>Vanadium exposures resulted in developmental and reproductive effects in rats.</w:t>
            </w:r>
          </w:p>
        </w:tc>
      </w:tr>
    </w:tbl>
    <w:p w14:paraId="6BC6C31E" w14:textId="77777777" w:rsidR="00EF2C47" w:rsidRPr="001F3468" w:rsidRDefault="00EF2C47" w:rsidP="00EF2C47">
      <w:pPr>
        <w:spacing w:before="240" w:after="240"/>
        <w:jc w:val="center"/>
        <w:rPr>
          <w:b/>
          <w:sz w:val="26"/>
        </w:rPr>
      </w:pPr>
      <w:r w:rsidRPr="001F3468">
        <w:rPr>
          <w:b/>
          <w:sz w:val="26"/>
        </w:rPr>
        <w:t>Additional General Information on Drinking Water</w:t>
      </w:r>
    </w:p>
    <w:p w14:paraId="43384A1D" w14:textId="77777777" w:rsidR="00EF2C47" w:rsidRPr="0012764D" w:rsidRDefault="00EF2C47" w:rsidP="00EF2C47">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618009E2" w14:textId="77777777" w:rsidR="00EF2C47" w:rsidRPr="001F3468" w:rsidRDefault="00EF2C47" w:rsidP="00EF2C47">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w:t>
      </w:r>
      <w:r w:rsidRPr="0012764D">
        <w:rPr>
          <w:rFonts w:ascii="Times New Roman" w:hAnsi="Times New Roman"/>
        </w:rPr>
        <w:lastRenderedPageBreak/>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4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48"/>
      </w:tblGrid>
      <w:tr w:rsidR="00EF2C47" w:rsidRPr="001F3468" w14:paraId="4AFCC516" w14:textId="77777777" w:rsidTr="00D9784A">
        <w:trPr>
          <w:cantSplit/>
          <w:trHeight w:val="2327"/>
        </w:trPr>
        <w:tc>
          <w:tcPr>
            <w:tcW w:w="10848" w:type="dxa"/>
          </w:tcPr>
          <w:p w14:paraId="378D838F" w14:textId="04F1C06F" w:rsidR="00EF2C47" w:rsidRPr="001F3468" w:rsidRDefault="00EF2C47" w:rsidP="00C320F1">
            <w:pPr>
              <w:pStyle w:val="BodyText"/>
              <w:spacing w:before="0"/>
              <w:jc w:val="left"/>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B04C8" w:rsidRPr="00CE3DEF">
              <w:rPr>
                <w:rFonts w:ascii="Times New Roman" w:hAnsi="Times New Roman"/>
                <w:b/>
                <w:iCs/>
                <w:u w:val="single"/>
              </w:rPr>
              <w:t xml:space="preserve">Chalk Hill </w:t>
            </w:r>
            <w:r w:rsidR="00CE3DEF" w:rsidRPr="00CE3DEF">
              <w:rPr>
                <w:rFonts w:ascii="Times New Roman" w:hAnsi="Times New Roman"/>
                <w:b/>
                <w:iCs/>
                <w:u w:val="single"/>
              </w:rPr>
              <w:t>Estates</w:t>
            </w:r>
            <w:r w:rsidR="00CE3DEF">
              <w:rPr>
                <w:rFonts w:ascii="Times New Roman" w:hAnsi="Times New Roman"/>
                <w:u w:val="single"/>
              </w:rPr>
              <w:t xml:space="preserve"> </w:t>
            </w:r>
            <w:r w:rsidR="00CE3DEF"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tc>
      </w:tr>
    </w:tbl>
    <w:p w14:paraId="399AD396" w14:textId="77777777" w:rsidR="00B65491" w:rsidRPr="00B65491" w:rsidRDefault="00B65491" w:rsidP="00B65491">
      <w:pPr>
        <w:spacing w:before="240" w:after="240"/>
        <w:jc w:val="center"/>
        <w:rPr>
          <w:b/>
          <w:sz w:val="26"/>
        </w:rPr>
      </w:pPr>
      <w:r w:rsidRPr="00B65491">
        <w:rPr>
          <w:b/>
          <w:sz w:val="26"/>
        </w:rPr>
        <w:t>Summary Information for Violation of a MCL, MRDL, AL, TT,</w:t>
      </w:r>
      <w:r w:rsidRPr="00B65491">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B65491" w:rsidRPr="00B65491" w14:paraId="2A0E6571" w14:textId="77777777" w:rsidTr="001C5E8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3B3F6C4" w14:textId="77777777" w:rsidR="00B65491" w:rsidRPr="00B65491" w:rsidRDefault="00B65491" w:rsidP="00B65491">
            <w:pPr>
              <w:spacing w:before="20" w:after="20"/>
              <w:jc w:val="center"/>
              <w:rPr>
                <w:b/>
              </w:rPr>
            </w:pPr>
            <w:r w:rsidRPr="00B65491">
              <w:rPr>
                <w:b/>
              </w:rPr>
              <w:t xml:space="preserve">VIOLATION OF A MCL, </w:t>
            </w:r>
            <w:smartTag w:uri="urn:schemas-microsoft-com:office:smarttags" w:element="place">
              <w:smartTag w:uri="urn:schemas-microsoft-com:office:smarttags" w:element="City">
                <w:r w:rsidRPr="00B65491">
                  <w:rPr>
                    <w:b/>
                  </w:rPr>
                  <w:t>MRDL</w:t>
                </w:r>
              </w:smartTag>
              <w:r w:rsidRPr="00B65491">
                <w:rPr>
                  <w:b/>
                </w:rPr>
                <w:t xml:space="preserve">, </w:t>
              </w:r>
              <w:smartTag w:uri="urn:schemas-microsoft-com:office:smarttags" w:element="State">
                <w:r w:rsidRPr="00B65491">
                  <w:rPr>
                    <w:b/>
                  </w:rPr>
                  <w:t>AL</w:t>
                </w:r>
              </w:smartTag>
            </w:smartTag>
            <w:r w:rsidRPr="00B65491">
              <w:rPr>
                <w:b/>
              </w:rPr>
              <w:t>, TT, OR MONITORING AND REPORTING REQUIREMENT</w:t>
            </w:r>
          </w:p>
        </w:tc>
      </w:tr>
      <w:tr w:rsidR="00B65491" w:rsidRPr="00B65491" w14:paraId="1706D212" w14:textId="77777777" w:rsidTr="001C5E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5566849" w14:textId="77777777" w:rsidR="00B65491" w:rsidRPr="00B65491" w:rsidRDefault="00B65491" w:rsidP="00B65491">
            <w:pPr>
              <w:spacing w:before="20" w:after="20"/>
              <w:jc w:val="center"/>
              <w:rPr>
                <w:b/>
                <w:sz w:val="18"/>
                <w:szCs w:val="18"/>
              </w:rPr>
            </w:pPr>
            <w:r w:rsidRPr="00B65491">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EEB6FE4" w14:textId="77777777" w:rsidR="00B65491" w:rsidRPr="00B65491" w:rsidRDefault="00B65491" w:rsidP="00B65491">
            <w:pPr>
              <w:spacing w:before="20" w:after="20"/>
              <w:jc w:val="center"/>
              <w:rPr>
                <w:b/>
                <w:sz w:val="18"/>
                <w:szCs w:val="18"/>
              </w:rPr>
            </w:pPr>
            <w:r w:rsidRPr="00B65491">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306096" w14:textId="77777777" w:rsidR="00B65491" w:rsidRPr="00B65491" w:rsidRDefault="00B65491" w:rsidP="00B65491">
            <w:pPr>
              <w:spacing w:before="20" w:after="20"/>
              <w:jc w:val="center"/>
              <w:rPr>
                <w:b/>
                <w:sz w:val="18"/>
                <w:szCs w:val="18"/>
              </w:rPr>
            </w:pPr>
            <w:r w:rsidRPr="00B65491">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FF61D68" w14:textId="77777777" w:rsidR="00B65491" w:rsidRPr="00B65491" w:rsidRDefault="00B65491" w:rsidP="00B65491">
            <w:pPr>
              <w:spacing w:before="20" w:after="20"/>
              <w:jc w:val="center"/>
              <w:rPr>
                <w:b/>
                <w:sz w:val="18"/>
                <w:szCs w:val="18"/>
              </w:rPr>
            </w:pPr>
            <w:r w:rsidRPr="00B65491">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FD2DA20" w14:textId="77777777" w:rsidR="00B65491" w:rsidRPr="00B65491" w:rsidRDefault="00B65491" w:rsidP="00B65491">
            <w:pPr>
              <w:spacing w:before="20" w:after="20"/>
              <w:jc w:val="center"/>
              <w:rPr>
                <w:b/>
                <w:sz w:val="18"/>
                <w:szCs w:val="18"/>
              </w:rPr>
            </w:pPr>
            <w:r w:rsidRPr="00B65491">
              <w:rPr>
                <w:b/>
                <w:sz w:val="18"/>
                <w:szCs w:val="18"/>
              </w:rPr>
              <w:t>Health Effects Language</w:t>
            </w:r>
          </w:p>
        </w:tc>
      </w:tr>
      <w:tr w:rsidR="00B65491" w:rsidRPr="00B65491" w14:paraId="4DB11A47" w14:textId="77777777" w:rsidTr="001C5E86">
        <w:trPr>
          <w:trHeight w:val="504"/>
        </w:trPr>
        <w:tc>
          <w:tcPr>
            <w:tcW w:w="2095" w:type="dxa"/>
            <w:shd w:val="clear" w:color="auto" w:fill="auto"/>
          </w:tcPr>
          <w:p w14:paraId="7BB5CB36" w14:textId="77777777" w:rsidR="00B65491" w:rsidRPr="00B65491" w:rsidRDefault="00B65491" w:rsidP="00B65491">
            <w:pPr>
              <w:rPr>
                <w:rFonts w:ascii="Calibri" w:hAnsi="Calibri" w:cs="Calibri"/>
                <w:b/>
                <w:color w:val="FF0000"/>
              </w:rPr>
            </w:pPr>
          </w:p>
          <w:p w14:paraId="0841CC2F" w14:textId="77777777" w:rsidR="00B65491" w:rsidRPr="00B65491" w:rsidRDefault="00B65491" w:rsidP="00B65491">
            <w:pPr>
              <w:rPr>
                <w:rFonts w:ascii="Calibri" w:hAnsi="Calibri" w:cs="Calibri"/>
                <w:b/>
                <w:color w:val="FF0000"/>
              </w:rPr>
            </w:pPr>
            <w:r w:rsidRPr="00B65491">
              <w:rPr>
                <w:rFonts w:ascii="Calibri" w:hAnsi="Calibri" w:cs="Calibri"/>
                <w:b/>
                <w:color w:val="FF0000"/>
              </w:rPr>
              <w:t>Monitoring and Reporting</w:t>
            </w:r>
          </w:p>
          <w:p w14:paraId="5F42DA66" w14:textId="77777777" w:rsidR="00B65491" w:rsidRPr="00B65491" w:rsidRDefault="00B65491" w:rsidP="00B65491">
            <w:pPr>
              <w:rPr>
                <w:rFonts w:ascii="Calibri" w:hAnsi="Calibri" w:cs="Calibri"/>
                <w:b/>
                <w:color w:val="FF0000"/>
              </w:rPr>
            </w:pPr>
          </w:p>
        </w:tc>
        <w:tc>
          <w:tcPr>
            <w:tcW w:w="2203" w:type="dxa"/>
            <w:shd w:val="clear" w:color="auto" w:fill="auto"/>
          </w:tcPr>
          <w:p w14:paraId="22C16528" w14:textId="77777777" w:rsidR="00B65491" w:rsidRPr="00B65491" w:rsidRDefault="00B65491" w:rsidP="00B65491">
            <w:pPr>
              <w:rPr>
                <w:rFonts w:ascii="Calibri" w:hAnsi="Calibri" w:cs="Calibri"/>
                <w:b/>
                <w:color w:val="FF0000"/>
              </w:rPr>
            </w:pPr>
          </w:p>
          <w:p w14:paraId="70526ACC" w14:textId="0C4C4FEC" w:rsidR="00B65491" w:rsidRPr="00B65491" w:rsidRDefault="00B65491" w:rsidP="00B65491">
            <w:pPr>
              <w:rPr>
                <w:rFonts w:ascii="Calibri" w:hAnsi="Calibri" w:cs="Calibri"/>
                <w:b/>
                <w:color w:val="FF0000"/>
              </w:rPr>
            </w:pPr>
            <w:r w:rsidRPr="00B65491">
              <w:rPr>
                <w:rFonts w:ascii="Calibri" w:hAnsi="Calibri" w:cs="Calibri"/>
                <w:b/>
                <w:color w:val="FF0000"/>
              </w:rPr>
              <w:t xml:space="preserve">Failed to analyze for </w:t>
            </w:r>
            <w:r>
              <w:rPr>
                <w:rFonts w:ascii="Calibri" w:hAnsi="Calibri" w:cs="Calibri"/>
                <w:b/>
                <w:color w:val="FF0000"/>
              </w:rPr>
              <w:t>Total Trihalomethane</w:t>
            </w:r>
          </w:p>
        </w:tc>
        <w:tc>
          <w:tcPr>
            <w:tcW w:w="2203" w:type="dxa"/>
            <w:shd w:val="clear" w:color="auto" w:fill="auto"/>
          </w:tcPr>
          <w:p w14:paraId="24D807F3" w14:textId="77777777" w:rsidR="00B65491" w:rsidRPr="00B65491" w:rsidRDefault="00B65491" w:rsidP="00B65491">
            <w:pPr>
              <w:jc w:val="center"/>
              <w:rPr>
                <w:rFonts w:ascii="Calibri" w:hAnsi="Calibri" w:cs="Calibri"/>
                <w:b/>
                <w:color w:val="FF0000"/>
              </w:rPr>
            </w:pPr>
          </w:p>
          <w:p w14:paraId="0EB5C83A" w14:textId="37892416" w:rsidR="00B65491" w:rsidRPr="00B65491" w:rsidRDefault="009B747B" w:rsidP="00B65491">
            <w:pPr>
              <w:jc w:val="center"/>
              <w:rPr>
                <w:rFonts w:ascii="Calibri" w:hAnsi="Calibri" w:cs="Calibri"/>
                <w:b/>
                <w:color w:val="FF0000"/>
              </w:rPr>
            </w:pPr>
            <w:r>
              <w:rPr>
                <w:rFonts w:ascii="Calibri" w:hAnsi="Calibri" w:cs="Calibri"/>
                <w:b/>
                <w:color w:val="FF0000"/>
              </w:rPr>
              <w:t>Since 2023</w:t>
            </w:r>
          </w:p>
        </w:tc>
        <w:tc>
          <w:tcPr>
            <w:tcW w:w="2203" w:type="dxa"/>
            <w:shd w:val="clear" w:color="auto" w:fill="auto"/>
          </w:tcPr>
          <w:p w14:paraId="6ECF0F77" w14:textId="77777777" w:rsidR="00B65491" w:rsidRPr="00B65491" w:rsidRDefault="00B65491" w:rsidP="00B65491">
            <w:pPr>
              <w:rPr>
                <w:rFonts w:ascii="Calibri" w:hAnsi="Calibri" w:cs="Calibri"/>
                <w:b/>
                <w:color w:val="FF0000"/>
              </w:rPr>
            </w:pPr>
          </w:p>
          <w:p w14:paraId="1891437E" w14:textId="43CC8213" w:rsidR="00B65491" w:rsidRPr="00B65491" w:rsidRDefault="00B65491" w:rsidP="00B65491">
            <w:pPr>
              <w:rPr>
                <w:rFonts w:ascii="Calibri" w:hAnsi="Calibri" w:cs="Calibri"/>
                <w:b/>
                <w:color w:val="FF0000"/>
              </w:rPr>
            </w:pPr>
            <w:r w:rsidRPr="00B65491">
              <w:rPr>
                <w:rFonts w:ascii="Calibri" w:hAnsi="Calibri" w:cs="Calibri"/>
                <w:b/>
                <w:color w:val="FF0000"/>
              </w:rPr>
              <w:t xml:space="preserve">Sample will be taken </w:t>
            </w:r>
            <w:r w:rsidR="009B747B">
              <w:rPr>
                <w:rFonts w:ascii="Calibri" w:hAnsi="Calibri" w:cs="Calibri"/>
                <w:b/>
                <w:color w:val="FF0000"/>
              </w:rPr>
              <w:t>during one of the warmest months in 2025</w:t>
            </w:r>
          </w:p>
          <w:p w14:paraId="17D6E49C" w14:textId="77777777" w:rsidR="00B65491" w:rsidRPr="00B65491" w:rsidRDefault="00B65491" w:rsidP="00B65491">
            <w:pPr>
              <w:rPr>
                <w:rFonts w:ascii="Calibri" w:hAnsi="Calibri" w:cs="Calibri"/>
                <w:b/>
                <w:color w:val="FF0000"/>
              </w:rPr>
            </w:pPr>
          </w:p>
        </w:tc>
        <w:tc>
          <w:tcPr>
            <w:tcW w:w="2096" w:type="dxa"/>
            <w:shd w:val="clear" w:color="auto" w:fill="auto"/>
          </w:tcPr>
          <w:p w14:paraId="2A0CF21D" w14:textId="76FD9E5E" w:rsidR="00B65491" w:rsidRPr="00B65491" w:rsidRDefault="009B747B" w:rsidP="00B65491">
            <w:pPr>
              <w:rPr>
                <w:rFonts w:ascii="Calibri" w:hAnsi="Calibri" w:cs="Calibri"/>
                <w:b/>
                <w:color w:val="FF0000"/>
              </w:rPr>
            </w:pPr>
            <w:r w:rsidRPr="009B747B">
              <w:rPr>
                <w:rFonts w:ascii="Calibri" w:hAnsi="Calibri" w:cs="Calibri"/>
                <w:b/>
                <w:color w:val="FF0000"/>
              </w:rPr>
              <w:t>Some people who drink water containing trihalomethanes in excess of the MCL over many years may experience liver, kidney, or central nervous system problems, and may have an increased risk of getting cancer.</w:t>
            </w:r>
          </w:p>
        </w:tc>
      </w:tr>
      <w:tr w:rsidR="00B65491" w:rsidRPr="00B65491" w14:paraId="68318238" w14:textId="77777777" w:rsidTr="001C5E86">
        <w:trPr>
          <w:trHeight w:val="504"/>
        </w:trPr>
        <w:tc>
          <w:tcPr>
            <w:tcW w:w="2095" w:type="dxa"/>
            <w:shd w:val="clear" w:color="auto" w:fill="auto"/>
          </w:tcPr>
          <w:p w14:paraId="1E49E42C" w14:textId="77777777" w:rsidR="00B65491" w:rsidRPr="00B65491" w:rsidRDefault="00B65491" w:rsidP="00B65491">
            <w:pPr>
              <w:rPr>
                <w:rFonts w:ascii="Calibri" w:hAnsi="Calibri" w:cs="Calibri"/>
                <w:b/>
                <w:color w:val="FF0000"/>
              </w:rPr>
            </w:pPr>
          </w:p>
          <w:p w14:paraId="13C31F50" w14:textId="77777777" w:rsidR="00B65491" w:rsidRPr="00B65491" w:rsidRDefault="00B65491" w:rsidP="00B65491">
            <w:pPr>
              <w:rPr>
                <w:rFonts w:ascii="Calibri" w:hAnsi="Calibri" w:cs="Calibri"/>
                <w:b/>
                <w:color w:val="FF0000"/>
              </w:rPr>
            </w:pPr>
            <w:r w:rsidRPr="00B65491">
              <w:rPr>
                <w:rFonts w:ascii="Calibri" w:hAnsi="Calibri" w:cs="Calibri"/>
                <w:b/>
                <w:color w:val="FF0000"/>
              </w:rPr>
              <w:t>Monitoring and Reporting</w:t>
            </w:r>
          </w:p>
          <w:p w14:paraId="3F9503CC" w14:textId="77777777" w:rsidR="00B65491" w:rsidRPr="00B65491" w:rsidRDefault="00B65491" w:rsidP="00B65491">
            <w:pPr>
              <w:rPr>
                <w:rFonts w:ascii="Calibri" w:hAnsi="Calibri" w:cs="Calibri"/>
                <w:b/>
                <w:color w:val="FF0000"/>
              </w:rPr>
            </w:pPr>
          </w:p>
        </w:tc>
        <w:tc>
          <w:tcPr>
            <w:tcW w:w="2203" w:type="dxa"/>
            <w:shd w:val="clear" w:color="auto" w:fill="auto"/>
          </w:tcPr>
          <w:p w14:paraId="52BF8ABD" w14:textId="77777777" w:rsidR="00B65491" w:rsidRPr="00B65491" w:rsidRDefault="00B65491" w:rsidP="00B65491">
            <w:pPr>
              <w:rPr>
                <w:rFonts w:ascii="Calibri" w:hAnsi="Calibri" w:cs="Calibri"/>
                <w:b/>
                <w:color w:val="FF0000"/>
              </w:rPr>
            </w:pPr>
          </w:p>
          <w:p w14:paraId="193A6881" w14:textId="51617AFE" w:rsidR="00B65491" w:rsidRPr="00B65491" w:rsidRDefault="00B65491" w:rsidP="00B65491">
            <w:pPr>
              <w:rPr>
                <w:rFonts w:ascii="Calibri" w:hAnsi="Calibri" w:cs="Calibri"/>
                <w:b/>
                <w:color w:val="FF0000"/>
              </w:rPr>
            </w:pPr>
            <w:r w:rsidRPr="00B65491">
              <w:rPr>
                <w:rFonts w:ascii="Calibri" w:hAnsi="Calibri" w:cs="Calibri"/>
                <w:b/>
                <w:color w:val="FF0000"/>
              </w:rPr>
              <w:t xml:space="preserve">Failed to sample for </w:t>
            </w:r>
            <w:r w:rsidR="009B747B">
              <w:rPr>
                <w:rFonts w:ascii="Calibri" w:hAnsi="Calibri" w:cs="Calibri"/>
                <w:b/>
                <w:color w:val="FF0000"/>
              </w:rPr>
              <w:t>Haloacetic Acid(5)</w:t>
            </w:r>
          </w:p>
          <w:p w14:paraId="70C7C94B" w14:textId="77777777" w:rsidR="00B65491" w:rsidRPr="00B65491" w:rsidRDefault="00B65491" w:rsidP="00B65491">
            <w:pPr>
              <w:rPr>
                <w:rFonts w:ascii="Calibri" w:hAnsi="Calibri" w:cs="Calibri"/>
                <w:b/>
                <w:color w:val="FF0000"/>
              </w:rPr>
            </w:pPr>
          </w:p>
        </w:tc>
        <w:tc>
          <w:tcPr>
            <w:tcW w:w="2203" w:type="dxa"/>
            <w:shd w:val="clear" w:color="auto" w:fill="auto"/>
          </w:tcPr>
          <w:p w14:paraId="3B82376F" w14:textId="77777777" w:rsidR="00B65491" w:rsidRPr="00B65491" w:rsidRDefault="00B65491" w:rsidP="00B65491">
            <w:pPr>
              <w:jc w:val="center"/>
              <w:rPr>
                <w:rFonts w:ascii="Calibri" w:hAnsi="Calibri" w:cs="Calibri"/>
                <w:b/>
                <w:color w:val="FF0000"/>
              </w:rPr>
            </w:pPr>
          </w:p>
          <w:p w14:paraId="0D957A77" w14:textId="77777777" w:rsidR="00B65491" w:rsidRPr="00B65491" w:rsidRDefault="00B65491" w:rsidP="00B65491">
            <w:pPr>
              <w:jc w:val="center"/>
              <w:rPr>
                <w:rFonts w:ascii="Calibri" w:hAnsi="Calibri" w:cs="Calibri"/>
                <w:b/>
                <w:color w:val="FF0000"/>
              </w:rPr>
            </w:pPr>
            <w:r w:rsidRPr="00B65491">
              <w:rPr>
                <w:rFonts w:ascii="Calibri" w:hAnsi="Calibri" w:cs="Calibri"/>
                <w:b/>
                <w:color w:val="FF0000"/>
              </w:rPr>
              <w:t>Since 2023</w:t>
            </w:r>
          </w:p>
        </w:tc>
        <w:tc>
          <w:tcPr>
            <w:tcW w:w="2203" w:type="dxa"/>
            <w:shd w:val="clear" w:color="auto" w:fill="auto"/>
          </w:tcPr>
          <w:p w14:paraId="3A87D23D" w14:textId="77777777" w:rsidR="00B65491" w:rsidRPr="00B65491" w:rsidRDefault="00B65491" w:rsidP="00B65491">
            <w:pPr>
              <w:rPr>
                <w:rFonts w:ascii="Calibri" w:hAnsi="Calibri" w:cs="Calibri"/>
                <w:b/>
                <w:color w:val="FF0000"/>
              </w:rPr>
            </w:pPr>
          </w:p>
          <w:p w14:paraId="0799520B" w14:textId="3C05DF5D" w:rsidR="00B65491" w:rsidRPr="00B65491" w:rsidRDefault="009B747B" w:rsidP="00B65491">
            <w:pPr>
              <w:rPr>
                <w:rFonts w:ascii="Calibri" w:hAnsi="Calibri" w:cs="Calibri"/>
                <w:b/>
                <w:color w:val="FF0000"/>
              </w:rPr>
            </w:pPr>
            <w:r w:rsidRPr="009B747B">
              <w:rPr>
                <w:rFonts w:ascii="Calibri" w:hAnsi="Calibri" w:cs="Calibri"/>
                <w:b/>
                <w:color w:val="FF0000"/>
              </w:rPr>
              <w:t>Sample will be taken during one of the warmest months in 2025</w:t>
            </w:r>
          </w:p>
        </w:tc>
        <w:tc>
          <w:tcPr>
            <w:tcW w:w="2096" w:type="dxa"/>
            <w:shd w:val="clear" w:color="auto" w:fill="auto"/>
          </w:tcPr>
          <w:p w14:paraId="1FED2858" w14:textId="3CDAADED" w:rsidR="00B65491" w:rsidRPr="00B65491" w:rsidRDefault="009B747B" w:rsidP="00B65491">
            <w:pPr>
              <w:rPr>
                <w:rFonts w:ascii="Calibri" w:hAnsi="Calibri" w:cs="Calibri"/>
                <w:b/>
                <w:color w:val="FF0000"/>
              </w:rPr>
            </w:pPr>
            <w:r w:rsidRPr="009B747B">
              <w:rPr>
                <w:rFonts w:ascii="Calibri" w:hAnsi="Calibri" w:cs="Calibri"/>
                <w:b/>
                <w:color w:val="FF0000"/>
              </w:rPr>
              <w:t>Some people who drink water containing haloacetic acids in excess of the MCL over many years may have an increased risk of getting cancer.</w:t>
            </w:r>
          </w:p>
        </w:tc>
      </w:tr>
    </w:tbl>
    <w:p w14:paraId="6CC73D6C" w14:textId="485BCDC4" w:rsidR="00EF2C47" w:rsidRPr="00F41F91" w:rsidRDefault="00EF2C47" w:rsidP="00D9784A">
      <w:pPr>
        <w:pStyle w:val="BodyText"/>
        <w:spacing w:before="360" w:after="240"/>
        <w:rPr>
          <w:rFonts w:ascii="Times New Roman" w:hAnsi="Times New Roman"/>
          <w:b/>
          <w:i/>
        </w:rPr>
      </w:pPr>
    </w:p>
    <w:sectPr w:rsidR="00EF2C47" w:rsidRPr="00F41F91"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60483" w14:textId="77777777" w:rsidR="00D15F92" w:rsidRDefault="00D15F92" w:rsidP="00995CBC">
      <w:r>
        <w:separator/>
      </w:r>
    </w:p>
  </w:endnote>
  <w:endnote w:type="continuationSeparator" w:id="0">
    <w:p w14:paraId="2E0F7376" w14:textId="77777777" w:rsidR="00D15F92" w:rsidRDefault="00D15F92" w:rsidP="0099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43D4" w14:textId="77777777" w:rsidR="00D15F92" w:rsidRDefault="00D15F92" w:rsidP="00995CBC">
      <w:r>
        <w:separator/>
      </w:r>
    </w:p>
  </w:footnote>
  <w:footnote w:type="continuationSeparator" w:id="0">
    <w:p w14:paraId="714C4C1E" w14:textId="77777777" w:rsidR="00D15F92" w:rsidRDefault="00D15F92" w:rsidP="0099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E9E2" w14:textId="77777777" w:rsidR="001D0446" w:rsidRDefault="00BF794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95CBC">
      <w:rPr>
        <w:rStyle w:val="PageNumber"/>
        <w:i/>
        <w:iCs/>
        <w:u w:val="single"/>
      </w:rPr>
      <w:fldChar w:fldCharType="begin"/>
    </w:r>
    <w:r>
      <w:rPr>
        <w:rStyle w:val="PageNumber"/>
        <w:i/>
        <w:iCs/>
        <w:u w:val="single"/>
      </w:rPr>
      <w:instrText xml:space="preserve"> PAGE </w:instrText>
    </w:r>
    <w:r w:rsidR="00995CBC">
      <w:rPr>
        <w:rStyle w:val="PageNumber"/>
        <w:i/>
        <w:iCs/>
        <w:u w:val="single"/>
      </w:rPr>
      <w:fldChar w:fldCharType="separate"/>
    </w:r>
    <w:r>
      <w:rPr>
        <w:rStyle w:val="PageNumber"/>
        <w:i/>
        <w:iCs/>
        <w:noProof/>
        <w:u w:val="single"/>
      </w:rPr>
      <w:t>1</w:t>
    </w:r>
    <w:r w:rsidR="00995C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995CBC" w:rsidRPr="00246D6E">
      <w:rPr>
        <w:rStyle w:val="PageNumber"/>
        <w:i/>
        <w:u w:val="single"/>
      </w:rPr>
      <w:fldChar w:fldCharType="begin"/>
    </w:r>
    <w:r w:rsidRPr="00246D6E">
      <w:rPr>
        <w:rStyle w:val="PageNumber"/>
        <w:i/>
        <w:u w:val="single"/>
      </w:rPr>
      <w:instrText xml:space="preserve"> NUMPAGES </w:instrText>
    </w:r>
    <w:r w:rsidR="00995CBC" w:rsidRPr="00246D6E">
      <w:rPr>
        <w:rStyle w:val="PageNumber"/>
        <w:i/>
        <w:u w:val="single"/>
      </w:rPr>
      <w:fldChar w:fldCharType="separate"/>
    </w:r>
    <w:r>
      <w:rPr>
        <w:rStyle w:val="PageNumber"/>
        <w:i/>
        <w:noProof/>
        <w:u w:val="single"/>
      </w:rPr>
      <w:t>7</w:t>
    </w:r>
    <w:r w:rsidR="00995CBC" w:rsidRPr="00246D6E">
      <w:rPr>
        <w:rStyle w:val="PageNumber"/>
        <w:i/>
        <w:u w:val="single"/>
      </w:rPr>
      <w:fldChar w:fldCharType="end"/>
    </w:r>
  </w:p>
  <w:p w14:paraId="0C54572D" w14:textId="77777777" w:rsidR="001D0446" w:rsidRPr="00E45705" w:rsidRDefault="001D044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C47"/>
    <w:rsid w:val="00022F29"/>
    <w:rsid w:val="00120832"/>
    <w:rsid w:val="0013612E"/>
    <w:rsid w:val="00162742"/>
    <w:rsid w:val="001D0446"/>
    <w:rsid w:val="001E5949"/>
    <w:rsid w:val="00242920"/>
    <w:rsid w:val="002C5425"/>
    <w:rsid w:val="003B04C8"/>
    <w:rsid w:val="003B5D9A"/>
    <w:rsid w:val="005515D0"/>
    <w:rsid w:val="0055235E"/>
    <w:rsid w:val="00640CA6"/>
    <w:rsid w:val="00662C61"/>
    <w:rsid w:val="0068446F"/>
    <w:rsid w:val="007C345A"/>
    <w:rsid w:val="007C5679"/>
    <w:rsid w:val="00816CF9"/>
    <w:rsid w:val="00822941"/>
    <w:rsid w:val="0086344B"/>
    <w:rsid w:val="00886F28"/>
    <w:rsid w:val="00892D16"/>
    <w:rsid w:val="00935FDC"/>
    <w:rsid w:val="00995CBC"/>
    <w:rsid w:val="009B4D9B"/>
    <w:rsid w:val="009B747B"/>
    <w:rsid w:val="009C7FDF"/>
    <w:rsid w:val="009D48E6"/>
    <w:rsid w:val="00A36F64"/>
    <w:rsid w:val="00AA7AD0"/>
    <w:rsid w:val="00B04E77"/>
    <w:rsid w:val="00B63C07"/>
    <w:rsid w:val="00B65491"/>
    <w:rsid w:val="00BA58B8"/>
    <w:rsid w:val="00BF7946"/>
    <w:rsid w:val="00C04334"/>
    <w:rsid w:val="00C24683"/>
    <w:rsid w:val="00C354FC"/>
    <w:rsid w:val="00C4530C"/>
    <w:rsid w:val="00C4774E"/>
    <w:rsid w:val="00C53562"/>
    <w:rsid w:val="00C722CC"/>
    <w:rsid w:val="00C756B1"/>
    <w:rsid w:val="00CE3DEF"/>
    <w:rsid w:val="00CE6FC1"/>
    <w:rsid w:val="00D15F92"/>
    <w:rsid w:val="00D47E96"/>
    <w:rsid w:val="00D77447"/>
    <w:rsid w:val="00D9784A"/>
    <w:rsid w:val="00E2193E"/>
    <w:rsid w:val="00E24E4D"/>
    <w:rsid w:val="00EF2C47"/>
    <w:rsid w:val="00F00084"/>
    <w:rsid w:val="00F17DED"/>
    <w:rsid w:val="00F36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D85F0A"/>
  <w15:docId w15:val="{F3832336-76E4-4275-9E91-FBF77DD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4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2C4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EF2C4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EF2C4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2C4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EF2C4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EF2C47"/>
    <w:rPr>
      <w:rFonts w:ascii="Comic Sans MS" w:eastAsia="Times New Roman" w:hAnsi="Comic Sans MS" w:cs="Times New Roman"/>
      <w:b/>
      <w:bCs/>
      <w:sz w:val="18"/>
      <w:szCs w:val="20"/>
    </w:rPr>
  </w:style>
  <w:style w:type="paragraph" w:styleId="Header">
    <w:name w:val="header"/>
    <w:basedOn w:val="Normal"/>
    <w:link w:val="HeaderChar"/>
    <w:uiPriority w:val="99"/>
    <w:rsid w:val="00EF2C47"/>
    <w:pPr>
      <w:tabs>
        <w:tab w:val="center" w:pos="4320"/>
        <w:tab w:val="right" w:pos="8640"/>
      </w:tabs>
    </w:pPr>
  </w:style>
  <w:style w:type="character" w:customStyle="1" w:styleId="HeaderChar">
    <w:name w:val="Header Char"/>
    <w:basedOn w:val="DefaultParagraphFont"/>
    <w:link w:val="Header"/>
    <w:uiPriority w:val="99"/>
    <w:rsid w:val="00EF2C47"/>
    <w:rPr>
      <w:rFonts w:ascii="Times New Roman" w:eastAsia="Times New Roman" w:hAnsi="Times New Roman" w:cs="Times New Roman"/>
      <w:sz w:val="20"/>
      <w:szCs w:val="20"/>
    </w:rPr>
  </w:style>
  <w:style w:type="paragraph" w:styleId="Footer">
    <w:name w:val="footer"/>
    <w:basedOn w:val="Normal"/>
    <w:link w:val="FooterChar"/>
    <w:rsid w:val="00EF2C47"/>
    <w:pPr>
      <w:tabs>
        <w:tab w:val="center" w:pos="4320"/>
        <w:tab w:val="right" w:pos="8640"/>
      </w:tabs>
    </w:pPr>
  </w:style>
  <w:style w:type="character" w:customStyle="1" w:styleId="FooterChar">
    <w:name w:val="Footer Char"/>
    <w:basedOn w:val="DefaultParagraphFont"/>
    <w:link w:val="Footer"/>
    <w:rsid w:val="00EF2C47"/>
    <w:rPr>
      <w:rFonts w:ascii="Times New Roman" w:eastAsia="Times New Roman" w:hAnsi="Times New Roman" w:cs="Times New Roman"/>
      <w:sz w:val="20"/>
      <w:szCs w:val="20"/>
    </w:rPr>
  </w:style>
  <w:style w:type="character" w:styleId="PageNumber">
    <w:name w:val="page number"/>
    <w:basedOn w:val="DefaultParagraphFont"/>
    <w:rsid w:val="00EF2C47"/>
  </w:style>
  <w:style w:type="paragraph" w:styleId="BodyText">
    <w:name w:val="Body Text"/>
    <w:basedOn w:val="Normal"/>
    <w:link w:val="BodyTextChar"/>
    <w:uiPriority w:val="99"/>
    <w:rsid w:val="00EF2C47"/>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rsid w:val="00EF2C47"/>
    <w:rPr>
      <w:rFonts w:ascii="Footlight MT Light" w:eastAsia="Times New Roman" w:hAnsi="Footlight MT Light" w:cs="Times New Roman"/>
      <w:szCs w:val="20"/>
    </w:rPr>
  </w:style>
  <w:style w:type="paragraph" w:styleId="BodyText3">
    <w:name w:val="Body Text 3"/>
    <w:basedOn w:val="Normal"/>
    <w:link w:val="BodyText3Char"/>
    <w:rsid w:val="00EF2C4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EF2C47"/>
    <w:rPr>
      <w:rFonts w:ascii="Times New Roman" w:eastAsia="Times New Roman" w:hAnsi="Times New Roman" w:cs="Times New Roman"/>
      <w:sz w:val="24"/>
      <w:szCs w:val="20"/>
    </w:rPr>
  </w:style>
  <w:style w:type="paragraph" w:styleId="BlockText">
    <w:name w:val="Block Text"/>
    <w:basedOn w:val="Normal"/>
    <w:rsid w:val="00EF2C47"/>
    <w:pPr>
      <w:ind w:left="810" w:right="1350" w:hanging="180"/>
    </w:pPr>
    <w:rPr>
      <w:rFonts w:ascii="Comic Sans MS" w:hAnsi="Comic Sans MS"/>
      <w:b/>
      <w:sz w:val="18"/>
    </w:rPr>
  </w:style>
  <w:style w:type="character" w:styleId="Hyperlink">
    <w:name w:val="Hyperlink"/>
    <w:rsid w:val="00EF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AC29-823C-4633-84F5-72A6FBD3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22</cp:revision>
  <dcterms:created xsi:type="dcterms:W3CDTF">2022-02-15T00:31:00Z</dcterms:created>
  <dcterms:modified xsi:type="dcterms:W3CDTF">2025-06-15T00:29:00Z</dcterms:modified>
</cp:coreProperties>
</file>