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6D7" w14:textId="77777777"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w:t>
      </w:r>
      <w:r w:rsidR="00410213">
        <w:rPr>
          <w:rFonts w:ascii="Times New Roman" w:eastAsia="Times New Roman" w:hAnsi="Times New Roman" w:cs="Times New Roman"/>
          <w:b/>
          <w:sz w:val="32"/>
          <w:szCs w:val="20"/>
        </w:rPr>
        <w:t>2</w:t>
      </w:r>
      <w:r w:rsidR="007311FF">
        <w:rPr>
          <w:rFonts w:ascii="Times New Roman" w:eastAsia="Times New Roman" w:hAnsi="Times New Roman" w:cs="Times New Roman"/>
          <w:b/>
          <w:sz w:val="32"/>
          <w:szCs w:val="20"/>
        </w:rPr>
        <w:t>1</w:t>
      </w:r>
      <w:r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23177472" w14:textId="77777777" w:rsidTr="00D957D4">
        <w:trPr>
          <w:cantSplit/>
        </w:trPr>
        <w:tc>
          <w:tcPr>
            <w:tcW w:w="2047" w:type="dxa"/>
            <w:tcBorders>
              <w:top w:val="nil"/>
              <w:left w:val="nil"/>
              <w:bottom w:val="nil"/>
              <w:right w:val="nil"/>
            </w:tcBorders>
          </w:tcPr>
          <w:p w14:paraId="3950126B"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4FDF6451" w14:textId="076FF054" w:rsidR="00957441" w:rsidRPr="00957441" w:rsidRDefault="00A969D9"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Vista Hills</w:t>
            </w:r>
            <w:r w:rsidR="00350B45">
              <w:rPr>
                <w:rFonts w:ascii="Times New Roman" w:eastAsia="Times New Roman" w:hAnsi="Times New Roman" w:cs="Times New Roman"/>
                <w:b/>
                <w:sz w:val="21"/>
                <w:szCs w:val="21"/>
              </w:rPr>
              <w:t xml:space="preserve"> MWC</w:t>
            </w:r>
            <w:r w:rsidR="0020640F">
              <w:rPr>
                <w:rFonts w:ascii="Times New Roman" w:eastAsia="Times New Roman" w:hAnsi="Times New Roman" w:cs="Times New Roman"/>
                <w:b/>
                <w:sz w:val="21"/>
                <w:szCs w:val="21"/>
              </w:rPr>
              <w:t xml:space="preserve">           4200848</w:t>
            </w:r>
          </w:p>
        </w:tc>
        <w:tc>
          <w:tcPr>
            <w:tcW w:w="1314" w:type="dxa"/>
            <w:tcBorders>
              <w:top w:val="nil"/>
              <w:left w:val="nil"/>
              <w:bottom w:val="nil"/>
              <w:right w:val="nil"/>
            </w:tcBorders>
          </w:tcPr>
          <w:p w14:paraId="48186246"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A7EF204" w14:textId="508301AE" w:rsidR="00957441" w:rsidRPr="008F712D" w:rsidRDefault="0020640F"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16, 2022</w:t>
            </w:r>
          </w:p>
        </w:tc>
      </w:tr>
    </w:tbl>
    <w:p w14:paraId="55DB0FF5" w14:textId="77777777"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957441">
        <w:rPr>
          <w:rFonts w:ascii="Times New Roman" w:eastAsia="Times New Roman" w:hAnsi="Times New Roman" w:cs="Times New Roman"/>
          <w:i/>
          <w:sz w:val="21"/>
          <w:szCs w:val="21"/>
        </w:rPr>
        <w:t>20</w:t>
      </w:r>
      <w:r w:rsidR="00034E43">
        <w:rPr>
          <w:rFonts w:ascii="Times New Roman" w:eastAsia="Times New Roman" w:hAnsi="Times New Roman" w:cs="Times New Roman"/>
          <w:i/>
          <w:sz w:val="21"/>
          <w:szCs w:val="21"/>
        </w:rPr>
        <w:t>2</w:t>
      </w:r>
      <w:r w:rsidR="007311FF">
        <w:rPr>
          <w:rFonts w:ascii="Times New Roman" w:eastAsia="Times New Roman" w:hAnsi="Times New Roman" w:cs="Times New Roman"/>
          <w:i/>
          <w:sz w:val="21"/>
          <w:szCs w:val="21"/>
        </w:rPr>
        <w:t>1</w:t>
      </w:r>
      <w:proofErr w:type="gramEnd"/>
      <w:r w:rsidRPr="00957441">
        <w:rPr>
          <w:rFonts w:ascii="Times New Roman" w:eastAsia="Times New Roman" w:hAnsi="Times New Roman" w:cs="Times New Roman"/>
          <w:i/>
          <w:sz w:val="21"/>
          <w:szCs w:val="21"/>
        </w:rPr>
        <w:t xml:space="preserve"> and may include earlier monitoring data.</w:t>
      </w:r>
    </w:p>
    <w:p w14:paraId="4FFFFBFA"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59E92987" w14:textId="77777777" w:rsidTr="00D957D4">
        <w:trPr>
          <w:cantSplit/>
        </w:trPr>
        <w:tc>
          <w:tcPr>
            <w:tcW w:w="2970" w:type="dxa"/>
            <w:gridSpan w:val="2"/>
          </w:tcPr>
          <w:p w14:paraId="2A7274B9"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03F49AF4" w14:textId="77777777" w:rsidR="00957441" w:rsidRPr="00CA0EC8" w:rsidRDefault="00582163" w:rsidP="00957441">
            <w:pPr>
              <w:spacing w:before="60" w:after="0" w:line="240" w:lineRule="auto"/>
              <w:ind w:right="-115"/>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Two Active Groundwater Wells</w:t>
            </w:r>
          </w:p>
        </w:tc>
      </w:tr>
      <w:tr w:rsidR="00957441" w:rsidRPr="00957441" w14:paraId="22A81820" w14:textId="77777777" w:rsidTr="00D957D4">
        <w:trPr>
          <w:cantSplit/>
        </w:trPr>
        <w:tc>
          <w:tcPr>
            <w:tcW w:w="3600" w:type="dxa"/>
            <w:gridSpan w:val="3"/>
          </w:tcPr>
          <w:p w14:paraId="60EB044C"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3310B2CC" w14:textId="77777777"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One well is located on Campbell Road and One well on Santa Rita Rd.</w:t>
            </w:r>
          </w:p>
        </w:tc>
      </w:tr>
      <w:tr w:rsidR="00957441" w:rsidRPr="00957441" w14:paraId="2F89973A" w14:textId="77777777" w:rsidTr="00D957D4">
        <w:tc>
          <w:tcPr>
            <w:tcW w:w="4500" w:type="dxa"/>
            <w:gridSpan w:val="4"/>
          </w:tcPr>
          <w:p w14:paraId="25B23933"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41492E7F" w14:textId="77777777"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Completed by Environmental Health Services and is available</w:t>
            </w:r>
          </w:p>
        </w:tc>
      </w:tr>
      <w:tr w:rsidR="00957441" w:rsidRPr="00957441" w14:paraId="34D64F42" w14:textId="77777777" w:rsidTr="00D957D4">
        <w:tc>
          <w:tcPr>
            <w:tcW w:w="10800" w:type="dxa"/>
            <w:gridSpan w:val="8"/>
            <w:tcBorders>
              <w:bottom w:val="single" w:sz="4" w:space="0" w:color="auto"/>
            </w:tcBorders>
          </w:tcPr>
          <w:p w14:paraId="4C7B64C9" w14:textId="77777777" w:rsidR="00957441" w:rsidRPr="00CA0EC8" w:rsidRDefault="00582163" w:rsidP="00957441">
            <w:pPr>
              <w:spacing w:after="0" w:line="240" w:lineRule="auto"/>
              <w:ind w:left="-108" w:firstLine="22"/>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From the water system</w:t>
            </w:r>
          </w:p>
        </w:tc>
      </w:tr>
      <w:tr w:rsidR="00957441" w:rsidRPr="00957441" w14:paraId="5D46A262" w14:textId="77777777" w:rsidTr="00D957D4">
        <w:tc>
          <w:tcPr>
            <w:tcW w:w="7110" w:type="dxa"/>
            <w:gridSpan w:val="5"/>
          </w:tcPr>
          <w:p w14:paraId="1CAB617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5C68E1B" w14:textId="77777777"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No Meetings Scheduled</w:t>
            </w:r>
          </w:p>
        </w:tc>
      </w:tr>
      <w:tr w:rsidR="00957441" w:rsidRPr="00957441" w14:paraId="4E8309AF" w14:textId="77777777" w:rsidTr="00D957D4">
        <w:tc>
          <w:tcPr>
            <w:tcW w:w="10800" w:type="dxa"/>
            <w:gridSpan w:val="8"/>
            <w:tcBorders>
              <w:bottom w:val="single" w:sz="4" w:space="0" w:color="auto"/>
            </w:tcBorders>
          </w:tcPr>
          <w:p w14:paraId="79D07E1D"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4DCA7401" w14:textId="77777777" w:rsidTr="00D957D4">
        <w:trPr>
          <w:cantSplit/>
        </w:trPr>
        <w:tc>
          <w:tcPr>
            <w:tcW w:w="2880" w:type="dxa"/>
          </w:tcPr>
          <w:p w14:paraId="14174ED3"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5D37BCBB" w14:textId="77777777" w:rsidR="00957441" w:rsidRPr="00CA0EC8" w:rsidRDefault="00582163" w:rsidP="00957441">
            <w:pPr>
              <w:spacing w:before="60" w:after="12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Mark Dubose</w:t>
            </w:r>
          </w:p>
        </w:tc>
        <w:tc>
          <w:tcPr>
            <w:tcW w:w="810" w:type="dxa"/>
          </w:tcPr>
          <w:p w14:paraId="3E504819"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28EAABB8" w14:textId="77777777" w:rsidR="00957441" w:rsidRPr="00CA0EC8" w:rsidRDefault="00957441" w:rsidP="00957441">
            <w:pPr>
              <w:spacing w:before="60" w:after="120" w:line="240" w:lineRule="auto"/>
              <w:ind w:left="-90"/>
              <w:jc w:val="both"/>
              <w:rPr>
                <w:rFonts w:ascii="Times New Roman" w:eastAsia="Times New Roman" w:hAnsi="Times New Roman" w:cs="Times New Roman"/>
                <w:b/>
                <w:bCs/>
                <w:sz w:val="21"/>
                <w:szCs w:val="21"/>
              </w:rPr>
            </w:pPr>
            <w:proofErr w:type="gramStart"/>
            <w:r w:rsidRPr="00CA0EC8">
              <w:rPr>
                <w:rFonts w:ascii="Times New Roman" w:eastAsia="Times New Roman" w:hAnsi="Times New Roman" w:cs="Times New Roman"/>
                <w:b/>
                <w:bCs/>
                <w:sz w:val="21"/>
                <w:szCs w:val="21"/>
              </w:rPr>
              <w:t xml:space="preserve">( </w:t>
            </w:r>
            <w:r w:rsidR="00582163" w:rsidRPr="00CA0EC8">
              <w:rPr>
                <w:rFonts w:ascii="Times New Roman" w:eastAsia="Times New Roman" w:hAnsi="Times New Roman" w:cs="Times New Roman"/>
                <w:b/>
                <w:bCs/>
                <w:sz w:val="21"/>
                <w:szCs w:val="21"/>
              </w:rPr>
              <w:t>805</w:t>
            </w:r>
            <w:proofErr w:type="gramEnd"/>
            <w:r w:rsidRPr="00CA0EC8">
              <w:rPr>
                <w:rFonts w:ascii="Times New Roman" w:eastAsia="Times New Roman" w:hAnsi="Times New Roman" w:cs="Times New Roman"/>
                <w:b/>
                <w:bCs/>
                <w:sz w:val="21"/>
                <w:szCs w:val="21"/>
              </w:rPr>
              <w:t>)</w:t>
            </w:r>
            <w:r w:rsidR="00582163" w:rsidRPr="00CA0EC8">
              <w:rPr>
                <w:rFonts w:ascii="Times New Roman" w:eastAsia="Times New Roman" w:hAnsi="Times New Roman" w:cs="Times New Roman"/>
                <w:b/>
                <w:bCs/>
                <w:sz w:val="21"/>
                <w:szCs w:val="21"/>
              </w:rPr>
              <w:t xml:space="preserve"> 294-0657</w:t>
            </w:r>
          </w:p>
        </w:tc>
      </w:tr>
    </w:tbl>
    <w:p w14:paraId="6AD1331C"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5B4CAE04" w14:textId="77777777" w:rsidTr="00D957D4">
        <w:tc>
          <w:tcPr>
            <w:tcW w:w="10800" w:type="dxa"/>
            <w:gridSpan w:val="2"/>
            <w:tcBorders>
              <w:top w:val="single" w:sz="18" w:space="0" w:color="auto"/>
              <w:bottom w:val="single" w:sz="18" w:space="0" w:color="auto"/>
            </w:tcBorders>
          </w:tcPr>
          <w:p w14:paraId="76A2B6D3"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213E1923" w14:textId="77777777" w:rsidTr="00D957D4">
        <w:tc>
          <w:tcPr>
            <w:tcW w:w="5130" w:type="dxa"/>
            <w:tcBorders>
              <w:top w:val="single" w:sz="18" w:space="0" w:color="auto"/>
              <w:bottom w:val="single" w:sz="18" w:space="0" w:color="auto"/>
            </w:tcBorders>
          </w:tcPr>
          <w:p w14:paraId="27BCC8E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0747D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FF9659E"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7DBC57A1"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D7AB7A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7E40E0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2FB219E"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2745AD00"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370AA38E"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E314E29"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49050F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F7FC870"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043931F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proofErr w:type="spellStart"/>
            <w:r w:rsidRPr="00957441">
              <w:rPr>
                <w:rFonts w:ascii="Times New Roman" w:eastAsia="Times New Roman" w:hAnsi="Times New Roman" w:cs="Times New Roman"/>
                <w:b/>
                <w:sz w:val="20"/>
                <w:szCs w:val="21"/>
              </w:rPr>
              <w:t>ppq</w:t>
            </w:r>
            <w:proofErr w:type="spellEnd"/>
            <w:r w:rsidRPr="00957441">
              <w:rPr>
                <w:rFonts w:ascii="Times New Roman" w:eastAsia="Times New Roman" w:hAnsi="Times New Roman" w:cs="Times New Roman"/>
                <w:sz w:val="20"/>
                <w:szCs w:val="21"/>
              </w:rPr>
              <w:t>: parts per quadrillion or picogram per liter (</w:t>
            </w:r>
            <w:proofErr w:type="spellStart"/>
            <w:r w:rsidRPr="00957441">
              <w:rPr>
                <w:rFonts w:ascii="Times New Roman" w:eastAsia="Times New Roman" w:hAnsi="Times New Roman" w:cs="Times New Roman"/>
                <w:sz w:val="20"/>
                <w:szCs w:val="21"/>
              </w:rPr>
              <w:t>pg</w:t>
            </w:r>
            <w:proofErr w:type="spellEnd"/>
            <w:r w:rsidRPr="00957441">
              <w:rPr>
                <w:rFonts w:ascii="Times New Roman" w:eastAsia="Times New Roman" w:hAnsi="Times New Roman" w:cs="Times New Roman"/>
                <w:sz w:val="20"/>
                <w:szCs w:val="21"/>
              </w:rPr>
              <w:t>/L)</w:t>
            </w:r>
            <w:r w:rsidRPr="00957441">
              <w:rPr>
                <w:rFonts w:ascii="Times New Roman" w:eastAsia="Times New Roman" w:hAnsi="Times New Roman" w:cs="Times New Roman"/>
                <w:sz w:val="20"/>
                <w:szCs w:val="21"/>
              </w:rPr>
              <w:br/>
            </w:r>
            <w:proofErr w:type="spellStart"/>
            <w:r w:rsidRPr="00957441">
              <w:rPr>
                <w:rFonts w:ascii="Times New Roman" w:eastAsia="Times New Roman" w:hAnsi="Times New Roman" w:cs="Times New Roman"/>
                <w:b/>
                <w:sz w:val="20"/>
                <w:szCs w:val="21"/>
              </w:rPr>
              <w:t>pCi</w:t>
            </w:r>
            <w:proofErr w:type="spellEnd"/>
            <w:r w:rsidRPr="00957441">
              <w:rPr>
                <w:rFonts w:ascii="Times New Roman" w:eastAsia="Times New Roman" w:hAnsi="Times New Roman" w:cs="Times New Roman"/>
                <w:b/>
                <w:sz w:val="20"/>
                <w:szCs w:val="21"/>
              </w:rPr>
              <w:t>/L</w:t>
            </w:r>
            <w:r w:rsidRPr="00957441">
              <w:rPr>
                <w:rFonts w:ascii="Times New Roman" w:eastAsia="Times New Roman" w:hAnsi="Times New Roman" w:cs="Times New Roman"/>
                <w:sz w:val="20"/>
                <w:szCs w:val="21"/>
              </w:rPr>
              <w:t>: picocuries per liter (a measure of radiation)</w:t>
            </w:r>
          </w:p>
        </w:tc>
      </w:tr>
    </w:tbl>
    <w:p w14:paraId="66570FBB"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50365BB"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5E6286E1"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04DD5EAD"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B85CCC5"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lastRenderedPageBreak/>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170D64B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DD1DA3"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78C6E4A8"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xml:space="preserve">, the U.S. EPA and the State Board prescribe regulations that limit the </w:t>
      </w:r>
      <w:proofErr w:type="gramStart"/>
      <w:r w:rsidRPr="00957441">
        <w:rPr>
          <w:rFonts w:ascii="Times New Roman" w:eastAsia="Times New Roman" w:hAnsi="Times New Roman" w:cs="Times New Roman"/>
        </w:rPr>
        <w:t>amount</w:t>
      </w:r>
      <w:proofErr w:type="gramEnd"/>
      <w:r w:rsidRPr="00957441">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013EF759" w14:textId="77777777"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 xml:space="preserve">Tables 1, 2, 3, 4, 5, and 6 list </w:t>
      </w:r>
      <w:proofErr w:type="gramStart"/>
      <w:r w:rsidRPr="00957441">
        <w:rPr>
          <w:rFonts w:ascii="Times New Roman" w:eastAsia="Times New Roman" w:hAnsi="Times New Roman" w:cs="Times New Roman"/>
          <w:b/>
        </w:rPr>
        <w:t>all of</w:t>
      </w:r>
      <w:proofErr w:type="gramEnd"/>
      <w:r w:rsidRPr="00957441">
        <w:rPr>
          <w:rFonts w:ascii="Times New Roman" w:eastAsia="Times New Roman" w:hAnsi="Times New Roman" w:cs="Times New Roman"/>
          <w:b/>
        </w:rPr>
        <w:t xml:space="preserve"> the drinking water contaminants that were detected during the most recent sampling for the constituent</w:t>
      </w:r>
      <w:r w:rsidRPr="00957441">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7A3BD9D" w14:textId="77777777" w:rsidR="00CA0EC8" w:rsidRPr="00957441" w:rsidRDefault="00CA0EC8"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7DD88463" w14:textId="77777777" w:rsidTr="00D957D4">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FAE174A"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24C03C5D"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096C4E97" w14:textId="77777777" w:rsidTr="00D957D4">
        <w:trPr>
          <w:cantSplit/>
          <w:jc w:val="center"/>
        </w:trPr>
        <w:tc>
          <w:tcPr>
            <w:tcW w:w="2249" w:type="dxa"/>
            <w:gridSpan w:val="2"/>
            <w:tcBorders>
              <w:top w:val="single" w:sz="18" w:space="0" w:color="auto"/>
              <w:left w:val="single" w:sz="6" w:space="0" w:color="auto"/>
              <w:bottom w:val="double" w:sz="6" w:space="0" w:color="auto"/>
            </w:tcBorders>
            <w:vAlign w:val="center"/>
          </w:tcPr>
          <w:p w14:paraId="765BCA8A"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3A7604A6"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C9D192A"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1DB3754"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21E6478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1A53518D"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1F977B20" w14:textId="77777777" w:rsidTr="00D957D4">
        <w:trPr>
          <w:cantSplit/>
          <w:jc w:val="center"/>
        </w:trPr>
        <w:tc>
          <w:tcPr>
            <w:tcW w:w="2249" w:type="dxa"/>
            <w:gridSpan w:val="2"/>
            <w:tcBorders>
              <w:top w:val="nil"/>
              <w:left w:val="single" w:sz="6" w:space="0" w:color="auto"/>
              <w:bottom w:val="single" w:sz="4" w:space="0" w:color="auto"/>
            </w:tcBorders>
          </w:tcPr>
          <w:p w14:paraId="1B0FAB75" w14:textId="77777777" w:rsidR="00582163" w:rsidRPr="00CA0EC8" w:rsidRDefault="00582163" w:rsidP="00957441">
            <w:pPr>
              <w:spacing w:after="0" w:line="240" w:lineRule="auto"/>
              <w:jc w:val="center"/>
              <w:rPr>
                <w:rFonts w:eastAsia="Times New Roman" w:cstheme="minorHAnsi"/>
                <w:b/>
                <w:bCs/>
                <w:sz w:val="18"/>
                <w:szCs w:val="18"/>
              </w:rPr>
            </w:pPr>
          </w:p>
          <w:p w14:paraId="43316E9C"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Total Coliform Bacteria</w:t>
            </w:r>
            <w:r w:rsidRPr="00CA0EC8">
              <w:rPr>
                <w:rFonts w:eastAsia="Times New Roman" w:cstheme="minorHAnsi"/>
                <w:b/>
                <w:bCs/>
                <w:sz w:val="18"/>
                <w:szCs w:val="18"/>
              </w:rPr>
              <w:br/>
              <w:t>(state Total Coliform Rule)</w:t>
            </w:r>
          </w:p>
          <w:p w14:paraId="5A6D3EF9" w14:textId="77777777" w:rsidR="00582163" w:rsidRPr="00CA0EC8" w:rsidRDefault="00582163"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2C15AA4E" w14:textId="77777777" w:rsidR="00582163" w:rsidRPr="00CA0EC8" w:rsidRDefault="00582163" w:rsidP="00957441">
            <w:pPr>
              <w:spacing w:after="0" w:line="240" w:lineRule="auto"/>
              <w:jc w:val="center"/>
              <w:rPr>
                <w:rFonts w:eastAsia="Times New Roman" w:cstheme="minorHAnsi"/>
                <w:b/>
                <w:bCs/>
                <w:sz w:val="18"/>
                <w:szCs w:val="18"/>
              </w:rPr>
            </w:pPr>
          </w:p>
          <w:p w14:paraId="56332FA0"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a month)</w:t>
            </w:r>
          </w:p>
          <w:p w14:paraId="04B6FD4C" w14:textId="77777777" w:rsidR="00582163" w:rsidRPr="00CA0EC8" w:rsidRDefault="00582163" w:rsidP="00957441">
            <w:pPr>
              <w:spacing w:after="0" w:line="240" w:lineRule="auto"/>
              <w:jc w:val="center"/>
              <w:rPr>
                <w:rFonts w:eastAsia="Times New Roman" w:cstheme="minorHAnsi"/>
                <w:b/>
                <w:bCs/>
                <w:sz w:val="18"/>
                <w:szCs w:val="18"/>
                <w:u w:val="single"/>
              </w:rPr>
            </w:pPr>
            <w:r w:rsidRPr="00CA0EC8">
              <w:rPr>
                <w:rFonts w:eastAsia="Times New Roman" w:cstheme="minorHAnsi"/>
                <w:b/>
                <w:bCs/>
                <w:sz w:val="18"/>
                <w:szCs w:val="18"/>
              </w:rPr>
              <w:t>0</w:t>
            </w:r>
          </w:p>
        </w:tc>
        <w:tc>
          <w:tcPr>
            <w:tcW w:w="1350" w:type="dxa"/>
            <w:gridSpan w:val="2"/>
            <w:tcBorders>
              <w:top w:val="nil"/>
              <w:bottom w:val="single" w:sz="4" w:space="0" w:color="auto"/>
            </w:tcBorders>
          </w:tcPr>
          <w:p w14:paraId="7B1FFCDC" w14:textId="77777777" w:rsidR="00957441" w:rsidRPr="00CA0EC8" w:rsidRDefault="00957441" w:rsidP="00957441">
            <w:pPr>
              <w:spacing w:after="0" w:line="240" w:lineRule="auto"/>
              <w:jc w:val="center"/>
              <w:rPr>
                <w:rFonts w:eastAsia="Times New Roman" w:cstheme="minorHAnsi"/>
                <w:b/>
                <w:bCs/>
                <w:sz w:val="18"/>
                <w:szCs w:val="18"/>
              </w:rPr>
            </w:pPr>
          </w:p>
          <w:p w14:paraId="1534833A"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nil"/>
              <w:bottom w:val="single" w:sz="4" w:space="0" w:color="auto"/>
            </w:tcBorders>
          </w:tcPr>
          <w:p w14:paraId="1A9B12ED" w14:textId="77777777" w:rsidR="00582163" w:rsidRPr="00CA0EC8" w:rsidRDefault="00582163" w:rsidP="00957441">
            <w:pPr>
              <w:spacing w:after="0" w:line="240" w:lineRule="auto"/>
              <w:rPr>
                <w:rFonts w:eastAsia="Times New Roman" w:cstheme="minorHAnsi"/>
                <w:b/>
                <w:bCs/>
                <w:sz w:val="18"/>
                <w:szCs w:val="18"/>
              </w:rPr>
            </w:pPr>
          </w:p>
          <w:p w14:paraId="4A31D32E"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1 positive monthly sample</w:t>
            </w:r>
            <w:r w:rsidRPr="00CA0EC8">
              <w:rPr>
                <w:rFonts w:eastAsia="Times New Roman" w:cstheme="minorHAnsi"/>
                <w:b/>
                <w:bCs/>
                <w:sz w:val="18"/>
                <w:szCs w:val="18"/>
                <w:vertAlign w:val="superscript"/>
              </w:rPr>
              <w:t>(a)</w:t>
            </w:r>
          </w:p>
        </w:tc>
        <w:tc>
          <w:tcPr>
            <w:tcW w:w="1170" w:type="dxa"/>
            <w:tcBorders>
              <w:top w:val="nil"/>
              <w:bottom w:val="single" w:sz="4" w:space="0" w:color="auto"/>
            </w:tcBorders>
          </w:tcPr>
          <w:p w14:paraId="747F77AE"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91F4499"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Naturally present in the environment</w:t>
            </w:r>
          </w:p>
        </w:tc>
      </w:tr>
      <w:tr w:rsidR="00957441" w:rsidRPr="00957441" w14:paraId="3C1B63F2" w14:textId="77777777" w:rsidTr="00D957D4">
        <w:trPr>
          <w:cantSplit/>
          <w:jc w:val="center"/>
        </w:trPr>
        <w:tc>
          <w:tcPr>
            <w:tcW w:w="2249" w:type="dxa"/>
            <w:gridSpan w:val="2"/>
            <w:tcBorders>
              <w:top w:val="single" w:sz="4" w:space="0" w:color="auto"/>
              <w:left w:val="single" w:sz="6" w:space="0" w:color="auto"/>
              <w:bottom w:val="single" w:sz="4" w:space="0" w:color="auto"/>
            </w:tcBorders>
          </w:tcPr>
          <w:p w14:paraId="115B306D" w14:textId="77777777" w:rsidR="00582163" w:rsidRPr="00CA0EC8" w:rsidRDefault="00582163" w:rsidP="00957441">
            <w:pPr>
              <w:spacing w:after="0" w:line="240" w:lineRule="auto"/>
              <w:jc w:val="center"/>
              <w:rPr>
                <w:rFonts w:eastAsia="Times New Roman" w:cstheme="minorHAnsi"/>
                <w:b/>
                <w:bCs/>
                <w:sz w:val="18"/>
                <w:szCs w:val="18"/>
              </w:rPr>
            </w:pPr>
          </w:p>
          <w:p w14:paraId="725D891B"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 xml:space="preserve">Fecal Coliform or </w:t>
            </w:r>
            <w:r w:rsidRPr="00CA0EC8">
              <w:rPr>
                <w:rFonts w:eastAsia="Times New Roman" w:cstheme="minorHAnsi"/>
                <w:b/>
                <w:bCs/>
                <w:i/>
                <w:sz w:val="18"/>
                <w:szCs w:val="18"/>
              </w:rPr>
              <w:t>E. coli</w:t>
            </w:r>
            <w:r w:rsidRPr="00CA0EC8">
              <w:rPr>
                <w:rFonts w:eastAsia="Times New Roman" w:cstheme="minorHAnsi"/>
                <w:b/>
                <w:bCs/>
                <w:i/>
                <w:sz w:val="18"/>
                <w:szCs w:val="18"/>
              </w:rPr>
              <w:br/>
            </w:r>
            <w:r w:rsidRPr="00CA0EC8">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961C3E7" w14:textId="77777777" w:rsidR="00582163" w:rsidRPr="00CA0EC8" w:rsidRDefault="00582163" w:rsidP="00957441">
            <w:pPr>
              <w:spacing w:after="0" w:line="240" w:lineRule="auto"/>
              <w:jc w:val="center"/>
              <w:rPr>
                <w:rFonts w:eastAsia="Times New Roman" w:cstheme="minorHAnsi"/>
                <w:b/>
                <w:bCs/>
                <w:sz w:val="18"/>
                <w:szCs w:val="18"/>
              </w:rPr>
            </w:pPr>
          </w:p>
          <w:p w14:paraId="06A52866"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090B7C5E"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8AED52D" w14:textId="77777777" w:rsidR="00957441" w:rsidRPr="00CA0EC8" w:rsidRDefault="00957441" w:rsidP="00957441">
            <w:pPr>
              <w:spacing w:after="0" w:line="240" w:lineRule="auto"/>
              <w:jc w:val="center"/>
              <w:rPr>
                <w:rFonts w:eastAsia="Times New Roman" w:cstheme="minorHAnsi"/>
                <w:b/>
                <w:bCs/>
                <w:sz w:val="18"/>
                <w:szCs w:val="18"/>
              </w:rPr>
            </w:pPr>
          </w:p>
          <w:p w14:paraId="0634ED94" w14:textId="77777777" w:rsidR="00582163" w:rsidRPr="00CA0EC8" w:rsidRDefault="00582163" w:rsidP="00957441">
            <w:pPr>
              <w:spacing w:after="0" w:line="240" w:lineRule="auto"/>
              <w:jc w:val="center"/>
              <w:rPr>
                <w:rFonts w:eastAsia="Times New Roman" w:cstheme="minorHAnsi"/>
                <w:b/>
                <w:bCs/>
                <w:sz w:val="18"/>
                <w:szCs w:val="18"/>
              </w:rPr>
            </w:pPr>
          </w:p>
          <w:p w14:paraId="378AEC28"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7928682"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 xml:space="preserve">A routine sample and a repeat sample are total coliform positive, and one of these is also fecal coliform or </w:t>
            </w:r>
            <w:r w:rsidRPr="00CA0EC8">
              <w:rPr>
                <w:rFonts w:eastAsia="Times New Roman" w:cstheme="minorHAnsi"/>
                <w:b/>
                <w:bCs/>
                <w:i/>
                <w:sz w:val="18"/>
                <w:szCs w:val="18"/>
              </w:rPr>
              <w:t>E. coli</w:t>
            </w:r>
            <w:r w:rsidRPr="00CA0EC8">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7B3F0A1B" w14:textId="77777777" w:rsidR="00957441" w:rsidRPr="00CA0EC8"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3C73A8B1"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957441" w:rsidRPr="00957441" w14:paraId="121DBB0F" w14:textId="77777777" w:rsidTr="00D957D4">
        <w:trPr>
          <w:cantSplit/>
          <w:jc w:val="center"/>
        </w:trPr>
        <w:tc>
          <w:tcPr>
            <w:tcW w:w="2249" w:type="dxa"/>
            <w:gridSpan w:val="2"/>
            <w:tcBorders>
              <w:top w:val="single" w:sz="4" w:space="0" w:color="auto"/>
              <w:left w:val="single" w:sz="6" w:space="0" w:color="auto"/>
              <w:bottom w:val="single" w:sz="4" w:space="0" w:color="auto"/>
            </w:tcBorders>
          </w:tcPr>
          <w:p w14:paraId="01D605FF" w14:textId="77777777" w:rsidR="00582163" w:rsidRPr="00CA0EC8" w:rsidRDefault="00582163" w:rsidP="00957441">
            <w:pPr>
              <w:spacing w:after="0" w:line="240" w:lineRule="auto"/>
              <w:jc w:val="center"/>
              <w:rPr>
                <w:rFonts w:eastAsia="Times New Roman" w:cstheme="minorHAnsi"/>
                <w:b/>
                <w:bCs/>
                <w:i/>
                <w:sz w:val="18"/>
                <w:szCs w:val="18"/>
              </w:rPr>
            </w:pPr>
          </w:p>
          <w:p w14:paraId="0AB0BB44" w14:textId="77777777" w:rsidR="00957441" w:rsidRPr="00CA0EC8" w:rsidRDefault="00957441" w:rsidP="00957441">
            <w:pPr>
              <w:spacing w:after="0" w:line="240" w:lineRule="auto"/>
              <w:jc w:val="center"/>
              <w:rPr>
                <w:rFonts w:eastAsia="Times New Roman" w:cstheme="minorHAnsi"/>
                <w:b/>
                <w:bCs/>
                <w:i/>
                <w:sz w:val="18"/>
                <w:szCs w:val="18"/>
              </w:rPr>
            </w:pPr>
            <w:r w:rsidRPr="00CA0EC8">
              <w:rPr>
                <w:rFonts w:eastAsia="Times New Roman" w:cstheme="minorHAnsi"/>
                <w:b/>
                <w:bCs/>
                <w:i/>
                <w:sz w:val="18"/>
                <w:szCs w:val="18"/>
              </w:rPr>
              <w:t>E. coli</w:t>
            </w:r>
          </w:p>
          <w:p w14:paraId="390CD8F4"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w:t>
            </w:r>
            <w:proofErr w:type="gramStart"/>
            <w:r w:rsidRPr="00CA0EC8">
              <w:rPr>
                <w:rFonts w:eastAsia="Times New Roman" w:cstheme="minorHAnsi"/>
                <w:b/>
                <w:bCs/>
                <w:sz w:val="18"/>
                <w:szCs w:val="18"/>
              </w:rPr>
              <w:t>federal</w:t>
            </w:r>
            <w:proofErr w:type="gramEnd"/>
            <w:r w:rsidRPr="00CA0EC8">
              <w:rPr>
                <w:rFonts w:eastAsia="Times New Roman" w:cstheme="minorHAnsi"/>
                <w:b/>
                <w:bCs/>
                <w:sz w:val="18"/>
                <w:szCs w:val="18"/>
              </w:rPr>
              <w:t xml:space="preserve"> Revised Total Coliform Rule)</w:t>
            </w:r>
          </w:p>
          <w:p w14:paraId="3CEBCA6B" w14:textId="77777777" w:rsidR="00582163" w:rsidRPr="00CA0EC8" w:rsidRDefault="00582163"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CC147DC" w14:textId="77777777" w:rsidR="00582163" w:rsidRPr="00CA0EC8" w:rsidRDefault="00582163" w:rsidP="00957441">
            <w:pPr>
              <w:spacing w:after="0" w:line="240" w:lineRule="auto"/>
              <w:jc w:val="center"/>
              <w:rPr>
                <w:rFonts w:eastAsia="Times New Roman" w:cstheme="minorHAnsi"/>
                <w:b/>
                <w:bCs/>
                <w:sz w:val="18"/>
                <w:szCs w:val="18"/>
              </w:rPr>
            </w:pPr>
          </w:p>
          <w:p w14:paraId="5DEE865B"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22A53D2F"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3828EBAC" w14:textId="77777777" w:rsidR="00957441" w:rsidRPr="00CA0EC8" w:rsidRDefault="00957441" w:rsidP="00957441">
            <w:pPr>
              <w:spacing w:after="0" w:line="240" w:lineRule="auto"/>
              <w:jc w:val="center"/>
              <w:rPr>
                <w:rFonts w:eastAsia="Times New Roman" w:cstheme="minorHAnsi"/>
                <w:b/>
                <w:bCs/>
                <w:sz w:val="18"/>
                <w:szCs w:val="18"/>
              </w:rPr>
            </w:pPr>
          </w:p>
          <w:p w14:paraId="14E5F6C9" w14:textId="77777777" w:rsidR="00582163" w:rsidRPr="00CA0EC8" w:rsidRDefault="00582163" w:rsidP="00957441">
            <w:pPr>
              <w:spacing w:after="0" w:line="240" w:lineRule="auto"/>
              <w:jc w:val="center"/>
              <w:rPr>
                <w:rFonts w:eastAsia="Times New Roman" w:cstheme="minorHAnsi"/>
                <w:b/>
                <w:bCs/>
                <w:sz w:val="18"/>
                <w:szCs w:val="18"/>
              </w:rPr>
            </w:pPr>
          </w:p>
          <w:p w14:paraId="55393391"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0E7C2482" w14:textId="77777777" w:rsidR="00582163" w:rsidRPr="00CA0EC8" w:rsidRDefault="00582163" w:rsidP="00957441">
            <w:pPr>
              <w:spacing w:after="0" w:line="240" w:lineRule="auto"/>
              <w:jc w:val="center"/>
              <w:rPr>
                <w:rFonts w:eastAsia="Times New Roman" w:cstheme="minorHAnsi"/>
                <w:b/>
                <w:bCs/>
                <w:sz w:val="18"/>
                <w:szCs w:val="18"/>
              </w:rPr>
            </w:pPr>
          </w:p>
          <w:p w14:paraId="4B91591B" w14:textId="77777777" w:rsidR="00582163" w:rsidRPr="00CA0EC8" w:rsidRDefault="00582163" w:rsidP="00957441">
            <w:pPr>
              <w:spacing w:after="0" w:line="240" w:lineRule="auto"/>
              <w:jc w:val="center"/>
              <w:rPr>
                <w:rFonts w:eastAsia="Times New Roman" w:cstheme="minorHAnsi"/>
                <w:b/>
                <w:bCs/>
                <w:sz w:val="18"/>
                <w:szCs w:val="18"/>
              </w:rPr>
            </w:pPr>
          </w:p>
          <w:p w14:paraId="22143E65"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(b)</w:t>
            </w:r>
          </w:p>
        </w:tc>
        <w:tc>
          <w:tcPr>
            <w:tcW w:w="1170" w:type="dxa"/>
            <w:tcBorders>
              <w:top w:val="single" w:sz="4" w:space="0" w:color="auto"/>
              <w:bottom w:val="single" w:sz="4" w:space="0" w:color="auto"/>
            </w:tcBorders>
          </w:tcPr>
          <w:p w14:paraId="7DAA7D82"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109DD5BF"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957441" w:rsidRPr="00957441" w14:paraId="3D0B7A62" w14:textId="77777777" w:rsidTr="00D957D4">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199DEA8B"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5A3BA3E5"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roofErr w:type="gramStart"/>
            <w:r w:rsidRPr="00957441">
              <w:rPr>
                <w:rFonts w:ascii="Times New Roman" w:eastAsia="Times New Roman" w:hAnsi="Times New Roman" w:cs="Times New Roman"/>
                <w:sz w:val="16"/>
                <w:szCs w:val="16"/>
              </w:rPr>
              <w:t>positive</w:t>
            </w:r>
            <w:proofErr w:type="gramEnd"/>
            <w:r w:rsidRPr="00957441">
              <w:rPr>
                <w:rFonts w:ascii="Times New Roman" w:eastAsia="Times New Roman" w:hAnsi="Times New Roman" w:cs="Times New Roman"/>
                <w:sz w:val="16"/>
                <w:szCs w:val="16"/>
              </w:rPr>
              <w:t xml:space="preser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487637CE" w14:textId="77777777" w:rsidTr="00D957D4">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C62D48B"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7680DB9E"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4F3D39EE" w14:textId="77777777" w:rsidTr="00D957D4">
        <w:trPr>
          <w:jc w:val="center"/>
        </w:trPr>
        <w:tc>
          <w:tcPr>
            <w:tcW w:w="2241" w:type="dxa"/>
            <w:tcBorders>
              <w:top w:val="single" w:sz="18" w:space="0" w:color="auto"/>
              <w:left w:val="single" w:sz="6" w:space="0" w:color="auto"/>
              <w:bottom w:val="double" w:sz="6" w:space="0" w:color="auto"/>
            </w:tcBorders>
            <w:vAlign w:val="center"/>
          </w:tcPr>
          <w:p w14:paraId="7A47B9F7"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CB63AA8"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5F517AB"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699F6C2"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B9C18B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E6CECB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03C1DFD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FB590F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386A38D"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FB30EB3" w14:textId="77777777" w:rsidTr="00D957D4">
        <w:trPr>
          <w:jc w:val="center"/>
        </w:trPr>
        <w:tc>
          <w:tcPr>
            <w:tcW w:w="2241" w:type="dxa"/>
            <w:tcBorders>
              <w:top w:val="nil"/>
              <w:left w:val="single" w:sz="6" w:space="0" w:color="auto"/>
              <w:bottom w:val="nil"/>
            </w:tcBorders>
          </w:tcPr>
          <w:p w14:paraId="7AE433E7" w14:textId="77777777" w:rsidR="00582163" w:rsidRPr="00CA0EC8" w:rsidRDefault="00582163" w:rsidP="00957441">
            <w:pPr>
              <w:spacing w:after="0" w:line="240" w:lineRule="auto"/>
              <w:rPr>
                <w:rFonts w:eastAsia="Times New Roman" w:cstheme="minorHAnsi"/>
                <w:b/>
                <w:bCs/>
                <w:sz w:val="18"/>
                <w:szCs w:val="20"/>
              </w:rPr>
            </w:pPr>
          </w:p>
          <w:p w14:paraId="1FA819F5"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Lead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ppb</w:t>
            </w:r>
          </w:p>
          <w:p w14:paraId="0EF89B5B" w14:textId="77777777"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01051</w:t>
            </w:r>
          </w:p>
        </w:tc>
        <w:tc>
          <w:tcPr>
            <w:tcW w:w="810" w:type="dxa"/>
            <w:gridSpan w:val="2"/>
            <w:tcBorders>
              <w:top w:val="nil"/>
            </w:tcBorders>
          </w:tcPr>
          <w:p w14:paraId="726CB33E" w14:textId="77777777" w:rsidR="00582163" w:rsidRPr="00CA0EC8" w:rsidRDefault="00582163" w:rsidP="00957441">
            <w:pPr>
              <w:spacing w:after="0" w:line="240" w:lineRule="auto"/>
              <w:jc w:val="center"/>
              <w:rPr>
                <w:rFonts w:eastAsia="Times New Roman" w:cstheme="minorHAnsi"/>
                <w:b/>
                <w:bCs/>
                <w:sz w:val="18"/>
                <w:szCs w:val="20"/>
              </w:rPr>
            </w:pPr>
          </w:p>
          <w:p w14:paraId="4F2552C6"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9/2019</w:t>
            </w:r>
          </w:p>
        </w:tc>
        <w:tc>
          <w:tcPr>
            <w:tcW w:w="991" w:type="dxa"/>
            <w:gridSpan w:val="2"/>
            <w:tcBorders>
              <w:top w:val="nil"/>
            </w:tcBorders>
          </w:tcPr>
          <w:p w14:paraId="65E55C81" w14:textId="77777777" w:rsidR="00582163" w:rsidRPr="00CA0EC8" w:rsidRDefault="00582163" w:rsidP="00957441">
            <w:pPr>
              <w:spacing w:after="0" w:line="240" w:lineRule="auto"/>
              <w:jc w:val="center"/>
              <w:rPr>
                <w:rFonts w:eastAsia="Times New Roman" w:cstheme="minorHAnsi"/>
                <w:b/>
                <w:bCs/>
                <w:sz w:val="18"/>
                <w:szCs w:val="20"/>
              </w:rPr>
            </w:pPr>
          </w:p>
          <w:p w14:paraId="2B1AB441"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top w:val="nil"/>
              <w:bottom w:val="nil"/>
            </w:tcBorders>
          </w:tcPr>
          <w:p w14:paraId="3A81F0F7" w14:textId="77777777" w:rsidR="00582163" w:rsidRPr="00CA0EC8" w:rsidRDefault="00582163" w:rsidP="00957441">
            <w:pPr>
              <w:spacing w:after="0" w:line="240" w:lineRule="auto"/>
              <w:jc w:val="center"/>
              <w:rPr>
                <w:rFonts w:eastAsia="Times New Roman" w:cstheme="minorHAnsi"/>
                <w:b/>
                <w:bCs/>
                <w:sz w:val="18"/>
                <w:szCs w:val="20"/>
              </w:rPr>
            </w:pPr>
          </w:p>
          <w:p w14:paraId="2605F4EC" w14:textId="237E583A"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3</w:t>
            </w:r>
            <w:r w:rsidR="00CB5B12">
              <w:rPr>
                <w:rFonts w:eastAsia="Times New Roman" w:cstheme="minorHAnsi"/>
                <w:b/>
                <w:bCs/>
                <w:sz w:val="18"/>
                <w:szCs w:val="20"/>
              </w:rPr>
              <w:t>.3</w:t>
            </w:r>
          </w:p>
        </w:tc>
        <w:tc>
          <w:tcPr>
            <w:tcW w:w="1080" w:type="dxa"/>
            <w:tcBorders>
              <w:top w:val="nil"/>
              <w:bottom w:val="nil"/>
            </w:tcBorders>
          </w:tcPr>
          <w:p w14:paraId="4D91B642" w14:textId="77777777" w:rsidR="00582163" w:rsidRPr="00CA0EC8" w:rsidRDefault="00582163" w:rsidP="00957441">
            <w:pPr>
              <w:spacing w:after="0" w:line="240" w:lineRule="auto"/>
              <w:jc w:val="center"/>
              <w:rPr>
                <w:rFonts w:eastAsia="Times New Roman" w:cstheme="minorHAnsi"/>
                <w:b/>
                <w:bCs/>
                <w:sz w:val="18"/>
                <w:szCs w:val="20"/>
              </w:rPr>
            </w:pPr>
          </w:p>
          <w:p w14:paraId="6A09E87A"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top w:val="nil"/>
              <w:bottom w:val="nil"/>
            </w:tcBorders>
          </w:tcPr>
          <w:p w14:paraId="19287CBF" w14:textId="77777777" w:rsidR="00582163" w:rsidRPr="00CA0EC8" w:rsidRDefault="00582163" w:rsidP="00957441">
            <w:pPr>
              <w:spacing w:after="0" w:line="240" w:lineRule="auto"/>
              <w:jc w:val="center"/>
              <w:rPr>
                <w:rFonts w:eastAsia="Times New Roman" w:cstheme="minorHAnsi"/>
                <w:b/>
                <w:bCs/>
                <w:sz w:val="18"/>
                <w:szCs w:val="20"/>
              </w:rPr>
            </w:pPr>
          </w:p>
          <w:p w14:paraId="4146587E"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15</w:t>
            </w:r>
          </w:p>
        </w:tc>
        <w:tc>
          <w:tcPr>
            <w:tcW w:w="677" w:type="dxa"/>
            <w:tcBorders>
              <w:top w:val="nil"/>
              <w:bottom w:val="nil"/>
            </w:tcBorders>
          </w:tcPr>
          <w:p w14:paraId="42BDC0F3" w14:textId="77777777" w:rsidR="00582163" w:rsidRPr="00CA0EC8" w:rsidRDefault="00582163" w:rsidP="00957441">
            <w:pPr>
              <w:spacing w:after="0" w:line="240" w:lineRule="auto"/>
              <w:jc w:val="center"/>
              <w:rPr>
                <w:rFonts w:eastAsia="Times New Roman" w:cstheme="minorHAnsi"/>
                <w:b/>
                <w:bCs/>
                <w:sz w:val="18"/>
                <w:szCs w:val="20"/>
              </w:rPr>
            </w:pPr>
          </w:p>
          <w:p w14:paraId="04A008B1"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0.2</w:t>
            </w:r>
          </w:p>
        </w:tc>
        <w:tc>
          <w:tcPr>
            <w:tcW w:w="1260" w:type="dxa"/>
            <w:gridSpan w:val="2"/>
            <w:tcBorders>
              <w:top w:val="nil"/>
              <w:bottom w:val="nil"/>
            </w:tcBorders>
          </w:tcPr>
          <w:p w14:paraId="0A7A1CAF" w14:textId="77777777" w:rsidR="00957441" w:rsidRPr="00CA0EC8" w:rsidRDefault="00957441" w:rsidP="00957441">
            <w:pPr>
              <w:spacing w:after="0" w:line="240" w:lineRule="auto"/>
              <w:jc w:val="center"/>
              <w:rPr>
                <w:rFonts w:eastAsia="Times New Roman" w:cstheme="minorHAnsi"/>
                <w:b/>
                <w:bCs/>
                <w:sz w:val="18"/>
                <w:szCs w:val="18"/>
              </w:rPr>
            </w:pPr>
          </w:p>
          <w:p w14:paraId="09AB29C3"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nil"/>
              <w:right w:val="single" w:sz="6" w:space="0" w:color="auto"/>
            </w:tcBorders>
          </w:tcPr>
          <w:p w14:paraId="066DDC8F"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12C2033D" w14:textId="77777777" w:rsidTr="00D957D4">
        <w:trPr>
          <w:jc w:val="center"/>
        </w:trPr>
        <w:tc>
          <w:tcPr>
            <w:tcW w:w="2241" w:type="dxa"/>
            <w:tcBorders>
              <w:left w:val="single" w:sz="6" w:space="0" w:color="auto"/>
              <w:bottom w:val="single" w:sz="18" w:space="0" w:color="auto"/>
            </w:tcBorders>
          </w:tcPr>
          <w:p w14:paraId="5347BE12" w14:textId="77777777" w:rsidR="00582163" w:rsidRPr="00CA0EC8" w:rsidRDefault="00582163" w:rsidP="00957441">
            <w:pPr>
              <w:spacing w:after="0" w:line="240" w:lineRule="auto"/>
              <w:rPr>
                <w:rFonts w:eastAsia="Times New Roman" w:cstheme="minorHAnsi"/>
                <w:b/>
                <w:bCs/>
                <w:sz w:val="18"/>
                <w:szCs w:val="20"/>
              </w:rPr>
            </w:pPr>
          </w:p>
          <w:p w14:paraId="0253989A"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Copper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5C11FA2D" w14:textId="77777777"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01067</w:t>
            </w:r>
          </w:p>
        </w:tc>
        <w:tc>
          <w:tcPr>
            <w:tcW w:w="810" w:type="dxa"/>
            <w:gridSpan w:val="2"/>
            <w:tcBorders>
              <w:bottom w:val="single" w:sz="18" w:space="0" w:color="auto"/>
            </w:tcBorders>
          </w:tcPr>
          <w:p w14:paraId="38B76CF6" w14:textId="77777777" w:rsidR="00582163" w:rsidRPr="00CA0EC8" w:rsidRDefault="00582163" w:rsidP="00957441">
            <w:pPr>
              <w:spacing w:after="0" w:line="240" w:lineRule="auto"/>
              <w:jc w:val="center"/>
              <w:rPr>
                <w:rFonts w:eastAsia="Times New Roman" w:cstheme="minorHAnsi"/>
                <w:b/>
                <w:bCs/>
                <w:sz w:val="18"/>
                <w:szCs w:val="20"/>
              </w:rPr>
            </w:pPr>
          </w:p>
          <w:p w14:paraId="6FDBF753"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9/2019</w:t>
            </w:r>
          </w:p>
        </w:tc>
        <w:tc>
          <w:tcPr>
            <w:tcW w:w="991" w:type="dxa"/>
            <w:gridSpan w:val="2"/>
            <w:tcBorders>
              <w:bottom w:val="single" w:sz="18" w:space="0" w:color="auto"/>
            </w:tcBorders>
          </w:tcPr>
          <w:p w14:paraId="64AC22D0" w14:textId="77777777" w:rsidR="00582163" w:rsidRPr="00CA0EC8" w:rsidRDefault="00582163" w:rsidP="00957441">
            <w:pPr>
              <w:spacing w:after="0" w:line="240" w:lineRule="auto"/>
              <w:jc w:val="center"/>
              <w:rPr>
                <w:rFonts w:eastAsia="Times New Roman" w:cstheme="minorHAnsi"/>
                <w:b/>
                <w:bCs/>
                <w:sz w:val="18"/>
                <w:szCs w:val="20"/>
              </w:rPr>
            </w:pPr>
          </w:p>
          <w:p w14:paraId="3AC0628D"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bottom w:val="single" w:sz="18" w:space="0" w:color="auto"/>
            </w:tcBorders>
          </w:tcPr>
          <w:p w14:paraId="01917EAA" w14:textId="77777777" w:rsidR="00582163" w:rsidRPr="00CA0EC8" w:rsidRDefault="00582163" w:rsidP="00957441">
            <w:pPr>
              <w:spacing w:after="0" w:line="240" w:lineRule="auto"/>
              <w:jc w:val="center"/>
              <w:rPr>
                <w:rFonts w:eastAsia="Times New Roman" w:cstheme="minorHAnsi"/>
                <w:b/>
                <w:bCs/>
                <w:sz w:val="18"/>
                <w:szCs w:val="20"/>
              </w:rPr>
            </w:pPr>
          </w:p>
          <w:p w14:paraId="45B4DF27"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0.47</w:t>
            </w:r>
          </w:p>
        </w:tc>
        <w:tc>
          <w:tcPr>
            <w:tcW w:w="1080" w:type="dxa"/>
            <w:tcBorders>
              <w:bottom w:val="single" w:sz="18" w:space="0" w:color="auto"/>
            </w:tcBorders>
          </w:tcPr>
          <w:p w14:paraId="46E1B921" w14:textId="77777777" w:rsidR="00582163" w:rsidRPr="00CA0EC8" w:rsidRDefault="00582163" w:rsidP="00957441">
            <w:pPr>
              <w:spacing w:after="0" w:line="240" w:lineRule="auto"/>
              <w:jc w:val="center"/>
              <w:rPr>
                <w:rFonts w:eastAsia="Times New Roman" w:cstheme="minorHAnsi"/>
                <w:b/>
                <w:bCs/>
                <w:sz w:val="18"/>
                <w:szCs w:val="20"/>
              </w:rPr>
            </w:pPr>
          </w:p>
          <w:p w14:paraId="5C8803C0"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bottom w:val="single" w:sz="18" w:space="0" w:color="auto"/>
            </w:tcBorders>
          </w:tcPr>
          <w:p w14:paraId="6904B1A4" w14:textId="77777777" w:rsidR="00582163" w:rsidRPr="00CA0EC8" w:rsidRDefault="00582163" w:rsidP="00957441">
            <w:pPr>
              <w:spacing w:after="0" w:line="240" w:lineRule="auto"/>
              <w:jc w:val="center"/>
              <w:rPr>
                <w:rFonts w:eastAsia="Times New Roman" w:cstheme="minorHAnsi"/>
                <w:b/>
                <w:bCs/>
                <w:sz w:val="18"/>
                <w:szCs w:val="20"/>
              </w:rPr>
            </w:pPr>
          </w:p>
          <w:p w14:paraId="741FD90F"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1.3</w:t>
            </w:r>
          </w:p>
        </w:tc>
        <w:tc>
          <w:tcPr>
            <w:tcW w:w="677" w:type="dxa"/>
            <w:tcBorders>
              <w:bottom w:val="single" w:sz="18" w:space="0" w:color="auto"/>
            </w:tcBorders>
          </w:tcPr>
          <w:p w14:paraId="04D717A7" w14:textId="77777777" w:rsidR="00582163" w:rsidRPr="00CA0EC8" w:rsidRDefault="00582163" w:rsidP="00957441">
            <w:pPr>
              <w:spacing w:after="0" w:line="240" w:lineRule="auto"/>
              <w:jc w:val="center"/>
              <w:rPr>
                <w:rFonts w:eastAsia="Times New Roman" w:cstheme="minorHAnsi"/>
                <w:b/>
                <w:bCs/>
                <w:sz w:val="18"/>
                <w:szCs w:val="20"/>
              </w:rPr>
            </w:pPr>
          </w:p>
          <w:p w14:paraId="4AB3173E"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0.3</w:t>
            </w:r>
          </w:p>
        </w:tc>
        <w:tc>
          <w:tcPr>
            <w:tcW w:w="1260" w:type="dxa"/>
            <w:gridSpan w:val="2"/>
            <w:tcBorders>
              <w:bottom w:val="single" w:sz="18" w:space="0" w:color="auto"/>
            </w:tcBorders>
          </w:tcPr>
          <w:p w14:paraId="538F7A7E" w14:textId="77777777" w:rsidR="00582163" w:rsidRPr="00CA0EC8" w:rsidRDefault="00582163" w:rsidP="00957441">
            <w:pPr>
              <w:spacing w:after="0" w:line="240" w:lineRule="auto"/>
              <w:jc w:val="center"/>
              <w:rPr>
                <w:rFonts w:eastAsia="Times New Roman" w:cstheme="minorHAnsi"/>
                <w:b/>
                <w:bCs/>
                <w:sz w:val="18"/>
                <w:szCs w:val="18"/>
              </w:rPr>
            </w:pPr>
          </w:p>
          <w:p w14:paraId="425B0CDD"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A095300"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plumbing systems; erosion of natural deposits; leaching from wood preservatives</w:t>
            </w:r>
          </w:p>
        </w:tc>
      </w:tr>
    </w:tbl>
    <w:p w14:paraId="380305A4"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03"/>
        <w:gridCol w:w="17"/>
        <w:gridCol w:w="1016"/>
        <w:gridCol w:w="1183"/>
        <w:gridCol w:w="1350"/>
        <w:gridCol w:w="848"/>
        <w:gridCol w:w="1016"/>
        <w:gridCol w:w="2622"/>
        <w:gridCol w:w="164"/>
      </w:tblGrid>
      <w:tr w:rsidR="00957441" w:rsidRPr="00957441" w14:paraId="01886B0A" w14:textId="77777777" w:rsidTr="0020640F">
        <w:trPr>
          <w:gridAfter w:val="1"/>
          <w:wAfter w:w="164" w:type="dxa"/>
          <w:jc w:val="center"/>
        </w:trPr>
        <w:tc>
          <w:tcPr>
            <w:tcW w:w="10155" w:type="dxa"/>
            <w:gridSpan w:val="8"/>
            <w:tcBorders>
              <w:top w:val="single" w:sz="18" w:space="0" w:color="auto"/>
              <w:left w:val="single" w:sz="6" w:space="0" w:color="auto"/>
              <w:bottom w:val="single" w:sz="18" w:space="0" w:color="auto"/>
              <w:right w:val="single" w:sz="6" w:space="0" w:color="auto"/>
            </w:tcBorders>
            <w:vAlign w:val="center"/>
          </w:tcPr>
          <w:p w14:paraId="66FC2D2E"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735E3E49"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7138781F" w14:textId="77777777" w:rsidTr="0020640F">
        <w:trPr>
          <w:gridAfter w:val="1"/>
          <w:wAfter w:w="164" w:type="dxa"/>
          <w:jc w:val="center"/>
        </w:trPr>
        <w:tc>
          <w:tcPr>
            <w:tcW w:w="2103" w:type="dxa"/>
            <w:tcBorders>
              <w:top w:val="single" w:sz="18" w:space="0" w:color="auto"/>
              <w:left w:val="single" w:sz="6" w:space="0" w:color="auto"/>
              <w:bottom w:val="double" w:sz="6" w:space="0" w:color="auto"/>
            </w:tcBorders>
            <w:vAlign w:val="center"/>
          </w:tcPr>
          <w:p w14:paraId="697EFD20"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33" w:type="dxa"/>
            <w:gridSpan w:val="2"/>
            <w:tcBorders>
              <w:top w:val="single" w:sz="18" w:space="0" w:color="auto"/>
              <w:bottom w:val="double" w:sz="6" w:space="0" w:color="auto"/>
            </w:tcBorders>
            <w:vAlign w:val="center"/>
          </w:tcPr>
          <w:p w14:paraId="47C1B20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83" w:type="dxa"/>
            <w:tcBorders>
              <w:top w:val="single" w:sz="18" w:space="0" w:color="auto"/>
              <w:bottom w:val="double" w:sz="6" w:space="0" w:color="auto"/>
            </w:tcBorders>
            <w:vAlign w:val="center"/>
          </w:tcPr>
          <w:p w14:paraId="6CD8AAE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350" w:type="dxa"/>
            <w:tcBorders>
              <w:top w:val="single" w:sz="18" w:space="0" w:color="auto"/>
              <w:bottom w:val="double" w:sz="6" w:space="0" w:color="auto"/>
            </w:tcBorders>
            <w:vAlign w:val="center"/>
          </w:tcPr>
          <w:p w14:paraId="4F228996"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848" w:type="dxa"/>
            <w:tcBorders>
              <w:top w:val="single" w:sz="18" w:space="0" w:color="auto"/>
              <w:bottom w:val="double" w:sz="6" w:space="0" w:color="auto"/>
            </w:tcBorders>
            <w:vAlign w:val="center"/>
          </w:tcPr>
          <w:p w14:paraId="7B051595"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16" w:type="dxa"/>
            <w:tcBorders>
              <w:top w:val="single" w:sz="18" w:space="0" w:color="auto"/>
              <w:bottom w:val="double" w:sz="6" w:space="0" w:color="auto"/>
            </w:tcBorders>
            <w:vAlign w:val="center"/>
          </w:tcPr>
          <w:p w14:paraId="0D19EA05"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622" w:type="dxa"/>
            <w:tcBorders>
              <w:top w:val="single" w:sz="18" w:space="0" w:color="auto"/>
              <w:bottom w:val="double" w:sz="6" w:space="0" w:color="auto"/>
              <w:right w:val="single" w:sz="6" w:space="0" w:color="auto"/>
            </w:tcBorders>
            <w:vAlign w:val="center"/>
          </w:tcPr>
          <w:p w14:paraId="36338314"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20F4E70F" w14:textId="77777777" w:rsidTr="0020640F">
        <w:trPr>
          <w:gridAfter w:val="1"/>
          <w:wAfter w:w="164" w:type="dxa"/>
          <w:trHeight w:val="432"/>
          <w:jc w:val="center"/>
        </w:trPr>
        <w:tc>
          <w:tcPr>
            <w:tcW w:w="2103" w:type="dxa"/>
            <w:tcBorders>
              <w:top w:val="nil"/>
              <w:left w:val="single" w:sz="6" w:space="0" w:color="auto"/>
              <w:bottom w:val="single" w:sz="4" w:space="0" w:color="auto"/>
            </w:tcBorders>
          </w:tcPr>
          <w:p w14:paraId="1E651FA5" w14:textId="77777777" w:rsidR="00D957D4" w:rsidRPr="00A34ACB" w:rsidRDefault="00D957D4" w:rsidP="00957441">
            <w:pPr>
              <w:spacing w:after="0" w:line="240" w:lineRule="auto"/>
              <w:rPr>
                <w:rFonts w:eastAsia="Times New Roman" w:cstheme="minorHAnsi"/>
                <w:b/>
                <w:bCs/>
                <w:sz w:val="18"/>
                <w:szCs w:val="20"/>
              </w:rPr>
            </w:pPr>
          </w:p>
          <w:p w14:paraId="287BC373" w14:textId="088D30B3" w:rsidR="00957441" w:rsidRPr="00A34ACB" w:rsidRDefault="00957441" w:rsidP="00957441">
            <w:pPr>
              <w:spacing w:after="0" w:line="240" w:lineRule="auto"/>
              <w:rPr>
                <w:rFonts w:eastAsia="Times New Roman" w:cstheme="minorHAnsi"/>
                <w:b/>
                <w:bCs/>
                <w:sz w:val="18"/>
                <w:szCs w:val="20"/>
              </w:rPr>
            </w:pPr>
            <w:r w:rsidRPr="00A34ACB">
              <w:rPr>
                <w:rFonts w:eastAsia="Times New Roman" w:cstheme="minorHAnsi"/>
                <w:b/>
                <w:bCs/>
                <w:sz w:val="18"/>
                <w:szCs w:val="20"/>
              </w:rPr>
              <w:t xml:space="preserve">Sodium </w:t>
            </w:r>
            <w:r w:rsidR="00582163" w:rsidRPr="00A34ACB">
              <w:rPr>
                <w:rFonts w:eastAsia="Times New Roman" w:cstheme="minorHAnsi"/>
                <w:b/>
                <w:bCs/>
                <w:sz w:val="18"/>
                <w:szCs w:val="20"/>
              </w:rPr>
              <w:t xml:space="preserve">                        </w:t>
            </w:r>
            <w:r w:rsidRPr="00A34ACB">
              <w:rPr>
                <w:rFonts w:eastAsia="Times New Roman" w:cstheme="minorHAnsi"/>
                <w:b/>
                <w:bCs/>
                <w:sz w:val="18"/>
                <w:szCs w:val="20"/>
              </w:rPr>
              <w:t>ppm</w:t>
            </w:r>
          </w:p>
          <w:p w14:paraId="10E3201E" w14:textId="6ACD558D" w:rsidR="00D957D4" w:rsidRPr="00A34ACB" w:rsidRDefault="00582163" w:rsidP="00957441">
            <w:pPr>
              <w:spacing w:after="0" w:line="240" w:lineRule="auto"/>
              <w:rPr>
                <w:rFonts w:eastAsia="Times New Roman" w:cstheme="minorHAnsi"/>
                <w:b/>
                <w:bCs/>
                <w:sz w:val="18"/>
                <w:szCs w:val="20"/>
              </w:rPr>
            </w:pPr>
            <w:r w:rsidRPr="00A34ACB">
              <w:rPr>
                <w:rFonts w:eastAsia="Times New Roman" w:cstheme="minorHAnsi"/>
                <w:b/>
                <w:bCs/>
                <w:sz w:val="18"/>
                <w:szCs w:val="20"/>
              </w:rPr>
              <w:t xml:space="preserve">                               </w:t>
            </w:r>
            <w:r w:rsidR="00673893" w:rsidRPr="00A34ACB">
              <w:rPr>
                <w:rFonts w:eastAsia="Times New Roman" w:cstheme="minorHAnsi"/>
                <w:b/>
                <w:bCs/>
                <w:sz w:val="18"/>
                <w:szCs w:val="20"/>
              </w:rPr>
              <w:t xml:space="preserve">    </w:t>
            </w:r>
            <w:r w:rsidRPr="00A34ACB">
              <w:rPr>
                <w:rFonts w:eastAsia="Times New Roman" w:cstheme="minorHAnsi"/>
                <w:b/>
                <w:bCs/>
                <w:sz w:val="18"/>
                <w:szCs w:val="20"/>
              </w:rPr>
              <w:t xml:space="preserve"> </w:t>
            </w:r>
            <w:r w:rsidR="00673893" w:rsidRPr="00A34ACB">
              <w:rPr>
                <w:rFonts w:eastAsia="Times New Roman" w:cstheme="minorHAnsi"/>
                <w:b/>
                <w:bCs/>
                <w:sz w:val="18"/>
                <w:szCs w:val="20"/>
              </w:rPr>
              <w:t>00929</w:t>
            </w:r>
          </w:p>
        </w:tc>
        <w:tc>
          <w:tcPr>
            <w:tcW w:w="1033" w:type="dxa"/>
            <w:gridSpan w:val="2"/>
            <w:tcBorders>
              <w:top w:val="nil"/>
              <w:bottom w:val="single" w:sz="4" w:space="0" w:color="auto"/>
            </w:tcBorders>
          </w:tcPr>
          <w:p w14:paraId="7453D931" w14:textId="77777777" w:rsidR="00D957D4" w:rsidRPr="00A34ACB" w:rsidRDefault="00D957D4" w:rsidP="00957441">
            <w:pPr>
              <w:spacing w:after="0" w:line="240" w:lineRule="auto"/>
              <w:jc w:val="center"/>
              <w:rPr>
                <w:rFonts w:eastAsia="Times New Roman" w:cstheme="minorHAnsi"/>
                <w:b/>
                <w:bCs/>
                <w:sz w:val="18"/>
                <w:szCs w:val="20"/>
              </w:rPr>
            </w:pPr>
          </w:p>
          <w:p w14:paraId="169D3E61" w14:textId="2F5C4066" w:rsidR="003E45DC" w:rsidRPr="00A34ACB" w:rsidRDefault="00A34ACB" w:rsidP="00957441">
            <w:pPr>
              <w:spacing w:after="0" w:line="240" w:lineRule="auto"/>
              <w:jc w:val="center"/>
              <w:rPr>
                <w:rFonts w:eastAsia="Times New Roman" w:cstheme="minorHAnsi"/>
                <w:b/>
                <w:bCs/>
                <w:sz w:val="18"/>
                <w:szCs w:val="20"/>
              </w:rPr>
            </w:pPr>
            <w:r w:rsidRPr="00A34ACB">
              <w:rPr>
                <w:rFonts w:eastAsia="Times New Roman" w:cstheme="minorHAnsi"/>
                <w:b/>
                <w:bCs/>
                <w:sz w:val="18"/>
                <w:szCs w:val="20"/>
              </w:rPr>
              <w:t>3/2021</w:t>
            </w:r>
          </w:p>
        </w:tc>
        <w:tc>
          <w:tcPr>
            <w:tcW w:w="1183" w:type="dxa"/>
            <w:tcBorders>
              <w:top w:val="nil"/>
              <w:bottom w:val="single" w:sz="4" w:space="0" w:color="auto"/>
            </w:tcBorders>
          </w:tcPr>
          <w:p w14:paraId="17DAA78B" w14:textId="2173FCF6" w:rsidR="00957441" w:rsidRPr="00A34ACB" w:rsidRDefault="00957441" w:rsidP="00CB5B12">
            <w:pPr>
              <w:spacing w:after="0" w:line="240" w:lineRule="auto"/>
              <w:rPr>
                <w:rFonts w:eastAsia="Times New Roman" w:cstheme="minorHAnsi"/>
                <w:b/>
                <w:bCs/>
                <w:sz w:val="18"/>
                <w:szCs w:val="20"/>
              </w:rPr>
            </w:pPr>
          </w:p>
          <w:p w14:paraId="3A5A5092" w14:textId="77777777" w:rsidR="003E45DC" w:rsidRPr="00A34ACB" w:rsidRDefault="003E45DC" w:rsidP="00957441">
            <w:pPr>
              <w:spacing w:after="0" w:line="240" w:lineRule="auto"/>
              <w:jc w:val="center"/>
              <w:rPr>
                <w:rFonts w:eastAsia="Times New Roman" w:cstheme="minorHAnsi"/>
                <w:b/>
                <w:bCs/>
                <w:sz w:val="18"/>
                <w:szCs w:val="20"/>
              </w:rPr>
            </w:pPr>
            <w:r w:rsidRPr="00A34ACB">
              <w:rPr>
                <w:rFonts w:eastAsia="Times New Roman" w:cstheme="minorHAnsi"/>
                <w:b/>
                <w:bCs/>
                <w:sz w:val="18"/>
                <w:szCs w:val="20"/>
              </w:rPr>
              <w:t>113</w:t>
            </w:r>
          </w:p>
        </w:tc>
        <w:tc>
          <w:tcPr>
            <w:tcW w:w="1350" w:type="dxa"/>
            <w:tcBorders>
              <w:top w:val="nil"/>
              <w:bottom w:val="single" w:sz="4" w:space="0" w:color="auto"/>
            </w:tcBorders>
          </w:tcPr>
          <w:p w14:paraId="35D1B90C" w14:textId="77777777" w:rsidR="00D957D4" w:rsidRPr="00CA0EC8" w:rsidRDefault="00D957D4" w:rsidP="00957441">
            <w:pPr>
              <w:spacing w:after="0" w:line="240" w:lineRule="auto"/>
              <w:jc w:val="center"/>
              <w:rPr>
                <w:rFonts w:eastAsia="Times New Roman" w:cstheme="minorHAnsi"/>
                <w:b/>
                <w:bCs/>
                <w:sz w:val="18"/>
                <w:szCs w:val="20"/>
              </w:rPr>
            </w:pPr>
          </w:p>
          <w:p w14:paraId="49B4CA30" w14:textId="77777777"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848" w:type="dxa"/>
            <w:tcBorders>
              <w:top w:val="nil"/>
              <w:bottom w:val="single" w:sz="4" w:space="0" w:color="auto"/>
            </w:tcBorders>
          </w:tcPr>
          <w:p w14:paraId="37BD828F" w14:textId="77777777" w:rsidR="00D957D4" w:rsidRPr="00CA0EC8" w:rsidRDefault="00D957D4" w:rsidP="00957441">
            <w:pPr>
              <w:spacing w:after="0" w:line="240" w:lineRule="auto"/>
              <w:jc w:val="center"/>
              <w:rPr>
                <w:rFonts w:eastAsia="Times New Roman" w:cstheme="minorHAnsi"/>
                <w:b/>
                <w:bCs/>
                <w:sz w:val="18"/>
                <w:szCs w:val="20"/>
              </w:rPr>
            </w:pPr>
          </w:p>
          <w:p w14:paraId="7C4669BC"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16" w:type="dxa"/>
            <w:tcBorders>
              <w:top w:val="nil"/>
              <w:bottom w:val="single" w:sz="4" w:space="0" w:color="auto"/>
            </w:tcBorders>
          </w:tcPr>
          <w:p w14:paraId="34533D92" w14:textId="77777777" w:rsidR="00D957D4" w:rsidRPr="00CA0EC8" w:rsidRDefault="00D957D4" w:rsidP="00957441">
            <w:pPr>
              <w:spacing w:after="0" w:line="240" w:lineRule="auto"/>
              <w:jc w:val="center"/>
              <w:rPr>
                <w:rFonts w:eastAsia="Times New Roman" w:cstheme="minorHAnsi"/>
                <w:b/>
                <w:bCs/>
                <w:sz w:val="18"/>
                <w:szCs w:val="20"/>
              </w:rPr>
            </w:pPr>
          </w:p>
          <w:p w14:paraId="786DCFA5"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622" w:type="dxa"/>
            <w:tcBorders>
              <w:top w:val="nil"/>
              <w:bottom w:val="single" w:sz="4" w:space="0" w:color="auto"/>
              <w:right w:val="single" w:sz="6" w:space="0" w:color="auto"/>
            </w:tcBorders>
          </w:tcPr>
          <w:p w14:paraId="27C3E354"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Salt present in the water and is generally naturally occurring</w:t>
            </w:r>
          </w:p>
        </w:tc>
      </w:tr>
      <w:tr w:rsidR="00957441" w:rsidRPr="00957441" w14:paraId="0E0D3AB7" w14:textId="77777777" w:rsidTr="0020640F">
        <w:trPr>
          <w:gridAfter w:val="1"/>
          <w:wAfter w:w="164" w:type="dxa"/>
          <w:jc w:val="center"/>
        </w:trPr>
        <w:tc>
          <w:tcPr>
            <w:tcW w:w="2103" w:type="dxa"/>
            <w:tcBorders>
              <w:left w:val="single" w:sz="6" w:space="0" w:color="auto"/>
              <w:bottom w:val="single" w:sz="18" w:space="0" w:color="auto"/>
            </w:tcBorders>
          </w:tcPr>
          <w:p w14:paraId="6E50E03F" w14:textId="77777777" w:rsidR="00D957D4" w:rsidRPr="00CA0EC8" w:rsidRDefault="00D957D4" w:rsidP="00957441">
            <w:pPr>
              <w:spacing w:after="0" w:line="240" w:lineRule="auto"/>
              <w:rPr>
                <w:rFonts w:eastAsia="Times New Roman" w:cstheme="minorHAnsi"/>
                <w:b/>
                <w:bCs/>
                <w:sz w:val="18"/>
                <w:szCs w:val="20"/>
              </w:rPr>
            </w:pPr>
          </w:p>
          <w:p w14:paraId="2FB7BAC3" w14:textId="60903C00"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Hardness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368497A4" w14:textId="592667E5" w:rsidR="00673893" w:rsidRPr="00CA0EC8" w:rsidRDefault="0067389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00900</w:t>
            </w:r>
          </w:p>
        </w:tc>
        <w:tc>
          <w:tcPr>
            <w:tcW w:w="1033" w:type="dxa"/>
            <w:gridSpan w:val="2"/>
            <w:tcBorders>
              <w:bottom w:val="single" w:sz="18" w:space="0" w:color="auto"/>
            </w:tcBorders>
          </w:tcPr>
          <w:p w14:paraId="61845684" w14:textId="13A166DE" w:rsidR="00957441" w:rsidRPr="00CA0EC8" w:rsidRDefault="00957441" w:rsidP="00CB5B12">
            <w:pPr>
              <w:spacing w:after="0" w:line="240" w:lineRule="auto"/>
              <w:rPr>
                <w:rFonts w:eastAsia="Times New Roman" w:cstheme="minorHAnsi"/>
                <w:b/>
                <w:bCs/>
                <w:sz w:val="18"/>
                <w:szCs w:val="20"/>
              </w:rPr>
            </w:pPr>
          </w:p>
          <w:p w14:paraId="2CF7DFB8" w14:textId="66807E44" w:rsidR="003E45DC" w:rsidRPr="00052A06" w:rsidRDefault="00CB5B12" w:rsidP="00957441">
            <w:pPr>
              <w:spacing w:after="0" w:line="240" w:lineRule="auto"/>
              <w:jc w:val="center"/>
              <w:rPr>
                <w:rFonts w:eastAsia="Times New Roman" w:cstheme="minorHAnsi"/>
                <w:b/>
                <w:bCs/>
                <w:sz w:val="18"/>
                <w:szCs w:val="20"/>
              </w:rPr>
            </w:pPr>
            <w:r w:rsidRPr="00052A06">
              <w:rPr>
                <w:rFonts w:eastAsia="Times New Roman" w:cstheme="minorHAnsi"/>
                <w:b/>
                <w:bCs/>
                <w:sz w:val="18"/>
                <w:szCs w:val="20"/>
              </w:rPr>
              <w:t>3/2021</w:t>
            </w:r>
          </w:p>
        </w:tc>
        <w:tc>
          <w:tcPr>
            <w:tcW w:w="1183" w:type="dxa"/>
            <w:tcBorders>
              <w:bottom w:val="single" w:sz="18" w:space="0" w:color="auto"/>
            </w:tcBorders>
          </w:tcPr>
          <w:p w14:paraId="3C4E608C" w14:textId="77777777" w:rsidR="00D957D4" w:rsidRPr="00CA0EC8" w:rsidRDefault="00D957D4" w:rsidP="00957441">
            <w:pPr>
              <w:spacing w:after="0" w:line="240" w:lineRule="auto"/>
              <w:jc w:val="center"/>
              <w:rPr>
                <w:rFonts w:eastAsia="Times New Roman" w:cstheme="minorHAnsi"/>
                <w:b/>
                <w:bCs/>
                <w:sz w:val="18"/>
                <w:szCs w:val="20"/>
              </w:rPr>
            </w:pPr>
          </w:p>
          <w:p w14:paraId="25DAB85F" w14:textId="79934127" w:rsidR="00957441" w:rsidRPr="00CA0EC8" w:rsidRDefault="00CB5B12" w:rsidP="00957441">
            <w:pPr>
              <w:spacing w:after="0" w:line="240" w:lineRule="auto"/>
              <w:jc w:val="center"/>
              <w:rPr>
                <w:rFonts w:eastAsia="Times New Roman" w:cstheme="minorHAnsi"/>
                <w:b/>
                <w:bCs/>
                <w:sz w:val="18"/>
                <w:szCs w:val="20"/>
              </w:rPr>
            </w:pPr>
            <w:r>
              <w:rPr>
                <w:rFonts w:eastAsia="Times New Roman" w:cstheme="minorHAnsi"/>
                <w:b/>
                <w:bCs/>
                <w:sz w:val="18"/>
                <w:szCs w:val="20"/>
              </w:rPr>
              <w:t>550</w:t>
            </w:r>
          </w:p>
          <w:p w14:paraId="52DFE25D" w14:textId="77777777" w:rsidR="003E45DC" w:rsidRPr="00CA0EC8" w:rsidRDefault="003E45DC" w:rsidP="00976308">
            <w:pPr>
              <w:spacing w:after="0" w:line="240" w:lineRule="auto"/>
              <w:rPr>
                <w:rFonts w:eastAsia="Times New Roman" w:cstheme="minorHAnsi"/>
                <w:b/>
                <w:bCs/>
                <w:sz w:val="18"/>
                <w:szCs w:val="20"/>
              </w:rPr>
            </w:pPr>
          </w:p>
        </w:tc>
        <w:tc>
          <w:tcPr>
            <w:tcW w:w="1350" w:type="dxa"/>
            <w:tcBorders>
              <w:bottom w:val="single" w:sz="18" w:space="0" w:color="auto"/>
            </w:tcBorders>
          </w:tcPr>
          <w:p w14:paraId="71FBD90E" w14:textId="77777777" w:rsidR="00D957D4" w:rsidRPr="00CA0EC8" w:rsidRDefault="00D957D4" w:rsidP="00957441">
            <w:pPr>
              <w:spacing w:after="0" w:line="240" w:lineRule="auto"/>
              <w:jc w:val="center"/>
              <w:rPr>
                <w:rFonts w:eastAsia="Times New Roman" w:cstheme="minorHAnsi"/>
                <w:b/>
                <w:bCs/>
                <w:sz w:val="18"/>
                <w:szCs w:val="20"/>
              </w:rPr>
            </w:pPr>
          </w:p>
          <w:p w14:paraId="65C2F508" w14:textId="77777777"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848" w:type="dxa"/>
            <w:tcBorders>
              <w:bottom w:val="single" w:sz="18" w:space="0" w:color="auto"/>
            </w:tcBorders>
          </w:tcPr>
          <w:p w14:paraId="033F12FF" w14:textId="77777777" w:rsidR="00D957D4" w:rsidRPr="00CA0EC8" w:rsidRDefault="00D957D4" w:rsidP="00957441">
            <w:pPr>
              <w:spacing w:after="0" w:line="240" w:lineRule="auto"/>
              <w:jc w:val="center"/>
              <w:rPr>
                <w:rFonts w:eastAsia="Times New Roman" w:cstheme="minorHAnsi"/>
                <w:b/>
                <w:bCs/>
                <w:sz w:val="18"/>
                <w:szCs w:val="20"/>
              </w:rPr>
            </w:pPr>
          </w:p>
          <w:p w14:paraId="25C86102"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16" w:type="dxa"/>
            <w:tcBorders>
              <w:bottom w:val="single" w:sz="18" w:space="0" w:color="auto"/>
            </w:tcBorders>
          </w:tcPr>
          <w:p w14:paraId="133E4F31" w14:textId="77777777" w:rsidR="00D957D4" w:rsidRPr="00CA0EC8" w:rsidRDefault="00D957D4" w:rsidP="00957441">
            <w:pPr>
              <w:spacing w:after="0" w:line="240" w:lineRule="auto"/>
              <w:jc w:val="center"/>
              <w:rPr>
                <w:rFonts w:eastAsia="Times New Roman" w:cstheme="minorHAnsi"/>
                <w:b/>
                <w:bCs/>
                <w:sz w:val="18"/>
                <w:szCs w:val="20"/>
              </w:rPr>
            </w:pPr>
          </w:p>
          <w:p w14:paraId="5870BD87"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622" w:type="dxa"/>
            <w:tcBorders>
              <w:bottom w:val="single" w:sz="18" w:space="0" w:color="auto"/>
              <w:right w:val="single" w:sz="6" w:space="0" w:color="auto"/>
            </w:tcBorders>
          </w:tcPr>
          <w:p w14:paraId="7823BCC1"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Sum of polyvalent cations present in the water, generally magnesium and calcium, and are usually naturally occurring</w:t>
            </w:r>
          </w:p>
        </w:tc>
      </w:tr>
      <w:tr w:rsidR="00957441" w:rsidRPr="00957441" w14:paraId="10B9B3EA" w14:textId="77777777" w:rsidTr="0020640F">
        <w:trPr>
          <w:cantSplit/>
          <w:jc w:val="center"/>
        </w:trPr>
        <w:tc>
          <w:tcPr>
            <w:tcW w:w="10155" w:type="dxa"/>
            <w:gridSpan w:val="8"/>
            <w:tcBorders>
              <w:top w:val="single" w:sz="18" w:space="0" w:color="auto"/>
              <w:left w:val="single" w:sz="6" w:space="0" w:color="auto"/>
              <w:bottom w:val="single" w:sz="18" w:space="0" w:color="auto"/>
              <w:right w:val="single" w:sz="6" w:space="0" w:color="auto"/>
            </w:tcBorders>
          </w:tcPr>
          <w:p w14:paraId="2C924909" w14:textId="4742DAB6" w:rsidR="00957441" w:rsidRPr="0020640F" w:rsidRDefault="00427282" w:rsidP="0020640F">
            <w:pPr>
              <w:spacing w:before="20" w:after="20" w:line="240" w:lineRule="auto"/>
              <w:jc w:val="center"/>
            </w:pPr>
            <w:r w:rsidRPr="00427282">
              <w:rPr>
                <w:rFonts w:ascii="Times New Roman" w:eastAsia="Times New Roman" w:hAnsi="Times New Roman" w:cs="Times New Roman"/>
                <w:b/>
                <w:bCs/>
                <w:iCs/>
                <w:sz w:val="20"/>
                <w:szCs w:val="20"/>
              </w:rPr>
              <w:t>TABLE 4 – DETECTION OF CONTAMINANTS WITH A PRIMARY DRINKING WATER STANDARD</w:t>
            </w:r>
            <w:r w:rsidR="0020640F" w:rsidRPr="00427282">
              <w:t xml:space="preserve"> </w:t>
            </w:r>
          </w:p>
        </w:tc>
        <w:tc>
          <w:tcPr>
            <w:tcW w:w="164" w:type="dxa"/>
          </w:tcPr>
          <w:p w14:paraId="0308ADD9" w14:textId="7E42B23F" w:rsidR="00957441" w:rsidRPr="00957441" w:rsidRDefault="00957441"/>
        </w:tc>
      </w:tr>
      <w:tr w:rsidR="00957441" w:rsidRPr="00957441" w14:paraId="6DD78BCF" w14:textId="77777777" w:rsidTr="0020640F">
        <w:trPr>
          <w:gridAfter w:val="1"/>
          <w:wAfter w:w="164" w:type="dxa"/>
          <w:jc w:val="center"/>
        </w:trPr>
        <w:tc>
          <w:tcPr>
            <w:tcW w:w="2120" w:type="dxa"/>
            <w:gridSpan w:val="2"/>
            <w:tcBorders>
              <w:top w:val="single" w:sz="18" w:space="0" w:color="auto"/>
              <w:left w:val="single" w:sz="6" w:space="0" w:color="auto"/>
              <w:bottom w:val="double" w:sz="6" w:space="0" w:color="auto"/>
            </w:tcBorders>
            <w:vAlign w:val="center"/>
          </w:tcPr>
          <w:p w14:paraId="7F020D8F" w14:textId="77777777" w:rsidR="00957441" w:rsidRDefault="00976308" w:rsidP="00957441">
            <w:pPr>
              <w:spacing w:before="40" w:after="4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C</w:t>
            </w:r>
            <w:r w:rsidR="00C92D0C">
              <w:rPr>
                <w:rFonts w:ascii="Times New Roman" w:eastAsia="Times New Roman" w:hAnsi="Times New Roman" w:cs="Times New Roman"/>
                <w:b/>
                <w:sz w:val="18"/>
                <w:szCs w:val="20"/>
              </w:rPr>
              <w:t>hemical or Constituent</w:t>
            </w:r>
          </w:p>
          <w:p w14:paraId="0CCF1BD8" w14:textId="77777777" w:rsidR="00C92D0C" w:rsidRPr="00957441" w:rsidRDefault="00C92D0C" w:rsidP="00957441">
            <w:pPr>
              <w:spacing w:before="40" w:after="4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(and reporting units)</w:t>
            </w:r>
          </w:p>
        </w:tc>
        <w:tc>
          <w:tcPr>
            <w:tcW w:w="1016" w:type="dxa"/>
            <w:tcBorders>
              <w:top w:val="single" w:sz="18" w:space="0" w:color="auto"/>
              <w:bottom w:val="double" w:sz="6" w:space="0" w:color="auto"/>
            </w:tcBorders>
            <w:vAlign w:val="center"/>
          </w:tcPr>
          <w:p w14:paraId="006BDF7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83" w:type="dxa"/>
            <w:tcBorders>
              <w:top w:val="single" w:sz="18" w:space="0" w:color="auto"/>
              <w:bottom w:val="double" w:sz="6" w:space="0" w:color="auto"/>
            </w:tcBorders>
            <w:vAlign w:val="center"/>
          </w:tcPr>
          <w:p w14:paraId="4567F82C"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350" w:type="dxa"/>
            <w:tcBorders>
              <w:top w:val="single" w:sz="18" w:space="0" w:color="auto"/>
              <w:bottom w:val="double" w:sz="6" w:space="0" w:color="auto"/>
            </w:tcBorders>
            <w:vAlign w:val="center"/>
          </w:tcPr>
          <w:p w14:paraId="40A88F1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848" w:type="dxa"/>
            <w:tcBorders>
              <w:top w:val="single" w:sz="18" w:space="0" w:color="auto"/>
              <w:bottom w:val="double" w:sz="6" w:space="0" w:color="auto"/>
            </w:tcBorders>
            <w:vAlign w:val="center"/>
          </w:tcPr>
          <w:p w14:paraId="1D8577BD"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16" w:type="dxa"/>
            <w:tcBorders>
              <w:top w:val="single" w:sz="18" w:space="0" w:color="auto"/>
              <w:bottom w:val="double" w:sz="6" w:space="0" w:color="auto"/>
            </w:tcBorders>
            <w:vAlign w:val="center"/>
          </w:tcPr>
          <w:p w14:paraId="244F4B1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622" w:type="dxa"/>
            <w:tcBorders>
              <w:top w:val="single" w:sz="18" w:space="0" w:color="auto"/>
              <w:bottom w:val="double" w:sz="6" w:space="0" w:color="auto"/>
              <w:right w:val="single" w:sz="6" w:space="0" w:color="auto"/>
            </w:tcBorders>
            <w:vAlign w:val="center"/>
          </w:tcPr>
          <w:p w14:paraId="1100FC3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57D4" w:rsidRPr="00957441" w14:paraId="59690F2D" w14:textId="77777777" w:rsidTr="0020640F">
        <w:trPr>
          <w:gridAfter w:val="1"/>
          <w:wAfter w:w="164" w:type="dxa"/>
          <w:trHeight w:val="432"/>
          <w:jc w:val="center"/>
        </w:trPr>
        <w:tc>
          <w:tcPr>
            <w:tcW w:w="2120" w:type="dxa"/>
            <w:gridSpan w:val="2"/>
            <w:tcBorders>
              <w:top w:val="nil"/>
              <w:left w:val="single" w:sz="6" w:space="0" w:color="auto"/>
            </w:tcBorders>
          </w:tcPr>
          <w:p w14:paraId="011B8441" w14:textId="77777777" w:rsidR="00D957D4" w:rsidRPr="00CA0EC8" w:rsidRDefault="00D957D4" w:rsidP="00D957D4">
            <w:pPr>
              <w:spacing w:after="0" w:line="240" w:lineRule="auto"/>
              <w:ind w:left="180"/>
              <w:rPr>
                <w:rFonts w:eastAsia="Times New Roman" w:cstheme="minorHAnsi"/>
                <w:b/>
                <w:bCs/>
                <w:sz w:val="18"/>
                <w:szCs w:val="20"/>
              </w:rPr>
            </w:pPr>
          </w:p>
          <w:p w14:paraId="17AD756D" w14:textId="6CFD2A0B"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Nitrate as N             ppm</w:t>
            </w:r>
          </w:p>
          <w:p w14:paraId="747E98D5" w14:textId="39C30036"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00618</w:t>
            </w:r>
          </w:p>
          <w:p w14:paraId="37BA1E99"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7A34B583" w14:textId="77777777" w:rsidR="00D957D4" w:rsidRPr="00CA0EC8" w:rsidRDefault="00D957D4" w:rsidP="00D957D4">
            <w:pPr>
              <w:spacing w:after="0" w:line="240" w:lineRule="auto"/>
              <w:jc w:val="center"/>
              <w:rPr>
                <w:rFonts w:eastAsia="Times New Roman" w:cstheme="minorHAnsi"/>
                <w:b/>
                <w:bCs/>
                <w:sz w:val="18"/>
                <w:szCs w:val="20"/>
              </w:rPr>
            </w:pPr>
          </w:p>
          <w:p w14:paraId="53244BF0" w14:textId="632B98FC" w:rsidR="00D957D4" w:rsidRPr="00CA0EC8" w:rsidRDefault="002C09CA"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Borders>
              <w:top w:val="nil"/>
            </w:tcBorders>
          </w:tcPr>
          <w:p w14:paraId="32821F03" w14:textId="77777777" w:rsidR="00D957D4" w:rsidRPr="00CA0EC8" w:rsidRDefault="00D957D4" w:rsidP="00D957D4">
            <w:pPr>
              <w:spacing w:after="0" w:line="240" w:lineRule="auto"/>
              <w:jc w:val="center"/>
              <w:rPr>
                <w:rFonts w:eastAsia="Times New Roman" w:cstheme="minorHAnsi"/>
                <w:b/>
                <w:bCs/>
                <w:sz w:val="18"/>
                <w:szCs w:val="20"/>
              </w:rPr>
            </w:pPr>
          </w:p>
          <w:p w14:paraId="44EC945A" w14:textId="56C3842E"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350" w:type="dxa"/>
            <w:tcBorders>
              <w:top w:val="nil"/>
            </w:tcBorders>
          </w:tcPr>
          <w:p w14:paraId="43040781" w14:textId="77777777" w:rsidR="00D957D4" w:rsidRPr="00CA0EC8" w:rsidRDefault="00D957D4" w:rsidP="00D957D4">
            <w:pPr>
              <w:spacing w:after="0" w:line="240" w:lineRule="auto"/>
              <w:jc w:val="center"/>
              <w:rPr>
                <w:rFonts w:eastAsia="Times New Roman" w:cstheme="minorHAnsi"/>
                <w:b/>
                <w:bCs/>
                <w:sz w:val="18"/>
                <w:szCs w:val="20"/>
              </w:rPr>
            </w:pPr>
          </w:p>
          <w:p w14:paraId="0CA0AC4B" w14:textId="075C19A5"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8" w:type="dxa"/>
            <w:tcBorders>
              <w:top w:val="nil"/>
            </w:tcBorders>
          </w:tcPr>
          <w:p w14:paraId="0AFE7737" w14:textId="77777777" w:rsidR="00CA0EC8" w:rsidRPr="00CA0EC8" w:rsidRDefault="00CA0EC8" w:rsidP="00D957D4">
            <w:pPr>
              <w:spacing w:after="0" w:line="240" w:lineRule="auto"/>
              <w:jc w:val="center"/>
              <w:rPr>
                <w:b/>
                <w:bCs/>
                <w:sz w:val="18"/>
                <w:szCs w:val="18"/>
              </w:rPr>
            </w:pPr>
          </w:p>
          <w:p w14:paraId="5F3034C6"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10 </w:t>
            </w:r>
          </w:p>
        </w:tc>
        <w:tc>
          <w:tcPr>
            <w:tcW w:w="1016" w:type="dxa"/>
            <w:tcBorders>
              <w:top w:val="nil"/>
            </w:tcBorders>
          </w:tcPr>
          <w:p w14:paraId="576567D2" w14:textId="77777777" w:rsidR="00CA0EC8" w:rsidRPr="00CA0EC8" w:rsidRDefault="00CA0EC8" w:rsidP="00D957D4">
            <w:pPr>
              <w:spacing w:after="0" w:line="240" w:lineRule="auto"/>
              <w:jc w:val="center"/>
              <w:rPr>
                <w:b/>
                <w:bCs/>
                <w:sz w:val="18"/>
                <w:szCs w:val="18"/>
              </w:rPr>
            </w:pPr>
          </w:p>
          <w:p w14:paraId="684CBF99"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10 </w:t>
            </w:r>
          </w:p>
        </w:tc>
        <w:tc>
          <w:tcPr>
            <w:tcW w:w="2622" w:type="dxa"/>
            <w:tcBorders>
              <w:top w:val="nil"/>
              <w:right w:val="single" w:sz="6" w:space="0" w:color="auto"/>
            </w:tcBorders>
          </w:tcPr>
          <w:p w14:paraId="635F4864"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Runoff and leaching from fertilizer use; leaching from septic tanks and sewage; erosion of natural deposits</w:t>
            </w:r>
          </w:p>
        </w:tc>
      </w:tr>
      <w:tr w:rsidR="00D957D4" w:rsidRPr="00957441" w14:paraId="16128098" w14:textId="77777777" w:rsidTr="0020640F">
        <w:trPr>
          <w:gridAfter w:val="1"/>
          <w:wAfter w:w="164" w:type="dxa"/>
          <w:trHeight w:val="432"/>
          <w:jc w:val="center"/>
        </w:trPr>
        <w:tc>
          <w:tcPr>
            <w:tcW w:w="2120" w:type="dxa"/>
            <w:gridSpan w:val="2"/>
            <w:tcBorders>
              <w:top w:val="nil"/>
              <w:left w:val="single" w:sz="6" w:space="0" w:color="auto"/>
            </w:tcBorders>
          </w:tcPr>
          <w:p w14:paraId="2E780BF0" w14:textId="77777777" w:rsidR="00D957D4" w:rsidRPr="00CA0EC8" w:rsidRDefault="00D957D4" w:rsidP="00D957D4">
            <w:pPr>
              <w:spacing w:after="0" w:line="240" w:lineRule="auto"/>
              <w:ind w:left="180"/>
              <w:rPr>
                <w:rFonts w:eastAsia="Times New Roman" w:cstheme="minorHAnsi"/>
                <w:b/>
                <w:bCs/>
                <w:sz w:val="18"/>
                <w:szCs w:val="20"/>
              </w:rPr>
            </w:pPr>
          </w:p>
          <w:p w14:paraId="4E6EC0D1" w14:textId="0A5FEE51"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Fluoride                    ppm</w:t>
            </w:r>
          </w:p>
          <w:p w14:paraId="09E7E879" w14:textId="2E8235C6"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00951</w:t>
            </w:r>
          </w:p>
          <w:p w14:paraId="20CE1591"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w:t>
            </w:r>
          </w:p>
        </w:tc>
        <w:tc>
          <w:tcPr>
            <w:tcW w:w="1016" w:type="dxa"/>
            <w:tcBorders>
              <w:top w:val="nil"/>
            </w:tcBorders>
          </w:tcPr>
          <w:p w14:paraId="29542D82" w14:textId="2E6F9E3E" w:rsidR="00D957D4" w:rsidRDefault="00D957D4" w:rsidP="00427282">
            <w:pPr>
              <w:spacing w:after="0" w:line="240" w:lineRule="auto"/>
              <w:rPr>
                <w:rFonts w:eastAsia="Times New Roman" w:cstheme="minorHAnsi"/>
                <w:b/>
                <w:bCs/>
                <w:sz w:val="18"/>
                <w:szCs w:val="20"/>
              </w:rPr>
            </w:pPr>
          </w:p>
          <w:p w14:paraId="1D62A17B" w14:textId="7541BA1F" w:rsidR="00CF635C" w:rsidRPr="00CA0EC8" w:rsidRDefault="002C09CA"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Borders>
              <w:top w:val="nil"/>
            </w:tcBorders>
          </w:tcPr>
          <w:p w14:paraId="6BD9A992" w14:textId="77777777" w:rsidR="00D957D4" w:rsidRPr="00CA0EC8" w:rsidRDefault="00D957D4" w:rsidP="00D957D4">
            <w:pPr>
              <w:spacing w:after="0" w:line="240" w:lineRule="auto"/>
              <w:jc w:val="center"/>
              <w:rPr>
                <w:rFonts w:eastAsia="Times New Roman" w:cstheme="minorHAnsi"/>
                <w:b/>
                <w:bCs/>
                <w:sz w:val="18"/>
                <w:szCs w:val="20"/>
              </w:rPr>
            </w:pPr>
          </w:p>
          <w:p w14:paraId="184B4798" w14:textId="77777777" w:rsidR="00D957D4" w:rsidRPr="00CA0EC8" w:rsidRDefault="00CF635C" w:rsidP="00D957D4">
            <w:pPr>
              <w:spacing w:after="0" w:line="240" w:lineRule="auto"/>
              <w:jc w:val="center"/>
              <w:rPr>
                <w:rFonts w:eastAsia="Times New Roman" w:cstheme="minorHAnsi"/>
                <w:b/>
                <w:bCs/>
                <w:sz w:val="18"/>
                <w:szCs w:val="20"/>
              </w:rPr>
            </w:pPr>
            <w:r>
              <w:rPr>
                <w:rFonts w:eastAsia="Times New Roman" w:cstheme="minorHAnsi"/>
                <w:b/>
                <w:bCs/>
                <w:sz w:val="18"/>
                <w:szCs w:val="20"/>
              </w:rPr>
              <w:t>0.25</w:t>
            </w:r>
          </w:p>
        </w:tc>
        <w:tc>
          <w:tcPr>
            <w:tcW w:w="1350" w:type="dxa"/>
            <w:tcBorders>
              <w:top w:val="nil"/>
            </w:tcBorders>
          </w:tcPr>
          <w:p w14:paraId="1B0647F2" w14:textId="77777777" w:rsidR="00D957D4" w:rsidRPr="00CA0EC8" w:rsidRDefault="00D957D4" w:rsidP="00D957D4">
            <w:pPr>
              <w:spacing w:after="0" w:line="240" w:lineRule="auto"/>
              <w:jc w:val="center"/>
              <w:rPr>
                <w:rFonts w:eastAsia="Times New Roman" w:cstheme="minorHAnsi"/>
                <w:b/>
                <w:bCs/>
                <w:sz w:val="18"/>
                <w:szCs w:val="20"/>
              </w:rPr>
            </w:pPr>
          </w:p>
          <w:p w14:paraId="5B02CB74" w14:textId="623DAF9B"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8" w:type="dxa"/>
            <w:tcBorders>
              <w:top w:val="nil"/>
            </w:tcBorders>
          </w:tcPr>
          <w:p w14:paraId="1544185B" w14:textId="77777777" w:rsidR="00CA0EC8" w:rsidRPr="00CA0EC8" w:rsidRDefault="00CA0EC8" w:rsidP="00D957D4">
            <w:pPr>
              <w:spacing w:after="0" w:line="240" w:lineRule="auto"/>
              <w:jc w:val="center"/>
              <w:rPr>
                <w:b/>
                <w:bCs/>
                <w:sz w:val="18"/>
                <w:szCs w:val="18"/>
              </w:rPr>
            </w:pPr>
          </w:p>
          <w:p w14:paraId="70670E28"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2.0</w:t>
            </w:r>
          </w:p>
        </w:tc>
        <w:tc>
          <w:tcPr>
            <w:tcW w:w="1016" w:type="dxa"/>
            <w:tcBorders>
              <w:top w:val="nil"/>
            </w:tcBorders>
          </w:tcPr>
          <w:p w14:paraId="3C971017" w14:textId="77777777" w:rsidR="00CA0EC8" w:rsidRPr="00CA0EC8" w:rsidRDefault="00CA0EC8" w:rsidP="00D957D4">
            <w:pPr>
              <w:spacing w:after="0" w:line="240" w:lineRule="auto"/>
              <w:jc w:val="center"/>
              <w:rPr>
                <w:b/>
                <w:bCs/>
                <w:sz w:val="18"/>
                <w:szCs w:val="18"/>
              </w:rPr>
            </w:pPr>
          </w:p>
          <w:p w14:paraId="0A510A11"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w:t>
            </w:r>
          </w:p>
        </w:tc>
        <w:tc>
          <w:tcPr>
            <w:tcW w:w="2622" w:type="dxa"/>
            <w:tcBorders>
              <w:top w:val="nil"/>
              <w:right w:val="single" w:sz="6" w:space="0" w:color="auto"/>
            </w:tcBorders>
          </w:tcPr>
          <w:p w14:paraId="61FBDB22"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 water additive which promotes strong teeth; discharge from fertilizer and aluminum factories</w:t>
            </w:r>
          </w:p>
        </w:tc>
      </w:tr>
      <w:tr w:rsidR="00D957D4" w:rsidRPr="00957441" w14:paraId="35F63B54" w14:textId="77777777" w:rsidTr="0020640F">
        <w:trPr>
          <w:gridAfter w:val="1"/>
          <w:wAfter w:w="164" w:type="dxa"/>
          <w:trHeight w:val="432"/>
          <w:jc w:val="center"/>
        </w:trPr>
        <w:tc>
          <w:tcPr>
            <w:tcW w:w="2120" w:type="dxa"/>
            <w:gridSpan w:val="2"/>
            <w:tcBorders>
              <w:top w:val="nil"/>
              <w:left w:val="single" w:sz="6" w:space="0" w:color="auto"/>
            </w:tcBorders>
          </w:tcPr>
          <w:p w14:paraId="5EDC0781" w14:textId="77777777" w:rsidR="00D957D4" w:rsidRPr="00CA0EC8" w:rsidRDefault="00D957D4" w:rsidP="00D957D4">
            <w:pPr>
              <w:spacing w:after="0" w:line="240" w:lineRule="auto"/>
              <w:ind w:left="180"/>
              <w:rPr>
                <w:rFonts w:eastAsia="Times New Roman" w:cstheme="minorHAnsi"/>
                <w:b/>
                <w:bCs/>
                <w:sz w:val="18"/>
                <w:szCs w:val="20"/>
              </w:rPr>
            </w:pPr>
          </w:p>
          <w:p w14:paraId="3A18DA39" w14:textId="763C2D54"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Arsenic                       ppb</w:t>
            </w:r>
          </w:p>
          <w:p w14:paraId="667887EF" w14:textId="5017EA26"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01002</w:t>
            </w:r>
          </w:p>
          <w:p w14:paraId="3903C3C0"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2E6874CC" w14:textId="4921C932" w:rsidR="00D957D4" w:rsidRDefault="00D957D4" w:rsidP="00427282">
            <w:pPr>
              <w:spacing w:after="0" w:line="240" w:lineRule="auto"/>
              <w:rPr>
                <w:rFonts w:eastAsia="Times New Roman" w:cstheme="minorHAnsi"/>
                <w:b/>
                <w:bCs/>
                <w:sz w:val="18"/>
                <w:szCs w:val="20"/>
              </w:rPr>
            </w:pPr>
          </w:p>
          <w:p w14:paraId="78557E0A" w14:textId="626C58EA" w:rsidR="00CF635C" w:rsidRPr="00CA0EC8" w:rsidRDefault="002C09CA"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Borders>
              <w:top w:val="nil"/>
            </w:tcBorders>
          </w:tcPr>
          <w:p w14:paraId="02D12DDD" w14:textId="77777777" w:rsidR="00D957D4" w:rsidRPr="00CA0EC8" w:rsidRDefault="00D957D4" w:rsidP="00D957D4">
            <w:pPr>
              <w:spacing w:after="0" w:line="240" w:lineRule="auto"/>
              <w:jc w:val="center"/>
              <w:rPr>
                <w:rFonts w:eastAsia="Times New Roman" w:cstheme="minorHAnsi"/>
                <w:b/>
                <w:bCs/>
                <w:sz w:val="18"/>
                <w:szCs w:val="20"/>
              </w:rPr>
            </w:pPr>
          </w:p>
          <w:p w14:paraId="2DD91DE0" w14:textId="4E0E2034"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4.3</w:t>
            </w:r>
          </w:p>
        </w:tc>
        <w:tc>
          <w:tcPr>
            <w:tcW w:w="1350" w:type="dxa"/>
            <w:tcBorders>
              <w:top w:val="nil"/>
            </w:tcBorders>
          </w:tcPr>
          <w:p w14:paraId="7D5BE2C1" w14:textId="77777777" w:rsidR="00D957D4" w:rsidRPr="00CA0EC8" w:rsidRDefault="00D957D4" w:rsidP="00D957D4">
            <w:pPr>
              <w:spacing w:after="0" w:line="240" w:lineRule="auto"/>
              <w:jc w:val="center"/>
              <w:rPr>
                <w:rFonts w:eastAsia="Times New Roman" w:cstheme="minorHAnsi"/>
                <w:b/>
                <w:bCs/>
                <w:sz w:val="18"/>
                <w:szCs w:val="20"/>
              </w:rPr>
            </w:pPr>
          </w:p>
          <w:p w14:paraId="491708CA" w14:textId="751B88BB"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8" w:type="dxa"/>
            <w:tcBorders>
              <w:top w:val="nil"/>
            </w:tcBorders>
          </w:tcPr>
          <w:p w14:paraId="13B8FED5" w14:textId="77777777" w:rsidR="00CA0EC8" w:rsidRPr="00CA0EC8" w:rsidRDefault="00D957D4" w:rsidP="00D957D4">
            <w:pPr>
              <w:spacing w:after="0" w:line="240" w:lineRule="auto"/>
              <w:jc w:val="center"/>
              <w:rPr>
                <w:b/>
                <w:bCs/>
                <w:sz w:val="18"/>
                <w:szCs w:val="18"/>
              </w:rPr>
            </w:pPr>
            <w:r w:rsidRPr="00CA0EC8">
              <w:rPr>
                <w:b/>
                <w:bCs/>
                <w:sz w:val="18"/>
                <w:szCs w:val="18"/>
              </w:rPr>
              <w:t xml:space="preserve"> </w:t>
            </w:r>
          </w:p>
          <w:p w14:paraId="3B14F5DD"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10</w:t>
            </w:r>
          </w:p>
        </w:tc>
        <w:tc>
          <w:tcPr>
            <w:tcW w:w="1016" w:type="dxa"/>
            <w:tcBorders>
              <w:top w:val="nil"/>
            </w:tcBorders>
          </w:tcPr>
          <w:p w14:paraId="2E28F9E0" w14:textId="77777777" w:rsidR="00CA0EC8" w:rsidRPr="00CA0EC8" w:rsidRDefault="00CA0EC8" w:rsidP="00D957D4">
            <w:pPr>
              <w:spacing w:after="0" w:line="240" w:lineRule="auto"/>
              <w:jc w:val="center"/>
              <w:rPr>
                <w:b/>
                <w:bCs/>
                <w:sz w:val="18"/>
                <w:szCs w:val="18"/>
              </w:rPr>
            </w:pPr>
          </w:p>
          <w:p w14:paraId="7506D100"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0.004</w:t>
            </w:r>
          </w:p>
        </w:tc>
        <w:tc>
          <w:tcPr>
            <w:tcW w:w="2622" w:type="dxa"/>
            <w:tcBorders>
              <w:top w:val="nil"/>
              <w:right w:val="single" w:sz="6" w:space="0" w:color="auto"/>
            </w:tcBorders>
          </w:tcPr>
          <w:p w14:paraId="218CE9E8"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 runoff from orchards; glass and electronics production wastes</w:t>
            </w:r>
          </w:p>
        </w:tc>
      </w:tr>
      <w:tr w:rsidR="00D957D4" w:rsidRPr="00957441" w14:paraId="09D2B48F" w14:textId="77777777" w:rsidTr="0020640F">
        <w:trPr>
          <w:gridAfter w:val="1"/>
          <w:wAfter w:w="164" w:type="dxa"/>
          <w:trHeight w:val="432"/>
          <w:jc w:val="center"/>
        </w:trPr>
        <w:tc>
          <w:tcPr>
            <w:tcW w:w="2120" w:type="dxa"/>
            <w:gridSpan w:val="2"/>
            <w:tcBorders>
              <w:top w:val="nil"/>
              <w:left w:val="single" w:sz="6" w:space="0" w:color="auto"/>
            </w:tcBorders>
          </w:tcPr>
          <w:p w14:paraId="424EDB62" w14:textId="77777777" w:rsidR="00D957D4" w:rsidRPr="00CA0EC8" w:rsidRDefault="00D957D4" w:rsidP="00D957D4">
            <w:pPr>
              <w:spacing w:after="0" w:line="240" w:lineRule="auto"/>
              <w:ind w:left="180"/>
              <w:rPr>
                <w:rFonts w:eastAsia="Times New Roman" w:cstheme="minorHAnsi"/>
                <w:b/>
                <w:bCs/>
                <w:sz w:val="18"/>
                <w:szCs w:val="20"/>
              </w:rPr>
            </w:pPr>
          </w:p>
          <w:p w14:paraId="66431E95" w14:textId="1C8DC28E"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Gross Alpha           </w:t>
            </w:r>
            <w:proofErr w:type="spellStart"/>
            <w:r w:rsidRPr="00CA0EC8">
              <w:rPr>
                <w:rFonts w:eastAsia="Times New Roman" w:cstheme="minorHAnsi"/>
                <w:b/>
                <w:bCs/>
                <w:sz w:val="18"/>
                <w:szCs w:val="20"/>
              </w:rPr>
              <w:t>pCi</w:t>
            </w:r>
            <w:proofErr w:type="spellEnd"/>
            <w:r w:rsidRPr="00CA0EC8">
              <w:rPr>
                <w:rFonts w:eastAsia="Times New Roman" w:cstheme="minorHAnsi"/>
                <w:b/>
                <w:bCs/>
                <w:sz w:val="18"/>
                <w:szCs w:val="20"/>
              </w:rPr>
              <w:t>/L</w:t>
            </w:r>
          </w:p>
          <w:p w14:paraId="37F92E1E" w14:textId="51F026F1"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01501</w:t>
            </w:r>
          </w:p>
          <w:p w14:paraId="6D6B15A1"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4029AE6F" w14:textId="77777777" w:rsidR="00D957D4" w:rsidRPr="00CA0EC8" w:rsidRDefault="00D957D4" w:rsidP="00D957D4">
            <w:pPr>
              <w:spacing w:after="0" w:line="240" w:lineRule="auto"/>
              <w:jc w:val="center"/>
              <w:rPr>
                <w:rFonts w:eastAsia="Times New Roman" w:cstheme="minorHAnsi"/>
                <w:b/>
                <w:bCs/>
                <w:sz w:val="18"/>
                <w:szCs w:val="20"/>
              </w:rPr>
            </w:pPr>
          </w:p>
          <w:p w14:paraId="1A15B65D" w14:textId="77777777"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183" w:type="dxa"/>
            <w:tcBorders>
              <w:top w:val="nil"/>
            </w:tcBorders>
          </w:tcPr>
          <w:p w14:paraId="4E01BFB0" w14:textId="77777777" w:rsidR="00D957D4" w:rsidRPr="00CA0EC8" w:rsidRDefault="00D957D4" w:rsidP="00D957D4">
            <w:pPr>
              <w:spacing w:after="0" w:line="240" w:lineRule="auto"/>
              <w:jc w:val="center"/>
              <w:rPr>
                <w:rFonts w:eastAsia="Times New Roman" w:cstheme="minorHAnsi"/>
                <w:b/>
                <w:bCs/>
                <w:sz w:val="18"/>
                <w:szCs w:val="20"/>
              </w:rPr>
            </w:pPr>
          </w:p>
          <w:p w14:paraId="34239BBB" w14:textId="134BFE17"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3.6</w:t>
            </w:r>
          </w:p>
        </w:tc>
        <w:tc>
          <w:tcPr>
            <w:tcW w:w="1350" w:type="dxa"/>
            <w:tcBorders>
              <w:top w:val="nil"/>
            </w:tcBorders>
          </w:tcPr>
          <w:p w14:paraId="551A11C6" w14:textId="77777777" w:rsidR="00D957D4" w:rsidRPr="00CA0EC8" w:rsidRDefault="00D957D4" w:rsidP="00D957D4">
            <w:pPr>
              <w:spacing w:after="0" w:line="240" w:lineRule="auto"/>
              <w:jc w:val="center"/>
              <w:rPr>
                <w:rFonts w:eastAsia="Times New Roman" w:cstheme="minorHAnsi"/>
                <w:b/>
                <w:bCs/>
                <w:sz w:val="18"/>
                <w:szCs w:val="20"/>
              </w:rPr>
            </w:pPr>
          </w:p>
          <w:p w14:paraId="6428C5A6" w14:textId="3904E415"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8" w:type="dxa"/>
            <w:tcBorders>
              <w:top w:val="nil"/>
            </w:tcBorders>
          </w:tcPr>
          <w:p w14:paraId="0B3360A7" w14:textId="77777777" w:rsidR="00CA0EC8" w:rsidRPr="00CA0EC8" w:rsidRDefault="00CA0EC8" w:rsidP="00D957D4">
            <w:pPr>
              <w:spacing w:after="0" w:line="240" w:lineRule="auto"/>
              <w:jc w:val="center"/>
              <w:rPr>
                <w:b/>
                <w:bCs/>
                <w:sz w:val="18"/>
                <w:szCs w:val="18"/>
              </w:rPr>
            </w:pPr>
          </w:p>
          <w:p w14:paraId="4D0F96FF"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15</w:t>
            </w:r>
          </w:p>
        </w:tc>
        <w:tc>
          <w:tcPr>
            <w:tcW w:w="1016" w:type="dxa"/>
            <w:tcBorders>
              <w:top w:val="nil"/>
            </w:tcBorders>
          </w:tcPr>
          <w:p w14:paraId="6A20948B" w14:textId="77777777" w:rsidR="00CA0EC8" w:rsidRPr="00CA0EC8" w:rsidRDefault="00CA0EC8" w:rsidP="00D957D4">
            <w:pPr>
              <w:spacing w:after="0" w:line="240" w:lineRule="auto"/>
              <w:jc w:val="center"/>
              <w:rPr>
                <w:b/>
                <w:bCs/>
                <w:sz w:val="18"/>
                <w:szCs w:val="18"/>
              </w:rPr>
            </w:pPr>
          </w:p>
          <w:p w14:paraId="7EEF8583"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(0)</w:t>
            </w:r>
          </w:p>
        </w:tc>
        <w:tc>
          <w:tcPr>
            <w:tcW w:w="2622" w:type="dxa"/>
            <w:tcBorders>
              <w:top w:val="nil"/>
              <w:right w:val="single" w:sz="6" w:space="0" w:color="auto"/>
            </w:tcBorders>
          </w:tcPr>
          <w:p w14:paraId="45E1FDCE"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w:t>
            </w:r>
          </w:p>
        </w:tc>
      </w:tr>
      <w:tr w:rsidR="00D957D4" w:rsidRPr="00957441" w14:paraId="65DE2538" w14:textId="77777777" w:rsidTr="0020640F">
        <w:trPr>
          <w:gridAfter w:val="1"/>
          <w:wAfter w:w="164" w:type="dxa"/>
          <w:trHeight w:val="432"/>
          <w:jc w:val="center"/>
        </w:trPr>
        <w:tc>
          <w:tcPr>
            <w:tcW w:w="2120" w:type="dxa"/>
            <w:gridSpan w:val="2"/>
            <w:tcBorders>
              <w:top w:val="nil"/>
              <w:left w:val="single" w:sz="6" w:space="0" w:color="auto"/>
            </w:tcBorders>
          </w:tcPr>
          <w:p w14:paraId="73659AED" w14:textId="77777777" w:rsidR="00D957D4" w:rsidRPr="00CA0EC8" w:rsidRDefault="00D957D4" w:rsidP="00D957D4">
            <w:pPr>
              <w:spacing w:after="0" w:line="240" w:lineRule="auto"/>
              <w:ind w:left="180"/>
              <w:rPr>
                <w:rFonts w:eastAsia="Times New Roman" w:cstheme="minorHAnsi"/>
                <w:b/>
                <w:bCs/>
                <w:sz w:val="18"/>
                <w:szCs w:val="20"/>
              </w:rPr>
            </w:pPr>
          </w:p>
          <w:p w14:paraId="1BF57328" w14:textId="3A87B1E2"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Radium-228            </w:t>
            </w:r>
            <w:proofErr w:type="spellStart"/>
            <w:r w:rsidRPr="00CA0EC8">
              <w:rPr>
                <w:rFonts w:eastAsia="Times New Roman" w:cstheme="minorHAnsi"/>
                <w:b/>
                <w:bCs/>
                <w:sz w:val="18"/>
                <w:szCs w:val="20"/>
              </w:rPr>
              <w:t>pCi</w:t>
            </w:r>
            <w:proofErr w:type="spellEnd"/>
            <w:r w:rsidRPr="00CA0EC8">
              <w:rPr>
                <w:rFonts w:eastAsia="Times New Roman" w:cstheme="minorHAnsi"/>
                <w:b/>
                <w:bCs/>
                <w:sz w:val="18"/>
                <w:szCs w:val="20"/>
              </w:rPr>
              <w:t>/L</w:t>
            </w:r>
          </w:p>
          <w:p w14:paraId="324F7F27" w14:textId="1C58113F"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11501</w:t>
            </w:r>
          </w:p>
          <w:p w14:paraId="2ECDC8CC"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279CF47B" w14:textId="77777777" w:rsidR="00D957D4" w:rsidRPr="00CA0EC8" w:rsidRDefault="00D957D4" w:rsidP="00D957D4">
            <w:pPr>
              <w:spacing w:after="0" w:line="240" w:lineRule="auto"/>
              <w:jc w:val="center"/>
              <w:rPr>
                <w:rFonts w:eastAsia="Times New Roman" w:cstheme="minorHAnsi"/>
                <w:b/>
                <w:bCs/>
                <w:sz w:val="18"/>
                <w:szCs w:val="20"/>
              </w:rPr>
            </w:pPr>
          </w:p>
          <w:p w14:paraId="4B5BD944" w14:textId="77777777"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183" w:type="dxa"/>
            <w:tcBorders>
              <w:top w:val="nil"/>
            </w:tcBorders>
          </w:tcPr>
          <w:p w14:paraId="1DAAE397" w14:textId="77777777" w:rsidR="00D957D4" w:rsidRPr="00CA0EC8" w:rsidRDefault="00D957D4" w:rsidP="00D957D4">
            <w:pPr>
              <w:spacing w:after="0" w:line="240" w:lineRule="auto"/>
              <w:jc w:val="center"/>
              <w:rPr>
                <w:rFonts w:eastAsia="Times New Roman" w:cstheme="minorHAnsi"/>
                <w:b/>
                <w:bCs/>
                <w:sz w:val="18"/>
                <w:szCs w:val="20"/>
              </w:rPr>
            </w:pPr>
          </w:p>
          <w:p w14:paraId="3FE9E22F" w14:textId="77777777"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1.84</w:t>
            </w:r>
          </w:p>
        </w:tc>
        <w:tc>
          <w:tcPr>
            <w:tcW w:w="1350" w:type="dxa"/>
            <w:tcBorders>
              <w:top w:val="nil"/>
            </w:tcBorders>
          </w:tcPr>
          <w:p w14:paraId="0A97061C" w14:textId="77777777" w:rsidR="00D957D4" w:rsidRPr="00CA0EC8" w:rsidRDefault="00D957D4" w:rsidP="00D957D4">
            <w:pPr>
              <w:spacing w:after="0" w:line="240" w:lineRule="auto"/>
              <w:jc w:val="center"/>
              <w:rPr>
                <w:rFonts w:eastAsia="Times New Roman" w:cstheme="minorHAnsi"/>
                <w:b/>
                <w:bCs/>
                <w:sz w:val="18"/>
                <w:szCs w:val="20"/>
              </w:rPr>
            </w:pPr>
          </w:p>
          <w:p w14:paraId="5ED21C43" w14:textId="77777777"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848" w:type="dxa"/>
            <w:tcBorders>
              <w:top w:val="nil"/>
            </w:tcBorders>
          </w:tcPr>
          <w:p w14:paraId="3D932A1B" w14:textId="77777777" w:rsidR="00CA0EC8" w:rsidRPr="00CA0EC8" w:rsidRDefault="00CA0EC8" w:rsidP="00D957D4">
            <w:pPr>
              <w:spacing w:after="0" w:line="240" w:lineRule="auto"/>
              <w:jc w:val="center"/>
              <w:rPr>
                <w:b/>
                <w:bCs/>
                <w:sz w:val="18"/>
                <w:szCs w:val="18"/>
              </w:rPr>
            </w:pPr>
          </w:p>
          <w:p w14:paraId="51C319A3"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5</w:t>
            </w:r>
          </w:p>
        </w:tc>
        <w:tc>
          <w:tcPr>
            <w:tcW w:w="1016" w:type="dxa"/>
            <w:tcBorders>
              <w:top w:val="nil"/>
            </w:tcBorders>
          </w:tcPr>
          <w:p w14:paraId="44BB5529" w14:textId="77777777" w:rsidR="00CA0EC8" w:rsidRPr="00CA0EC8" w:rsidRDefault="00CA0EC8" w:rsidP="00D957D4">
            <w:pPr>
              <w:spacing w:after="0" w:line="240" w:lineRule="auto"/>
              <w:jc w:val="center"/>
              <w:rPr>
                <w:b/>
                <w:bCs/>
                <w:sz w:val="18"/>
                <w:szCs w:val="18"/>
              </w:rPr>
            </w:pPr>
          </w:p>
          <w:p w14:paraId="61BEE2A7"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(0) </w:t>
            </w:r>
          </w:p>
        </w:tc>
        <w:tc>
          <w:tcPr>
            <w:tcW w:w="2622" w:type="dxa"/>
            <w:tcBorders>
              <w:top w:val="nil"/>
              <w:right w:val="single" w:sz="6" w:space="0" w:color="auto"/>
            </w:tcBorders>
          </w:tcPr>
          <w:p w14:paraId="730A1BEC"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w:t>
            </w:r>
          </w:p>
        </w:tc>
      </w:tr>
      <w:tr w:rsidR="00D957D4" w:rsidRPr="00957441" w14:paraId="7E2C2BA8" w14:textId="77777777" w:rsidTr="0020640F">
        <w:trPr>
          <w:gridAfter w:val="1"/>
          <w:wAfter w:w="164" w:type="dxa"/>
          <w:trHeight w:val="432"/>
          <w:jc w:val="center"/>
        </w:trPr>
        <w:tc>
          <w:tcPr>
            <w:tcW w:w="2120" w:type="dxa"/>
            <w:gridSpan w:val="2"/>
            <w:tcBorders>
              <w:top w:val="nil"/>
              <w:left w:val="single" w:sz="6" w:space="0" w:color="auto"/>
            </w:tcBorders>
          </w:tcPr>
          <w:p w14:paraId="1646B22F" w14:textId="77777777" w:rsidR="00D957D4" w:rsidRPr="00CA0EC8" w:rsidRDefault="00D957D4" w:rsidP="00D957D4">
            <w:pPr>
              <w:spacing w:after="0" w:line="240" w:lineRule="auto"/>
              <w:ind w:left="180"/>
              <w:rPr>
                <w:rFonts w:eastAsia="Times New Roman" w:cstheme="minorHAnsi"/>
                <w:b/>
                <w:bCs/>
                <w:sz w:val="18"/>
                <w:szCs w:val="20"/>
              </w:rPr>
            </w:pPr>
          </w:p>
          <w:p w14:paraId="312E6A93" w14:textId="40B26828"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Turbidity                   NTU</w:t>
            </w:r>
          </w:p>
          <w:p w14:paraId="5CBB5767" w14:textId="48E8E26A"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82079</w:t>
            </w:r>
          </w:p>
          <w:p w14:paraId="1A14E7A2"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2F06E3D5" w14:textId="77777777" w:rsidR="00D957D4" w:rsidRPr="00CA0EC8" w:rsidRDefault="00D957D4" w:rsidP="00D957D4">
            <w:pPr>
              <w:spacing w:after="0" w:line="240" w:lineRule="auto"/>
              <w:jc w:val="center"/>
              <w:rPr>
                <w:rFonts w:eastAsia="Times New Roman" w:cstheme="minorHAnsi"/>
                <w:b/>
                <w:bCs/>
                <w:sz w:val="18"/>
                <w:szCs w:val="20"/>
              </w:rPr>
            </w:pPr>
          </w:p>
          <w:p w14:paraId="365F1BC6" w14:textId="77777777" w:rsidR="00D957D4"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p w14:paraId="79B95A03" w14:textId="77777777" w:rsidR="00A5057D" w:rsidRPr="00CA0EC8" w:rsidRDefault="00A5057D"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r w:rsidR="002C09CA">
              <w:rPr>
                <w:rFonts w:eastAsia="Times New Roman" w:cstheme="minorHAnsi"/>
                <w:b/>
                <w:bCs/>
                <w:sz w:val="18"/>
                <w:szCs w:val="20"/>
              </w:rPr>
              <w:t>(5)</w:t>
            </w:r>
          </w:p>
        </w:tc>
        <w:tc>
          <w:tcPr>
            <w:tcW w:w="1183" w:type="dxa"/>
            <w:tcBorders>
              <w:top w:val="nil"/>
            </w:tcBorders>
          </w:tcPr>
          <w:p w14:paraId="56BF122F" w14:textId="77777777" w:rsidR="00D957D4" w:rsidRPr="00CA0EC8" w:rsidRDefault="00D957D4" w:rsidP="00D957D4">
            <w:pPr>
              <w:spacing w:after="0" w:line="240" w:lineRule="auto"/>
              <w:jc w:val="center"/>
              <w:rPr>
                <w:rFonts w:eastAsia="Times New Roman" w:cstheme="minorHAnsi"/>
                <w:b/>
                <w:bCs/>
                <w:sz w:val="18"/>
                <w:szCs w:val="20"/>
              </w:rPr>
            </w:pPr>
          </w:p>
          <w:p w14:paraId="7B2980E5" w14:textId="79252726"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1.3</w:t>
            </w:r>
          </w:p>
        </w:tc>
        <w:tc>
          <w:tcPr>
            <w:tcW w:w="1350" w:type="dxa"/>
            <w:tcBorders>
              <w:top w:val="nil"/>
            </w:tcBorders>
          </w:tcPr>
          <w:p w14:paraId="0242B9A5" w14:textId="77777777" w:rsidR="00D957D4" w:rsidRPr="00CA0EC8" w:rsidRDefault="00D957D4" w:rsidP="00D957D4">
            <w:pPr>
              <w:spacing w:after="0" w:line="240" w:lineRule="auto"/>
              <w:jc w:val="center"/>
              <w:rPr>
                <w:rFonts w:eastAsia="Times New Roman" w:cstheme="minorHAnsi"/>
                <w:b/>
                <w:bCs/>
                <w:sz w:val="18"/>
                <w:szCs w:val="20"/>
              </w:rPr>
            </w:pPr>
          </w:p>
          <w:p w14:paraId="54D8AA82" w14:textId="4DEE7F15"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8" w:type="dxa"/>
            <w:tcBorders>
              <w:top w:val="nil"/>
            </w:tcBorders>
          </w:tcPr>
          <w:p w14:paraId="17122695" w14:textId="77777777" w:rsidR="00CA0EC8" w:rsidRPr="00CA0EC8" w:rsidRDefault="00CA0EC8" w:rsidP="00D957D4">
            <w:pPr>
              <w:spacing w:after="0" w:line="240" w:lineRule="auto"/>
              <w:jc w:val="center"/>
              <w:rPr>
                <w:b/>
                <w:bCs/>
                <w:sz w:val="18"/>
                <w:szCs w:val="18"/>
              </w:rPr>
            </w:pPr>
          </w:p>
          <w:p w14:paraId="2E5ED515"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TT</w:t>
            </w:r>
          </w:p>
        </w:tc>
        <w:tc>
          <w:tcPr>
            <w:tcW w:w="1016" w:type="dxa"/>
            <w:tcBorders>
              <w:top w:val="nil"/>
            </w:tcBorders>
          </w:tcPr>
          <w:p w14:paraId="07214DE4" w14:textId="77777777" w:rsidR="00CA0EC8" w:rsidRPr="00CA0EC8" w:rsidRDefault="00CA0EC8" w:rsidP="00D957D4">
            <w:pPr>
              <w:spacing w:after="0" w:line="240" w:lineRule="auto"/>
              <w:jc w:val="center"/>
              <w:rPr>
                <w:b/>
                <w:bCs/>
                <w:sz w:val="18"/>
                <w:szCs w:val="18"/>
              </w:rPr>
            </w:pPr>
          </w:p>
          <w:p w14:paraId="23B5CD57"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top w:val="nil"/>
              <w:right w:val="single" w:sz="6" w:space="0" w:color="auto"/>
            </w:tcBorders>
          </w:tcPr>
          <w:p w14:paraId="10934E36"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Soil runoff</w:t>
            </w:r>
          </w:p>
        </w:tc>
      </w:tr>
      <w:tr w:rsidR="00CA0EC8" w:rsidRPr="00957441" w14:paraId="6AB78B57" w14:textId="77777777" w:rsidTr="0020640F">
        <w:trPr>
          <w:gridAfter w:val="1"/>
          <w:wAfter w:w="164" w:type="dxa"/>
          <w:trHeight w:val="432"/>
          <w:jc w:val="center"/>
        </w:trPr>
        <w:tc>
          <w:tcPr>
            <w:tcW w:w="2120" w:type="dxa"/>
            <w:gridSpan w:val="2"/>
            <w:tcBorders>
              <w:top w:val="nil"/>
              <w:left w:val="single" w:sz="6" w:space="0" w:color="auto"/>
            </w:tcBorders>
          </w:tcPr>
          <w:p w14:paraId="6D5AA3BA" w14:textId="77777777" w:rsidR="00CA0EC8" w:rsidRPr="004C0DA5" w:rsidRDefault="00CA0EC8" w:rsidP="00CA0EC8">
            <w:pPr>
              <w:spacing w:after="0" w:line="240" w:lineRule="auto"/>
              <w:ind w:left="180"/>
              <w:rPr>
                <w:rFonts w:eastAsia="Times New Roman" w:cstheme="minorHAnsi"/>
                <w:b/>
                <w:bCs/>
                <w:color w:val="FF0000"/>
                <w:sz w:val="18"/>
                <w:szCs w:val="20"/>
              </w:rPr>
            </w:pPr>
          </w:p>
          <w:p w14:paraId="49480E3B" w14:textId="0434455C"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TTHMs                        ppb</w:t>
            </w:r>
          </w:p>
          <w:p w14:paraId="6C56CA6B" w14:textId="24E75134"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82080</w:t>
            </w:r>
          </w:p>
          <w:p w14:paraId="58A054AB" w14:textId="77777777" w:rsidR="00CA0EC8" w:rsidRPr="004C0DA5" w:rsidRDefault="00CA0EC8" w:rsidP="00CA0EC8">
            <w:pPr>
              <w:spacing w:after="0" w:line="240" w:lineRule="auto"/>
              <w:ind w:left="180"/>
              <w:rPr>
                <w:rFonts w:eastAsia="Times New Roman" w:cstheme="minorHAnsi"/>
                <w:b/>
                <w:bCs/>
                <w:color w:val="FF0000"/>
                <w:sz w:val="18"/>
                <w:szCs w:val="20"/>
              </w:rPr>
            </w:pPr>
          </w:p>
        </w:tc>
        <w:tc>
          <w:tcPr>
            <w:tcW w:w="1016" w:type="dxa"/>
            <w:tcBorders>
              <w:top w:val="nil"/>
            </w:tcBorders>
          </w:tcPr>
          <w:p w14:paraId="19DD103F"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50C4F87C" w14:textId="56A907E8" w:rsidR="00CA0EC8" w:rsidRPr="004C0DA5" w:rsidRDefault="005710F8"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8/2014</w:t>
            </w:r>
          </w:p>
        </w:tc>
        <w:tc>
          <w:tcPr>
            <w:tcW w:w="1183" w:type="dxa"/>
            <w:tcBorders>
              <w:top w:val="nil"/>
            </w:tcBorders>
          </w:tcPr>
          <w:p w14:paraId="2F7D7E58"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7C64D2E0" w14:textId="78C92827" w:rsidR="00CA0EC8" w:rsidRPr="004C0DA5" w:rsidRDefault="005710F8"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8.1</w:t>
            </w:r>
          </w:p>
        </w:tc>
        <w:tc>
          <w:tcPr>
            <w:tcW w:w="1350" w:type="dxa"/>
            <w:tcBorders>
              <w:top w:val="nil"/>
            </w:tcBorders>
          </w:tcPr>
          <w:p w14:paraId="42FAE492"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2E1F7EFF" w14:textId="77777777"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848" w:type="dxa"/>
            <w:tcBorders>
              <w:top w:val="nil"/>
            </w:tcBorders>
          </w:tcPr>
          <w:p w14:paraId="0957BAD5" w14:textId="77777777" w:rsidR="00CA0EC8" w:rsidRPr="005710F8" w:rsidRDefault="00CA0EC8" w:rsidP="00CA0EC8">
            <w:pPr>
              <w:spacing w:after="0" w:line="240" w:lineRule="auto"/>
              <w:jc w:val="center"/>
              <w:rPr>
                <w:rFonts w:eastAsia="Times New Roman" w:cstheme="minorHAnsi"/>
                <w:b/>
                <w:bCs/>
                <w:sz w:val="18"/>
                <w:szCs w:val="20"/>
              </w:rPr>
            </w:pPr>
          </w:p>
          <w:p w14:paraId="05A727B8" w14:textId="77777777" w:rsidR="00CA0EC8" w:rsidRPr="005710F8" w:rsidRDefault="00CA0EC8" w:rsidP="00CA0EC8">
            <w:pPr>
              <w:spacing w:after="0" w:line="240" w:lineRule="auto"/>
              <w:jc w:val="center"/>
              <w:rPr>
                <w:rFonts w:eastAsia="Times New Roman" w:cstheme="minorHAnsi"/>
                <w:b/>
                <w:bCs/>
                <w:sz w:val="18"/>
                <w:szCs w:val="20"/>
              </w:rPr>
            </w:pPr>
            <w:r w:rsidRPr="005710F8">
              <w:rPr>
                <w:rFonts w:eastAsia="Times New Roman" w:cstheme="minorHAnsi"/>
                <w:b/>
                <w:bCs/>
                <w:sz w:val="18"/>
                <w:szCs w:val="20"/>
              </w:rPr>
              <w:t>80</w:t>
            </w:r>
          </w:p>
        </w:tc>
        <w:tc>
          <w:tcPr>
            <w:tcW w:w="1016" w:type="dxa"/>
            <w:tcBorders>
              <w:top w:val="nil"/>
            </w:tcBorders>
          </w:tcPr>
          <w:p w14:paraId="78AB6301" w14:textId="77777777" w:rsidR="00CA0EC8" w:rsidRPr="005710F8" w:rsidRDefault="00CA0EC8" w:rsidP="00CA0EC8">
            <w:pPr>
              <w:spacing w:after="0" w:line="240" w:lineRule="auto"/>
              <w:jc w:val="center"/>
              <w:rPr>
                <w:rFonts w:eastAsia="Times New Roman" w:cstheme="minorHAnsi"/>
                <w:b/>
                <w:bCs/>
                <w:sz w:val="18"/>
                <w:szCs w:val="20"/>
              </w:rPr>
            </w:pPr>
          </w:p>
          <w:p w14:paraId="62022129" w14:textId="77777777" w:rsidR="00CA0EC8" w:rsidRPr="005710F8" w:rsidRDefault="00CA0EC8" w:rsidP="00CA0EC8">
            <w:pPr>
              <w:spacing w:after="0" w:line="240" w:lineRule="auto"/>
              <w:jc w:val="center"/>
              <w:rPr>
                <w:rFonts w:eastAsia="Times New Roman" w:cstheme="minorHAnsi"/>
                <w:b/>
                <w:bCs/>
                <w:sz w:val="18"/>
                <w:szCs w:val="20"/>
              </w:rPr>
            </w:pPr>
            <w:r w:rsidRPr="005710F8">
              <w:rPr>
                <w:rFonts w:eastAsia="Times New Roman" w:cstheme="minorHAnsi"/>
                <w:b/>
                <w:bCs/>
                <w:sz w:val="18"/>
                <w:szCs w:val="20"/>
              </w:rPr>
              <w:t>NA</w:t>
            </w:r>
          </w:p>
        </w:tc>
        <w:tc>
          <w:tcPr>
            <w:tcW w:w="2622" w:type="dxa"/>
            <w:tcBorders>
              <w:top w:val="nil"/>
              <w:right w:val="single" w:sz="6" w:space="0" w:color="auto"/>
            </w:tcBorders>
          </w:tcPr>
          <w:p w14:paraId="06BF0F38" w14:textId="77777777" w:rsidR="00CA0EC8" w:rsidRPr="005710F8" w:rsidRDefault="00CA0EC8" w:rsidP="00CA0EC8">
            <w:pPr>
              <w:spacing w:after="0" w:line="240" w:lineRule="auto"/>
              <w:rPr>
                <w:rFonts w:eastAsia="Times New Roman" w:cstheme="minorHAnsi"/>
                <w:b/>
                <w:bCs/>
                <w:sz w:val="18"/>
                <w:szCs w:val="18"/>
              </w:rPr>
            </w:pPr>
            <w:r w:rsidRPr="005710F8">
              <w:rPr>
                <w:b/>
                <w:bCs/>
                <w:sz w:val="18"/>
                <w:szCs w:val="18"/>
              </w:rPr>
              <w:t>Byproduct of drinking water disinfection</w:t>
            </w:r>
          </w:p>
        </w:tc>
      </w:tr>
      <w:tr w:rsidR="00CA0EC8" w:rsidRPr="00957441" w14:paraId="3E0F9519" w14:textId="77777777" w:rsidTr="0020640F">
        <w:trPr>
          <w:gridAfter w:val="1"/>
          <w:wAfter w:w="164" w:type="dxa"/>
          <w:trHeight w:val="432"/>
          <w:jc w:val="center"/>
        </w:trPr>
        <w:tc>
          <w:tcPr>
            <w:tcW w:w="2120" w:type="dxa"/>
            <w:gridSpan w:val="2"/>
            <w:tcBorders>
              <w:left w:val="single" w:sz="6" w:space="0" w:color="auto"/>
              <w:bottom w:val="single" w:sz="18" w:space="0" w:color="auto"/>
            </w:tcBorders>
          </w:tcPr>
          <w:p w14:paraId="1E698B0F" w14:textId="77777777" w:rsidR="00CA0EC8" w:rsidRPr="004C0DA5" w:rsidRDefault="00CA0EC8" w:rsidP="00CA0EC8">
            <w:pPr>
              <w:spacing w:after="0" w:line="240" w:lineRule="auto"/>
              <w:ind w:left="180"/>
              <w:rPr>
                <w:rFonts w:eastAsia="Times New Roman" w:cstheme="minorHAnsi"/>
                <w:b/>
                <w:bCs/>
                <w:color w:val="FF0000"/>
                <w:sz w:val="18"/>
                <w:szCs w:val="20"/>
              </w:rPr>
            </w:pPr>
          </w:p>
          <w:p w14:paraId="52087AFE" w14:textId="0BB02764"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HAA5                         </w:t>
            </w:r>
            <w:r w:rsidR="0020640F">
              <w:rPr>
                <w:rFonts w:eastAsia="Times New Roman" w:cstheme="minorHAnsi"/>
                <w:b/>
                <w:bCs/>
                <w:color w:val="FF0000"/>
                <w:sz w:val="18"/>
                <w:szCs w:val="20"/>
              </w:rPr>
              <w:t xml:space="preserve"> </w:t>
            </w:r>
            <w:r w:rsidRPr="004C0DA5">
              <w:rPr>
                <w:rFonts w:eastAsia="Times New Roman" w:cstheme="minorHAnsi"/>
                <w:b/>
                <w:bCs/>
                <w:color w:val="FF0000"/>
                <w:sz w:val="18"/>
                <w:szCs w:val="20"/>
              </w:rPr>
              <w:t>ppb</w:t>
            </w:r>
          </w:p>
          <w:p w14:paraId="2A63331F" w14:textId="76E8FBA9"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A</w:t>
            </w:r>
            <w:r w:rsidR="0020640F">
              <w:rPr>
                <w:rFonts w:eastAsia="Times New Roman" w:cstheme="minorHAnsi"/>
                <w:b/>
                <w:bCs/>
                <w:color w:val="FF0000"/>
                <w:sz w:val="18"/>
                <w:szCs w:val="20"/>
              </w:rPr>
              <w:t>-</w:t>
            </w:r>
            <w:r w:rsidRPr="004C0DA5">
              <w:rPr>
                <w:rFonts w:eastAsia="Times New Roman" w:cstheme="minorHAnsi"/>
                <w:b/>
                <w:bCs/>
                <w:color w:val="FF0000"/>
                <w:sz w:val="18"/>
                <w:szCs w:val="20"/>
              </w:rPr>
              <w:t>049</w:t>
            </w:r>
          </w:p>
          <w:p w14:paraId="3AAD05BA" w14:textId="77777777" w:rsidR="00CA0EC8" w:rsidRPr="004C0DA5" w:rsidRDefault="00CA0EC8" w:rsidP="00CA0EC8">
            <w:pPr>
              <w:spacing w:after="0" w:line="240" w:lineRule="auto"/>
              <w:ind w:left="180"/>
              <w:rPr>
                <w:rFonts w:eastAsia="Times New Roman" w:cstheme="minorHAnsi"/>
                <w:b/>
                <w:bCs/>
                <w:color w:val="FF0000"/>
                <w:sz w:val="18"/>
                <w:szCs w:val="20"/>
              </w:rPr>
            </w:pPr>
          </w:p>
        </w:tc>
        <w:tc>
          <w:tcPr>
            <w:tcW w:w="1016" w:type="dxa"/>
            <w:tcBorders>
              <w:bottom w:val="single" w:sz="18" w:space="0" w:color="auto"/>
            </w:tcBorders>
          </w:tcPr>
          <w:p w14:paraId="1AC185C4"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0D3577D7" w14:textId="1ECDEABA" w:rsidR="00CA0EC8" w:rsidRPr="004C0DA5" w:rsidRDefault="005710F8"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8/2014</w:t>
            </w:r>
          </w:p>
        </w:tc>
        <w:tc>
          <w:tcPr>
            <w:tcW w:w="1183" w:type="dxa"/>
            <w:tcBorders>
              <w:bottom w:val="single" w:sz="18" w:space="0" w:color="auto"/>
            </w:tcBorders>
          </w:tcPr>
          <w:p w14:paraId="57431918"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44268B14" w14:textId="0B856595" w:rsidR="00CA0EC8" w:rsidRPr="004C0DA5" w:rsidRDefault="005710F8"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ND</w:t>
            </w:r>
          </w:p>
        </w:tc>
        <w:tc>
          <w:tcPr>
            <w:tcW w:w="1350" w:type="dxa"/>
            <w:tcBorders>
              <w:bottom w:val="single" w:sz="18" w:space="0" w:color="auto"/>
            </w:tcBorders>
          </w:tcPr>
          <w:p w14:paraId="15B2648C"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77C80002" w14:textId="77777777"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848" w:type="dxa"/>
            <w:tcBorders>
              <w:bottom w:val="single" w:sz="18" w:space="0" w:color="auto"/>
            </w:tcBorders>
          </w:tcPr>
          <w:p w14:paraId="4EB552EC" w14:textId="77777777" w:rsidR="00CA0EC8" w:rsidRPr="005710F8" w:rsidRDefault="00CA0EC8" w:rsidP="00CA0EC8">
            <w:pPr>
              <w:spacing w:after="0" w:line="240" w:lineRule="auto"/>
              <w:jc w:val="center"/>
              <w:rPr>
                <w:rFonts w:eastAsia="Times New Roman" w:cstheme="minorHAnsi"/>
                <w:b/>
                <w:bCs/>
                <w:sz w:val="18"/>
                <w:szCs w:val="20"/>
              </w:rPr>
            </w:pPr>
          </w:p>
          <w:p w14:paraId="1D3B0DDD" w14:textId="77777777" w:rsidR="00CA0EC8" w:rsidRPr="005710F8" w:rsidRDefault="00CA0EC8" w:rsidP="00CA0EC8">
            <w:pPr>
              <w:spacing w:after="0" w:line="240" w:lineRule="auto"/>
              <w:jc w:val="center"/>
              <w:rPr>
                <w:rFonts w:eastAsia="Times New Roman" w:cstheme="minorHAnsi"/>
                <w:b/>
                <w:bCs/>
                <w:sz w:val="18"/>
                <w:szCs w:val="20"/>
              </w:rPr>
            </w:pPr>
            <w:r w:rsidRPr="005710F8">
              <w:rPr>
                <w:rFonts w:eastAsia="Times New Roman" w:cstheme="minorHAnsi"/>
                <w:b/>
                <w:bCs/>
                <w:sz w:val="18"/>
                <w:szCs w:val="20"/>
              </w:rPr>
              <w:t>60</w:t>
            </w:r>
          </w:p>
        </w:tc>
        <w:tc>
          <w:tcPr>
            <w:tcW w:w="1016" w:type="dxa"/>
            <w:tcBorders>
              <w:bottom w:val="single" w:sz="18" w:space="0" w:color="auto"/>
            </w:tcBorders>
          </w:tcPr>
          <w:p w14:paraId="7D8FA0DC" w14:textId="77777777" w:rsidR="00CA0EC8" w:rsidRPr="005710F8" w:rsidRDefault="00CA0EC8" w:rsidP="00CA0EC8">
            <w:pPr>
              <w:spacing w:after="0" w:line="240" w:lineRule="auto"/>
              <w:jc w:val="center"/>
              <w:rPr>
                <w:rFonts w:eastAsia="Times New Roman" w:cstheme="minorHAnsi"/>
                <w:b/>
                <w:bCs/>
                <w:sz w:val="18"/>
                <w:szCs w:val="20"/>
              </w:rPr>
            </w:pPr>
          </w:p>
          <w:p w14:paraId="0A1B265D" w14:textId="77777777" w:rsidR="00CA0EC8" w:rsidRPr="005710F8" w:rsidRDefault="00CA0EC8" w:rsidP="00CA0EC8">
            <w:pPr>
              <w:spacing w:after="0" w:line="240" w:lineRule="auto"/>
              <w:jc w:val="center"/>
              <w:rPr>
                <w:rFonts w:eastAsia="Times New Roman" w:cstheme="minorHAnsi"/>
                <w:b/>
                <w:bCs/>
                <w:sz w:val="18"/>
                <w:szCs w:val="20"/>
              </w:rPr>
            </w:pPr>
            <w:r w:rsidRPr="005710F8">
              <w:rPr>
                <w:rFonts w:eastAsia="Times New Roman" w:cstheme="minorHAnsi"/>
                <w:b/>
                <w:bCs/>
                <w:sz w:val="18"/>
                <w:szCs w:val="20"/>
              </w:rPr>
              <w:t>NA</w:t>
            </w:r>
          </w:p>
        </w:tc>
        <w:tc>
          <w:tcPr>
            <w:tcW w:w="2622" w:type="dxa"/>
            <w:tcBorders>
              <w:bottom w:val="single" w:sz="18" w:space="0" w:color="auto"/>
              <w:right w:val="single" w:sz="6" w:space="0" w:color="auto"/>
            </w:tcBorders>
          </w:tcPr>
          <w:p w14:paraId="4E9B7CCD" w14:textId="77777777" w:rsidR="00CA0EC8" w:rsidRPr="005710F8" w:rsidRDefault="00CA0EC8" w:rsidP="00CA0EC8">
            <w:pPr>
              <w:spacing w:after="0" w:line="240" w:lineRule="auto"/>
              <w:rPr>
                <w:rFonts w:eastAsia="Times New Roman" w:cstheme="minorHAnsi"/>
                <w:b/>
                <w:bCs/>
                <w:sz w:val="18"/>
                <w:szCs w:val="18"/>
              </w:rPr>
            </w:pPr>
            <w:r w:rsidRPr="005710F8">
              <w:rPr>
                <w:b/>
                <w:bCs/>
                <w:sz w:val="18"/>
                <w:szCs w:val="18"/>
              </w:rPr>
              <w:t>Byproduct of drinking water disinfection</w:t>
            </w:r>
          </w:p>
        </w:tc>
      </w:tr>
      <w:tr w:rsidR="00D957D4" w:rsidRPr="00957441" w14:paraId="49D40922" w14:textId="77777777" w:rsidTr="0020640F">
        <w:trPr>
          <w:gridAfter w:val="1"/>
          <w:wAfter w:w="164" w:type="dxa"/>
          <w:jc w:val="center"/>
        </w:trPr>
        <w:tc>
          <w:tcPr>
            <w:tcW w:w="10155" w:type="dxa"/>
            <w:gridSpan w:val="8"/>
            <w:tcBorders>
              <w:top w:val="single" w:sz="18" w:space="0" w:color="auto"/>
              <w:left w:val="single" w:sz="6" w:space="0" w:color="auto"/>
              <w:bottom w:val="single" w:sz="18" w:space="0" w:color="auto"/>
              <w:right w:val="single" w:sz="6" w:space="0" w:color="auto"/>
            </w:tcBorders>
            <w:vAlign w:val="center"/>
          </w:tcPr>
          <w:p w14:paraId="76D7A4A3" w14:textId="77777777" w:rsidR="00D957D4" w:rsidRPr="00957441" w:rsidRDefault="00D957D4" w:rsidP="00D957D4">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D957D4" w:rsidRPr="00957441" w14:paraId="1444BFBE" w14:textId="77777777" w:rsidTr="0020640F">
        <w:trPr>
          <w:gridAfter w:val="1"/>
          <w:wAfter w:w="164" w:type="dxa"/>
          <w:jc w:val="center"/>
        </w:trPr>
        <w:tc>
          <w:tcPr>
            <w:tcW w:w="2120" w:type="dxa"/>
            <w:gridSpan w:val="2"/>
            <w:tcBorders>
              <w:top w:val="single" w:sz="18" w:space="0" w:color="auto"/>
              <w:left w:val="single" w:sz="6" w:space="0" w:color="auto"/>
              <w:bottom w:val="double" w:sz="6" w:space="0" w:color="auto"/>
            </w:tcBorders>
            <w:vAlign w:val="center"/>
          </w:tcPr>
          <w:p w14:paraId="666F4A5F" w14:textId="77777777" w:rsidR="00D957D4" w:rsidRPr="00957441" w:rsidRDefault="00D957D4" w:rsidP="00D957D4">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5685035D"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83" w:type="dxa"/>
            <w:tcBorders>
              <w:top w:val="single" w:sz="18" w:space="0" w:color="auto"/>
              <w:bottom w:val="double" w:sz="6" w:space="0" w:color="auto"/>
            </w:tcBorders>
            <w:vAlign w:val="center"/>
          </w:tcPr>
          <w:p w14:paraId="47DEF35B"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350" w:type="dxa"/>
            <w:tcBorders>
              <w:top w:val="single" w:sz="18" w:space="0" w:color="auto"/>
              <w:bottom w:val="double" w:sz="6" w:space="0" w:color="auto"/>
            </w:tcBorders>
            <w:vAlign w:val="center"/>
          </w:tcPr>
          <w:p w14:paraId="4F2ACB77"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848" w:type="dxa"/>
            <w:tcBorders>
              <w:top w:val="single" w:sz="18" w:space="0" w:color="auto"/>
              <w:bottom w:val="double" w:sz="6" w:space="0" w:color="auto"/>
            </w:tcBorders>
            <w:vAlign w:val="center"/>
          </w:tcPr>
          <w:p w14:paraId="37CC732A"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16" w:type="dxa"/>
            <w:tcBorders>
              <w:top w:val="single" w:sz="18" w:space="0" w:color="auto"/>
              <w:bottom w:val="double" w:sz="6" w:space="0" w:color="auto"/>
            </w:tcBorders>
            <w:vAlign w:val="center"/>
          </w:tcPr>
          <w:p w14:paraId="396AF16B"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622" w:type="dxa"/>
            <w:tcBorders>
              <w:top w:val="single" w:sz="18" w:space="0" w:color="auto"/>
              <w:bottom w:val="double" w:sz="6" w:space="0" w:color="auto"/>
              <w:right w:val="single" w:sz="6" w:space="0" w:color="auto"/>
            </w:tcBorders>
            <w:vAlign w:val="center"/>
          </w:tcPr>
          <w:p w14:paraId="56BC6392" w14:textId="77777777" w:rsidR="00D957D4" w:rsidRPr="00957441" w:rsidRDefault="00D957D4" w:rsidP="00D957D4">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57D4" w:rsidRPr="00957441" w14:paraId="2BC749AE" w14:textId="77777777" w:rsidTr="0020640F">
        <w:trPr>
          <w:gridAfter w:val="1"/>
          <w:wAfter w:w="164" w:type="dxa"/>
          <w:trHeight w:val="432"/>
          <w:jc w:val="center"/>
        </w:trPr>
        <w:tc>
          <w:tcPr>
            <w:tcW w:w="2120" w:type="dxa"/>
            <w:gridSpan w:val="2"/>
            <w:tcBorders>
              <w:left w:val="single" w:sz="6" w:space="0" w:color="auto"/>
            </w:tcBorders>
          </w:tcPr>
          <w:p w14:paraId="2C7C9E7D" w14:textId="77777777" w:rsidR="00D957D4" w:rsidRPr="00CA0EC8" w:rsidRDefault="00D957D4" w:rsidP="00D957D4">
            <w:pPr>
              <w:spacing w:after="0" w:line="240" w:lineRule="auto"/>
              <w:ind w:left="187"/>
              <w:rPr>
                <w:rFonts w:eastAsia="Times New Roman" w:cstheme="minorHAnsi"/>
                <w:b/>
                <w:bCs/>
                <w:sz w:val="18"/>
                <w:szCs w:val="20"/>
              </w:rPr>
            </w:pPr>
          </w:p>
          <w:p w14:paraId="43D8D94F" w14:textId="18414946" w:rsidR="00D957D4" w:rsidRPr="00CA0EC8" w:rsidRDefault="00D957D4" w:rsidP="00D957D4">
            <w:pPr>
              <w:spacing w:after="0" w:line="240" w:lineRule="auto"/>
              <w:ind w:left="187"/>
              <w:rPr>
                <w:rFonts w:eastAsia="Times New Roman" w:cstheme="minorHAnsi"/>
                <w:b/>
                <w:bCs/>
                <w:sz w:val="18"/>
                <w:szCs w:val="20"/>
              </w:rPr>
            </w:pPr>
            <w:r w:rsidRPr="00CA0EC8">
              <w:rPr>
                <w:rFonts w:eastAsia="Times New Roman" w:cstheme="minorHAnsi"/>
                <w:b/>
                <w:bCs/>
                <w:sz w:val="18"/>
                <w:szCs w:val="20"/>
              </w:rPr>
              <w:t>Chloride                   ppm</w:t>
            </w:r>
          </w:p>
          <w:p w14:paraId="71157281" w14:textId="1FF0BD01" w:rsidR="00D957D4" w:rsidRPr="00CA0EC8" w:rsidRDefault="00D957D4" w:rsidP="00D957D4">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00940</w:t>
            </w:r>
          </w:p>
          <w:p w14:paraId="5ED6B1A7" w14:textId="77777777" w:rsidR="00D957D4" w:rsidRPr="00CA0EC8" w:rsidRDefault="00D957D4" w:rsidP="00D957D4">
            <w:pPr>
              <w:spacing w:after="0" w:line="240" w:lineRule="auto"/>
              <w:ind w:left="187"/>
              <w:rPr>
                <w:rFonts w:eastAsia="Times New Roman" w:cstheme="minorHAnsi"/>
                <w:b/>
                <w:bCs/>
                <w:sz w:val="18"/>
                <w:szCs w:val="20"/>
              </w:rPr>
            </w:pPr>
          </w:p>
        </w:tc>
        <w:tc>
          <w:tcPr>
            <w:tcW w:w="1016" w:type="dxa"/>
          </w:tcPr>
          <w:p w14:paraId="1EF313CC" w14:textId="662DEAE3" w:rsidR="00D957D4" w:rsidRDefault="00D957D4" w:rsidP="00427282">
            <w:pPr>
              <w:spacing w:after="0" w:line="240" w:lineRule="auto"/>
              <w:rPr>
                <w:rFonts w:eastAsia="Times New Roman" w:cstheme="minorHAnsi"/>
                <w:b/>
                <w:bCs/>
                <w:sz w:val="18"/>
                <w:szCs w:val="20"/>
              </w:rPr>
            </w:pPr>
          </w:p>
          <w:p w14:paraId="6E4B2AC9" w14:textId="050F69FF" w:rsidR="00CF635C" w:rsidRPr="00CA0EC8" w:rsidRDefault="002C09CA"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Pr>
          <w:p w14:paraId="54B54B44" w14:textId="77777777" w:rsidR="00D957D4" w:rsidRPr="00CA0EC8" w:rsidRDefault="00D957D4" w:rsidP="00D957D4">
            <w:pPr>
              <w:spacing w:after="0" w:line="240" w:lineRule="auto"/>
              <w:jc w:val="center"/>
              <w:rPr>
                <w:rFonts w:eastAsia="Times New Roman" w:cstheme="minorHAnsi"/>
                <w:b/>
                <w:bCs/>
                <w:sz w:val="18"/>
                <w:szCs w:val="20"/>
              </w:rPr>
            </w:pPr>
          </w:p>
          <w:p w14:paraId="4A155F6C" w14:textId="0AFF87FB"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98</w:t>
            </w:r>
          </w:p>
        </w:tc>
        <w:tc>
          <w:tcPr>
            <w:tcW w:w="1350" w:type="dxa"/>
          </w:tcPr>
          <w:p w14:paraId="30FA8568" w14:textId="77777777" w:rsidR="00D957D4" w:rsidRPr="00CA0EC8" w:rsidRDefault="00D957D4" w:rsidP="00D957D4">
            <w:pPr>
              <w:spacing w:after="0" w:line="240" w:lineRule="auto"/>
              <w:jc w:val="center"/>
              <w:rPr>
                <w:rFonts w:eastAsia="Times New Roman" w:cstheme="minorHAnsi"/>
                <w:b/>
                <w:bCs/>
                <w:sz w:val="18"/>
                <w:szCs w:val="20"/>
              </w:rPr>
            </w:pPr>
          </w:p>
          <w:p w14:paraId="15DCB216" w14:textId="56E1EA28"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8" w:type="dxa"/>
          </w:tcPr>
          <w:p w14:paraId="4EA8BE86" w14:textId="77777777" w:rsidR="00CA0EC8" w:rsidRPr="00CA0EC8" w:rsidRDefault="00CA0EC8" w:rsidP="00D957D4">
            <w:pPr>
              <w:spacing w:after="0" w:line="240" w:lineRule="auto"/>
              <w:jc w:val="center"/>
              <w:rPr>
                <w:rFonts w:eastAsia="Times New Roman" w:cstheme="minorHAnsi"/>
                <w:b/>
                <w:bCs/>
                <w:sz w:val="18"/>
                <w:szCs w:val="20"/>
              </w:rPr>
            </w:pPr>
          </w:p>
          <w:p w14:paraId="3AA1EDED" w14:textId="77777777" w:rsidR="00D957D4" w:rsidRPr="00CA0EC8" w:rsidRDefault="00CA0EC8"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16" w:type="dxa"/>
          </w:tcPr>
          <w:p w14:paraId="71316F5E" w14:textId="77777777" w:rsidR="00CA0EC8" w:rsidRPr="00CA0EC8" w:rsidRDefault="00CA0EC8" w:rsidP="00D957D4">
            <w:pPr>
              <w:spacing w:after="0" w:line="240" w:lineRule="auto"/>
              <w:jc w:val="center"/>
              <w:rPr>
                <w:rFonts w:eastAsia="Times New Roman" w:cstheme="minorHAnsi"/>
                <w:b/>
                <w:bCs/>
                <w:sz w:val="18"/>
                <w:szCs w:val="20"/>
              </w:rPr>
            </w:pPr>
          </w:p>
          <w:p w14:paraId="108A53ED" w14:textId="77777777" w:rsidR="00D957D4" w:rsidRPr="00CA0EC8" w:rsidRDefault="00CA0EC8"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2622" w:type="dxa"/>
            <w:tcBorders>
              <w:right w:val="single" w:sz="6" w:space="0" w:color="auto"/>
            </w:tcBorders>
          </w:tcPr>
          <w:p w14:paraId="25C2586E" w14:textId="77777777"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seawater influence</w:t>
            </w:r>
          </w:p>
        </w:tc>
      </w:tr>
      <w:tr w:rsidR="00CA0EC8" w:rsidRPr="00957441" w14:paraId="53F70437" w14:textId="77777777" w:rsidTr="0020640F">
        <w:trPr>
          <w:gridAfter w:val="1"/>
          <w:wAfter w:w="164" w:type="dxa"/>
          <w:trHeight w:val="432"/>
          <w:jc w:val="center"/>
        </w:trPr>
        <w:tc>
          <w:tcPr>
            <w:tcW w:w="2120" w:type="dxa"/>
            <w:gridSpan w:val="2"/>
            <w:tcBorders>
              <w:left w:val="single" w:sz="6" w:space="0" w:color="auto"/>
            </w:tcBorders>
          </w:tcPr>
          <w:p w14:paraId="17626A43" w14:textId="77777777" w:rsidR="00CA0EC8" w:rsidRPr="00CA0EC8" w:rsidRDefault="00CA0EC8" w:rsidP="00CA0EC8">
            <w:pPr>
              <w:spacing w:after="0" w:line="240" w:lineRule="auto"/>
              <w:ind w:left="187"/>
              <w:rPr>
                <w:rFonts w:eastAsia="Times New Roman" w:cstheme="minorHAnsi"/>
                <w:b/>
                <w:bCs/>
                <w:sz w:val="18"/>
                <w:szCs w:val="20"/>
              </w:rPr>
            </w:pPr>
          </w:p>
          <w:p w14:paraId="35933BD8" w14:textId="4A95E3E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Sulfate                      ppm</w:t>
            </w:r>
          </w:p>
          <w:p w14:paraId="6C6BAD73" w14:textId="648C76F9"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00945</w:t>
            </w:r>
          </w:p>
          <w:p w14:paraId="79EA08C3" w14:textId="77777777" w:rsidR="00CA0EC8" w:rsidRPr="00CA0EC8" w:rsidRDefault="00CA0EC8" w:rsidP="00CA0EC8">
            <w:pPr>
              <w:spacing w:after="0" w:line="240" w:lineRule="auto"/>
              <w:ind w:left="187"/>
              <w:rPr>
                <w:rFonts w:eastAsia="Times New Roman" w:cstheme="minorHAnsi"/>
                <w:b/>
                <w:bCs/>
                <w:sz w:val="18"/>
                <w:szCs w:val="20"/>
              </w:rPr>
            </w:pPr>
          </w:p>
        </w:tc>
        <w:tc>
          <w:tcPr>
            <w:tcW w:w="1016" w:type="dxa"/>
          </w:tcPr>
          <w:p w14:paraId="378BE8D9" w14:textId="7E3EFD4F" w:rsidR="00CF635C" w:rsidRDefault="00CF635C" w:rsidP="00427282">
            <w:pPr>
              <w:spacing w:after="0" w:line="240" w:lineRule="auto"/>
              <w:rPr>
                <w:rFonts w:eastAsia="Times New Roman" w:cstheme="minorHAnsi"/>
                <w:b/>
                <w:bCs/>
                <w:sz w:val="18"/>
                <w:szCs w:val="20"/>
              </w:rPr>
            </w:pPr>
          </w:p>
          <w:p w14:paraId="0D708B53" w14:textId="0DAEDD8B" w:rsidR="00CA0EC8" w:rsidRPr="00CA0EC8" w:rsidRDefault="002C09CA" w:rsidP="00CA0EC8">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Pr>
          <w:p w14:paraId="319DB55D" w14:textId="77777777" w:rsidR="00CA0EC8" w:rsidRPr="00CA0EC8" w:rsidRDefault="00CA0EC8" w:rsidP="00CA0EC8">
            <w:pPr>
              <w:spacing w:after="0" w:line="240" w:lineRule="auto"/>
              <w:jc w:val="center"/>
              <w:rPr>
                <w:rFonts w:eastAsia="Times New Roman" w:cstheme="minorHAnsi"/>
                <w:b/>
                <w:bCs/>
                <w:sz w:val="18"/>
                <w:szCs w:val="20"/>
              </w:rPr>
            </w:pPr>
          </w:p>
          <w:p w14:paraId="0A436BD5" w14:textId="5C971577" w:rsidR="00CA0EC8" w:rsidRPr="00CA0EC8" w:rsidRDefault="00427282" w:rsidP="00CA0EC8">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350" w:type="dxa"/>
          </w:tcPr>
          <w:p w14:paraId="578C82F3" w14:textId="77777777" w:rsidR="00CA0EC8" w:rsidRPr="00CA0EC8" w:rsidRDefault="00CA0EC8" w:rsidP="00CA0EC8">
            <w:pPr>
              <w:spacing w:after="0" w:line="240" w:lineRule="auto"/>
              <w:jc w:val="center"/>
              <w:rPr>
                <w:rFonts w:eastAsia="Times New Roman" w:cstheme="minorHAnsi"/>
                <w:b/>
                <w:bCs/>
                <w:sz w:val="18"/>
                <w:szCs w:val="20"/>
              </w:rPr>
            </w:pPr>
          </w:p>
          <w:p w14:paraId="44888370" w14:textId="2EAAFA10" w:rsidR="00CA0EC8" w:rsidRPr="00CA0EC8" w:rsidRDefault="00CF635C" w:rsidP="00CA0EC8">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848" w:type="dxa"/>
          </w:tcPr>
          <w:p w14:paraId="44272D63" w14:textId="77777777" w:rsidR="00CA0EC8" w:rsidRPr="00CA0EC8" w:rsidRDefault="00CA0EC8" w:rsidP="00CA0EC8">
            <w:pPr>
              <w:spacing w:after="0" w:line="240" w:lineRule="auto"/>
              <w:jc w:val="center"/>
              <w:rPr>
                <w:rFonts w:eastAsia="Times New Roman" w:cstheme="minorHAnsi"/>
                <w:b/>
                <w:bCs/>
                <w:sz w:val="18"/>
                <w:szCs w:val="20"/>
              </w:rPr>
            </w:pPr>
          </w:p>
          <w:p w14:paraId="2E0516AB" w14:textId="77777777"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16" w:type="dxa"/>
          </w:tcPr>
          <w:p w14:paraId="14436096" w14:textId="77777777" w:rsidR="00CA0EC8" w:rsidRPr="00CA0EC8" w:rsidRDefault="00CA0EC8" w:rsidP="00CA0EC8">
            <w:pPr>
              <w:spacing w:after="0" w:line="240" w:lineRule="auto"/>
              <w:jc w:val="center"/>
              <w:rPr>
                <w:b/>
                <w:bCs/>
                <w:sz w:val="18"/>
                <w:szCs w:val="18"/>
              </w:rPr>
            </w:pPr>
          </w:p>
          <w:p w14:paraId="77DD1263" w14:textId="77777777"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right w:val="single" w:sz="6" w:space="0" w:color="auto"/>
            </w:tcBorders>
          </w:tcPr>
          <w:p w14:paraId="77174D22" w14:textId="77777777"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industrial wastes</w:t>
            </w:r>
          </w:p>
        </w:tc>
      </w:tr>
      <w:tr w:rsidR="00CA0EC8" w:rsidRPr="00957441" w14:paraId="3BF1764E" w14:textId="77777777" w:rsidTr="0020640F">
        <w:trPr>
          <w:gridAfter w:val="1"/>
          <w:wAfter w:w="164" w:type="dxa"/>
          <w:trHeight w:val="432"/>
          <w:jc w:val="center"/>
        </w:trPr>
        <w:tc>
          <w:tcPr>
            <w:tcW w:w="2120" w:type="dxa"/>
            <w:gridSpan w:val="2"/>
            <w:tcBorders>
              <w:left w:val="single" w:sz="6" w:space="0" w:color="auto"/>
            </w:tcBorders>
          </w:tcPr>
          <w:p w14:paraId="46699D5A" w14:textId="77777777" w:rsidR="00CA0EC8" w:rsidRPr="004C0DA5" w:rsidRDefault="00CA0EC8" w:rsidP="00CA0EC8">
            <w:pPr>
              <w:spacing w:after="0" w:line="240" w:lineRule="auto"/>
              <w:ind w:left="187"/>
              <w:rPr>
                <w:rFonts w:eastAsia="Times New Roman" w:cstheme="minorHAnsi"/>
                <w:b/>
                <w:bCs/>
                <w:color w:val="FF0000"/>
                <w:sz w:val="18"/>
                <w:szCs w:val="20"/>
              </w:rPr>
            </w:pPr>
          </w:p>
          <w:p w14:paraId="5CC66AB2" w14:textId="204442A4"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Iron                             ppb </w:t>
            </w:r>
          </w:p>
          <w:p w14:paraId="42F8292C" w14:textId="6F6C09E8"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                                01045</w:t>
            </w:r>
          </w:p>
          <w:p w14:paraId="45505626" w14:textId="77777777"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   </w:t>
            </w:r>
          </w:p>
        </w:tc>
        <w:tc>
          <w:tcPr>
            <w:tcW w:w="1016" w:type="dxa"/>
          </w:tcPr>
          <w:p w14:paraId="17F5C687" w14:textId="56796D08" w:rsidR="00CA0EC8" w:rsidRDefault="00CA0EC8" w:rsidP="00427282">
            <w:pPr>
              <w:spacing w:after="0" w:line="240" w:lineRule="auto"/>
              <w:rPr>
                <w:rFonts w:eastAsia="Times New Roman" w:cstheme="minorHAnsi"/>
                <w:b/>
                <w:bCs/>
                <w:color w:val="FF0000"/>
                <w:sz w:val="18"/>
                <w:szCs w:val="20"/>
              </w:rPr>
            </w:pPr>
          </w:p>
          <w:p w14:paraId="4ACDF3E5" w14:textId="710A1143" w:rsidR="00CF635C" w:rsidRPr="002C09CA" w:rsidRDefault="002C09CA" w:rsidP="00CA0EC8">
            <w:pPr>
              <w:spacing w:after="0" w:line="240" w:lineRule="auto"/>
              <w:jc w:val="center"/>
              <w:rPr>
                <w:rFonts w:eastAsia="Times New Roman" w:cstheme="minorHAnsi"/>
                <w:b/>
                <w:bCs/>
                <w:color w:val="FF0000"/>
                <w:sz w:val="18"/>
                <w:szCs w:val="20"/>
              </w:rPr>
            </w:pPr>
            <w:r w:rsidRPr="002C09CA">
              <w:rPr>
                <w:rFonts w:eastAsia="Times New Roman" w:cstheme="minorHAnsi"/>
                <w:b/>
                <w:bCs/>
                <w:color w:val="FF0000"/>
                <w:sz w:val="18"/>
                <w:szCs w:val="20"/>
              </w:rPr>
              <w:t>3/2021</w:t>
            </w:r>
          </w:p>
        </w:tc>
        <w:tc>
          <w:tcPr>
            <w:tcW w:w="1183" w:type="dxa"/>
          </w:tcPr>
          <w:p w14:paraId="5A1283A3"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1350F031" w14:textId="6091FC15" w:rsidR="00CA0EC8" w:rsidRPr="004C0DA5" w:rsidRDefault="00052A06"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330</w:t>
            </w:r>
          </w:p>
        </w:tc>
        <w:tc>
          <w:tcPr>
            <w:tcW w:w="1350" w:type="dxa"/>
          </w:tcPr>
          <w:p w14:paraId="231B3177"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65455568" w14:textId="38332A37" w:rsidR="00CA0EC8" w:rsidRPr="004C0DA5" w:rsidRDefault="00052A06"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NA</w:t>
            </w:r>
          </w:p>
        </w:tc>
        <w:tc>
          <w:tcPr>
            <w:tcW w:w="848" w:type="dxa"/>
          </w:tcPr>
          <w:p w14:paraId="2FEA52F2"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4B7CD16D" w14:textId="77777777"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300</w:t>
            </w:r>
          </w:p>
        </w:tc>
        <w:tc>
          <w:tcPr>
            <w:tcW w:w="1016" w:type="dxa"/>
          </w:tcPr>
          <w:p w14:paraId="0E7B0F54" w14:textId="77777777" w:rsidR="00CA0EC8" w:rsidRPr="00CA0EC8" w:rsidRDefault="00CA0EC8" w:rsidP="00CA0EC8">
            <w:pPr>
              <w:spacing w:after="0" w:line="240" w:lineRule="auto"/>
              <w:jc w:val="center"/>
              <w:rPr>
                <w:b/>
                <w:bCs/>
                <w:sz w:val="18"/>
                <w:szCs w:val="18"/>
              </w:rPr>
            </w:pPr>
          </w:p>
          <w:p w14:paraId="2207BCFE" w14:textId="77777777"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right w:val="single" w:sz="6" w:space="0" w:color="auto"/>
            </w:tcBorders>
          </w:tcPr>
          <w:p w14:paraId="1DEA2DF3" w14:textId="77777777"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 industrial wastes</w:t>
            </w:r>
          </w:p>
        </w:tc>
      </w:tr>
      <w:tr w:rsidR="00CA0EC8" w:rsidRPr="00957441" w14:paraId="07E6FBCC" w14:textId="77777777" w:rsidTr="0020640F">
        <w:trPr>
          <w:gridAfter w:val="1"/>
          <w:wAfter w:w="164" w:type="dxa"/>
          <w:trHeight w:val="432"/>
          <w:jc w:val="center"/>
        </w:trPr>
        <w:tc>
          <w:tcPr>
            <w:tcW w:w="2120" w:type="dxa"/>
            <w:gridSpan w:val="2"/>
            <w:tcBorders>
              <w:left w:val="single" w:sz="6" w:space="0" w:color="auto"/>
            </w:tcBorders>
          </w:tcPr>
          <w:p w14:paraId="39545C90" w14:textId="77777777" w:rsidR="00CA0EC8" w:rsidRPr="00CF635C" w:rsidRDefault="00CA0EC8" w:rsidP="00CA0EC8">
            <w:pPr>
              <w:spacing w:after="0" w:line="240" w:lineRule="auto"/>
              <w:ind w:left="187"/>
              <w:rPr>
                <w:rFonts w:eastAsia="Times New Roman" w:cstheme="minorHAnsi"/>
                <w:b/>
                <w:bCs/>
                <w:color w:val="FF0000"/>
                <w:sz w:val="18"/>
                <w:szCs w:val="20"/>
              </w:rPr>
            </w:pPr>
          </w:p>
          <w:p w14:paraId="746FCC10" w14:textId="037D8040" w:rsidR="00CA0EC8" w:rsidRPr="00CF635C" w:rsidRDefault="00CA0EC8" w:rsidP="00CA0EC8">
            <w:pPr>
              <w:spacing w:after="0" w:line="240" w:lineRule="auto"/>
              <w:ind w:left="187"/>
              <w:rPr>
                <w:rFonts w:eastAsia="Times New Roman" w:cstheme="minorHAnsi"/>
                <w:b/>
                <w:bCs/>
                <w:color w:val="FF0000"/>
                <w:sz w:val="18"/>
                <w:szCs w:val="20"/>
              </w:rPr>
            </w:pPr>
            <w:r w:rsidRPr="00CF635C">
              <w:rPr>
                <w:rFonts w:eastAsia="Times New Roman" w:cstheme="minorHAnsi"/>
                <w:b/>
                <w:bCs/>
                <w:color w:val="FF0000"/>
                <w:sz w:val="18"/>
                <w:szCs w:val="20"/>
              </w:rPr>
              <w:t>Manganese               ppb</w:t>
            </w:r>
          </w:p>
          <w:p w14:paraId="7FF47426" w14:textId="7E7EADEE" w:rsidR="00CA0EC8" w:rsidRPr="00CF635C" w:rsidRDefault="00CA0EC8" w:rsidP="00CA0EC8">
            <w:pPr>
              <w:spacing w:after="0" w:line="240" w:lineRule="auto"/>
              <w:ind w:left="187"/>
              <w:rPr>
                <w:rFonts w:eastAsia="Times New Roman" w:cstheme="minorHAnsi"/>
                <w:b/>
                <w:bCs/>
                <w:color w:val="FF0000"/>
                <w:sz w:val="18"/>
                <w:szCs w:val="20"/>
              </w:rPr>
            </w:pPr>
            <w:r w:rsidRPr="00CF635C">
              <w:rPr>
                <w:rFonts w:eastAsia="Times New Roman" w:cstheme="minorHAnsi"/>
                <w:b/>
                <w:bCs/>
                <w:color w:val="FF0000"/>
                <w:sz w:val="18"/>
                <w:szCs w:val="20"/>
              </w:rPr>
              <w:t xml:space="preserve">                                01055</w:t>
            </w:r>
          </w:p>
          <w:p w14:paraId="6018DD33" w14:textId="77777777" w:rsidR="00CA0EC8" w:rsidRPr="00CF635C" w:rsidRDefault="00CA0EC8" w:rsidP="00CA0EC8">
            <w:pPr>
              <w:spacing w:after="0" w:line="240" w:lineRule="auto"/>
              <w:ind w:left="187"/>
              <w:rPr>
                <w:rFonts w:eastAsia="Times New Roman" w:cstheme="minorHAnsi"/>
                <w:b/>
                <w:bCs/>
                <w:color w:val="FF0000"/>
                <w:sz w:val="18"/>
                <w:szCs w:val="20"/>
              </w:rPr>
            </w:pPr>
            <w:r w:rsidRPr="00CF635C">
              <w:rPr>
                <w:rFonts w:eastAsia="Times New Roman" w:cstheme="minorHAnsi"/>
                <w:b/>
                <w:bCs/>
                <w:color w:val="FF0000"/>
                <w:sz w:val="18"/>
                <w:szCs w:val="20"/>
              </w:rPr>
              <w:t xml:space="preserve">                                    </w:t>
            </w:r>
          </w:p>
        </w:tc>
        <w:tc>
          <w:tcPr>
            <w:tcW w:w="1016" w:type="dxa"/>
          </w:tcPr>
          <w:p w14:paraId="34EAD00F" w14:textId="77777777" w:rsidR="00CA0EC8" w:rsidRPr="00CF635C" w:rsidRDefault="00CA0EC8" w:rsidP="00CA0EC8">
            <w:pPr>
              <w:spacing w:after="0" w:line="240" w:lineRule="auto"/>
              <w:jc w:val="center"/>
              <w:rPr>
                <w:rFonts w:eastAsia="Times New Roman" w:cstheme="minorHAnsi"/>
                <w:b/>
                <w:bCs/>
                <w:color w:val="FF0000"/>
                <w:sz w:val="18"/>
                <w:szCs w:val="20"/>
              </w:rPr>
            </w:pPr>
          </w:p>
          <w:p w14:paraId="446576FF" w14:textId="7C0514D4" w:rsidR="00CF635C" w:rsidRPr="002C09CA" w:rsidRDefault="002C09CA" w:rsidP="00052A06">
            <w:pPr>
              <w:spacing w:after="0" w:line="240" w:lineRule="auto"/>
              <w:jc w:val="center"/>
              <w:rPr>
                <w:rFonts w:eastAsia="Times New Roman" w:cstheme="minorHAnsi"/>
                <w:b/>
                <w:bCs/>
                <w:color w:val="FF0000"/>
                <w:sz w:val="18"/>
                <w:szCs w:val="20"/>
              </w:rPr>
            </w:pPr>
            <w:r w:rsidRPr="002C09CA">
              <w:rPr>
                <w:rFonts w:eastAsia="Times New Roman" w:cstheme="minorHAnsi"/>
                <w:b/>
                <w:bCs/>
                <w:color w:val="FF0000"/>
                <w:sz w:val="18"/>
                <w:szCs w:val="20"/>
              </w:rPr>
              <w:t>3/2021</w:t>
            </w:r>
          </w:p>
        </w:tc>
        <w:tc>
          <w:tcPr>
            <w:tcW w:w="1183" w:type="dxa"/>
          </w:tcPr>
          <w:p w14:paraId="0392E7F6" w14:textId="77777777" w:rsidR="00CA0EC8" w:rsidRPr="00CF635C" w:rsidRDefault="00CA0EC8" w:rsidP="00CA0EC8">
            <w:pPr>
              <w:spacing w:after="0" w:line="240" w:lineRule="auto"/>
              <w:jc w:val="center"/>
              <w:rPr>
                <w:rFonts w:eastAsia="Times New Roman" w:cstheme="minorHAnsi"/>
                <w:b/>
                <w:bCs/>
                <w:color w:val="FF0000"/>
                <w:sz w:val="18"/>
                <w:szCs w:val="20"/>
              </w:rPr>
            </w:pPr>
          </w:p>
          <w:p w14:paraId="35D97B3F" w14:textId="6CB5A4A5" w:rsidR="00CA0EC8" w:rsidRPr="00CF635C" w:rsidRDefault="00052A06"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660</w:t>
            </w:r>
          </w:p>
        </w:tc>
        <w:tc>
          <w:tcPr>
            <w:tcW w:w="1350" w:type="dxa"/>
          </w:tcPr>
          <w:p w14:paraId="7359E02C" w14:textId="77777777" w:rsidR="00CA0EC8" w:rsidRPr="00CF635C" w:rsidRDefault="00CA0EC8" w:rsidP="00CA0EC8">
            <w:pPr>
              <w:spacing w:after="0" w:line="240" w:lineRule="auto"/>
              <w:jc w:val="center"/>
              <w:rPr>
                <w:rFonts w:eastAsia="Times New Roman" w:cstheme="minorHAnsi"/>
                <w:b/>
                <w:bCs/>
                <w:color w:val="FF0000"/>
                <w:sz w:val="18"/>
                <w:szCs w:val="20"/>
              </w:rPr>
            </w:pPr>
          </w:p>
          <w:p w14:paraId="59F9F257" w14:textId="47CDC2C1" w:rsidR="00CA0EC8" w:rsidRPr="00CF635C" w:rsidRDefault="00052A06"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NA</w:t>
            </w:r>
          </w:p>
        </w:tc>
        <w:tc>
          <w:tcPr>
            <w:tcW w:w="848" w:type="dxa"/>
          </w:tcPr>
          <w:p w14:paraId="64D2E545" w14:textId="77777777" w:rsidR="00CA0EC8" w:rsidRPr="00CF635C" w:rsidRDefault="00CA0EC8" w:rsidP="00CA0EC8">
            <w:pPr>
              <w:spacing w:after="0" w:line="240" w:lineRule="auto"/>
              <w:jc w:val="center"/>
              <w:rPr>
                <w:rFonts w:eastAsia="Times New Roman" w:cstheme="minorHAnsi"/>
                <w:b/>
                <w:bCs/>
                <w:color w:val="FF0000"/>
                <w:sz w:val="18"/>
                <w:szCs w:val="20"/>
              </w:rPr>
            </w:pPr>
          </w:p>
          <w:p w14:paraId="09B276F7" w14:textId="77777777" w:rsidR="00CA0EC8" w:rsidRPr="00CF635C" w:rsidRDefault="00CA0EC8" w:rsidP="00CA0EC8">
            <w:pPr>
              <w:spacing w:after="0" w:line="240" w:lineRule="auto"/>
              <w:jc w:val="center"/>
              <w:rPr>
                <w:rFonts w:eastAsia="Times New Roman" w:cstheme="minorHAnsi"/>
                <w:b/>
                <w:bCs/>
                <w:color w:val="FF0000"/>
                <w:sz w:val="18"/>
                <w:szCs w:val="20"/>
              </w:rPr>
            </w:pPr>
            <w:r w:rsidRPr="00CF635C">
              <w:rPr>
                <w:rFonts w:eastAsia="Times New Roman" w:cstheme="minorHAnsi"/>
                <w:b/>
                <w:bCs/>
                <w:color w:val="FF0000"/>
                <w:sz w:val="18"/>
                <w:szCs w:val="20"/>
              </w:rPr>
              <w:t>50</w:t>
            </w:r>
          </w:p>
        </w:tc>
        <w:tc>
          <w:tcPr>
            <w:tcW w:w="1016" w:type="dxa"/>
          </w:tcPr>
          <w:p w14:paraId="1E8A8E9D" w14:textId="77777777" w:rsidR="00CA0EC8" w:rsidRPr="00CA0EC8" w:rsidRDefault="00CA0EC8" w:rsidP="00CA0EC8">
            <w:pPr>
              <w:spacing w:after="0" w:line="240" w:lineRule="auto"/>
              <w:jc w:val="center"/>
              <w:rPr>
                <w:b/>
                <w:bCs/>
                <w:sz w:val="18"/>
                <w:szCs w:val="18"/>
              </w:rPr>
            </w:pPr>
          </w:p>
          <w:p w14:paraId="448DEF4E" w14:textId="77777777"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right w:val="single" w:sz="6" w:space="0" w:color="auto"/>
            </w:tcBorders>
          </w:tcPr>
          <w:p w14:paraId="14226E1D" w14:textId="77777777"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w:t>
            </w:r>
          </w:p>
        </w:tc>
      </w:tr>
      <w:tr w:rsidR="00CA0EC8" w:rsidRPr="00957441" w14:paraId="5391F102" w14:textId="77777777" w:rsidTr="0020640F">
        <w:trPr>
          <w:gridAfter w:val="1"/>
          <w:wAfter w:w="164" w:type="dxa"/>
          <w:trHeight w:val="432"/>
          <w:jc w:val="center"/>
        </w:trPr>
        <w:tc>
          <w:tcPr>
            <w:tcW w:w="2120" w:type="dxa"/>
            <w:gridSpan w:val="2"/>
            <w:tcBorders>
              <w:left w:val="single" w:sz="6" w:space="0" w:color="auto"/>
            </w:tcBorders>
          </w:tcPr>
          <w:p w14:paraId="4356697F" w14:textId="77777777" w:rsidR="00CA0EC8" w:rsidRPr="00CA0EC8" w:rsidRDefault="00CA0EC8" w:rsidP="00CA0EC8">
            <w:pPr>
              <w:spacing w:after="0" w:line="240" w:lineRule="auto"/>
              <w:ind w:left="187"/>
              <w:rPr>
                <w:rFonts w:eastAsia="Times New Roman" w:cstheme="minorHAnsi"/>
                <w:b/>
                <w:bCs/>
                <w:sz w:val="18"/>
                <w:szCs w:val="20"/>
              </w:rPr>
            </w:pPr>
          </w:p>
          <w:p w14:paraId="651A034D" w14:textId="79DD3D5C"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TDS                            NTU</w:t>
            </w:r>
          </w:p>
          <w:p w14:paraId="31FD9CD5" w14:textId="115D0845"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70300</w:t>
            </w:r>
          </w:p>
          <w:p w14:paraId="69765485" w14:textId="7777777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w:t>
            </w:r>
          </w:p>
        </w:tc>
        <w:tc>
          <w:tcPr>
            <w:tcW w:w="1016" w:type="dxa"/>
          </w:tcPr>
          <w:p w14:paraId="2AD95DB8" w14:textId="3963DA03" w:rsidR="00CA0EC8" w:rsidRDefault="00CA0EC8" w:rsidP="00052A06">
            <w:pPr>
              <w:spacing w:after="0" w:line="240" w:lineRule="auto"/>
              <w:rPr>
                <w:rFonts w:eastAsia="Times New Roman" w:cstheme="minorHAnsi"/>
                <w:b/>
                <w:bCs/>
                <w:sz w:val="18"/>
                <w:szCs w:val="20"/>
              </w:rPr>
            </w:pPr>
          </w:p>
          <w:p w14:paraId="6FED342E" w14:textId="029229FD" w:rsidR="002C09CA" w:rsidRPr="00CA0EC8" w:rsidRDefault="002C09CA" w:rsidP="00CA0EC8">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Pr>
          <w:p w14:paraId="79F7CED4" w14:textId="77777777" w:rsidR="00CA0EC8" w:rsidRPr="00CA0EC8" w:rsidRDefault="00CA0EC8" w:rsidP="00CA0EC8">
            <w:pPr>
              <w:spacing w:after="0" w:line="240" w:lineRule="auto"/>
              <w:jc w:val="center"/>
              <w:rPr>
                <w:rFonts w:eastAsia="Times New Roman" w:cstheme="minorHAnsi"/>
                <w:b/>
                <w:bCs/>
                <w:sz w:val="18"/>
                <w:szCs w:val="20"/>
              </w:rPr>
            </w:pPr>
          </w:p>
          <w:p w14:paraId="32C6A09D" w14:textId="000906D7" w:rsidR="00CA0EC8" w:rsidRPr="00CA0EC8" w:rsidRDefault="00052A06" w:rsidP="00CA0EC8">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350" w:type="dxa"/>
          </w:tcPr>
          <w:p w14:paraId="090C7BC8" w14:textId="77777777" w:rsidR="00CA0EC8" w:rsidRPr="00CA0EC8" w:rsidRDefault="00CA0EC8" w:rsidP="00CA0EC8">
            <w:pPr>
              <w:spacing w:after="0" w:line="240" w:lineRule="auto"/>
              <w:jc w:val="center"/>
              <w:rPr>
                <w:rFonts w:eastAsia="Times New Roman" w:cstheme="minorHAnsi"/>
                <w:b/>
                <w:bCs/>
                <w:sz w:val="18"/>
                <w:szCs w:val="20"/>
              </w:rPr>
            </w:pPr>
          </w:p>
          <w:p w14:paraId="3EF56BD7" w14:textId="200B6BE4" w:rsidR="00CA0EC8" w:rsidRPr="00CA0EC8" w:rsidRDefault="00052A06" w:rsidP="00CA0EC8">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8" w:type="dxa"/>
          </w:tcPr>
          <w:p w14:paraId="6836FC2E" w14:textId="77777777" w:rsidR="00CA0EC8" w:rsidRPr="00CA0EC8" w:rsidRDefault="00CA0EC8" w:rsidP="00CA0EC8">
            <w:pPr>
              <w:spacing w:after="0" w:line="240" w:lineRule="auto"/>
              <w:jc w:val="center"/>
              <w:rPr>
                <w:rFonts w:eastAsia="Times New Roman" w:cstheme="minorHAnsi"/>
                <w:b/>
                <w:bCs/>
                <w:sz w:val="18"/>
                <w:szCs w:val="20"/>
              </w:rPr>
            </w:pPr>
          </w:p>
          <w:p w14:paraId="20757230" w14:textId="77777777"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1000</w:t>
            </w:r>
          </w:p>
        </w:tc>
        <w:tc>
          <w:tcPr>
            <w:tcW w:w="1016" w:type="dxa"/>
          </w:tcPr>
          <w:p w14:paraId="54AA707B" w14:textId="77777777" w:rsidR="00CA0EC8" w:rsidRPr="00CA0EC8" w:rsidRDefault="00CA0EC8" w:rsidP="00CA0EC8">
            <w:pPr>
              <w:spacing w:after="0" w:line="240" w:lineRule="auto"/>
              <w:jc w:val="center"/>
              <w:rPr>
                <w:b/>
                <w:bCs/>
                <w:sz w:val="18"/>
                <w:szCs w:val="18"/>
              </w:rPr>
            </w:pPr>
          </w:p>
          <w:p w14:paraId="29A9FEBE" w14:textId="77777777"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right w:val="single" w:sz="6" w:space="0" w:color="auto"/>
            </w:tcBorders>
          </w:tcPr>
          <w:p w14:paraId="799E939D" w14:textId="77777777"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w:t>
            </w:r>
          </w:p>
        </w:tc>
      </w:tr>
      <w:tr w:rsidR="00D957D4" w:rsidRPr="00957441" w14:paraId="10FBF1BA" w14:textId="77777777" w:rsidTr="0020640F">
        <w:trPr>
          <w:gridAfter w:val="1"/>
          <w:wAfter w:w="164" w:type="dxa"/>
          <w:jc w:val="center"/>
        </w:trPr>
        <w:tc>
          <w:tcPr>
            <w:tcW w:w="10155" w:type="dxa"/>
            <w:gridSpan w:val="8"/>
            <w:tcBorders>
              <w:top w:val="single" w:sz="18" w:space="0" w:color="auto"/>
              <w:left w:val="single" w:sz="6" w:space="0" w:color="auto"/>
              <w:bottom w:val="single" w:sz="18" w:space="0" w:color="auto"/>
              <w:right w:val="single" w:sz="6" w:space="0" w:color="auto"/>
            </w:tcBorders>
            <w:vAlign w:val="center"/>
          </w:tcPr>
          <w:p w14:paraId="20D7C70D" w14:textId="77777777" w:rsidR="00D957D4" w:rsidRPr="00957441" w:rsidRDefault="00D957D4" w:rsidP="00D957D4">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D957D4" w:rsidRPr="00957441" w14:paraId="4FF76E0D" w14:textId="77777777" w:rsidTr="0020640F">
        <w:trPr>
          <w:gridAfter w:val="1"/>
          <w:wAfter w:w="164" w:type="dxa"/>
          <w:cantSplit/>
          <w:trHeight w:val="440"/>
          <w:jc w:val="center"/>
        </w:trPr>
        <w:tc>
          <w:tcPr>
            <w:tcW w:w="2120" w:type="dxa"/>
            <w:gridSpan w:val="2"/>
            <w:tcBorders>
              <w:top w:val="single" w:sz="18" w:space="0" w:color="auto"/>
              <w:left w:val="single" w:sz="6" w:space="0" w:color="auto"/>
              <w:bottom w:val="double" w:sz="4" w:space="0" w:color="auto"/>
              <w:right w:val="single" w:sz="6" w:space="0" w:color="auto"/>
            </w:tcBorders>
            <w:vAlign w:val="center"/>
          </w:tcPr>
          <w:p w14:paraId="2C75224C"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016" w:type="dxa"/>
            <w:tcBorders>
              <w:top w:val="single" w:sz="18" w:space="0" w:color="auto"/>
              <w:left w:val="single" w:sz="6" w:space="0" w:color="auto"/>
              <w:bottom w:val="double" w:sz="4" w:space="0" w:color="auto"/>
              <w:right w:val="single" w:sz="6" w:space="0" w:color="auto"/>
            </w:tcBorders>
            <w:vAlign w:val="center"/>
          </w:tcPr>
          <w:p w14:paraId="24B17A27"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183" w:type="dxa"/>
            <w:tcBorders>
              <w:top w:val="single" w:sz="18" w:space="0" w:color="auto"/>
              <w:left w:val="single" w:sz="6" w:space="0" w:color="auto"/>
              <w:bottom w:val="double" w:sz="4" w:space="0" w:color="auto"/>
              <w:right w:val="single" w:sz="6" w:space="0" w:color="auto"/>
            </w:tcBorders>
            <w:vAlign w:val="center"/>
          </w:tcPr>
          <w:p w14:paraId="47A7FB04"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350" w:type="dxa"/>
            <w:tcBorders>
              <w:top w:val="single" w:sz="18" w:space="0" w:color="auto"/>
              <w:left w:val="single" w:sz="6" w:space="0" w:color="auto"/>
              <w:bottom w:val="double" w:sz="4" w:space="0" w:color="auto"/>
              <w:right w:val="single" w:sz="6" w:space="0" w:color="auto"/>
            </w:tcBorders>
            <w:vAlign w:val="center"/>
          </w:tcPr>
          <w:p w14:paraId="1255A1EC"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864" w:type="dxa"/>
            <w:gridSpan w:val="2"/>
            <w:tcBorders>
              <w:top w:val="single" w:sz="18" w:space="0" w:color="auto"/>
              <w:left w:val="single" w:sz="6" w:space="0" w:color="auto"/>
              <w:bottom w:val="double" w:sz="4" w:space="0" w:color="auto"/>
              <w:right w:val="single" w:sz="6" w:space="0" w:color="auto"/>
            </w:tcBorders>
            <w:vAlign w:val="center"/>
          </w:tcPr>
          <w:p w14:paraId="7A318990"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622" w:type="dxa"/>
            <w:tcBorders>
              <w:top w:val="single" w:sz="18" w:space="0" w:color="auto"/>
              <w:left w:val="single" w:sz="6" w:space="0" w:color="auto"/>
              <w:bottom w:val="double" w:sz="4" w:space="0" w:color="auto"/>
              <w:right w:val="single" w:sz="6" w:space="0" w:color="auto"/>
            </w:tcBorders>
            <w:vAlign w:val="center"/>
          </w:tcPr>
          <w:p w14:paraId="5977474E"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D957D4" w:rsidRPr="00957441" w14:paraId="0AF358CF" w14:textId="77777777" w:rsidTr="0020640F">
        <w:trPr>
          <w:gridAfter w:val="1"/>
          <w:wAfter w:w="164" w:type="dxa"/>
          <w:trHeight w:val="432"/>
          <w:jc w:val="center"/>
        </w:trPr>
        <w:tc>
          <w:tcPr>
            <w:tcW w:w="2120" w:type="dxa"/>
            <w:gridSpan w:val="2"/>
            <w:tcBorders>
              <w:left w:val="single" w:sz="6" w:space="0" w:color="auto"/>
              <w:right w:val="single" w:sz="6" w:space="0" w:color="auto"/>
            </w:tcBorders>
          </w:tcPr>
          <w:p w14:paraId="6245C615" w14:textId="77777777" w:rsidR="00D957D4" w:rsidRPr="00CA0EC8" w:rsidRDefault="00D957D4" w:rsidP="00D957D4">
            <w:pPr>
              <w:spacing w:after="0" w:line="240" w:lineRule="auto"/>
              <w:rPr>
                <w:rFonts w:eastAsia="Times New Roman" w:cstheme="minorHAnsi"/>
                <w:b/>
                <w:bCs/>
                <w:sz w:val="18"/>
                <w:szCs w:val="20"/>
              </w:rPr>
            </w:pPr>
          </w:p>
          <w:p w14:paraId="29CCF9E8" w14:textId="2FB619D0"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Boron                              ppb</w:t>
            </w:r>
          </w:p>
          <w:p w14:paraId="379C10CC" w14:textId="1304E7D6"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01020</w:t>
            </w:r>
          </w:p>
          <w:p w14:paraId="793D41F1" w14:textId="77777777" w:rsidR="00D957D4" w:rsidRPr="00CA0EC8" w:rsidRDefault="00D957D4" w:rsidP="00D957D4">
            <w:pPr>
              <w:spacing w:after="0" w:line="240" w:lineRule="auto"/>
              <w:rPr>
                <w:rFonts w:eastAsia="Times New Roman" w:cstheme="minorHAnsi"/>
                <w:b/>
                <w:bCs/>
                <w:sz w:val="18"/>
                <w:szCs w:val="20"/>
              </w:rPr>
            </w:pPr>
          </w:p>
        </w:tc>
        <w:tc>
          <w:tcPr>
            <w:tcW w:w="1016" w:type="dxa"/>
            <w:tcBorders>
              <w:left w:val="single" w:sz="6" w:space="0" w:color="auto"/>
              <w:right w:val="single" w:sz="6" w:space="0" w:color="auto"/>
            </w:tcBorders>
          </w:tcPr>
          <w:p w14:paraId="3E17A09B" w14:textId="77777777" w:rsidR="00D957D4" w:rsidRPr="00CA0EC8" w:rsidRDefault="00D957D4" w:rsidP="00CA0EC8">
            <w:pPr>
              <w:spacing w:after="0" w:line="240" w:lineRule="auto"/>
              <w:jc w:val="center"/>
              <w:rPr>
                <w:rFonts w:eastAsia="Times New Roman" w:cstheme="minorHAnsi"/>
                <w:b/>
                <w:bCs/>
                <w:sz w:val="18"/>
                <w:szCs w:val="20"/>
              </w:rPr>
            </w:pPr>
          </w:p>
          <w:p w14:paraId="605D0F4F" w14:textId="5674C05F" w:rsidR="00CF635C" w:rsidRPr="00CA0EC8" w:rsidRDefault="002C09CA" w:rsidP="00CA0EC8">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Borders>
              <w:left w:val="single" w:sz="6" w:space="0" w:color="auto"/>
              <w:right w:val="single" w:sz="6" w:space="0" w:color="auto"/>
            </w:tcBorders>
          </w:tcPr>
          <w:p w14:paraId="6D212662" w14:textId="77777777" w:rsidR="00D957D4" w:rsidRPr="00CA0EC8" w:rsidRDefault="00D957D4" w:rsidP="00CA0EC8">
            <w:pPr>
              <w:spacing w:after="0" w:line="240" w:lineRule="auto"/>
              <w:jc w:val="center"/>
              <w:rPr>
                <w:rFonts w:eastAsia="Times New Roman" w:cstheme="minorHAnsi"/>
                <w:b/>
                <w:bCs/>
                <w:sz w:val="18"/>
                <w:szCs w:val="20"/>
              </w:rPr>
            </w:pPr>
          </w:p>
          <w:p w14:paraId="2BCA71E4" w14:textId="412293AC" w:rsidR="00D957D4" w:rsidRPr="00CA0EC8" w:rsidRDefault="00052A06" w:rsidP="00CA0EC8">
            <w:pPr>
              <w:spacing w:after="0" w:line="240" w:lineRule="auto"/>
              <w:jc w:val="center"/>
              <w:rPr>
                <w:rFonts w:eastAsia="Times New Roman" w:cstheme="minorHAnsi"/>
                <w:b/>
                <w:bCs/>
                <w:sz w:val="18"/>
                <w:szCs w:val="20"/>
              </w:rPr>
            </w:pPr>
            <w:r>
              <w:rPr>
                <w:rFonts w:eastAsia="Times New Roman" w:cstheme="minorHAnsi"/>
                <w:b/>
                <w:bCs/>
                <w:sz w:val="18"/>
                <w:szCs w:val="20"/>
              </w:rPr>
              <w:t>630</w:t>
            </w:r>
          </w:p>
        </w:tc>
        <w:tc>
          <w:tcPr>
            <w:tcW w:w="1350" w:type="dxa"/>
            <w:tcBorders>
              <w:left w:val="single" w:sz="6" w:space="0" w:color="auto"/>
              <w:right w:val="single" w:sz="6" w:space="0" w:color="auto"/>
            </w:tcBorders>
            <w:shd w:val="clear" w:color="auto" w:fill="auto"/>
          </w:tcPr>
          <w:p w14:paraId="10800E13" w14:textId="77777777" w:rsidR="00D957D4" w:rsidRPr="00CA0EC8" w:rsidRDefault="00D957D4" w:rsidP="00CA0EC8">
            <w:pPr>
              <w:spacing w:after="0" w:line="240" w:lineRule="auto"/>
              <w:jc w:val="center"/>
              <w:rPr>
                <w:rFonts w:eastAsia="Times New Roman" w:cstheme="minorHAnsi"/>
                <w:b/>
                <w:bCs/>
                <w:sz w:val="18"/>
                <w:szCs w:val="20"/>
              </w:rPr>
            </w:pPr>
          </w:p>
          <w:p w14:paraId="1BA8A501" w14:textId="7D89DD5D" w:rsidR="00D957D4" w:rsidRPr="00CA0EC8" w:rsidRDefault="00052A06" w:rsidP="00CA0EC8">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864" w:type="dxa"/>
            <w:gridSpan w:val="2"/>
            <w:tcBorders>
              <w:left w:val="single" w:sz="6" w:space="0" w:color="auto"/>
              <w:right w:val="single" w:sz="6" w:space="0" w:color="auto"/>
            </w:tcBorders>
            <w:shd w:val="clear" w:color="auto" w:fill="auto"/>
          </w:tcPr>
          <w:p w14:paraId="2FCED063" w14:textId="77777777" w:rsidR="00D957D4" w:rsidRPr="00CA0EC8" w:rsidRDefault="00D957D4" w:rsidP="00CA0EC8">
            <w:pPr>
              <w:spacing w:after="0" w:line="240" w:lineRule="auto"/>
              <w:jc w:val="center"/>
              <w:rPr>
                <w:rFonts w:eastAsia="Times New Roman" w:cstheme="minorHAnsi"/>
                <w:b/>
                <w:bCs/>
                <w:sz w:val="18"/>
                <w:szCs w:val="20"/>
              </w:rPr>
            </w:pPr>
          </w:p>
          <w:p w14:paraId="2C1D2235" w14:textId="77777777"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1000</w:t>
            </w:r>
          </w:p>
        </w:tc>
        <w:tc>
          <w:tcPr>
            <w:tcW w:w="2622" w:type="dxa"/>
            <w:tcBorders>
              <w:top w:val="single" w:sz="6" w:space="0" w:color="auto"/>
              <w:left w:val="single" w:sz="6" w:space="0" w:color="auto"/>
              <w:bottom w:val="single" w:sz="6" w:space="0" w:color="auto"/>
              <w:right w:val="single" w:sz="6" w:space="0" w:color="auto"/>
            </w:tcBorders>
          </w:tcPr>
          <w:p w14:paraId="74B62697" w14:textId="77777777"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Boron exposures resulted in decreased fetal weight (developmental effects) in newborn rats.</w:t>
            </w:r>
          </w:p>
        </w:tc>
      </w:tr>
    </w:tbl>
    <w:p w14:paraId="4F55C2F0"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28244123"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1E3AE4A"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66A206CD" w14:textId="77777777"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C0DA5" w:rsidRPr="004C0DA5">
        <w:rPr>
          <w:rFonts w:ascii="Times New Roman" w:eastAsia="Times New Roman" w:hAnsi="Times New Roman" w:cs="Times New Roman"/>
          <w:b/>
          <w:bCs/>
          <w:szCs w:val="20"/>
          <w:u w:val="single"/>
        </w:rPr>
        <w:t>Vista Hills</w:t>
      </w:r>
      <w:r w:rsidR="004C0DA5">
        <w:rPr>
          <w:rFonts w:ascii="Times New Roman" w:eastAsia="Times New Roman" w:hAnsi="Times New Roman" w:cs="Times New Roman"/>
          <w:szCs w:val="20"/>
          <w:u w:val="single"/>
        </w:rPr>
        <w:t xml:space="preserve"> </w:t>
      </w:r>
      <w:r w:rsidRPr="00957441">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219653B5" w14:textId="77777777" w:rsidTr="00D957D4">
        <w:trPr>
          <w:cantSplit/>
        </w:trPr>
        <w:tc>
          <w:tcPr>
            <w:tcW w:w="10800" w:type="dxa"/>
          </w:tcPr>
          <w:p w14:paraId="70EBCFF8"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2C46D76A" w14:textId="77777777" w:rsidTr="00D957D4">
        <w:trPr>
          <w:cantSplit/>
        </w:trPr>
        <w:tc>
          <w:tcPr>
            <w:tcW w:w="10800" w:type="dxa"/>
          </w:tcPr>
          <w:p w14:paraId="1F160EEA"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34C2BE06" w14:textId="100D7293"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6B3B87B5" w14:textId="77777777" w:rsidTr="00D957D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E00AEB8"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09D29279" w14:textId="77777777" w:rsidTr="00D957D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5D213CD"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74E92CA"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217C4"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367F8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7C69F1B"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957441" w:rsidRPr="00957441" w14:paraId="59843386" w14:textId="77777777" w:rsidTr="00D957D4">
        <w:trPr>
          <w:trHeight w:val="504"/>
        </w:trPr>
        <w:tc>
          <w:tcPr>
            <w:tcW w:w="2095" w:type="dxa"/>
            <w:tcBorders>
              <w:top w:val="double" w:sz="6" w:space="0" w:color="auto"/>
              <w:bottom w:val="single" w:sz="4" w:space="0" w:color="auto"/>
            </w:tcBorders>
            <w:shd w:val="clear" w:color="auto" w:fill="auto"/>
          </w:tcPr>
          <w:p w14:paraId="6E49E041" w14:textId="77777777" w:rsidR="00EC6D3D" w:rsidRDefault="00EC6D3D" w:rsidP="00957441">
            <w:pPr>
              <w:spacing w:after="0" w:line="240" w:lineRule="auto"/>
              <w:rPr>
                <w:rFonts w:eastAsia="Times New Roman" w:cstheme="minorHAnsi"/>
                <w:b/>
                <w:color w:val="FF0000"/>
                <w:sz w:val="20"/>
                <w:szCs w:val="20"/>
              </w:rPr>
            </w:pPr>
          </w:p>
          <w:p w14:paraId="232D1593" w14:textId="77777777" w:rsidR="00EC6D3D" w:rsidRDefault="00EC6D3D" w:rsidP="00957441">
            <w:pPr>
              <w:spacing w:after="0" w:line="240" w:lineRule="auto"/>
              <w:rPr>
                <w:rFonts w:eastAsia="Times New Roman" w:cstheme="minorHAnsi"/>
                <w:b/>
                <w:color w:val="FF0000"/>
                <w:sz w:val="20"/>
                <w:szCs w:val="20"/>
              </w:rPr>
            </w:pPr>
          </w:p>
          <w:p w14:paraId="13A17AE7" w14:textId="77777777" w:rsidR="00EC6D3D" w:rsidRDefault="00EC6D3D" w:rsidP="00957441">
            <w:pPr>
              <w:spacing w:after="0" w:line="240" w:lineRule="auto"/>
              <w:rPr>
                <w:rFonts w:eastAsia="Times New Roman" w:cstheme="minorHAnsi"/>
                <w:b/>
                <w:color w:val="FF0000"/>
                <w:sz w:val="20"/>
                <w:szCs w:val="20"/>
              </w:rPr>
            </w:pPr>
          </w:p>
          <w:p w14:paraId="34F4A2DF" w14:textId="6CDD8E8E" w:rsidR="00957441" w:rsidRPr="00EC6D3D" w:rsidRDefault="00052A06" w:rsidP="00957441">
            <w:pPr>
              <w:spacing w:after="0" w:line="240" w:lineRule="auto"/>
              <w:rPr>
                <w:rFonts w:eastAsia="Times New Roman" w:cstheme="minorHAnsi"/>
                <w:b/>
                <w:color w:val="FF0000"/>
                <w:sz w:val="20"/>
                <w:szCs w:val="20"/>
              </w:rPr>
            </w:pPr>
            <w:r>
              <w:rPr>
                <w:rFonts w:eastAsia="Times New Roman" w:cstheme="minorHAnsi"/>
                <w:b/>
                <w:color w:val="FF0000"/>
                <w:sz w:val="20"/>
                <w:szCs w:val="20"/>
              </w:rPr>
              <w:t>Monitoring and Reporting</w:t>
            </w:r>
          </w:p>
        </w:tc>
        <w:tc>
          <w:tcPr>
            <w:tcW w:w="2203" w:type="dxa"/>
            <w:tcBorders>
              <w:top w:val="double" w:sz="6" w:space="0" w:color="auto"/>
              <w:bottom w:val="single" w:sz="4" w:space="0" w:color="auto"/>
            </w:tcBorders>
            <w:shd w:val="clear" w:color="auto" w:fill="auto"/>
          </w:tcPr>
          <w:p w14:paraId="28190C45" w14:textId="77777777" w:rsidR="00EC6D3D" w:rsidRDefault="00EC6D3D" w:rsidP="00957441">
            <w:pPr>
              <w:spacing w:after="0" w:line="240" w:lineRule="auto"/>
              <w:rPr>
                <w:rFonts w:eastAsia="Times New Roman" w:cstheme="minorHAnsi"/>
                <w:b/>
                <w:color w:val="FF0000"/>
                <w:sz w:val="20"/>
                <w:szCs w:val="20"/>
              </w:rPr>
            </w:pPr>
          </w:p>
          <w:p w14:paraId="63F882F0" w14:textId="77777777" w:rsidR="00EC6D3D" w:rsidRDefault="00EC6D3D" w:rsidP="00957441">
            <w:pPr>
              <w:spacing w:after="0" w:line="240" w:lineRule="auto"/>
              <w:rPr>
                <w:rFonts w:eastAsia="Times New Roman" w:cstheme="minorHAnsi"/>
                <w:b/>
                <w:color w:val="FF0000"/>
                <w:sz w:val="20"/>
                <w:szCs w:val="20"/>
              </w:rPr>
            </w:pPr>
          </w:p>
          <w:p w14:paraId="4FC42327" w14:textId="77777777" w:rsidR="00EC6D3D" w:rsidRDefault="00EC6D3D" w:rsidP="00957441">
            <w:pPr>
              <w:spacing w:after="0" w:line="240" w:lineRule="auto"/>
              <w:rPr>
                <w:rFonts w:eastAsia="Times New Roman" w:cstheme="minorHAnsi"/>
                <w:b/>
                <w:color w:val="FF0000"/>
                <w:sz w:val="20"/>
                <w:szCs w:val="20"/>
              </w:rPr>
            </w:pPr>
          </w:p>
          <w:p w14:paraId="32857393" w14:textId="25691D1A" w:rsidR="00957441" w:rsidRPr="00EC6D3D" w:rsidRDefault="00052A06" w:rsidP="00957441">
            <w:pPr>
              <w:spacing w:after="0" w:line="240" w:lineRule="auto"/>
              <w:rPr>
                <w:rFonts w:eastAsia="Times New Roman" w:cstheme="minorHAnsi"/>
                <w:b/>
                <w:color w:val="FF0000"/>
                <w:sz w:val="20"/>
                <w:szCs w:val="20"/>
              </w:rPr>
            </w:pPr>
            <w:r>
              <w:rPr>
                <w:rFonts w:eastAsia="Times New Roman" w:cstheme="minorHAnsi"/>
                <w:b/>
                <w:color w:val="FF0000"/>
                <w:sz w:val="20"/>
                <w:szCs w:val="20"/>
              </w:rPr>
              <w:t>Failed to sample for Disinfection Byproducts since 2017</w:t>
            </w:r>
          </w:p>
        </w:tc>
        <w:tc>
          <w:tcPr>
            <w:tcW w:w="2203" w:type="dxa"/>
            <w:tcBorders>
              <w:top w:val="double" w:sz="6" w:space="0" w:color="auto"/>
              <w:bottom w:val="single" w:sz="4" w:space="0" w:color="auto"/>
            </w:tcBorders>
            <w:shd w:val="clear" w:color="auto" w:fill="auto"/>
          </w:tcPr>
          <w:p w14:paraId="44AF912A" w14:textId="77777777" w:rsidR="00EC6D3D" w:rsidRDefault="00EC6D3D" w:rsidP="00957441">
            <w:pPr>
              <w:spacing w:after="0" w:line="240" w:lineRule="auto"/>
              <w:rPr>
                <w:rFonts w:eastAsia="Times New Roman" w:cstheme="minorHAnsi"/>
                <w:b/>
                <w:color w:val="FF0000"/>
                <w:sz w:val="20"/>
                <w:szCs w:val="20"/>
              </w:rPr>
            </w:pPr>
          </w:p>
          <w:p w14:paraId="1E60CC08" w14:textId="77777777" w:rsidR="00EC6D3D" w:rsidRDefault="00EC6D3D" w:rsidP="00957441">
            <w:pPr>
              <w:spacing w:after="0" w:line="240" w:lineRule="auto"/>
              <w:rPr>
                <w:rFonts w:eastAsia="Times New Roman" w:cstheme="minorHAnsi"/>
                <w:b/>
                <w:color w:val="FF0000"/>
                <w:sz w:val="20"/>
                <w:szCs w:val="20"/>
              </w:rPr>
            </w:pPr>
          </w:p>
          <w:p w14:paraId="0280053C" w14:textId="77777777" w:rsidR="00EC6D3D" w:rsidRDefault="00EC6D3D" w:rsidP="00957441">
            <w:pPr>
              <w:spacing w:after="0" w:line="240" w:lineRule="auto"/>
              <w:rPr>
                <w:rFonts w:eastAsia="Times New Roman" w:cstheme="minorHAnsi"/>
                <w:b/>
                <w:color w:val="FF0000"/>
                <w:sz w:val="20"/>
                <w:szCs w:val="20"/>
              </w:rPr>
            </w:pPr>
          </w:p>
          <w:p w14:paraId="0455765D" w14:textId="77777777" w:rsidR="00957441" w:rsidRPr="00EC6D3D" w:rsidRDefault="00EC6D3D" w:rsidP="00052A06">
            <w:pPr>
              <w:spacing w:after="0" w:line="240" w:lineRule="auto"/>
              <w:jc w:val="center"/>
              <w:rPr>
                <w:rFonts w:eastAsia="Times New Roman" w:cstheme="minorHAnsi"/>
                <w:b/>
                <w:color w:val="FF0000"/>
                <w:sz w:val="20"/>
                <w:szCs w:val="20"/>
              </w:rPr>
            </w:pPr>
            <w:r w:rsidRPr="00EC6D3D">
              <w:rPr>
                <w:rFonts w:eastAsia="Times New Roman" w:cstheme="minorHAnsi"/>
                <w:b/>
                <w:color w:val="FF0000"/>
                <w:sz w:val="20"/>
                <w:szCs w:val="20"/>
              </w:rPr>
              <w:t>Since 2017</w:t>
            </w:r>
          </w:p>
        </w:tc>
        <w:tc>
          <w:tcPr>
            <w:tcW w:w="2203" w:type="dxa"/>
            <w:tcBorders>
              <w:top w:val="double" w:sz="6" w:space="0" w:color="auto"/>
              <w:bottom w:val="single" w:sz="4" w:space="0" w:color="auto"/>
            </w:tcBorders>
            <w:shd w:val="clear" w:color="auto" w:fill="auto"/>
          </w:tcPr>
          <w:p w14:paraId="5DAA7DAA" w14:textId="77777777" w:rsidR="00EC6D3D" w:rsidRDefault="00EC6D3D" w:rsidP="00957441">
            <w:pPr>
              <w:spacing w:after="0" w:line="240" w:lineRule="auto"/>
              <w:rPr>
                <w:rFonts w:eastAsia="Times New Roman" w:cstheme="minorHAnsi"/>
                <w:b/>
                <w:color w:val="FF0000"/>
                <w:sz w:val="20"/>
                <w:szCs w:val="20"/>
              </w:rPr>
            </w:pPr>
          </w:p>
          <w:p w14:paraId="70A3D636" w14:textId="77777777" w:rsidR="00EC6D3D" w:rsidRDefault="00EC6D3D" w:rsidP="00957441">
            <w:pPr>
              <w:spacing w:after="0" w:line="240" w:lineRule="auto"/>
              <w:rPr>
                <w:rFonts w:eastAsia="Times New Roman" w:cstheme="minorHAnsi"/>
                <w:b/>
                <w:color w:val="FF0000"/>
                <w:sz w:val="20"/>
                <w:szCs w:val="20"/>
              </w:rPr>
            </w:pPr>
          </w:p>
          <w:p w14:paraId="585DC303" w14:textId="77777777" w:rsidR="00EC6D3D" w:rsidRDefault="00EC6D3D" w:rsidP="00957441">
            <w:pPr>
              <w:spacing w:after="0" w:line="240" w:lineRule="auto"/>
              <w:rPr>
                <w:rFonts w:eastAsia="Times New Roman" w:cstheme="minorHAnsi"/>
                <w:b/>
                <w:color w:val="FF0000"/>
                <w:sz w:val="20"/>
                <w:szCs w:val="20"/>
              </w:rPr>
            </w:pPr>
          </w:p>
          <w:p w14:paraId="200F2B6D" w14:textId="0A68F8AD"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Sample will be taken in 202</w:t>
            </w:r>
            <w:r w:rsidR="005710F8">
              <w:rPr>
                <w:rFonts w:eastAsia="Times New Roman" w:cstheme="minorHAnsi"/>
                <w:b/>
                <w:color w:val="FF0000"/>
                <w:sz w:val="20"/>
                <w:szCs w:val="20"/>
              </w:rPr>
              <w:t>2</w:t>
            </w:r>
          </w:p>
        </w:tc>
        <w:tc>
          <w:tcPr>
            <w:tcW w:w="2096" w:type="dxa"/>
            <w:tcBorders>
              <w:top w:val="double" w:sz="6" w:space="0" w:color="auto"/>
              <w:bottom w:val="single" w:sz="4" w:space="0" w:color="auto"/>
            </w:tcBorders>
            <w:shd w:val="clear" w:color="auto" w:fill="auto"/>
          </w:tcPr>
          <w:p w14:paraId="0101A634" w14:textId="77777777" w:rsidR="00EC6D3D" w:rsidRPr="00EC6D3D" w:rsidRDefault="00EC6D3D" w:rsidP="00EC6D3D">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Some people who drink water containing trihalomethanes in excess of the MCL over many years may experience liver, kidney, or central nervous system problems, and may have an increased risk of getting cancer.</w:t>
            </w:r>
          </w:p>
          <w:p w14:paraId="3751D5CF" w14:textId="77777777" w:rsidR="00957441" w:rsidRPr="00EC6D3D" w:rsidRDefault="00EC6D3D" w:rsidP="00EC6D3D">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 xml:space="preserve">Some people who drink water containing </w:t>
            </w:r>
            <w:proofErr w:type="spellStart"/>
            <w:r w:rsidRPr="00EC6D3D">
              <w:rPr>
                <w:rFonts w:eastAsia="Times New Roman" w:cstheme="minorHAnsi"/>
                <w:b/>
                <w:color w:val="FF0000"/>
                <w:sz w:val="20"/>
                <w:szCs w:val="20"/>
              </w:rPr>
              <w:t>haloacetic</w:t>
            </w:r>
            <w:proofErr w:type="spellEnd"/>
            <w:r w:rsidRPr="00EC6D3D">
              <w:rPr>
                <w:rFonts w:eastAsia="Times New Roman" w:cstheme="minorHAnsi"/>
                <w:b/>
                <w:color w:val="FF0000"/>
                <w:sz w:val="20"/>
                <w:szCs w:val="20"/>
              </w:rPr>
              <w:t xml:space="preserve"> acids in excess of the MCL over many years may have an increased risk of getting cancer.</w:t>
            </w:r>
          </w:p>
        </w:tc>
      </w:tr>
      <w:tr w:rsidR="00957441" w:rsidRPr="00957441" w14:paraId="777E0360" w14:textId="77777777" w:rsidTr="00541FF5">
        <w:trPr>
          <w:trHeight w:val="504"/>
        </w:trPr>
        <w:tc>
          <w:tcPr>
            <w:tcW w:w="2095" w:type="dxa"/>
            <w:shd w:val="clear" w:color="auto" w:fill="auto"/>
          </w:tcPr>
          <w:p w14:paraId="72835712" w14:textId="77777777" w:rsidR="00EC6D3D" w:rsidRDefault="00EC6D3D" w:rsidP="00957441">
            <w:pPr>
              <w:spacing w:after="0" w:line="240" w:lineRule="auto"/>
              <w:rPr>
                <w:rFonts w:eastAsia="Times New Roman" w:cstheme="minorHAnsi"/>
                <w:b/>
                <w:color w:val="FF0000"/>
                <w:sz w:val="20"/>
                <w:szCs w:val="20"/>
              </w:rPr>
            </w:pPr>
          </w:p>
          <w:p w14:paraId="33B04DAB" w14:textId="72668D24" w:rsidR="00957441" w:rsidRPr="00EC6D3D" w:rsidRDefault="00541FF5" w:rsidP="00957441">
            <w:pPr>
              <w:spacing w:after="0" w:line="240" w:lineRule="auto"/>
              <w:rPr>
                <w:rFonts w:eastAsia="Times New Roman" w:cstheme="minorHAnsi"/>
                <w:b/>
                <w:color w:val="FF0000"/>
                <w:sz w:val="20"/>
                <w:szCs w:val="20"/>
              </w:rPr>
            </w:pPr>
            <w:r>
              <w:rPr>
                <w:rFonts w:eastAsia="Times New Roman" w:cstheme="minorHAnsi"/>
                <w:b/>
                <w:color w:val="FF0000"/>
                <w:sz w:val="20"/>
                <w:szCs w:val="20"/>
              </w:rPr>
              <w:t>Maximum Contaminant Level</w:t>
            </w:r>
          </w:p>
        </w:tc>
        <w:tc>
          <w:tcPr>
            <w:tcW w:w="2203" w:type="dxa"/>
            <w:shd w:val="clear" w:color="auto" w:fill="auto"/>
          </w:tcPr>
          <w:p w14:paraId="0DA063FA" w14:textId="77777777" w:rsidR="00EC6D3D" w:rsidRDefault="00EC6D3D" w:rsidP="00957441">
            <w:pPr>
              <w:spacing w:after="0" w:line="240" w:lineRule="auto"/>
              <w:rPr>
                <w:rFonts w:eastAsia="Times New Roman" w:cstheme="minorHAnsi"/>
                <w:b/>
                <w:color w:val="FF0000"/>
                <w:sz w:val="20"/>
                <w:szCs w:val="20"/>
              </w:rPr>
            </w:pPr>
          </w:p>
          <w:p w14:paraId="5D2832E7" w14:textId="7777777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Exceeded the MCL for Iron</w:t>
            </w:r>
          </w:p>
        </w:tc>
        <w:tc>
          <w:tcPr>
            <w:tcW w:w="2203" w:type="dxa"/>
            <w:shd w:val="clear" w:color="auto" w:fill="auto"/>
          </w:tcPr>
          <w:p w14:paraId="6A35B3E3" w14:textId="77777777" w:rsidR="00EC6D3D" w:rsidRDefault="00EC6D3D" w:rsidP="00957441">
            <w:pPr>
              <w:spacing w:after="0" w:line="240" w:lineRule="auto"/>
              <w:rPr>
                <w:rFonts w:eastAsia="Times New Roman" w:cstheme="minorHAnsi"/>
                <w:b/>
                <w:color w:val="FF0000"/>
                <w:sz w:val="20"/>
                <w:szCs w:val="20"/>
              </w:rPr>
            </w:pPr>
          </w:p>
          <w:p w14:paraId="294301DA" w14:textId="798CC942" w:rsidR="00957441" w:rsidRPr="00EC6D3D" w:rsidRDefault="00EC6D3D" w:rsidP="00541FF5">
            <w:pPr>
              <w:spacing w:after="0" w:line="240" w:lineRule="auto"/>
              <w:jc w:val="center"/>
              <w:rPr>
                <w:rFonts w:eastAsia="Times New Roman" w:cstheme="minorHAnsi"/>
                <w:b/>
                <w:color w:val="FF0000"/>
                <w:sz w:val="20"/>
                <w:szCs w:val="20"/>
              </w:rPr>
            </w:pPr>
            <w:r w:rsidRPr="00EC6D3D">
              <w:rPr>
                <w:rFonts w:eastAsia="Times New Roman" w:cstheme="minorHAnsi"/>
                <w:b/>
                <w:color w:val="FF0000"/>
                <w:sz w:val="20"/>
                <w:szCs w:val="20"/>
              </w:rPr>
              <w:t>Since 20</w:t>
            </w:r>
            <w:r w:rsidR="00541FF5">
              <w:rPr>
                <w:rFonts w:eastAsia="Times New Roman" w:cstheme="minorHAnsi"/>
                <w:b/>
                <w:color w:val="FF0000"/>
                <w:sz w:val="20"/>
                <w:szCs w:val="20"/>
              </w:rPr>
              <w:t>21</w:t>
            </w:r>
          </w:p>
        </w:tc>
        <w:tc>
          <w:tcPr>
            <w:tcW w:w="2203" w:type="dxa"/>
            <w:shd w:val="clear" w:color="auto" w:fill="auto"/>
          </w:tcPr>
          <w:p w14:paraId="0AAAE1BD" w14:textId="7777777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Well will be resampled and action will be taken to correct the exceedance</w:t>
            </w:r>
          </w:p>
        </w:tc>
        <w:tc>
          <w:tcPr>
            <w:tcW w:w="2096" w:type="dxa"/>
            <w:shd w:val="clear" w:color="auto" w:fill="auto"/>
          </w:tcPr>
          <w:p w14:paraId="58A2C575" w14:textId="7777777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 xml:space="preserve">There is no mandatory standard health effects for iron because Secondary </w:t>
            </w:r>
            <w:r w:rsidRPr="00EC6D3D">
              <w:rPr>
                <w:rFonts w:eastAsia="Times New Roman" w:cstheme="minorHAnsi"/>
                <w:b/>
                <w:color w:val="FF0000"/>
                <w:sz w:val="20"/>
                <w:szCs w:val="20"/>
              </w:rPr>
              <w:lastRenderedPageBreak/>
              <w:t>MCLs are set on basis on aesthetic concerns</w:t>
            </w:r>
          </w:p>
        </w:tc>
      </w:tr>
      <w:tr w:rsidR="00541FF5" w:rsidRPr="00957441" w14:paraId="67F6EE40" w14:textId="77777777" w:rsidTr="00D957D4">
        <w:trPr>
          <w:trHeight w:val="504"/>
        </w:trPr>
        <w:tc>
          <w:tcPr>
            <w:tcW w:w="2095" w:type="dxa"/>
            <w:tcBorders>
              <w:bottom w:val="single" w:sz="18" w:space="0" w:color="auto"/>
            </w:tcBorders>
            <w:shd w:val="clear" w:color="auto" w:fill="auto"/>
          </w:tcPr>
          <w:p w14:paraId="4A5B9F0E" w14:textId="77777777" w:rsidR="00541FF5" w:rsidRDefault="00541FF5" w:rsidP="00957441">
            <w:pPr>
              <w:spacing w:after="0" w:line="240" w:lineRule="auto"/>
              <w:rPr>
                <w:rFonts w:eastAsia="Times New Roman" w:cstheme="minorHAnsi"/>
                <w:b/>
                <w:color w:val="FF0000"/>
                <w:sz w:val="20"/>
                <w:szCs w:val="20"/>
              </w:rPr>
            </w:pPr>
          </w:p>
          <w:p w14:paraId="2A8BF55B" w14:textId="218CAC3F" w:rsidR="00541FF5" w:rsidRDefault="00541FF5" w:rsidP="00957441">
            <w:pPr>
              <w:spacing w:after="0" w:line="240" w:lineRule="auto"/>
              <w:rPr>
                <w:rFonts w:eastAsia="Times New Roman" w:cstheme="minorHAnsi"/>
                <w:b/>
                <w:color w:val="FF0000"/>
                <w:sz w:val="20"/>
                <w:szCs w:val="20"/>
              </w:rPr>
            </w:pPr>
            <w:r>
              <w:rPr>
                <w:rFonts w:eastAsia="Times New Roman" w:cstheme="minorHAnsi"/>
                <w:b/>
                <w:color w:val="FF0000"/>
                <w:sz w:val="20"/>
                <w:szCs w:val="20"/>
              </w:rPr>
              <w:t>Maximum Contaminant Level</w:t>
            </w:r>
          </w:p>
        </w:tc>
        <w:tc>
          <w:tcPr>
            <w:tcW w:w="2203" w:type="dxa"/>
            <w:tcBorders>
              <w:bottom w:val="single" w:sz="18" w:space="0" w:color="auto"/>
            </w:tcBorders>
            <w:shd w:val="clear" w:color="auto" w:fill="auto"/>
          </w:tcPr>
          <w:p w14:paraId="017B4177" w14:textId="77777777" w:rsidR="005710F8" w:rsidRDefault="005710F8" w:rsidP="00957441">
            <w:pPr>
              <w:spacing w:after="0" w:line="240" w:lineRule="auto"/>
              <w:rPr>
                <w:rFonts w:eastAsia="Times New Roman" w:cstheme="minorHAnsi"/>
                <w:b/>
                <w:color w:val="FF0000"/>
                <w:sz w:val="20"/>
                <w:szCs w:val="20"/>
              </w:rPr>
            </w:pPr>
          </w:p>
          <w:p w14:paraId="565075BB" w14:textId="73C902BF" w:rsidR="00541FF5" w:rsidRDefault="00541FF5" w:rsidP="00957441">
            <w:pPr>
              <w:spacing w:after="0" w:line="240" w:lineRule="auto"/>
              <w:rPr>
                <w:rFonts w:eastAsia="Times New Roman" w:cstheme="minorHAnsi"/>
                <w:b/>
                <w:color w:val="FF0000"/>
                <w:sz w:val="20"/>
                <w:szCs w:val="20"/>
              </w:rPr>
            </w:pPr>
            <w:r w:rsidRPr="00541FF5">
              <w:rPr>
                <w:rFonts w:eastAsia="Times New Roman" w:cstheme="minorHAnsi"/>
                <w:b/>
                <w:color w:val="FF0000"/>
                <w:sz w:val="20"/>
                <w:szCs w:val="20"/>
              </w:rPr>
              <w:t xml:space="preserve">Exceeded the MCL for </w:t>
            </w:r>
            <w:r w:rsidR="005710F8">
              <w:rPr>
                <w:rFonts w:eastAsia="Times New Roman" w:cstheme="minorHAnsi"/>
                <w:b/>
                <w:color w:val="FF0000"/>
                <w:sz w:val="20"/>
                <w:szCs w:val="20"/>
              </w:rPr>
              <w:t>Manganese</w:t>
            </w:r>
          </w:p>
        </w:tc>
        <w:tc>
          <w:tcPr>
            <w:tcW w:w="2203" w:type="dxa"/>
            <w:tcBorders>
              <w:bottom w:val="single" w:sz="18" w:space="0" w:color="auto"/>
            </w:tcBorders>
            <w:shd w:val="clear" w:color="auto" w:fill="auto"/>
          </w:tcPr>
          <w:p w14:paraId="26ED0E83" w14:textId="77777777" w:rsidR="005710F8" w:rsidRDefault="005710F8" w:rsidP="00541FF5">
            <w:pPr>
              <w:spacing w:after="0" w:line="240" w:lineRule="auto"/>
              <w:jc w:val="center"/>
              <w:rPr>
                <w:rFonts w:eastAsia="Times New Roman" w:cstheme="minorHAnsi"/>
                <w:b/>
                <w:color w:val="FF0000"/>
                <w:sz w:val="20"/>
                <w:szCs w:val="20"/>
              </w:rPr>
            </w:pPr>
          </w:p>
          <w:p w14:paraId="67C16052" w14:textId="708B313E" w:rsidR="00541FF5" w:rsidRDefault="00541FF5" w:rsidP="00541FF5">
            <w:pPr>
              <w:spacing w:after="0" w:line="240" w:lineRule="auto"/>
              <w:jc w:val="center"/>
              <w:rPr>
                <w:rFonts w:eastAsia="Times New Roman" w:cstheme="minorHAnsi"/>
                <w:b/>
                <w:color w:val="FF0000"/>
                <w:sz w:val="20"/>
                <w:szCs w:val="20"/>
              </w:rPr>
            </w:pPr>
            <w:r>
              <w:rPr>
                <w:rFonts w:eastAsia="Times New Roman" w:cstheme="minorHAnsi"/>
                <w:b/>
                <w:color w:val="FF0000"/>
                <w:sz w:val="20"/>
                <w:szCs w:val="20"/>
              </w:rPr>
              <w:t>Since 2021</w:t>
            </w:r>
          </w:p>
        </w:tc>
        <w:tc>
          <w:tcPr>
            <w:tcW w:w="2203" w:type="dxa"/>
            <w:tcBorders>
              <w:bottom w:val="single" w:sz="18" w:space="0" w:color="auto"/>
            </w:tcBorders>
            <w:shd w:val="clear" w:color="auto" w:fill="auto"/>
          </w:tcPr>
          <w:p w14:paraId="00991E62" w14:textId="371EAB7F" w:rsidR="00541FF5" w:rsidRPr="00EC6D3D" w:rsidRDefault="00541FF5" w:rsidP="00957441">
            <w:pPr>
              <w:spacing w:after="0" w:line="240" w:lineRule="auto"/>
              <w:rPr>
                <w:rFonts w:eastAsia="Times New Roman" w:cstheme="minorHAnsi"/>
                <w:b/>
                <w:color w:val="FF0000"/>
                <w:sz w:val="20"/>
                <w:szCs w:val="20"/>
              </w:rPr>
            </w:pPr>
            <w:r w:rsidRPr="00541FF5">
              <w:rPr>
                <w:rFonts w:eastAsia="Times New Roman" w:cstheme="minorHAnsi"/>
                <w:b/>
                <w:color w:val="FF0000"/>
                <w:sz w:val="20"/>
                <w:szCs w:val="20"/>
              </w:rPr>
              <w:t>Well will be resampled and action will be taken to correct the exceedance</w:t>
            </w:r>
          </w:p>
        </w:tc>
        <w:tc>
          <w:tcPr>
            <w:tcW w:w="2096" w:type="dxa"/>
            <w:tcBorders>
              <w:bottom w:val="single" w:sz="18" w:space="0" w:color="auto"/>
            </w:tcBorders>
            <w:shd w:val="clear" w:color="auto" w:fill="auto"/>
          </w:tcPr>
          <w:p w14:paraId="0D2F3AFF" w14:textId="761DE437" w:rsidR="00541FF5" w:rsidRPr="00EC6D3D" w:rsidRDefault="00541FF5" w:rsidP="00957441">
            <w:pPr>
              <w:spacing w:after="0" w:line="240" w:lineRule="auto"/>
              <w:rPr>
                <w:rFonts w:eastAsia="Times New Roman" w:cstheme="minorHAnsi"/>
                <w:b/>
                <w:color w:val="FF0000"/>
                <w:sz w:val="20"/>
                <w:szCs w:val="20"/>
              </w:rPr>
            </w:pPr>
            <w:r w:rsidRPr="00541FF5">
              <w:rPr>
                <w:rFonts w:eastAsia="Times New Roman" w:cstheme="minorHAnsi"/>
                <w:b/>
                <w:color w:val="FF0000"/>
                <w:sz w:val="20"/>
                <w:szCs w:val="20"/>
              </w:rPr>
              <w:t>There is no mandatory standard health effects for</w:t>
            </w:r>
            <w:r w:rsidR="005710F8">
              <w:rPr>
                <w:rFonts w:eastAsia="Times New Roman" w:cstheme="minorHAnsi"/>
                <w:b/>
                <w:color w:val="FF0000"/>
                <w:sz w:val="20"/>
                <w:szCs w:val="20"/>
              </w:rPr>
              <w:t xml:space="preserve"> </w:t>
            </w:r>
            <w:r>
              <w:rPr>
                <w:rFonts w:eastAsia="Times New Roman" w:cstheme="minorHAnsi"/>
                <w:b/>
                <w:color w:val="FF0000"/>
                <w:sz w:val="20"/>
                <w:szCs w:val="20"/>
              </w:rPr>
              <w:t>Manganese</w:t>
            </w:r>
            <w:r w:rsidRPr="00541FF5">
              <w:rPr>
                <w:rFonts w:eastAsia="Times New Roman" w:cstheme="minorHAnsi"/>
                <w:b/>
                <w:color w:val="FF0000"/>
                <w:sz w:val="20"/>
                <w:szCs w:val="20"/>
              </w:rPr>
              <w:t xml:space="preserve"> because Secondary MCLs are set on basis on aesthetic concerns</w:t>
            </w:r>
          </w:p>
        </w:tc>
      </w:tr>
    </w:tbl>
    <w:p w14:paraId="38546CF7"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0512C7B7" w14:textId="77777777" w:rsidTr="00D957D4">
        <w:trPr>
          <w:cantSplit/>
        </w:trPr>
        <w:tc>
          <w:tcPr>
            <w:tcW w:w="10800" w:type="dxa"/>
          </w:tcPr>
          <w:p w14:paraId="19E51992"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3EF6CB74" w14:textId="77777777" w:rsidTr="00D957D4">
        <w:trPr>
          <w:cantSplit/>
        </w:trPr>
        <w:tc>
          <w:tcPr>
            <w:tcW w:w="10800" w:type="dxa"/>
          </w:tcPr>
          <w:p w14:paraId="3C846A82"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1CE7ECE5" w14:textId="77777777" w:rsidR="001C7ABB" w:rsidRDefault="001C7ABB" w:rsidP="004C0DA5">
      <w:pPr>
        <w:spacing w:before="360" w:after="240" w:line="240" w:lineRule="auto"/>
        <w:jc w:val="center"/>
      </w:pPr>
    </w:p>
    <w:sectPr w:rsidR="001C7ABB" w:rsidSect="00D957D4">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80F8" w14:textId="77777777" w:rsidR="00CD15B2" w:rsidRDefault="00CD15B2">
      <w:pPr>
        <w:spacing w:after="0" w:line="240" w:lineRule="auto"/>
      </w:pPr>
      <w:r>
        <w:separator/>
      </w:r>
    </w:p>
  </w:endnote>
  <w:endnote w:type="continuationSeparator" w:id="0">
    <w:p w14:paraId="60683B73" w14:textId="77777777" w:rsidR="00CD15B2" w:rsidRDefault="00CD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D92C" w14:textId="77777777" w:rsidR="00CD15B2" w:rsidRDefault="00CD15B2">
      <w:pPr>
        <w:spacing w:after="0" w:line="240" w:lineRule="auto"/>
      </w:pPr>
      <w:r>
        <w:separator/>
      </w:r>
    </w:p>
  </w:footnote>
  <w:footnote w:type="continuationSeparator" w:id="0">
    <w:p w14:paraId="579F5462" w14:textId="77777777" w:rsidR="00CD15B2" w:rsidRDefault="00CD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BFDC" w14:textId="77777777" w:rsidR="00D957D4" w:rsidRDefault="00D957D4" w:rsidP="00D957D4">
    <w:pPr>
      <w:pStyle w:val="Header"/>
      <w:tabs>
        <w:tab w:val="right" w:pos="10800"/>
      </w:tabs>
      <w:rPr>
        <w:rStyle w:val="PageNumber"/>
        <w:i/>
        <w:iCs/>
        <w:u w:val="single"/>
      </w:rPr>
    </w:pPr>
    <w:r>
      <w:rPr>
        <w:i/>
        <w:iCs/>
        <w:u w:val="single"/>
      </w:rPr>
      <w:t>Consumer Confidence Report</w:t>
    </w:r>
    <w:r>
      <w:rPr>
        <w:i/>
        <w:iCs/>
        <w:u w:val="single"/>
      </w:rPr>
      <w:tab/>
      <w:t xml:space="preserve">Page </w:t>
    </w:r>
    <w:r w:rsidR="001223BB">
      <w:rPr>
        <w:rStyle w:val="PageNumber"/>
        <w:i/>
        <w:iCs/>
        <w:u w:val="single"/>
      </w:rPr>
      <w:fldChar w:fldCharType="begin"/>
    </w:r>
    <w:r>
      <w:rPr>
        <w:rStyle w:val="PageNumber"/>
        <w:i/>
        <w:iCs/>
        <w:u w:val="single"/>
      </w:rPr>
      <w:instrText xml:space="preserve"> PAGE </w:instrText>
    </w:r>
    <w:r w:rsidR="001223BB">
      <w:rPr>
        <w:rStyle w:val="PageNumber"/>
        <w:i/>
        <w:iCs/>
        <w:u w:val="single"/>
      </w:rPr>
      <w:fldChar w:fldCharType="separate"/>
    </w:r>
    <w:r w:rsidR="002C09CA">
      <w:rPr>
        <w:rStyle w:val="PageNumber"/>
        <w:i/>
        <w:iCs/>
        <w:noProof/>
        <w:u w:val="single"/>
      </w:rPr>
      <w:t>2</w:t>
    </w:r>
    <w:r w:rsidR="001223B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1223BB" w:rsidRPr="00246D6E">
      <w:rPr>
        <w:rStyle w:val="PageNumber"/>
        <w:i/>
        <w:u w:val="single"/>
      </w:rPr>
      <w:fldChar w:fldCharType="begin"/>
    </w:r>
    <w:r w:rsidRPr="00246D6E">
      <w:rPr>
        <w:rStyle w:val="PageNumber"/>
        <w:i/>
        <w:u w:val="single"/>
      </w:rPr>
      <w:instrText xml:space="preserve"> NUMPAGES </w:instrText>
    </w:r>
    <w:r w:rsidR="001223BB" w:rsidRPr="00246D6E">
      <w:rPr>
        <w:rStyle w:val="PageNumber"/>
        <w:i/>
        <w:u w:val="single"/>
      </w:rPr>
      <w:fldChar w:fldCharType="separate"/>
    </w:r>
    <w:r w:rsidR="002C09CA">
      <w:rPr>
        <w:rStyle w:val="PageNumber"/>
        <w:i/>
        <w:noProof/>
        <w:u w:val="single"/>
      </w:rPr>
      <w:t>5</w:t>
    </w:r>
    <w:r w:rsidR="001223BB" w:rsidRPr="00246D6E">
      <w:rPr>
        <w:rStyle w:val="PageNumber"/>
        <w:i/>
        <w:u w:val="single"/>
      </w:rPr>
      <w:fldChar w:fldCharType="end"/>
    </w:r>
  </w:p>
  <w:p w14:paraId="13581FA2" w14:textId="77777777" w:rsidR="00D957D4" w:rsidRPr="00E45705" w:rsidRDefault="00D957D4" w:rsidP="00D9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48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441"/>
    <w:rsid w:val="00034E43"/>
    <w:rsid w:val="00052A06"/>
    <w:rsid w:val="001223BB"/>
    <w:rsid w:val="001C7ABB"/>
    <w:rsid w:val="0020640F"/>
    <w:rsid w:val="00213EA4"/>
    <w:rsid w:val="002A0602"/>
    <w:rsid w:val="002C09CA"/>
    <w:rsid w:val="0034701E"/>
    <w:rsid w:val="00350B45"/>
    <w:rsid w:val="0035741D"/>
    <w:rsid w:val="003E45DC"/>
    <w:rsid w:val="00410213"/>
    <w:rsid w:val="00427282"/>
    <w:rsid w:val="004C0DA5"/>
    <w:rsid w:val="00541FF5"/>
    <w:rsid w:val="005710F8"/>
    <w:rsid w:val="00582163"/>
    <w:rsid w:val="005C32D6"/>
    <w:rsid w:val="00673893"/>
    <w:rsid w:val="007311FF"/>
    <w:rsid w:val="00866B92"/>
    <w:rsid w:val="008825A7"/>
    <w:rsid w:val="008F712D"/>
    <w:rsid w:val="00957441"/>
    <w:rsid w:val="00976308"/>
    <w:rsid w:val="00A34ACB"/>
    <w:rsid w:val="00A5057D"/>
    <w:rsid w:val="00A969D9"/>
    <w:rsid w:val="00C521A7"/>
    <w:rsid w:val="00C92D0C"/>
    <w:rsid w:val="00CA0EC8"/>
    <w:rsid w:val="00CB5B12"/>
    <w:rsid w:val="00CD15B2"/>
    <w:rsid w:val="00CF635C"/>
    <w:rsid w:val="00D1086E"/>
    <w:rsid w:val="00D957D4"/>
    <w:rsid w:val="00E86086"/>
    <w:rsid w:val="00EC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4498D7"/>
  <w15:docId w15:val="{28116EC1-1709-4250-A259-712DAC9E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16</cp:revision>
  <dcterms:created xsi:type="dcterms:W3CDTF">2020-06-17T17:05:00Z</dcterms:created>
  <dcterms:modified xsi:type="dcterms:W3CDTF">2022-06-19T19:22:00Z</dcterms:modified>
</cp:coreProperties>
</file>