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1216" w14:textId="67582A3B" w:rsidR="00A84157" w:rsidRPr="008F7660" w:rsidRDefault="00A84157" w:rsidP="00A84157">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F3079">
        <w:rPr>
          <w:sz w:val="32"/>
          <w:u w:val="none"/>
        </w:rPr>
        <w:t>20</w:t>
      </w:r>
      <w:r w:rsidR="00F90CBE">
        <w:rPr>
          <w:sz w:val="32"/>
          <w:u w:val="none"/>
        </w:rPr>
        <w:t>20</w:t>
      </w:r>
      <w:r>
        <w:rPr>
          <w:sz w:val="32"/>
          <w:u w:val="none"/>
        </w:rPr>
        <w:t xml:space="preserve"> </w:t>
      </w:r>
      <w:r w:rsidRPr="006F3079">
        <w:rPr>
          <w:sz w:val="32"/>
          <w:u w:val="none"/>
        </w:rPr>
        <w:t>Consumer</w:t>
      </w:r>
      <w:r w:rsidRPr="008F7660">
        <w:rPr>
          <w:sz w:val="32"/>
          <w:u w:val="none"/>
        </w:rPr>
        <w:t xml:space="preserve">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A84157" w:rsidRPr="00412B2F" w14:paraId="6725FF8C" w14:textId="77777777" w:rsidTr="00C21E69">
        <w:trPr>
          <w:cantSplit/>
        </w:trPr>
        <w:tc>
          <w:tcPr>
            <w:tcW w:w="2047" w:type="dxa"/>
            <w:tcBorders>
              <w:top w:val="nil"/>
              <w:left w:val="nil"/>
              <w:bottom w:val="nil"/>
              <w:right w:val="nil"/>
            </w:tcBorders>
          </w:tcPr>
          <w:p w14:paraId="0F0298E8"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71B0B79F" w14:textId="08B996CD" w:rsidR="00A84157" w:rsidRPr="00412B2F" w:rsidRDefault="00A84157" w:rsidP="00C21E6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Rancho La </w:t>
            </w:r>
            <w:proofErr w:type="spellStart"/>
            <w:r>
              <w:rPr>
                <w:b/>
                <w:sz w:val="21"/>
                <w:szCs w:val="21"/>
              </w:rPr>
              <w:t>Scherpa</w:t>
            </w:r>
            <w:proofErr w:type="spellEnd"/>
          </w:p>
        </w:tc>
        <w:tc>
          <w:tcPr>
            <w:tcW w:w="1314" w:type="dxa"/>
            <w:tcBorders>
              <w:top w:val="nil"/>
              <w:left w:val="nil"/>
              <w:bottom w:val="nil"/>
              <w:right w:val="nil"/>
            </w:tcBorders>
          </w:tcPr>
          <w:p w14:paraId="23814992"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31F034CA" w14:textId="110C05CF" w:rsidR="00A84157" w:rsidRPr="00A84157" w:rsidRDefault="00F90CBE" w:rsidP="00C21E69">
            <w:pPr>
              <w:pStyle w:val="BodyText3"/>
              <w:pBdr>
                <w:top w:val="none" w:sz="0" w:space="0" w:color="auto"/>
                <w:left w:val="none" w:sz="0" w:space="0" w:color="auto"/>
                <w:bottom w:val="none" w:sz="0" w:space="0" w:color="auto"/>
                <w:right w:val="none" w:sz="0" w:space="0" w:color="auto"/>
              </w:pBdr>
              <w:spacing w:after="60"/>
              <w:jc w:val="left"/>
              <w:rPr>
                <w:b/>
                <w:bCs/>
                <w:sz w:val="21"/>
                <w:szCs w:val="21"/>
              </w:rPr>
            </w:pPr>
            <w:r>
              <w:rPr>
                <w:b/>
                <w:bCs/>
                <w:sz w:val="21"/>
                <w:szCs w:val="21"/>
              </w:rPr>
              <w:t>May 18, 2021</w:t>
            </w:r>
          </w:p>
        </w:tc>
      </w:tr>
    </w:tbl>
    <w:p w14:paraId="37C999B7" w14:textId="18832B9B" w:rsidR="00A84157" w:rsidRPr="00412B2F" w:rsidRDefault="00A84157" w:rsidP="00A84157">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state and federal regulations.  This report shows the results of our monitoring for the period of January 1 to December 31, </w:t>
      </w:r>
      <w:proofErr w:type="gramStart"/>
      <w:r w:rsidRPr="006F3079">
        <w:rPr>
          <w:i/>
          <w:sz w:val="21"/>
          <w:szCs w:val="21"/>
        </w:rPr>
        <w:t>20</w:t>
      </w:r>
      <w:r w:rsidR="00E04512">
        <w:rPr>
          <w:i/>
          <w:sz w:val="21"/>
          <w:szCs w:val="21"/>
        </w:rPr>
        <w:t>20</w:t>
      </w:r>
      <w:proofErr w:type="gramEnd"/>
      <w:r w:rsidRPr="00412B2F">
        <w:rPr>
          <w:i/>
          <w:sz w:val="21"/>
          <w:szCs w:val="21"/>
        </w:rPr>
        <w:t xml:space="preserve"> and may include earlier monitoring data.</w:t>
      </w:r>
    </w:p>
    <w:p w14:paraId="4C1AE4FC" w14:textId="77777777" w:rsidR="00A84157" w:rsidRPr="00412B2F" w:rsidRDefault="00A84157" w:rsidP="00A84157">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A84157" w:rsidRPr="00412B2F" w14:paraId="1415FE5D" w14:textId="77777777" w:rsidTr="00C21E69">
        <w:trPr>
          <w:cantSplit/>
        </w:trPr>
        <w:tc>
          <w:tcPr>
            <w:tcW w:w="2970" w:type="dxa"/>
            <w:gridSpan w:val="2"/>
          </w:tcPr>
          <w:p w14:paraId="3ECF79C7"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387FA627" w14:textId="2A2E9BD6"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One Groundwater Well</w:t>
            </w:r>
          </w:p>
        </w:tc>
      </w:tr>
      <w:tr w:rsidR="00A84157" w:rsidRPr="00412B2F" w14:paraId="3BB3E72E" w14:textId="77777777" w:rsidTr="00C21E69">
        <w:trPr>
          <w:cantSplit/>
        </w:trPr>
        <w:tc>
          <w:tcPr>
            <w:tcW w:w="3600" w:type="dxa"/>
            <w:gridSpan w:val="3"/>
          </w:tcPr>
          <w:p w14:paraId="2ACBE13F"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6A8CEED9" w14:textId="69B5C910"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well </w:t>
            </w:r>
            <w:proofErr w:type="gramStart"/>
            <w:r>
              <w:rPr>
                <w:sz w:val="21"/>
                <w:szCs w:val="21"/>
              </w:rPr>
              <w:t>is located in</w:t>
            </w:r>
            <w:proofErr w:type="gramEnd"/>
            <w:r>
              <w:rPr>
                <w:sz w:val="21"/>
                <w:szCs w:val="21"/>
              </w:rPr>
              <w:t xml:space="preserve"> the lower camp near the swimming pool</w:t>
            </w:r>
          </w:p>
        </w:tc>
      </w:tr>
      <w:tr w:rsidR="00A84157" w:rsidRPr="00412B2F" w14:paraId="4698B621" w14:textId="77777777" w:rsidTr="00C21E69">
        <w:tc>
          <w:tcPr>
            <w:tcW w:w="4500" w:type="dxa"/>
            <w:gridSpan w:val="4"/>
          </w:tcPr>
          <w:p w14:paraId="073C250C"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2965EF43" w14:textId="43480520"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A84157" w:rsidRPr="00412B2F" w14:paraId="073613F2" w14:textId="77777777" w:rsidTr="00C21E69">
        <w:tc>
          <w:tcPr>
            <w:tcW w:w="7110" w:type="dxa"/>
            <w:gridSpan w:val="5"/>
          </w:tcPr>
          <w:p w14:paraId="7B025CBB"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24AC75F6" w14:textId="21D9F1D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 Meetings Scheduled</w:t>
            </w:r>
          </w:p>
        </w:tc>
      </w:tr>
      <w:tr w:rsidR="00A84157" w:rsidRPr="00412B2F" w14:paraId="02509C69" w14:textId="77777777" w:rsidTr="00C21E69">
        <w:tc>
          <w:tcPr>
            <w:tcW w:w="10800" w:type="dxa"/>
            <w:gridSpan w:val="8"/>
            <w:tcBorders>
              <w:bottom w:val="single" w:sz="4" w:space="0" w:color="auto"/>
            </w:tcBorders>
          </w:tcPr>
          <w:p w14:paraId="40A7D985"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A84157" w:rsidRPr="00412B2F" w14:paraId="19093268" w14:textId="77777777" w:rsidTr="00C21E69">
        <w:trPr>
          <w:cantSplit/>
        </w:trPr>
        <w:tc>
          <w:tcPr>
            <w:tcW w:w="2880" w:type="dxa"/>
          </w:tcPr>
          <w:p w14:paraId="698D1A7E"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53E5660" w14:textId="40B7A7DC"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Dubose</w:t>
            </w:r>
          </w:p>
        </w:tc>
        <w:tc>
          <w:tcPr>
            <w:tcW w:w="810" w:type="dxa"/>
          </w:tcPr>
          <w:p w14:paraId="2384825C" w14:textId="77777777"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2D89C2F6" w14:textId="2BC8B34F" w:rsidR="00A84157" w:rsidRPr="00412B2F" w:rsidRDefault="00A84157" w:rsidP="00C21E6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805</w:t>
            </w:r>
            <w:r w:rsidRPr="008E4080">
              <w:rPr>
                <w:sz w:val="21"/>
                <w:szCs w:val="21"/>
              </w:rPr>
              <w:t>)</w:t>
            </w:r>
            <w:r>
              <w:rPr>
                <w:sz w:val="21"/>
                <w:szCs w:val="21"/>
              </w:rPr>
              <w:t xml:space="preserve"> 294-0657</w:t>
            </w:r>
          </w:p>
        </w:tc>
      </w:tr>
    </w:tbl>
    <w:p w14:paraId="10DF8DDC" w14:textId="77777777" w:rsidR="00A84157" w:rsidRPr="008E4080" w:rsidRDefault="00A84157" w:rsidP="00A84157">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A84157" w:rsidRPr="001F3468" w14:paraId="41409CE1" w14:textId="77777777" w:rsidTr="00C21E69">
        <w:tc>
          <w:tcPr>
            <w:tcW w:w="10800" w:type="dxa"/>
            <w:gridSpan w:val="2"/>
            <w:tcBorders>
              <w:top w:val="single" w:sz="18" w:space="0" w:color="auto"/>
              <w:bottom w:val="single" w:sz="18" w:space="0" w:color="auto"/>
            </w:tcBorders>
          </w:tcPr>
          <w:p w14:paraId="6B51EEBC" w14:textId="77777777" w:rsidR="00A84157" w:rsidRPr="001F3468" w:rsidRDefault="00A84157" w:rsidP="00C21E69">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A84157" w:rsidRPr="00A44246" w14:paraId="09BF4A9B" w14:textId="77777777" w:rsidTr="00C21E69">
        <w:tc>
          <w:tcPr>
            <w:tcW w:w="5130" w:type="dxa"/>
            <w:tcBorders>
              <w:top w:val="single" w:sz="18" w:space="0" w:color="auto"/>
              <w:bottom w:val="single" w:sz="18" w:space="0" w:color="auto"/>
            </w:tcBorders>
          </w:tcPr>
          <w:p w14:paraId="66CF43DF" w14:textId="77777777" w:rsidR="00A84157" w:rsidRPr="0012764D" w:rsidRDefault="00A84157" w:rsidP="00C21E69">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86B9D93" w14:textId="77777777" w:rsidR="00A84157" w:rsidRPr="0012764D" w:rsidRDefault="00A84157" w:rsidP="00C21E69">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1388E8E5" w14:textId="77777777" w:rsidR="00A84157" w:rsidRPr="0012764D" w:rsidRDefault="00A84157" w:rsidP="00C21E69">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065B6087" w14:textId="77777777" w:rsidR="00A84157" w:rsidRPr="0012764D" w:rsidRDefault="00A84157" w:rsidP="00C21E69">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7A92CB85" w14:textId="77777777" w:rsidR="00A84157" w:rsidRPr="0012764D" w:rsidRDefault="00A84157" w:rsidP="00C21E69">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6C969B29" w14:textId="77777777" w:rsidR="00A84157" w:rsidRPr="0012764D" w:rsidRDefault="00A84157" w:rsidP="00C21E69">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68CB58D2" w14:textId="77777777" w:rsidR="00A84157" w:rsidRPr="0012764D" w:rsidRDefault="00A84157" w:rsidP="00C21E69">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5C1B63E7" w14:textId="77777777" w:rsidR="00A84157" w:rsidRPr="0012764D" w:rsidRDefault="00A84157" w:rsidP="00C21E69">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21D4792D" w14:textId="77777777" w:rsidR="00A84157" w:rsidRPr="0012764D" w:rsidRDefault="00A84157" w:rsidP="00C21E69">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6F39682B" w14:textId="77777777" w:rsidR="00A84157" w:rsidRPr="0012764D" w:rsidRDefault="00A84157" w:rsidP="00C21E69">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085E3C00" w14:textId="77777777" w:rsidR="00A84157" w:rsidRPr="0012764D" w:rsidRDefault="00A84157" w:rsidP="00C21E69">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22308193" w14:textId="77777777" w:rsidR="00A84157" w:rsidRPr="0012764D" w:rsidRDefault="00A84157" w:rsidP="00C21E69">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w:t>
            </w:r>
            <w:proofErr w:type="gramStart"/>
            <w:r w:rsidRPr="0012764D">
              <w:rPr>
                <w:szCs w:val="21"/>
              </w:rPr>
              <w:t>a very detailed</w:t>
            </w:r>
            <w:proofErr w:type="gramEnd"/>
            <w:r w:rsidRPr="0012764D">
              <w:rPr>
                <w:szCs w:val="21"/>
              </w:rPr>
              <w:t xml:space="preserve">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E7B95F" w14:textId="77777777" w:rsidR="00A84157" w:rsidRPr="0012764D" w:rsidRDefault="00A84157" w:rsidP="00C21E69">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0A9DCEAA" w14:textId="77777777" w:rsidR="00A84157" w:rsidRDefault="00A84157" w:rsidP="00A84157">
      <w:pPr>
        <w:spacing w:before="120" w:after="120"/>
        <w:jc w:val="both"/>
        <w:rPr>
          <w:b/>
          <w:sz w:val="22"/>
        </w:rPr>
        <w:sectPr w:rsidR="00A84157" w:rsidSect="00A84157">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14:paraId="630E05A1" w14:textId="77777777" w:rsidR="00A84157" w:rsidRPr="001F3468" w:rsidRDefault="00A84157" w:rsidP="00A8415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2BFAE255" w14:textId="77777777" w:rsidR="00A84157" w:rsidRPr="001F3468" w:rsidRDefault="00A84157" w:rsidP="00A84157">
      <w:pPr>
        <w:spacing w:after="120"/>
        <w:rPr>
          <w:b/>
          <w:sz w:val="22"/>
          <w:szCs w:val="22"/>
        </w:rPr>
      </w:pPr>
      <w:r w:rsidRPr="001F3468">
        <w:rPr>
          <w:b/>
          <w:sz w:val="22"/>
          <w:szCs w:val="22"/>
        </w:rPr>
        <w:t>Contaminants that may be present in source water include:</w:t>
      </w:r>
    </w:p>
    <w:p w14:paraId="52C99F7C"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BF83243"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1BAD027E"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5745608E" w14:textId="77777777" w:rsidR="00A84157" w:rsidRPr="001F3468" w:rsidRDefault="00A84157" w:rsidP="00A84157">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1B961E0D" w14:textId="77777777" w:rsidR="00A84157" w:rsidRPr="001F3468" w:rsidRDefault="00A84157" w:rsidP="00A84157">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690B92DD" w14:textId="77777777" w:rsidR="00A84157" w:rsidRPr="0012764D" w:rsidRDefault="00A84157" w:rsidP="00A84157">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the U.S. EPA and the State Board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The U.S. Food and Drug Administration regulations and California law also establish limits for contaminants in bottled water that provide the same protection for public health.</w:t>
      </w:r>
    </w:p>
    <w:p w14:paraId="7C0E26B0" w14:textId="7C3FB58D" w:rsidR="00A84157" w:rsidRDefault="00A84157" w:rsidP="00A84157">
      <w:pPr>
        <w:spacing w:after="120"/>
        <w:jc w:val="both"/>
        <w:rPr>
          <w:sz w:val="22"/>
          <w:szCs w:val="22"/>
        </w:rPr>
      </w:pPr>
      <w:r w:rsidRPr="0012764D">
        <w:rPr>
          <w:b/>
          <w:sz w:val="22"/>
          <w:szCs w:val="22"/>
        </w:rPr>
        <w:t xml:space="preserve">Tables 1, 2, 3, 4, 5, and 6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p w14:paraId="3324E4C0" w14:textId="77777777" w:rsidR="00F90CBE" w:rsidRPr="00A44246" w:rsidRDefault="00F90CBE" w:rsidP="00A84157">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2"/>
        <w:gridCol w:w="990"/>
        <w:gridCol w:w="360"/>
        <w:gridCol w:w="630"/>
        <w:gridCol w:w="720"/>
        <w:gridCol w:w="270"/>
        <w:gridCol w:w="990"/>
        <w:gridCol w:w="677"/>
        <w:gridCol w:w="677"/>
        <w:gridCol w:w="86"/>
        <w:gridCol w:w="1174"/>
        <w:gridCol w:w="2070"/>
      </w:tblGrid>
      <w:tr w:rsidR="00A84157" w:rsidRPr="00A44246" w14:paraId="007FB2CC" w14:textId="77777777" w:rsidTr="00A84157">
        <w:trPr>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23D45FCF" w14:textId="77777777" w:rsidR="00A84157" w:rsidRDefault="00A84157" w:rsidP="00C21E6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p w14:paraId="45EF1830" w14:textId="29685D69" w:rsidR="00F90CBE" w:rsidRPr="00F90CBE" w:rsidRDefault="00F90CBE" w:rsidP="00F90CBE"/>
        </w:tc>
      </w:tr>
      <w:tr w:rsidR="00A84157" w:rsidRPr="00A44246" w14:paraId="48D91779" w14:textId="77777777" w:rsidTr="00A84157">
        <w:trPr>
          <w:cantSplit/>
          <w:jc w:val="center"/>
        </w:trPr>
        <w:tc>
          <w:tcPr>
            <w:tcW w:w="2152" w:type="dxa"/>
            <w:tcBorders>
              <w:top w:val="single" w:sz="18" w:space="0" w:color="auto"/>
              <w:left w:val="single" w:sz="6" w:space="0" w:color="auto"/>
              <w:bottom w:val="double" w:sz="6" w:space="0" w:color="auto"/>
            </w:tcBorders>
            <w:vAlign w:val="center"/>
          </w:tcPr>
          <w:p w14:paraId="3DFAE8EB" w14:textId="77777777" w:rsidR="00A84157" w:rsidRPr="00F41F91" w:rsidRDefault="00A84157" w:rsidP="00C21E69">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350" w:type="dxa"/>
            <w:gridSpan w:val="2"/>
            <w:tcBorders>
              <w:top w:val="single" w:sz="18" w:space="0" w:color="auto"/>
              <w:bottom w:val="double" w:sz="6" w:space="0" w:color="auto"/>
            </w:tcBorders>
            <w:vAlign w:val="center"/>
          </w:tcPr>
          <w:p w14:paraId="5DC64AAC" w14:textId="77777777" w:rsidR="00A84157" w:rsidRPr="00F41F91" w:rsidRDefault="00A84157" w:rsidP="00C21E69">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14:paraId="1B2BA2D8" w14:textId="77777777" w:rsidR="00A84157" w:rsidRPr="00F41F91" w:rsidRDefault="00A84157" w:rsidP="00C21E69">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14:paraId="741303B2" w14:textId="77777777" w:rsidR="00A84157" w:rsidRPr="00F41F91" w:rsidRDefault="00A84157" w:rsidP="00C21E69">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881AB98" w14:textId="77777777" w:rsidR="00A84157" w:rsidRPr="00F41F91" w:rsidRDefault="00A84157" w:rsidP="00C21E69">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41A0974C" w14:textId="77777777" w:rsidR="00A84157" w:rsidRPr="00F41F91" w:rsidRDefault="00A84157" w:rsidP="00C21E69">
            <w:pPr>
              <w:jc w:val="center"/>
              <w:rPr>
                <w:b/>
                <w:sz w:val="18"/>
              </w:rPr>
            </w:pPr>
            <w:r w:rsidRPr="00F41F91">
              <w:rPr>
                <w:b/>
                <w:sz w:val="18"/>
              </w:rPr>
              <w:t>Typical Source of Bacteria</w:t>
            </w:r>
          </w:p>
        </w:tc>
      </w:tr>
      <w:tr w:rsidR="00A84157" w:rsidRPr="00A44246" w14:paraId="26FEE3D7" w14:textId="77777777" w:rsidTr="00A84157">
        <w:trPr>
          <w:cantSplit/>
          <w:jc w:val="center"/>
        </w:trPr>
        <w:tc>
          <w:tcPr>
            <w:tcW w:w="2152" w:type="dxa"/>
            <w:tcBorders>
              <w:top w:val="nil"/>
              <w:left w:val="single" w:sz="6" w:space="0" w:color="auto"/>
              <w:bottom w:val="single" w:sz="4" w:space="0" w:color="auto"/>
            </w:tcBorders>
          </w:tcPr>
          <w:p w14:paraId="353E9E87" w14:textId="77777777" w:rsidR="00A84157" w:rsidRPr="00F90CBE" w:rsidRDefault="00A84157" w:rsidP="00C21E69">
            <w:pPr>
              <w:jc w:val="center"/>
              <w:rPr>
                <w:rFonts w:asciiTheme="minorHAnsi" w:hAnsiTheme="minorHAnsi" w:cstheme="minorHAnsi"/>
                <w:b/>
                <w:bCs/>
                <w:sz w:val="18"/>
                <w:szCs w:val="18"/>
              </w:rPr>
            </w:pPr>
          </w:p>
          <w:p w14:paraId="10A82D81"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Total Coliform Bacteria</w:t>
            </w:r>
            <w:r w:rsidRPr="00F90CBE">
              <w:rPr>
                <w:rFonts w:asciiTheme="minorHAnsi" w:hAnsiTheme="minorHAnsi" w:cstheme="minorHAnsi"/>
                <w:b/>
                <w:bCs/>
                <w:sz w:val="18"/>
                <w:szCs w:val="18"/>
              </w:rPr>
              <w:br/>
              <w:t>(state Total Coliform Rule)</w:t>
            </w:r>
          </w:p>
          <w:p w14:paraId="4B666721" w14:textId="41E5317C" w:rsidR="00A84157" w:rsidRPr="00F90CBE" w:rsidRDefault="00A84157" w:rsidP="00C21E69">
            <w:pPr>
              <w:jc w:val="center"/>
              <w:rPr>
                <w:rFonts w:asciiTheme="minorHAnsi" w:hAnsiTheme="minorHAnsi" w:cstheme="minorHAnsi"/>
                <w:b/>
                <w:bCs/>
                <w:sz w:val="18"/>
                <w:szCs w:val="18"/>
              </w:rPr>
            </w:pPr>
          </w:p>
        </w:tc>
        <w:tc>
          <w:tcPr>
            <w:tcW w:w="1350" w:type="dxa"/>
            <w:gridSpan w:val="2"/>
            <w:tcBorders>
              <w:top w:val="nil"/>
              <w:bottom w:val="single" w:sz="4" w:space="0" w:color="auto"/>
            </w:tcBorders>
          </w:tcPr>
          <w:p w14:paraId="2704012D" w14:textId="77777777" w:rsidR="00A84157" w:rsidRPr="00F90CBE" w:rsidRDefault="00A84157" w:rsidP="00C21E69">
            <w:pPr>
              <w:jc w:val="center"/>
              <w:rPr>
                <w:rFonts w:asciiTheme="minorHAnsi" w:hAnsiTheme="minorHAnsi" w:cstheme="minorHAnsi"/>
                <w:b/>
                <w:bCs/>
                <w:sz w:val="18"/>
                <w:szCs w:val="18"/>
              </w:rPr>
            </w:pPr>
          </w:p>
          <w:p w14:paraId="4FC192C3"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(In a month)</w:t>
            </w:r>
          </w:p>
          <w:p w14:paraId="328F4597" w14:textId="5028273E" w:rsidR="00A84157" w:rsidRPr="00F90CBE" w:rsidRDefault="00A84157" w:rsidP="00C21E69">
            <w:pPr>
              <w:jc w:val="center"/>
              <w:rPr>
                <w:rFonts w:asciiTheme="minorHAnsi" w:hAnsiTheme="minorHAnsi" w:cstheme="minorHAnsi"/>
                <w:b/>
                <w:bCs/>
                <w:sz w:val="18"/>
                <w:szCs w:val="18"/>
                <w:u w:val="single"/>
              </w:rPr>
            </w:pPr>
            <w:r w:rsidRPr="00F90CBE">
              <w:rPr>
                <w:rFonts w:asciiTheme="minorHAnsi" w:hAnsiTheme="minorHAnsi" w:cstheme="minorHAnsi"/>
                <w:b/>
                <w:bCs/>
                <w:sz w:val="18"/>
                <w:szCs w:val="18"/>
              </w:rPr>
              <w:t>0</w:t>
            </w:r>
          </w:p>
        </w:tc>
        <w:tc>
          <w:tcPr>
            <w:tcW w:w="1350" w:type="dxa"/>
            <w:gridSpan w:val="2"/>
            <w:tcBorders>
              <w:top w:val="nil"/>
              <w:bottom w:val="single" w:sz="4" w:space="0" w:color="auto"/>
            </w:tcBorders>
          </w:tcPr>
          <w:p w14:paraId="2BC106B8" w14:textId="77777777" w:rsidR="00A84157" w:rsidRPr="00F90CBE" w:rsidRDefault="00A84157" w:rsidP="00C21E69">
            <w:pPr>
              <w:jc w:val="center"/>
              <w:rPr>
                <w:rFonts w:asciiTheme="minorHAnsi" w:hAnsiTheme="minorHAnsi" w:cstheme="minorHAnsi"/>
                <w:b/>
                <w:bCs/>
                <w:sz w:val="18"/>
                <w:szCs w:val="18"/>
              </w:rPr>
            </w:pPr>
          </w:p>
          <w:p w14:paraId="4BFCFE39" w14:textId="77777777" w:rsidR="00A84157" w:rsidRPr="00F90CBE" w:rsidRDefault="00A84157" w:rsidP="00C21E69">
            <w:pPr>
              <w:jc w:val="center"/>
              <w:rPr>
                <w:rFonts w:asciiTheme="minorHAnsi" w:hAnsiTheme="minorHAnsi" w:cstheme="minorHAnsi"/>
                <w:b/>
                <w:bCs/>
                <w:sz w:val="18"/>
                <w:szCs w:val="18"/>
              </w:rPr>
            </w:pPr>
          </w:p>
          <w:p w14:paraId="3D6D7B36" w14:textId="43B1B928"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700" w:type="dxa"/>
            <w:gridSpan w:val="5"/>
            <w:tcBorders>
              <w:top w:val="nil"/>
              <w:bottom w:val="single" w:sz="4" w:space="0" w:color="auto"/>
            </w:tcBorders>
          </w:tcPr>
          <w:p w14:paraId="4C0E0AC9" w14:textId="77777777" w:rsidR="00A84157" w:rsidRPr="00F90CBE" w:rsidRDefault="00A84157" w:rsidP="00C21E69">
            <w:pPr>
              <w:rPr>
                <w:rFonts w:asciiTheme="minorHAnsi" w:hAnsiTheme="minorHAnsi" w:cstheme="minorHAnsi"/>
                <w:b/>
                <w:bCs/>
                <w:sz w:val="18"/>
                <w:szCs w:val="18"/>
              </w:rPr>
            </w:pPr>
          </w:p>
          <w:p w14:paraId="2C1C99CA" w14:textId="7745CE73"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1 positive monthly sample</w:t>
            </w:r>
            <w:r w:rsidRPr="00F90CBE">
              <w:rPr>
                <w:rFonts w:asciiTheme="minorHAnsi" w:hAnsiTheme="minorHAnsi" w:cstheme="minorHAnsi"/>
                <w:b/>
                <w:bCs/>
                <w:sz w:val="18"/>
                <w:szCs w:val="18"/>
                <w:vertAlign w:val="superscript"/>
              </w:rPr>
              <w:t>(a)</w:t>
            </w:r>
          </w:p>
        </w:tc>
        <w:tc>
          <w:tcPr>
            <w:tcW w:w="1174" w:type="dxa"/>
            <w:tcBorders>
              <w:top w:val="nil"/>
              <w:bottom w:val="single" w:sz="4" w:space="0" w:color="auto"/>
            </w:tcBorders>
          </w:tcPr>
          <w:p w14:paraId="6044A5AF"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070" w:type="dxa"/>
            <w:tcBorders>
              <w:top w:val="nil"/>
              <w:bottom w:val="single" w:sz="4" w:space="0" w:color="auto"/>
              <w:right w:val="single" w:sz="6" w:space="0" w:color="auto"/>
            </w:tcBorders>
          </w:tcPr>
          <w:p w14:paraId="44951978"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Naturally present in the environment</w:t>
            </w:r>
          </w:p>
        </w:tc>
      </w:tr>
      <w:tr w:rsidR="00A84157" w:rsidRPr="00A44246" w14:paraId="684E3847" w14:textId="77777777" w:rsidTr="00A84157">
        <w:trPr>
          <w:cantSplit/>
          <w:jc w:val="center"/>
        </w:trPr>
        <w:tc>
          <w:tcPr>
            <w:tcW w:w="2152" w:type="dxa"/>
            <w:tcBorders>
              <w:top w:val="single" w:sz="4" w:space="0" w:color="auto"/>
              <w:left w:val="single" w:sz="6" w:space="0" w:color="auto"/>
              <w:bottom w:val="single" w:sz="4" w:space="0" w:color="auto"/>
            </w:tcBorders>
          </w:tcPr>
          <w:p w14:paraId="493A6A70" w14:textId="77777777" w:rsidR="00A84157" w:rsidRPr="00F90CBE" w:rsidRDefault="00A84157" w:rsidP="00C21E69">
            <w:pPr>
              <w:jc w:val="center"/>
              <w:rPr>
                <w:rFonts w:asciiTheme="minorHAnsi" w:hAnsiTheme="minorHAnsi" w:cstheme="minorHAnsi"/>
                <w:b/>
                <w:bCs/>
                <w:sz w:val="18"/>
                <w:szCs w:val="18"/>
              </w:rPr>
            </w:pPr>
          </w:p>
          <w:p w14:paraId="1B778161" w14:textId="3E5475DD"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 xml:space="preserve">Fecal Coliform or </w:t>
            </w:r>
            <w:r w:rsidRPr="00F90CBE">
              <w:rPr>
                <w:rFonts w:asciiTheme="minorHAnsi" w:hAnsiTheme="minorHAnsi" w:cstheme="minorHAnsi"/>
                <w:b/>
                <w:bCs/>
                <w:i/>
                <w:sz w:val="18"/>
                <w:szCs w:val="18"/>
              </w:rPr>
              <w:t>E. coli</w:t>
            </w:r>
            <w:r w:rsidRPr="00F90CBE">
              <w:rPr>
                <w:rFonts w:asciiTheme="minorHAnsi" w:hAnsiTheme="minorHAnsi" w:cstheme="minorHAnsi"/>
                <w:b/>
                <w:bCs/>
                <w:i/>
                <w:sz w:val="18"/>
                <w:szCs w:val="18"/>
              </w:rPr>
              <w:br/>
            </w:r>
            <w:r w:rsidRPr="00F90CBE">
              <w:rPr>
                <w:rFonts w:asciiTheme="minorHAnsi" w:hAnsiTheme="minorHAnsi" w:cstheme="minorHAnsi"/>
                <w:b/>
                <w:bCs/>
                <w:sz w:val="18"/>
                <w:szCs w:val="18"/>
              </w:rPr>
              <w:t>(state Total Coliform Rule)</w:t>
            </w:r>
          </w:p>
        </w:tc>
        <w:tc>
          <w:tcPr>
            <w:tcW w:w="1350" w:type="dxa"/>
            <w:gridSpan w:val="2"/>
            <w:tcBorders>
              <w:top w:val="single" w:sz="4" w:space="0" w:color="auto"/>
              <w:bottom w:val="single" w:sz="4" w:space="0" w:color="auto"/>
            </w:tcBorders>
          </w:tcPr>
          <w:p w14:paraId="2E4833C2" w14:textId="77777777" w:rsidR="00A84157" w:rsidRPr="00F90CBE" w:rsidRDefault="00A84157" w:rsidP="00C21E69">
            <w:pPr>
              <w:jc w:val="center"/>
              <w:rPr>
                <w:rFonts w:asciiTheme="minorHAnsi" w:hAnsiTheme="minorHAnsi" w:cstheme="minorHAnsi"/>
                <w:b/>
                <w:bCs/>
                <w:sz w:val="18"/>
                <w:szCs w:val="18"/>
              </w:rPr>
            </w:pPr>
          </w:p>
          <w:p w14:paraId="6B19DA12"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(In the year)</w:t>
            </w:r>
          </w:p>
          <w:p w14:paraId="52AB2AA6" w14:textId="59CFE796"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1350" w:type="dxa"/>
            <w:gridSpan w:val="2"/>
            <w:tcBorders>
              <w:top w:val="single" w:sz="4" w:space="0" w:color="auto"/>
              <w:bottom w:val="single" w:sz="4" w:space="0" w:color="auto"/>
            </w:tcBorders>
          </w:tcPr>
          <w:p w14:paraId="2153797A" w14:textId="77777777" w:rsidR="00A84157" w:rsidRPr="00F90CBE" w:rsidRDefault="00A84157" w:rsidP="00C21E69">
            <w:pPr>
              <w:jc w:val="center"/>
              <w:rPr>
                <w:rFonts w:asciiTheme="minorHAnsi" w:hAnsiTheme="minorHAnsi" w:cstheme="minorHAnsi"/>
                <w:b/>
                <w:bCs/>
                <w:sz w:val="18"/>
                <w:szCs w:val="18"/>
              </w:rPr>
            </w:pPr>
          </w:p>
          <w:p w14:paraId="2402EBF3" w14:textId="77777777" w:rsidR="00A84157" w:rsidRPr="00F90CBE" w:rsidRDefault="00A84157" w:rsidP="00C21E69">
            <w:pPr>
              <w:jc w:val="center"/>
              <w:rPr>
                <w:rFonts w:asciiTheme="minorHAnsi" w:hAnsiTheme="minorHAnsi" w:cstheme="minorHAnsi"/>
                <w:b/>
                <w:bCs/>
                <w:sz w:val="18"/>
                <w:szCs w:val="18"/>
              </w:rPr>
            </w:pPr>
          </w:p>
          <w:p w14:paraId="0B8FF5EE" w14:textId="1F229F5F"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700" w:type="dxa"/>
            <w:gridSpan w:val="5"/>
            <w:tcBorders>
              <w:top w:val="single" w:sz="4" w:space="0" w:color="auto"/>
              <w:bottom w:val="single" w:sz="4" w:space="0" w:color="auto"/>
            </w:tcBorders>
          </w:tcPr>
          <w:p w14:paraId="2CDA53D9"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 xml:space="preserve">A routine sample and a repeat sample are total coliform positive, and one of these is also fecal coliform or </w:t>
            </w:r>
            <w:r w:rsidRPr="00F90CBE">
              <w:rPr>
                <w:rFonts w:asciiTheme="minorHAnsi" w:hAnsiTheme="minorHAnsi" w:cstheme="minorHAnsi"/>
                <w:b/>
                <w:bCs/>
                <w:i/>
                <w:sz w:val="18"/>
                <w:szCs w:val="18"/>
              </w:rPr>
              <w:t>E. coli</w:t>
            </w:r>
            <w:r w:rsidRPr="00F90CBE">
              <w:rPr>
                <w:rFonts w:asciiTheme="minorHAnsi" w:hAnsiTheme="minorHAnsi" w:cstheme="minorHAnsi"/>
                <w:b/>
                <w:bCs/>
                <w:sz w:val="18"/>
                <w:szCs w:val="18"/>
              </w:rPr>
              <w:t xml:space="preserve"> positive</w:t>
            </w:r>
          </w:p>
        </w:tc>
        <w:tc>
          <w:tcPr>
            <w:tcW w:w="1174" w:type="dxa"/>
            <w:tcBorders>
              <w:top w:val="single" w:sz="4" w:space="0" w:color="auto"/>
              <w:bottom w:val="single" w:sz="4" w:space="0" w:color="auto"/>
            </w:tcBorders>
          </w:tcPr>
          <w:p w14:paraId="4ECF8200" w14:textId="77777777" w:rsidR="00A84157" w:rsidRPr="00F90CBE" w:rsidRDefault="00A84157" w:rsidP="00C21E69">
            <w:pPr>
              <w:jc w:val="center"/>
              <w:rPr>
                <w:rFonts w:asciiTheme="minorHAnsi" w:hAnsiTheme="minorHAnsi" w:cstheme="minorHAnsi"/>
                <w:b/>
                <w:bCs/>
                <w:sz w:val="18"/>
                <w:szCs w:val="18"/>
              </w:rPr>
            </w:pPr>
          </w:p>
        </w:tc>
        <w:tc>
          <w:tcPr>
            <w:tcW w:w="2070" w:type="dxa"/>
            <w:tcBorders>
              <w:top w:val="single" w:sz="4" w:space="0" w:color="auto"/>
              <w:bottom w:val="single" w:sz="4" w:space="0" w:color="auto"/>
              <w:right w:val="single" w:sz="6" w:space="0" w:color="auto"/>
            </w:tcBorders>
          </w:tcPr>
          <w:p w14:paraId="09BB0F7F"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Human and animal fecal waste</w:t>
            </w:r>
          </w:p>
        </w:tc>
      </w:tr>
      <w:tr w:rsidR="00A84157" w:rsidRPr="00A44246" w14:paraId="6B35C2F9" w14:textId="77777777" w:rsidTr="00A84157">
        <w:trPr>
          <w:cantSplit/>
          <w:jc w:val="center"/>
        </w:trPr>
        <w:tc>
          <w:tcPr>
            <w:tcW w:w="2152" w:type="dxa"/>
            <w:tcBorders>
              <w:top w:val="single" w:sz="4" w:space="0" w:color="auto"/>
              <w:left w:val="single" w:sz="6" w:space="0" w:color="auto"/>
              <w:bottom w:val="single" w:sz="4" w:space="0" w:color="auto"/>
            </w:tcBorders>
          </w:tcPr>
          <w:p w14:paraId="1121346F" w14:textId="77777777" w:rsidR="00A84157" w:rsidRPr="00F90CBE" w:rsidRDefault="00A84157" w:rsidP="00C21E69">
            <w:pPr>
              <w:jc w:val="center"/>
              <w:rPr>
                <w:rFonts w:asciiTheme="minorHAnsi" w:hAnsiTheme="minorHAnsi" w:cstheme="minorHAnsi"/>
                <w:b/>
                <w:bCs/>
                <w:i/>
                <w:sz w:val="18"/>
                <w:szCs w:val="18"/>
              </w:rPr>
            </w:pPr>
          </w:p>
          <w:p w14:paraId="1BD1DE07" w14:textId="61122BA5" w:rsidR="00A84157" w:rsidRPr="00F90CBE" w:rsidRDefault="00A84157" w:rsidP="00C21E69">
            <w:pPr>
              <w:jc w:val="center"/>
              <w:rPr>
                <w:rFonts w:asciiTheme="minorHAnsi" w:hAnsiTheme="minorHAnsi" w:cstheme="minorHAnsi"/>
                <w:b/>
                <w:bCs/>
                <w:i/>
                <w:sz w:val="18"/>
                <w:szCs w:val="18"/>
              </w:rPr>
            </w:pPr>
            <w:r w:rsidRPr="00F90CBE">
              <w:rPr>
                <w:rFonts w:asciiTheme="minorHAnsi" w:hAnsiTheme="minorHAnsi" w:cstheme="minorHAnsi"/>
                <w:b/>
                <w:bCs/>
                <w:i/>
                <w:sz w:val="18"/>
                <w:szCs w:val="18"/>
              </w:rPr>
              <w:t>E. coli</w:t>
            </w:r>
          </w:p>
          <w:p w14:paraId="06AFBE1A"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w:t>
            </w:r>
            <w:proofErr w:type="gramStart"/>
            <w:r w:rsidRPr="00F90CBE">
              <w:rPr>
                <w:rFonts w:asciiTheme="minorHAnsi" w:hAnsiTheme="minorHAnsi" w:cstheme="minorHAnsi"/>
                <w:b/>
                <w:bCs/>
                <w:sz w:val="18"/>
                <w:szCs w:val="18"/>
              </w:rPr>
              <w:t>federal</w:t>
            </w:r>
            <w:proofErr w:type="gramEnd"/>
            <w:r w:rsidRPr="00F90CBE">
              <w:rPr>
                <w:rFonts w:asciiTheme="minorHAnsi" w:hAnsiTheme="minorHAnsi" w:cstheme="minorHAnsi"/>
                <w:b/>
                <w:bCs/>
                <w:sz w:val="18"/>
                <w:szCs w:val="18"/>
              </w:rPr>
              <w:t xml:space="preserve"> Revised Total Coliform Rule)</w:t>
            </w:r>
          </w:p>
          <w:p w14:paraId="5D3F6B0A" w14:textId="1EE65DF8" w:rsidR="00A84157" w:rsidRPr="00F90CBE" w:rsidRDefault="00A84157" w:rsidP="00C21E69">
            <w:pPr>
              <w:jc w:val="center"/>
              <w:rPr>
                <w:rFonts w:asciiTheme="minorHAnsi" w:hAnsiTheme="minorHAnsi" w:cstheme="minorHAnsi"/>
                <w:b/>
                <w:bCs/>
                <w:sz w:val="18"/>
                <w:szCs w:val="18"/>
              </w:rPr>
            </w:pPr>
          </w:p>
        </w:tc>
        <w:tc>
          <w:tcPr>
            <w:tcW w:w="1350" w:type="dxa"/>
            <w:gridSpan w:val="2"/>
            <w:tcBorders>
              <w:top w:val="single" w:sz="4" w:space="0" w:color="auto"/>
              <w:bottom w:val="single" w:sz="4" w:space="0" w:color="auto"/>
            </w:tcBorders>
          </w:tcPr>
          <w:p w14:paraId="639E9D00" w14:textId="77777777" w:rsidR="00A84157" w:rsidRPr="00F90CBE" w:rsidRDefault="00A84157" w:rsidP="00C21E69">
            <w:pPr>
              <w:jc w:val="center"/>
              <w:rPr>
                <w:rFonts w:asciiTheme="minorHAnsi" w:hAnsiTheme="minorHAnsi" w:cstheme="minorHAnsi"/>
                <w:b/>
                <w:bCs/>
                <w:sz w:val="18"/>
                <w:szCs w:val="18"/>
              </w:rPr>
            </w:pPr>
          </w:p>
          <w:p w14:paraId="142803C6"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(In the year)</w:t>
            </w:r>
          </w:p>
          <w:p w14:paraId="64FA36D2" w14:textId="5E2574E8"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1350" w:type="dxa"/>
            <w:gridSpan w:val="2"/>
            <w:tcBorders>
              <w:top w:val="single" w:sz="4" w:space="0" w:color="auto"/>
              <w:bottom w:val="single" w:sz="4" w:space="0" w:color="auto"/>
            </w:tcBorders>
          </w:tcPr>
          <w:p w14:paraId="1A1516E6" w14:textId="77777777" w:rsidR="00A84157" w:rsidRPr="00F90CBE" w:rsidRDefault="00A84157" w:rsidP="00C21E69">
            <w:pPr>
              <w:jc w:val="center"/>
              <w:rPr>
                <w:rFonts w:asciiTheme="minorHAnsi" w:hAnsiTheme="minorHAnsi" w:cstheme="minorHAnsi"/>
                <w:b/>
                <w:bCs/>
                <w:sz w:val="18"/>
                <w:szCs w:val="18"/>
              </w:rPr>
            </w:pPr>
          </w:p>
          <w:p w14:paraId="72927BBD" w14:textId="77777777" w:rsidR="00A84157" w:rsidRPr="00F90CBE" w:rsidRDefault="00A84157" w:rsidP="00C21E69">
            <w:pPr>
              <w:jc w:val="center"/>
              <w:rPr>
                <w:rFonts w:asciiTheme="minorHAnsi" w:hAnsiTheme="minorHAnsi" w:cstheme="minorHAnsi"/>
                <w:b/>
                <w:bCs/>
                <w:sz w:val="18"/>
                <w:szCs w:val="18"/>
              </w:rPr>
            </w:pPr>
          </w:p>
          <w:p w14:paraId="6E160E79" w14:textId="78A1EE74"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700" w:type="dxa"/>
            <w:gridSpan w:val="5"/>
            <w:tcBorders>
              <w:top w:val="single" w:sz="4" w:space="0" w:color="auto"/>
              <w:bottom w:val="single" w:sz="4" w:space="0" w:color="auto"/>
            </w:tcBorders>
          </w:tcPr>
          <w:p w14:paraId="67072450" w14:textId="77777777" w:rsidR="00A84157" w:rsidRPr="00F90CBE" w:rsidRDefault="00A84157" w:rsidP="00C21E69">
            <w:pPr>
              <w:jc w:val="center"/>
              <w:rPr>
                <w:rFonts w:asciiTheme="minorHAnsi" w:hAnsiTheme="minorHAnsi" w:cstheme="minorHAnsi"/>
                <w:b/>
                <w:bCs/>
                <w:sz w:val="18"/>
                <w:szCs w:val="18"/>
              </w:rPr>
            </w:pPr>
          </w:p>
          <w:p w14:paraId="2CE88665" w14:textId="77777777" w:rsidR="00A84157" w:rsidRPr="00F90CBE" w:rsidRDefault="00A84157" w:rsidP="00C21E69">
            <w:pPr>
              <w:jc w:val="center"/>
              <w:rPr>
                <w:rFonts w:asciiTheme="minorHAnsi" w:hAnsiTheme="minorHAnsi" w:cstheme="minorHAnsi"/>
                <w:b/>
                <w:bCs/>
                <w:sz w:val="18"/>
                <w:szCs w:val="18"/>
              </w:rPr>
            </w:pPr>
          </w:p>
          <w:p w14:paraId="5F361F48" w14:textId="180903EE"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(b)</w:t>
            </w:r>
          </w:p>
        </w:tc>
        <w:tc>
          <w:tcPr>
            <w:tcW w:w="1174" w:type="dxa"/>
            <w:tcBorders>
              <w:top w:val="single" w:sz="4" w:space="0" w:color="auto"/>
              <w:bottom w:val="single" w:sz="4" w:space="0" w:color="auto"/>
            </w:tcBorders>
          </w:tcPr>
          <w:p w14:paraId="3A5AF994" w14:textId="77777777" w:rsidR="00A84157" w:rsidRPr="00F90CBE" w:rsidRDefault="00A84157" w:rsidP="00C21E69">
            <w:pPr>
              <w:jc w:val="center"/>
              <w:rPr>
                <w:rFonts w:asciiTheme="minorHAnsi" w:hAnsiTheme="minorHAnsi" w:cstheme="minorHAnsi"/>
                <w:b/>
                <w:bCs/>
                <w:sz w:val="18"/>
                <w:szCs w:val="18"/>
              </w:rPr>
            </w:pPr>
            <w:r w:rsidRPr="00F90CBE">
              <w:rPr>
                <w:rFonts w:asciiTheme="minorHAnsi" w:hAnsiTheme="minorHAnsi" w:cstheme="minorHAnsi"/>
                <w:b/>
                <w:bCs/>
                <w:sz w:val="18"/>
                <w:szCs w:val="18"/>
              </w:rPr>
              <w:t>0</w:t>
            </w:r>
          </w:p>
        </w:tc>
        <w:tc>
          <w:tcPr>
            <w:tcW w:w="2070" w:type="dxa"/>
            <w:tcBorders>
              <w:top w:val="single" w:sz="4" w:space="0" w:color="auto"/>
              <w:bottom w:val="single" w:sz="4" w:space="0" w:color="auto"/>
              <w:right w:val="single" w:sz="6" w:space="0" w:color="auto"/>
            </w:tcBorders>
          </w:tcPr>
          <w:p w14:paraId="4F25763C" w14:textId="77777777" w:rsidR="00A84157" w:rsidRPr="00F90CBE" w:rsidRDefault="00A84157" w:rsidP="00C21E69">
            <w:pPr>
              <w:rPr>
                <w:rFonts w:asciiTheme="minorHAnsi" w:hAnsiTheme="minorHAnsi" w:cstheme="minorHAnsi"/>
                <w:b/>
                <w:bCs/>
                <w:sz w:val="18"/>
                <w:szCs w:val="18"/>
              </w:rPr>
            </w:pPr>
            <w:r w:rsidRPr="00F90CBE">
              <w:rPr>
                <w:rFonts w:asciiTheme="minorHAnsi" w:hAnsiTheme="minorHAnsi" w:cstheme="minorHAnsi"/>
                <w:b/>
                <w:bCs/>
                <w:sz w:val="18"/>
                <w:szCs w:val="18"/>
              </w:rPr>
              <w:t>Human and animal fecal waste</w:t>
            </w:r>
          </w:p>
        </w:tc>
      </w:tr>
      <w:tr w:rsidR="00A84157" w:rsidRPr="001F3468" w14:paraId="0889E3E1" w14:textId="77777777" w:rsidTr="00A84157">
        <w:trPr>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0885A8DF" w14:textId="77777777" w:rsidR="00A84157" w:rsidRPr="006F3079" w:rsidRDefault="00A84157" w:rsidP="00C21E69">
            <w:pPr>
              <w:rPr>
                <w:sz w:val="16"/>
                <w:szCs w:val="16"/>
              </w:rPr>
            </w:pPr>
            <w:r w:rsidRPr="006F3079">
              <w:rPr>
                <w:sz w:val="16"/>
                <w:szCs w:val="16"/>
              </w:rPr>
              <w:t>(a) Two or more positive monthly samples is a violation of the MCL</w:t>
            </w:r>
          </w:p>
          <w:p w14:paraId="0AAC2165" w14:textId="77777777" w:rsidR="00A84157" w:rsidRPr="006F3079" w:rsidRDefault="00A84157" w:rsidP="00C21E69">
            <w:pPr>
              <w:rPr>
                <w:sz w:val="16"/>
                <w:szCs w:val="16"/>
              </w:rPr>
            </w:pPr>
            <w:r w:rsidRPr="006F3079">
              <w:rPr>
                <w:sz w:val="16"/>
                <w:szCs w:val="16"/>
              </w:rPr>
              <w:t xml:space="preserve">(b) Routine and repeat samples are total coliform-positive and either is </w:t>
            </w:r>
            <w:r w:rsidRPr="006F3079">
              <w:rPr>
                <w:i/>
                <w:sz w:val="16"/>
                <w:szCs w:val="16"/>
              </w:rPr>
              <w:t>E. coli</w:t>
            </w:r>
            <w:r w:rsidRPr="006F3079">
              <w:rPr>
                <w:sz w:val="16"/>
                <w:szCs w:val="16"/>
              </w:rPr>
              <w:t>-</w:t>
            </w:r>
            <w:proofErr w:type="gramStart"/>
            <w:r w:rsidRPr="006F3079">
              <w:rPr>
                <w:sz w:val="16"/>
                <w:szCs w:val="16"/>
              </w:rPr>
              <w:t>positive</w:t>
            </w:r>
            <w:proofErr w:type="gramEnd"/>
            <w:r w:rsidRPr="006F3079">
              <w:rPr>
                <w:sz w:val="16"/>
                <w:szCs w:val="16"/>
              </w:rPr>
              <w:t xml:space="preserve"> or system fails to take repeat samples following </w:t>
            </w:r>
            <w:r w:rsidRPr="006F3079">
              <w:rPr>
                <w:i/>
                <w:sz w:val="16"/>
                <w:szCs w:val="16"/>
              </w:rPr>
              <w:t>E. coli</w:t>
            </w:r>
            <w:r w:rsidRPr="006F3079">
              <w:rPr>
                <w:sz w:val="16"/>
                <w:szCs w:val="16"/>
              </w:rPr>
              <w:t xml:space="preserve">-positive routine sample or system fails to analyze total coliform-positive repeat sample for </w:t>
            </w:r>
            <w:r w:rsidRPr="006F3079">
              <w:rPr>
                <w:i/>
                <w:sz w:val="16"/>
                <w:szCs w:val="16"/>
              </w:rPr>
              <w:t>E. coli</w:t>
            </w:r>
            <w:r w:rsidRPr="006F3079">
              <w:rPr>
                <w:sz w:val="16"/>
                <w:szCs w:val="16"/>
              </w:rPr>
              <w:t>.</w:t>
            </w:r>
          </w:p>
        </w:tc>
      </w:tr>
      <w:tr w:rsidR="00A84157" w:rsidRPr="001F3468" w14:paraId="3E5D5641" w14:textId="77777777" w:rsidTr="00C21E69">
        <w:trPr>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48BDB988" w14:textId="77777777" w:rsidR="00A84157" w:rsidRDefault="00A84157" w:rsidP="00C21E6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p w14:paraId="2CF7ED74" w14:textId="256C59CC" w:rsidR="00F90CBE" w:rsidRPr="00F90CBE" w:rsidRDefault="00F90CBE" w:rsidP="00F90CBE"/>
        </w:tc>
      </w:tr>
      <w:tr w:rsidR="00A84157" w:rsidRPr="001F3468" w14:paraId="79E83A21" w14:textId="77777777" w:rsidTr="00A84157">
        <w:trPr>
          <w:jc w:val="center"/>
        </w:trPr>
        <w:tc>
          <w:tcPr>
            <w:tcW w:w="2152" w:type="dxa"/>
            <w:tcBorders>
              <w:top w:val="single" w:sz="18" w:space="0" w:color="auto"/>
              <w:left w:val="single" w:sz="6" w:space="0" w:color="auto"/>
              <w:bottom w:val="double" w:sz="6" w:space="0" w:color="auto"/>
            </w:tcBorders>
            <w:vAlign w:val="center"/>
          </w:tcPr>
          <w:p w14:paraId="1DC2D0A9" w14:textId="77777777" w:rsidR="00A84157" w:rsidRPr="00F41F91" w:rsidRDefault="00A84157" w:rsidP="00C21E69">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0" w:type="dxa"/>
            <w:tcBorders>
              <w:top w:val="single" w:sz="18" w:space="0" w:color="auto"/>
              <w:bottom w:val="double" w:sz="6" w:space="0" w:color="auto"/>
            </w:tcBorders>
            <w:vAlign w:val="center"/>
          </w:tcPr>
          <w:p w14:paraId="55CB9D17" w14:textId="77777777" w:rsidR="00A84157" w:rsidRPr="00F41F91" w:rsidRDefault="00A84157" w:rsidP="00C21E69">
            <w:pPr>
              <w:jc w:val="center"/>
              <w:rPr>
                <w:b/>
                <w:sz w:val="18"/>
              </w:rPr>
            </w:pPr>
            <w:r w:rsidRPr="00F41F91">
              <w:rPr>
                <w:b/>
                <w:sz w:val="18"/>
              </w:rPr>
              <w:t>Sample Date</w:t>
            </w:r>
          </w:p>
        </w:tc>
        <w:tc>
          <w:tcPr>
            <w:tcW w:w="990" w:type="dxa"/>
            <w:gridSpan w:val="2"/>
            <w:tcBorders>
              <w:top w:val="single" w:sz="18" w:space="0" w:color="auto"/>
              <w:bottom w:val="double" w:sz="6" w:space="0" w:color="auto"/>
            </w:tcBorders>
            <w:vAlign w:val="center"/>
          </w:tcPr>
          <w:p w14:paraId="7F564FF2" w14:textId="77777777" w:rsidR="00A84157" w:rsidRPr="00F41F91" w:rsidRDefault="00A84157" w:rsidP="00C21E69">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2D45F9E4" w14:textId="77777777" w:rsidR="00A84157" w:rsidRPr="00F41F91" w:rsidRDefault="00A84157" w:rsidP="00C21E69">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990" w:type="dxa"/>
            <w:tcBorders>
              <w:top w:val="single" w:sz="18" w:space="0" w:color="auto"/>
              <w:bottom w:val="double" w:sz="6" w:space="0" w:color="auto"/>
            </w:tcBorders>
            <w:vAlign w:val="center"/>
          </w:tcPr>
          <w:p w14:paraId="709066C8" w14:textId="77777777" w:rsidR="00A84157" w:rsidRPr="00F41F91" w:rsidRDefault="00A84157" w:rsidP="00C21E69">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14:paraId="6EC40761" w14:textId="77777777" w:rsidR="00A84157" w:rsidRPr="00F41F91" w:rsidRDefault="00A84157" w:rsidP="00C21E69">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715C16D6" w14:textId="77777777" w:rsidR="00A84157" w:rsidRPr="00F41F91" w:rsidRDefault="00A84157" w:rsidP="00C21E69">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74E500A8" w14:textId="77777777" w:rsidR="00A84157" w:rsidRPr="00F41F91" w:rsidRDefault="00A84157" w:rsidP="00C21E69">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1057230C" w14:textId="77777777" w:rsidR="00A84157" w:rsidRPr="00F41F91" w:rsidRDefault="00A84157" w:rsidP="00C21E69">
            <w:pPr>
              <w:jc w:val="center"/>
              <w:rPr>
                <w:b/>
                <w:sz w:val="18"/>
              </w:rPr>
            </w:pPr>
            <w:r w:rsidRPr="00F41F91">
              <w:rPr>
                <w:b/>
                <w:sz w:val="18"/>
              </w:rPr>
              <w:t>Typical Source of Contaminant</w:t>
            </w:r>
          </w:p>
        </w:tc>
      </w:tr>
      <w:tr w:rsidR="00A84157" w:rsidRPr="001F3468" w14:paraId="0E931CC1" w14:textId="77777777" w:rsidTr="00463513">
        <w:trPr>
          <w:jc w:val="center"/>
        </w:trPr>
        <w:tc>
          <w:tcPr>
            <w:tcW w:w="2152" w:type="dxa"/>
            <w:tcBorders>
              <w:top w:val="nil"/>
              <w:left w:val="single" w:sz="6" w:space="0" w:color="auto"/>
              <w:bottom w:val="nil"/>
            </w:tcBorders>
          </w:tcPr>
          <w:p w14:paraId="62A7EAD9" w14:textId="77777777" w:rsidR="00A84157" w:rsidRPr="00490EA4" w:rsidRDefault="00A84157" w:rsidP="00C21E69">
            <w:pPr>
              <w:rPr>
                <w:rFonts w:asciiTheme="minorHAnsi" w:hAnsiTheme="minorHAnsi" w:cstheme="minorHAnsi"/>
                <w:b/>
                <w:bCs/>
                <w:sz w:val="18"/>
                <w:szCs w:val="18"/>
              </w:rPr>
            </w:pPr>
          </w:p>
          <w:p w14:paraId="3DB6C6FF" w14:textId="6D74F539"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Lead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 xml:space="preserve"> ppb</w:t>
            </w:r>
          </w:p>
          <w:p w14:paraId="5D0AFBB9" w14:textId="37B5ECAB"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01051</w:t>
            </w:r>
          </w:p>
        </w:tc>
        <w:tc>
          <w:tcPr>
            <w:tcW w:w="990" w:type="dxa"/>
            <w:tcBorders>
              <w:top w:val="nil"/>
            </w:tcBorders>
          </w:tcPr>
          <w:p w14:paraId="3D8CD15C" w14:textId="77777777" w:rsidR="00A84157" w:rsidRPr="00490EA4" w:rsidRDefault="00A84157" w:rsidP="00C21E69">
            <w:pPr>
              <w:jc w:val="center"/>
              <w:rPr>
                <w:rFonts w:asciiTheme="minorHAnsi" w:hAnsiTheme="minorHAnsi" w:cstheme="minorHAnsi"/>
                <w:b/>
                <w:bCs/>
                <w:sz w:val="18"/>
                <w:szCs w:val="18"/>
              </w:rPr>
            </w:pPr>
          </w:p>
          <w:p w14:paraId="0967CC3D" w14:textId="507E3C34"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7/2020</w:t>
            </w:r>
          </w:p>
        </w:tc>
        <w:tc>
          <w:tcPr>
            <w:tcW w:w="990" w:type="dxa"/>
            <w:gridSpan w:val="2"/>
            <w:tcBorders>
              <w:top w:val="nil"/>
            </w:tcBorders>
          </w:tcPr>
          <w:p w14:paraId="1F747BCB" w14:textId="77777777" w:rsidR="00A84157" w:rsidRPr="00490EA4" w:rsidRDefault="00A84157" w:rsidP="00C21E69">
            <w:pPr>
              <w:jc w:val="center"/>
              <w:rPr>
                <w:rFonts w:asciiTheme="minorHAnsi" w:hAnsiTheme="minorHAnsi" w:cstheme="minorHAnsi"/>
                <w:b/>
                <w:bCs/>
                <w:sz w:val="18"/>
                <w:szCs w:val="18"/>
              </w:rPr>
            </w:pPr>
          </w:p>
          <w:p w14:paraId="6E130671" w14:textId="1E057BC4"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10</w:t>
            </w:r>
          </w:p>
        </w:tc>
        <w:tc>
          <w:tcPr>
            <w:tcW w:w="990" w:type="dxa"/>
            <w:gridSpan w:val="2"/>
            <w:tcBorders>
              <w:top w:val="nil"/>
              <w:bottom w:val="nil"/>
            </w:tcBorders>
          </w:tcPr>
          <w:p w14:paraId="1F17B545" w14:textId="77777777" w:rsidR="00A84157" w:rsidRPr="00490EA4" w:rsidRDefault="00A84157" w:rsidP="00C21E69">
            <w:pPr>
              <w:jc w:val="center"/>
              <w:rPr>
                <w:rFonts w:asciiTheme="minorHAnsi" w:hAnsiTheme="minorHAnsi" w:cstheme="minorHAnsi"/>
                <w:b/>
                <w:bCs/>
                <w:sz w:val="18"/>
                <w:szCs w:val="18"/>
              </w:rPr>
            </w:pPr>
          </w:p>
          <w:p w14:paraId="6AEB056C" w14:textId="6B91C8C4" w:rsidR="00490EA4"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6</w:t>
            </w:r>
          </w:p>
        </w:tc>
        <w:tc>
          <w:tcPr>
            <w:tcW w:w="990" w:type="dxa"/>
            <w:tcBorders>
              <w:top w:val="nil"/>
              <w:bottom w:val="nil"/>
            </w:tcBorders>
          </w:tcPr>
          <w:p w14:paraId="249715AF" w14:textId="77777777" w:rsidR="00490EA4" w:rsidRPr="00490EA4" w:rsidRDefault="00490EA4" w:rsidP="00C21E69">
            <w:pPr>
              <w:jc w:val="center"/>
              <w:rPr>
                <w:rFonts w:asciiTheme="minorHAnsi" w:hAnsiTheme="minorHAnsi" w:cstheme="minorHAnsi"/>
                <w:b/>
                <w:bCs/>
                <w:sz w:val="18"/>
                <w:szCs w:val="18"/>
              </w:rPr>
            </w:pPr>
          </w:p>
          <w:p w14:paraId="553C017C" w14:textId="121AAE22"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677" w:type="dxa"/>
            <w:tcBorders>
              <w:top w:val="nil"/>
              <w:bottom w:val="nil"/>
            </w:tcBorders>
          </w:tcPr>
          <w:p w14:paraId="08BD7895" w14:textId="77777777" w:rsidR="00A84157" w:rsidRPr="00490EA4" w:rsidRDefault="00A84157" w:rsidP="00C21E69">
            <w:pPr>
              <w:jc w:val="center"/>
              <w:rPr>
                <w:rFonts w:asciiTheme="minorHAnsi" w:hAnsiTheme="minorHAnsi" w:cstheme="minorHAnsi"/>
                <w:b/>
                <w:bCs/>
                <w:sz w:val="18"/>
                <w:szCs w:val="18"/>
              </w:rPr>
            </w:pPr>
          </w:p>
          <w:p w14:paraId="7A11D89F" w14:textId="1B6B919A"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15</w:t>
            </w:r>
          </w:p>
        </w:tc>
        <w:tc>
          <w:tcPr>
            <w:tcW w:w="677" w:type="dxa"/>
            <w:tcBorders>
              <w:top w:val="nil"/>
              <w:bottom w:val="nil"/>
            </w:tcBorders>
          </w:tcPr>
          <w:p w14:paraId="5037EFEF" w14:textId="77777777" w:rsidR="00A84157" w:rsidRPr="00490EA4" w:rsidRDefault="00A84157" w:rsidP="00C21E69">
            <w:pPr>
              <w:jc w:val="center"/>
              <w:rPr>
                <w:rFonts w:asciiTheme="minorHAnsi" w:hAnsiTheme="minorHAnsi" w:cstheme="minorHAnsi"/>
                <w:b/>
                <w:bCs/>
                <w:sz w:val="18"/>
                <w:szCs w:val="18"/>
              </w:rPr>
            </w:pPr>
          </w:p>
          <w:p w14:paraId="19B03F27" w14:textId="00E44501"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0.2</w:t>
            </w:r>
          </w:p>
        </w:tc>
        <w:tc>
          <w:tcPr>
            <w:tcW w:w="1260" w:type="dxa"/>
            <w:gridSpan w:val="2"/>
            <w:tcBorders>
              <w:top w:val="nil"/>
              <w:bottom w:val="nil"/>
            </w:tcBorders>
          </w:tcPr>
          <w:p w14:paraId="6D6E6933" w14:textId="77777777" w:rsidR="00A84157" w:rsidRPr="00490EA4" w:rsidRDefault="00A84157" w:rsidP="00C21E69">
            <w:pPr>
              <w:jc w:val="center"/>
              <w:rPr>
                <w:rFonts w:asciiTheme="minorHAnsi" w:hAnsiTheme="minorHAnsi" w:cstheme="minorHAnsi"/>
                <w:b/>
                <w:bCs/>
                <w:sz w:val="18"/>
                <w:szCs w:val="18"/>
              </w:rPr>
            </w:pPr>
          </w:p>
          <w:p w14:paraId="19738A85" w14:textId="3FC6B580"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2070" w:type="dxa"/>
            <w:tcBorders>
              <w:top w:val="nil"/>
              <w:bottom w:val="nil"/>
              <w:right w:val="single" w:sz="6" w:space="0" w:color="auto"/>
            </w:tcBorders>
          </w:tcPr>
          <w:p w14:paraId="0095D182"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Internal corrosion of household water plumbing systems; discharges from industrial manufacturers; erosion of natural deposits</w:t>
            </w:r>
          </w:p>
        </w:tc>
      </w:tr>
      <w:tr w:rsidR="00A84157" w:rsidRPr="001F3468" w14:paraId="32124876" w14:textId="77777777" w:rsidTr="00463513">
        <w:trPr>
          <w:jc w:val="center"/>
        </w:trPr>
        <w:tc>
          <w:tcPr>
            <w:tcW w:w="2152" w:type="dxa"/>
            <w:tcBorders>
              <w:left w:val="single" w:sz="6" w:space="0" w:color="auto"/>
              <w:bottom w:val="single" w:sz="18" w:space="0" w:color="auto"/>
            </w:tcBorders>
          </w:tcPr>
          <w:p w14:paraId="57272C2C" w14:textId="77777777" w:rsidR="00A84157" w:rsidRPr="00490EA4" w:rsidRDefault="00A84157" w:rsidP="00C21E69">
            <w:pPr>
              <w:rPr>
                <w:rFonts w:asciiTheme="minorHAnsi" w:hAnsiTheme="minorHAnsi" w:cstheme="minorHAnsi"/>
                <w:b/>
                <w:bCs/>
                <w:sz w:val="18"/>
                <w:szCs w:val="18"/>
              </w:rPr>
            </w:pPr>
          </w:p>
          <w:p w14:paraId="597D33A9" w14:textId="59452819"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Copper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 xml:space="preserve"> ppm</w:t>
            </w:r>
          </w:p>
          <w:p w14:paraId="3CC2D841" w14:textId="65AA033F"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 xml:space="preserve">                                   </w:t>
            </w:r>
            <w:r w:rsidR="00463513">
              <w:rPr>
                <w:rFonts w:asciiTheme="minorHAnsi" w:hAnsiTheme="minorHAnsi" w:cstheme="minorHAnsi"/>
                <w:b/>
                <w:bCs/>
                <w:sz w:val="18"/>
                <w:szCs w:val="18"/>
              </w:rPr>
              <w:t xml:space="preserve">  </w:t>
            </w:r>
            <w:r w:rsidRPr="00490EA4">
              <w:rPr>
                <w:rFonts w:asciiTheme="minorHAnsi" w:hAnsiTheme="minorHAnsi" w:cstheme="minorHAnsi"/>
                <w:b/>
                <w:bCs/>
                <w:sz w:val="18"/>
                <w:szCs w:val="18"/>
              </w:rPr>
              <w:t>01042</w:t>
            </w:r>
          </w:p>
        </w:tc>
        <w:tc>
          <w:tcPr>
            <w:tcW w:w="990" w:type="dxa"/>
            <w:tcBorders>
              <w:bottom w:val="single" w:sz="18" w:space="0" w:color="auto"/>
            </w:tcBorders>
          </w:tcPr>
          <w:p w14:paraId="0048D473" w14:textId="77777777" w:rsidR="00A84157" w:rsidRPr="00490EA4" w:rsidRDefault="00A84157" w:rsidP="00C21E69">
            <w:pPr>
              <w:jc w:val="center"/>
              <w:rPr>
                <w:rFonts w:asciiTheme="minorHAnsi" w:hAnsiTheme="minorHAnsi" w:cstheme="minorHAnsi"/>
                <w:b/>
                <w:bCs/>
                <w:sz w:val="18"/>
                <w:szCs w:val="18"/>
              </w:rPr>
            </w:pPr>
          </w:p>
          <w:p w14:paraId="19EF072D" w14:textId="051DC06C"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7/2020</w:t>
            </w:r>
          </w:p>
        </w:tc>
        <w:tc>
          <w:tcPr>
            <w:tcW w:w="990" w:type="dxa"/>
            <w:gridSpan w:val="2"/>
            <w:tcBorders>
              <w:bottom w:val="single" w:sz="18" w:space="0" w:color="auto"/>
            </w:tcBorders>
          </w:tcPr>
          <w:p w14:paraId="1170474A" w14:textId="77777777" w:rsidR="00A84157" w:rsidRPr="00490EA4" w:rsidRDefault="00A84157" w:rsidP="00C21E69">
            <w:pPr>
              <w:jc w:val="center"/>
              <w:rPr>
                <w:rFonts w:asciiTheme="minorHAnsi" w:hAnsiTheme="minorHAnsi" w:cstheme="minorHAnsi"/>
                <w:b/>
                <w:bCs/>
                <w:sz w:val="18"/>
                <w:szCs w:val="18"/>
              </w:rPr>
            </w:pPr>
          </w:p>
          <w:p w14:paraId="01F30525" w14:textId="6B56696A"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10</w:t>
            </w:r>
          </w:p>
        </w:tc>
        <w:tc>
          <w:tcPr>
            <w:tcW w:w="990" w:type="dxa"/>
            <w:gridSpan w:val="2"/>
            <w:tcBorders>
              <w:bottom w:val="single" w:sz="18" w:space="0" w:color="auto"/>
            </w:tcBorders>
          </w:tcPr>
          <w:p w14:paraId="7D2287A3" w14:textId="77777777" w:rsidR="00490EA4" w:rsidRPr="00490EA4" w:rsidRDefault="00490EA4" w:rsidP="00C21E69">
            <w:pPr>
              <w:jc w:val="center"/>
              <w:rPr>
                <w:rFonts w:asciiTheme="minorHAnsi" w:hAnsiTheme="minorHAnsi" w:cstheme="minorHAnsi"/>
                <w:b/>
                <w:bCs/>
                <w:sz w:val="18"/>
                <w:szCs w:val="18"/>
              </w:rPr>
            </w:pPr>
          </w:p>
          <w:p w14:paraId="63190DF8" w14:textId="38E67BA7"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990" w:type="dxa"/>
            <w:tcBorders>
              <w:bottom w:val="single" w:sz="18" w:space="0" w:color="auto"/>
            </w:tcBorders>
          </w:tcPr>
          <w:p w14:paraId="7B06C57F" w14:textId="77777777" w:rsidR="00490EA4" w:rsidRPr="00490EA4" w:rsidRDefault="00490EA4" w:rsidP="00C21E69">
            <w:pPr>
              <w:jc w:val="center"/>
              <w:rPr>
                <w:rFonts w:asciiTheme="minorHAnsi" w:hAnsiTheme="minorHAnsi" w:cstheme="minorHAnsi"/>
                <w:b/>
                <w:bCs/>
                <w:sz w:val="18"/>
                <w:szCs w:val="18"/>
              </w:rPr>
            </w:pPr>
          </w:p>
          <w:p w14:paraId="5339BF68" w14:textId="30BA6D7B" w:rsidR="00A84157" w:rsidRPr="00490EA4" w:rsidRDefault="00490EA4"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w:t>
            </w:r>
          </w:p>
        </w:tc>
        <w:tc>
          <w:tcPr>
            <w:tcW w:w="677" w:type="dxa"/>
            <w:tcBorders>
              <w:bottom w:val="single" w:sz="18" w:space="0" w:color="auto"/>
            </w:tcBorders>
          </w:tcPr>
          <w:p w14:paraId="7260A69A" w14:textId="77777777" w:rsidR="00A84157" w:rsidRPr="00490EA4" w:rsidRDefault="00A84157" w:rsidP="00C21E69">
            <w:pPr>
              <w:jc w:val="center"/>
              <w:rPr>
                <w:rFonts w:asciiTheme="minorHAnsi" w:hAnsiTheme="minorHAnsi" w:cstheme="minorHAnsi"/>
                <w:b/>
                <w:bCs/>
                <w:sz w:val="18"/>
                <w:szCs w:val="18"/>
              </w:rPr>
            </w:pPr>
          </w:p>
          <w:p w14:paraId="6970E13B" w14:textId="67C7ADBA"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1.3</w:t>
            </w:r>
          </w:p>
        </w:tc>
        <w:tc>
          <w:tcPr>
            <w:tcW w:w="677" w:type="dxa"/>
            <w:tcBorders>
              <w:bottom w:val="single" w:sz="18" w:space="0" w:color="auto"/>
            </w:tcBorders>
          </w:tcPr>
          <w:p w14:paraId="4E39D6B6" w14:textId="77777777" w:rsidR="00A84157" w:rsidRPr="00490EA4" w:rsidRDefault="00A84157" w:rsidP="00C21E69">
            <w:pPr>
              <w:jc w:val="center"/>
              <w:rPr>
                <w:rFonts w:asciiTheme="minorHAnsi" w:hAnsiTheme="minorHAnsi" w:cstheme="minorHAnsi"/>
                <w:b/>
                <w:bCs/>
                <w:sz w:val="18"/>
                <w:szCs w:val="18"/>
              </w:rPr>
            </w:pPr>
          </w:p>
          <w:p w14:paraId="2A7D7637" w14:textId="0CFC82FD"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0.3</w:t>
            </w:r>
          </w:p>
        </w:tc>
        <w:tc>
          <w:tcPr>
            <w:tcW w:w="1260" w:type="dxa"/>
            <w:gridSpan w:val="2"/>
            <w:tcBorders>
              <w:bottom w:val="single" w:sz="18" w:space="0" w:color="auto"/>
            </w:tcBorders>
          </w:tcPr>
          <w:p w14:paraId="36A60797" w14:textId="77777777" w:rsidR="00A84157" w:rsidRPr="00490EA4" w:rsidRDefault="00A84157" w:rsidP="00C21E69">
            <w:pPr>
              <w:jc w:val="center"/>
              <w:rPr>
                <w:rFonts w:asciiTheme="minorHAnsi" w:hAnsiTheme="minorHAnsi" w:cstheme="minorHAnsi"/>
                <w:b/>
                <w:bCs/>
                <w:sz w:val="18"/>
                <w:szCs w:val="18"/>
              </w:rPr>
            </w:pPr>
          </w:p>
          <w:p w14:paraId="2A2CF765" w14:textId="1BEEE3CE" w:rsidR="00A84157" w:rsidRPr="00490EA4" w:rsidRDefault="00A84157" w:rsidP="00C21E69">
            <w:pPr>
              <w:jc w:val="center"/>
              <w:rPr>
                <w:rFonts w:asciiTheme="minorHAnsi" w:hAnsiTheme="minorHAnsi" w:cstheme="minorHAnsi"/>
                <w:b/>
                <w:bCs/>
                <w:sz w:val="18"/>
                <w:szCs w:val="18"/>
              </w:rPr>
            </w:pPr>
            <w:r w:rsidRPr="00490EA4">
              <w:rPr>
                <w:rFonts w:asciiTheme="minorHAnsi" w:hAnsiTheme="minorHAnsi" w:cstheme="minorHAnsi"/>
                <w:b/>
                <w:bCs/>
                <w:sz w:val="18"/>
                <w:szCs w:val="18"/>
              </w:rPr>
              <w:t>Not applicable</w:t>
            </w:r>
          </w:p>
        </w:tc>
        <w:tc>
          <w:tcPr>
            <w:tcW w:w="2070" w:type="dxa"/>
            <w:tcBorders>
              <w:bottom w:val="single" w:sz="18" w:space="0" w:color="auto"/>
              <w:right w:val="single" w:sz="6" w:space="0" w:color="auto"/>
            </w:tcBorders>
          </w:tcPr>
          <w:p w14:paraId="1A1BA83F" w14:textId="77777777" w:rsidR="00A84157" w:rsidRPr="00490EA4" w:rsidRDefault="00A84157" w:rsidP="00C21E69">
            <w:pPr>
              <w:rPr>
                <w:rFonts w:asciiTheme="minorHAnsi" w:hAnsiTheme="minorHAnsi" w:cstheme="minorHAnsi"/>
                <w:b/>
                <w:bCs/>
                <w:sz w:val="18"/>
                <w:szCs w:val="18"/>
              </w:rPr>
            </w:pPr>
            <w:r w:rsidRPr="00490EA4">
              <w:rPr>
                <w:rFonts w:asciiTheme="minorHAnsi" w:hAnsiTheme="minorHAnsi" w:cstheme="minorHAnsi"/>
                <w:b/>
                <w:bCs/>
                <w:sz w:val="18"/>
                <w:szCs w:val="18"/>
              </w:rPr>
              <w:t>Internal corrosion of household plumbing systems; erosion of natural deposits; leaching from wood preservatives</w:t>
            </w:r>
          </w:p>
        </w:tc>
      </w:tr>
    </w:tbl>
    <w:p w14:paraId="0272ACF7" w14:textId="77777777" w:rsidR="00A84157" w:rsidRDefault="00A84157" w:rsidP="00A8415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A84157" w:rsidRPr="001F3468" w14:paraId="44A13D75" w14:textId="77777777" w:rsidTr="00C21E6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46227E5" w14:textId="77777777" w:rsidR="00A84157" w:rsidRPr="00F41F91" w:rsidRDefault="00A84157" w:rsidP="00C21E6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A84157" w:rsidRPr="001F3468" w14:paraId="04B573E6" w14:textId="77777777" w:rsidTr="00C21E69">
        <w:trPr>
          <w:jc w:val="center"/>
        </w:trPr>
        <w:tc>
          <w:tcPr>
            <w:tcW w:w="2250" w:type="dxa"/>
            <w:tcBorders>
              <w:top w:val="single" w:sz="18" w:space="0" w:color="auto"/>
              <w:left w:val="single" w:sz="6" w:space="0" w:color="auto"/>
              <w:bottom w:val="double" w:sz="6" w:space="0" w:color="auto"/>
            </w:tcBorders>
            <w:vAlign w:val="center"/>
          </w:tcPr>
          <w:p w14:paraId="78BF83FD" w14:textId="77777777" w:rsidR="00A84157" w:rsidRPr="00F41F91" w:rsidRDefault="00A84157" w:rsidP="00C21E6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637714D" w14:textId="77777777" w:rsidR="00A84157" w:rsidRPr="00F41F91" w:rsidRDefault="00A84157" w:rsidP="00C21E6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802827E" w14:textId="77777777" w:rsidR="00A84157" w:rsidRPr="00F41F91" w:rsidRDefault="00A84157" w:rsidP="00C21E69">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13550EB7" w14:textId="77777777" w:rsidR="00A84157" w:rsidRPr="00F41F91" w:rsidRDefault="00A84157" w:rsidP="00C21E6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41224E88" w14:textId="77777777" w:rsidR="00A84157" w:rsidRPr="00F41F91" w:rsidRDefault="00A84157" w:rsidP="00C21E6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5C2B9F41" w14:textId="77777777" w:rsidR="00A84157" w:rsidRPr="00F41F91" w:rsidRDefault="00A84157" w:rsidP="00C21E69">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10897761" w14:textId="77777777" w:rsidR="00A84157" w:rsidRPr="00F41F91" w:rsidRDefault="00A84157" w:rsidP="00C21E69">
            <w:pPr>
              <w:keepNext/>
              <w:jc w:val="center"/>
              <w:rPr>
                <w:b/>
                <w:sz w:val="18"/>
              </w:rPr>
            </w:pPr>
            <w:r w:rsidRPr="00F41F91">
              <w:rPr>
                <w:b/>
                <w:sz w:val="18"/>
              </w:rPr>
              <w:t>Typical Source of Contaminant</w:t>
            </w:r>
          </w:p>
        </w:tc>
      </w:tr>
      <w:tr w:rsidR="00A84157" w:rsidRPr="001F3468" w14:paraId="74EB8631" w14:textId="77777777" w:rsidTr="00C21E69">
        <w:trPr>
          <w:trHeight w:val="432"/>
          <w:jc w:val="center"/>
        </w:trPr>
        <w:tc>
          <w:tcPr>
            <w:tcW w:w="2250" w:type="dxa"/>
            <w:tcBorders>
              <w:top w:val="nil"/>
              <w:left w:val="single" w:sz="6" w:space="0" w:color="auto"/>
              <w:bottom w:val="single" w:sz="4" w:space="0" w:color="auto"/>
            </w:tcBorders>
          </w:tcPr>
          <w:p w14:paraId="331DD2CF" w14:textId="77777777" w:rsidR="00A84157" w:rsidRPr="00A84157" w:rsidRDefault="00A84157" w:rsidP="00C21E69">
            <w:pPr>
              <w:rPr>
                <w:rFonts w:asciiTheme="minorHAnsi" w:hAnsiTheme="minorHAnsi" w:cstheme="minorHAnsi"/>
                <w:b/>
                <w:bCs/>
                <w:sz w:val="18"/>
              </w:rPr>
            </w:pPr>
          </w:p>
          <w:p w14:paraId="34437053" w14:textId="218CD6EC"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Sodium                             ppm</w:t>
            </w:r>
          </w:p>
          <w:p w14:paraId="29F1957F"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 xml:space="preserve">                                       00929</w:t>
            </w:r>
          </w:p>
          <w:p w14:paraId="402BDFC0" w14:textId="0F758164" w:rsidR="00A84157" w:rsidRPr="00A84157" w:rsidRDefault="00A84157" w:rsidP="00C21E69">
            <w:pPr>
              <w:rPr>
                <w:rFonts w:asciiTheme="minorHAnsi" w:hAnsiTheme="minorHAnsi" w:cstheme="minorHAnsi"/>
                <w:b/>
                <w:bCs/>
                <w:sz w:val="18"/>
              </w:rPr>
            </w:pPr>
          </w:p>
        </w:tc>
        <w:tc>
          <w:tcPr>
            <w:tcW w:w="1008" w:type="dxa"/>
            <w:gridSpan w:val="2"/>
            <w:tcBorders>
              <w:top w:val="nil"/>
              <w:bottom w:val="single" w:sz="4" w:space="0" w:color="auto"/>
            </w:tcBorders>
          </w:tcPr>
          <w:p w14:paraId="250A2BEF" w14:textId="77777777" w:rsidR="00A84157" w:rsidRPr="00A84157" w:rsidRDefault="00A84157" w:rsidP="00C21E69">
            <w:pPr>
              <w:jc w:val="center"/>
              <w:rPr>
                <w:rFonts w:asciiTheme="minorHAnsi" w:hAnsiTheme="minorHAnsi" w:cstheme="minorHAnsi"/>
                <w:b/>
                <w:bCs/>
                <w:sz w:val="18"/>
              </w:rPr>
            </w:pPr>
          </w:p>
          <w:p w14:paraId="6E338E22" w14:textId="0F7A3769" w:rsidR="00A84157" w:rsidRPr="00A84157" w:rsidRDefault="00490EA4" w:rsidP="00C21E69">
            <w:pPr>
              <w:jc w:val="center"/>
              <w:rPr>
                <w:rFonts w:asciiTheme="minorHAnsi" w:hAnsiTheme="minorHAnsi" w:cstheme="minorHAnsi"/>
                <w:b/>
                <w:bCs/>
                <w:sz w:val="18"/>
              </w:rPr>
            </w:pPr>
            <w:r>
              <w:rPr>
                <w:rFonts w:asciiTheme="minorHAnsi" w:hAnsiTheme="minorHAnsi" w:cstheme="minorHAnsi"/>
                <w:b/>
                <w:bCs/>
                <w:sz w:val="18"/>
              </w:rPr>
              <w:t>12/2020</w:t>
            </w:r>
          </w:p>
        </w:tc>
        <w:tc>
          <w:tcPr>
            <w:tcW w:w="1350" w:type="dxa"/>
            <w:tcBorders>
              <w:top w:val="nil"/>
              <w:bottom w:val="single" w:sz="4" w:space="0" w:color="auto"/>
            </w:tcBorders>
          </w:tcPr>
          <w:p w14:paraId="5FD0BBAE" w14:textId="77777777" w:rsidR="00A84157" w:rsidRPr="00A84157" w:rsidRDefault="00A84157" w:rsidP="00C21E69">
            <w:pPr>
              <w:jc w:val="center"/>
              <w:rPr>
                <w:rFonts w:asciiTheme="minorHAnsi" w:hAnsiTheme="minorHAnsi" w:cstheme="minorHAnsi"/>
                <w:b/>
                <w:bCs/>
                <w:sz w:val="18"/>
              </w:rPr>
            </w:pPr>
          </w:p>
          <w:p w14:paraId="4AE08FD5" w14:textId="0FAEE3F1" w:rsidR="00A84157" w:rsidRPr="00A84157" w:rsidRDefault="00490EA4" w:rsidP="00C21E69">
            <w:pPr>
              <w:jc w:val="center"/>
              <w:rPr>
                <w:rFonts w:asciiTheme="minorHAnsi" w:hAnsiTheme="minorHAnsi" w:cstheme="minorHAnsi"/>
                <w:b/>
                <w:bCs/>
                <w:sz w:val="18"/>
              </w:rPr>
            </w:pPr>
            <w:r>
              <w:rPr>
                <w:rFonts w:asciiTheme="minorHAnsi" w:hAnsiTheme="minorHAnsi" w:cstheme="minorHAnsi"/>
                <w:b/>
                <w:bCs/>
                <w:sz w:val="18"/>
              </w:rPr>
              <w:t>34</w:t>
            </w:r>
          </w:p>
        </w:tc>
        <w:tc>
          <w:tcPr>
            <w:tcW w:w="1440" w:type="dxa"/>
            <w:tcBorders>
              <w:top w:val="nil"/>
              <w:bottom w:val="single" w:sz="4" w:space="0" w:color="auto"/>
            </w:tcBorders>
          </w:tcPr>
          <w:p w14:paraId="1B3E3A48" w14:textId="77777777" w:rsidR="00A84157" w:rsidRPr="00A84157" w:rsidRDefault="00A84157" w:rsidP="00C21E69">
            <w:pPr>
              <w:jc w:val="center"/>
              <w:rPr>
                <w:rFonts w:asciiTheme="minorHAnsi" w:hAnsiTheme="minorHAnsi" w:cstheme="minorHAnsi"/>
                <w:b/>
                <w:bCs/>
                <w:sz w:val="18"/>
              </w:rPr>
            </w:pPr>
          </w:p>
          <w:p w14:paraId="23FAC45C" w14:textId="65BCE8DC"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NA</w:t>
            </w:r>
          </w:p>
        </w:tc>
        <w:tc>
          <w:tcPr>
            <w:tcW w:w="900" w:type="dxa"/>
            <w:tcBorders>
              <w:top w:val="nil"/>
              <w:bottom w:val="single" w:sz="4" w:space="0" w:color="auto"/>
            </w:tcBorders>
          </w:tcPr>
          <w:p w14:paraId="0D784288" w14:textId="77777777" w:rsidR="00A84157" w:rsidRPr="00A84157" w:rsidRDefault="00A84157" w:rsidP="00C21E69">
            <w:pPr>
              <w:jc w:val="center"/>
              <w:rPr>
                <w:rFonts w:asciiTheme="minorHAnsi" w:hAnsiTheme="minorHAnsi" w:cstheme="minorHAnsi"/>
                <w:b/>
                <w:bCs/>
                <w:sz w:val="18"/>
              </w:rPr>
            </w:pPr>
          </w:p>
          <w:p w14:paraId="664BB910" w14:textId="3D4EA762"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1080" w:type="dxa"/>
            <w:tcBorders>
              <w:top w:val="nil"/>
              <w:bottom w:val="single" w:sz="4" w:space="0" w:color="auto"/>
            </w:tcBorders>
          </w:tcPr>
          <w:p w14:paraId="78F1EA0A" w14:textId="77777777" w:rsidR="00A84157" w:rsidRPr="00A84157" w:rsidRDefault="00A84157" w:rsidP="00C21E69">
            <w:pPr>
              <w:jc w:val="center"/>
              <w:rPr>
                <w:rFonts w:asciiTheme="minorHAnsi" w:hAnsiTheme="minorHAnsi" w:cstheme="minorHAnsi"/>
                <w:b/>
                <w:bCs/>
                <w:sz w:val="18"/>
              </w:rPr>
            </w:pPr>
          </w:p>
          <w:p w14:paraId="02078B22" w14:textId="599D0C68"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2808" w:type="dxa"/>
            <w:tcBorders>
              <w:top w:val="nil"/>
              <w:bottom w:val="single" w:sz="4" w:space="0" w:color="auto"/>
              <w:right w:val="single" w:sz="6" w:space="0" w:color="auto"/>
            </w:tcBorders>
          </w:tcPr>
          <w:p w14:paraId="7671558A"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Salt present in the water and is generally naturally occurring</w:t>
            </w:r>
          </w:p>
        </w:tc>
      </w:tr>
      <w:tr w:rsidR="00A84157" w:rsidRPr="001F3468" w14:paraId="5BEE65EC" w14:textId="77777777" w:rsidTr="00C21E69">
        <w:trPr>
          <w:jc w:val="center"/>
        </w:trPr>
        <w:tc>
          <w:tcPr>
            <w:tcW w:w="2250" w:type="dxa"/>
            <w:tcBorders>
              <w:left w:val="single" w:sz="6" w:space="0" w:color="auto"/>
              <w:bottom w:val="single" w:sz="18" w:space="0" w:color="auto"/>
            </w:tcBorders>
          </w:tcPr>
          <w:p w14:paraId="4EB4F706" w14:textId="77777777" w:rsidR="00A84157" w:rsidRPr="00A84157" w:rsidRDefault="00A84157" w:rsidP="00C21E69">
            <w:pPr>
              <w:rPr>
                <w:rFonts w:asciiTheme="minorHAnsi" w:hAnsiTheme="minorHAnsi" w:cstheme="minorHAnsi"/>
                <w:b/>
                <w:bCs/>
                <w:sz w:val="18"/>
              </w:rPr>
            </w:pPr>
          </w:p>
          <w:p w14:paraId="0C52931C" w14:textId="1A2D1616"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Hardness                          ppm</w:t>
            </w:r>
          </w:p>
          <w:p w14:paraId="0A880EB3" w14:textId="7F57A20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 xml:space="preserve">                                       00900</w:t>
            </w:r>
          </w:p>
        </w:tc>
        <w:tc>
          <w:tcPr>
            <w:tcW w:w="1008" w:type="dxa"/>
            <w:gridSpan w:val="2"/>
            <w:tcBorders>
              <w:bottom w:val="single" w:sz="18" w:space="0" w:color="auto"/>
            </w:tcBorders>
          </w:tcPr>
          <w:p w14:paraId="01FE918C" w14:textId="77777777" w:rsidR="00A84157" w:rsidRPr="00A84157" w:rsidRDefault="00A84157" w:rsidP="00C21E69">
            <w:pPr>
              <w:jc w:val="center"/>
              <w:rPr>
                <w:rFonts w:asciiTheme="minorHAnsi" w:hAnsiTheme="minorHAnsi" w:cstheme="minorHAnsi"/>
                <w:b/>
                <w:bCs/>
                <w:sz w:val="18"/>
              </w:rPr>
            </w:pPr>
          </w:p>
          <w:p w14:paraId="20A8971C" w14:textId="19BF5A54" w:rsidR="00A84157" w:rsidRPr="00A84157" w:rsidRDefault="00490EA4" w:rsidP="00C21E69">
            <w:pPr>
              <w:jc w:val="center"/>
              <w:rPr>
                <w:rFonts w:asciiTheme="minorHAnsi" w:hAnsiTheme="minorHAnsi" w:cstheme="minorHAnsi"/>
                <w:b/>
                <w:bCs/>
                <w:sz w:val="18"/>
              </w:rPr>
            </w:pPr>
            <w:r w:rsidRPr="00490EA4">
              <w:rPr>
                <w:rFonts w:asciiTheme="minorHAnsi" w:hAnsiTheme="minorHAnsi" w:cstheme="minorHAnsi"/>
                <w:b/>
                <w:bCs/>
                <w:sz w:val="18"/>
              </w:rPr>
              <w:t>12/2020</w:t>
            </w:r>
          </w:p>
        </w:tc>
        <w:tc>
          <w:tcPr>
            <w:tcW w:w="1350" w:type="dxa"/>
            <w:tcBorders>
              <w:bottom w:val="single" w:sz="18" w:space="0" w:color="auto"/>
            </w:tcBorders>
          </w:tcPr>
          <w:p w14:paraId="78EBB03E" w14:textId="77777777" w:rsidR="00A84157" w:rsidRPr="00A84157" w:rsidRDefault="00A84157" w:rsidP="00C21E69">
            <w:pPr>
              <w:jc w:val="center"/>
              <w:rPr>
                <w:rFonts w:asciiTheme="minorHAnsi" w:hAnsiTheme="minorHAnsi" w:cstheme="minorHAnsi"/>
                <w:b/>
                <w:bCs/>
                <w:sz w:val="18"/>
              </w:rPr>
            </w:pPr>
          </w:p>
          <w:p w14:paraId="7EB9DBD8" w14:textId="0D4D8086" w:rsidR="00A84157" w:rsidRPr="00A84157" w:rsidRDefault="00490EA4" w:rsidP="00C21E69">
            <w:pPr>
              <w:jc w:val="center"/>
              <w:rPr>
                <w:rFonts w:asciiTheme="minorHAnsi" w:hAnsiTheme="minorHAnsi" w:cstheme="minorHAnsi"/>
                <w:b/>
                <w:bCs/>
                <w:sz w:val="18"/>
              </w:rPr>
            </w:pPr>
            <w:r>
              <w:rPr>
                <w:rFonts w:asciiTheme="minorHAnsi" w:hAnsiTheme="minorHAnsi" w:cstheme="minorHAnsi"/>
                <w:b/>
                <w:bCs/>
                <w:sz w:val="18"/>
              </w:rPr>
              <w:t>370</w:t>
            </w:r>
          </w:p>
        </w:tc>
        <w:tc>
          <w:tcPr>
            <w:tcW w:w="1440" w:type="dxa"/>
            <w:tcBorders>
              <w:bottom w:val="single" w:sz="18" w:space="0" w:color="auto"/>
            </w:tcBorders>
          </w:tcPr>
          <w:p w14:paraId="24B129B0" w14:textId="77777777" w:rsidR="00A84157" w:rsidRPr="00A84157" w:rsidRDefault="00A84157" w:rsidP="00C21E69">
            <w:pPr>
              <w:jc w:val="center"/>
              <w:rPr>
                <w:rFonts w:asciiTheme="minorHAnsi" w:hAnsiTheme="minorHAnsi" w:cstheme="minorHAnsi"/>
                <w:b/>
                <w:bCs/>
                <w:sz w:val="18"/>
              </w:rPr>
            </w:pPr>
          </w:p>
          <w:p w14:paraId="3B33E308" w14:textId="6C44C11B"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NA</w:t>
            </w:r>
          </w:p>
        </w:tc>
        <w:tc>
          <w:tcPr>
            <w:tcW w:w="900" w:type="dxa"/>
            <w:tcBorders>
              <w:bottom w:val="single" w:sz="18" w:space="0" w:color="auto"/>
            </w:tcBorders>
          </w:tcPr>
          <w:p w14:paraId="5520F430" w14:textId="77777777" w:rsidR="00A84157" w:rsidRPr="00A84157" w:rsidRDefault="00A84157" w:rsidP="00C21E69">
            <w:pPr>
              <w:jc w:val="center"/>
              <w:rPr>
                <w:rFonts w:asciiTheme="minorHAnsi" w:hAnsiTheme="minorHAnsi" w:cstheme="minorHAnsi"/>
                <w:b/>
                <w:bCs/>
                <w:sz w:val="18"/>
              </w:rPr>
            </w:pPr>
          </w:p>
          <w:p w14:paraId="50998398" w14:textId="1D0EA01B"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1080" w:type="dxa"/>
            <w:tcBorders>
              <w:bottom w:val="single" w:sz="18" w:space="0" w:color="auto"/>
            </w:tcBorders>
          </w:tcPr>
          <w:p w14:paraId="394EBF53" w14:textId="77777777" w:rsidR="00A84157" w:rsidRPr="00A84157" w:rsidRDefault="00A84157" w:rsidP="00C21E69">
            <w:pPr>
              <w:jc w:val="center"/>
              <w:rPr>
                <w:rFonts w:asciiTheme="minorHAnsi" w:hAnsiTheme="minorHAnsi" w:cstheme="minorHAnsi"/>
                <w:b/>
                <w:bCs/>
                <w:sz w:val="18"/>
              </w:rPr>
            </w:pPr>
          </w:p>
          <w:p w14:paraId="2C5A4852" w14:textId="73AC6FED" w:rsidR="00A84157" w:rsidRPr="00A84157" w:rsidRDefault="00A84157" w:rsidP="00C21E69">
            <w:pPr>
              <w:jc w:val="center"/>
              <w:rPr>
                <w:rFonts w:asciiTheme="minorHAnsi" w:hAnsiTheme="minorHAnsi" w:cstheme="minorHAnsi"/>
                <w:b/>
                <w:bCs/>
                <w:sz w:val="18"/>
              </w:rPr>
            </w:pPr>
            <w:r w:rsidRPr="00A84157">
              <w:rPr>
                <w:rFonts w:asciiTheme="minorHAnsi" w:hAnsiTheme="minorHAnsi" w:cstheme="minorHAnsi"/>
                <w:b/>
                <w:bCs/>
                <w:sz w:val="18"/>
              </w:rPr>
              <w:t>None</w:t>
            </w:r>
          </w:p>
        </w:tc>
        <w:tc>
          <w:tcPr>
            <w:tcW w:w="2808" w:type="dxa"/>
            <w:tcBorders>
              <w:bottom w:val="single" w:sz="18" w:space="0" w:color="auto"/>
              <w:right w:val="single" w:sz="6" w:space="0" w:color="auto"/>
            </w:tcBorders>
          </w:tcPr>
          <w:p w14:paraId="1E952D0F" w14:textId="77777777" w:rsidR="00A84157" w:rsidRPr="00A84157" w:rsidRDefault="00A84157" w:rsidP="00C21E69">
            <w:pPr>
              <w:rPr>
                <w:rFonts w:asciiTheme="minorHAnsi" w:hAnsiTheme="minorHAnsi" w:cstheme="minorHAnsi"/>
                <w:b/>
                <w:bCs/>
                <w:sz w:val="18"/>
              </w:rPr>
            </w:pPr>
            <w:r w:rsidRPr="00A84157">
              <w:rPr>
                <w:rFonts w:asciiTheme="minorHAnsi" w:hAnsiTheme="minorHAnsi" w:cstheme="minorHAnsi"/>
                <w:b/>
                <w:bCs/>
                <w:sz w:val="18"/>
              </w:rPr>
              <w:t>Sum of polyvalent cations present in the water, generally magnesium and calcium, and are usually naturally occurring</w:t>
            </w:r>
          </w:p>
        </w:tc>
      </w:tr>
      <w:tr w:rsidR="00A84157" w:rsidRPr="001F3468" w14:paraId="3240AB04" w14:textId="77777777" w:rsidTr="00C21E69">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63C907E4" w14:textId="77777777" w:rsidR="00A84157" w:rsidRPr="00F41F91" w:rsidRDefault="00A84157" w:rsidP="00C21E69">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A84157" w:rsidRPr="001F3468" w14:paraId="7690910F" w14:textId="77777777" w:rsidTr="00C21E69">
        <w:trPr>
          <w:jc w:val="center"/>
        </w:trPr>
        <w:tc>
          <w:tcPr>
            <w:tcW w:w="2268" w:type="dxa"/>
            <w:gridSpan w:val="2"/>
            <w:tcBorders>
              <w:top w:val="single" w:sz="18" w:space="0" w:color="auto"/>
              <w:left w:val="single" w:sz="6" w:space="0" w:color="auto"/>
              <w:bottom w:val="double" w:sz="6" w:space="0" w:color="auto"/>
            </w:tcBorders>
            <w:vAlign w:val="center"/>
          </w:tcPr>
          <w:p w14:paraId="75ED9596" w14:textId="77777777" w:rsidR="00A84157" w:rsidRPr="00F41F91" w:rsidRDefault="00A84157" w:rsidP="00C21E69">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690933A" w14:textId="77777777" w:rsidR="00A84157" w:rsidRPr="00F41F91" w:rsidRDefault="00A84157" w:rsidP="00C21E6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36CFC19" w14:textId="77777777" w:rsidR="00A84157" w:rsidRPr="00F41F91" w:rsidRDefault="00A84157" w:rsidP="00C21E69">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671037BA" w14:textId="77777777" w:rsidR="00A84157" w:rsidRPr="00F41F91" w:rsidRDefault="00A84157" w:rsidP="00C21E6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436C2F1" w14:textId="77777777" w:rsidR="00A84157" w:rsidRPr="00F41F91" w:rsidRDefault="00A84157" w:rsidP="00C21E69">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73E198B9" w14:textId="77777777" w:rsidR="00A84157" w:rsidRPr="00F41F91" w:rsidRDefault="00A84157" w:rsidP="00C21E69">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30ACF71B" w14:textId="77777777" w:rsidR="00A84157" w:rsidRPr="00F41F91" w:rsidRDefault="00A84157" w:rsidP="00C21E69">
            <w:pPr>
              <w:spacing w:before="40" w:after="40"/>
              <w:jc w:val="center"/>
              <w:rPr>
                <w:b/>
                <w:sz w:val="18"/>
              </w:rPr>
            </w:pPr>
            <w:r w:rsidRPr="00F41F91">
              <w:rPr>
                <w:b/>
                <w:sz w:val="18"/>
              </w:rPr>
              <w:t>Typical Source of Contaminant</w:t>
            </w:r>
          </w:p>
        </w:tc>
      </w:tr>
      <w:tr w:rsidR="00490EA4" w:rsidRPr="001F3468" w14:paraId="00272DCF" w14:textId="77777777" w:rsidTr="00C21E69">
        <w:trPr>
          <w:trHeight w:val="432"/>
          <w:jc w:val="center"/>
        </w:trPr>
        <w:tc>
          <w:tcPr>
            <w:tcW w:w="2268" w:type="dxa"/>
            <w:gridSpan w:val="2"/>
            <w:tcBorders>
              <w:top w:val="nil"/>
              <w:left w:val="single" w:sz="6" w:space="0" w:color="auto"/>
            </w:tcBorders>
          </w:tcPr>
          <w:p w14:paraId="55D68EC7" w14:textId="77777777" w:rsidR="00490EA4" w:rsidRPr="0034140D" w:rsidRDefault="00490EA4" w:rsidP="00490EA4">
            <w:pPr>
              <w:ind w:left="180"/>
              <w:rPr>
                <w:rFonts w:asciiTheme="minorHAnsi" w:hAnsiTheme="minorHAnsi" w:cstheme="minorHAnsi"/>
                <w:b/>
                <w:bCs/>
                <w:sz w:val="18"/>
              </w:rPr>
            </w:pPr>
          </w:p>
          <w:p w14:paraId="57AC9EEF" w14:textId="7D2A2B93"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Fluoride                        ppm</w:t>
            </w:r>
          </w:p>
          <w:p w14:paraId="01FB791B"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 xml:space="preserve">                                    00951</w:t>
            </w:r>
          </w:p>
          <w:p w14:paraId="24DD837E" w14:textId="20C35E0A" w:rsidR="00490EA4" w:rsidRPr="0034140D" w:rsidRDefault="00490EA4" w:rsidP="00490EA4">
            <w:pPr>
              <w:ind w:left="180"/>
              <w:rPr>
                <w:rFonts w:asciiTheme="minorHAnsi" w:hAnsiTheme="minorHAnsi" w:cstheme="minorHAnsi"/>
                <w:b/>
                <w:bCs/>
                <w:sz w:val="18"/>
              </w:rPr>
            </w:pPr>
          </w:p>
        </w:tc>
        <w:tc>
          <w:tcPr>
            <w:tcW w:w="990" w:type="dxa"/>
            <w:tcBorders>
              <w:top w:val="nil"/>
            </w:tcBorders>
          </w:tcPr>
          <w:p w14:paraId="35E88F24" w14:textId="77777777" w:rsidR="00490EA4" w:rsidRPr="00F90CBE" w:rsidRDefault="00490EA4" w:rsidP="00490EA4">
            <w:pPr>
              <w:jc w:val="center"/>
              <w:rPr>
                <w:rFonts w:asciiTheme="minorHAnsi" w:hAnsiTheme="minorHAnsi" w:cstheme="minorHAnsi"/>
                <w:b/>
                <w:bCs/>
                <w:sz w:val="18"/>
                <w:szCs w:val="18"/>
              </w:rPr>
            </w:pPr>
          </w:p>
          <w:p w14:paraId="610A359D" w14:textId="773B3837" w:rsidR="00490EA4" w:rsidRPr="00F90CBE" w:rsidRDefault="00490EA4" w:rsidP="00490EA4">
            <w:pPr>
              <w:jc w:val="center"/>
              <w:rPr>
                <w:rFonts w:asciiTheme="minorHAnsi" w:hAnsiTheme="minorHAnsi" w:cstheme="minorHAnsi"/>
                <w:b/>
                <w:bCs/>
                <w:sz w:val="18"/>
                <w:szCs w:val="18"/>
              </w:rPr>
            </w:pPr>
            <w:r w:rsidRPr="00F90CBE">
              <w:rPr>
                <w:rFonts w:asciiTheme="minorHAnsi" w:hAnsiTheme="minorHAnsi" w:cstheme="minorHAnsi"/>
                <w:b/>
                <w:bCs/>
                <w:sz w:val="18"/>
                <w:szCs w:val="18"/>
              </w:rPr>
              <w:t>12/2020</w:t>
            </w:r>
          </w:p>
        </w:tc>
        <w:tc>
          <w:tcPr>
            <w:tcW w:w="1350" w:type="dxa"/>
            <w:tcBorders>
              <w:top w:val="nil"/>
            </w:tcBorders>
          </w:tcPr>
          <w:p w14:paraId="020887D1" w14:textId="77777777" w:rsidR="00490EA4" w:rsidRPr="0034140D" w:rsidRDefault="00490EA4" w:rsidP="00490EA4">
            <w:pPr>
              <w:jc w:val="center"/>
              <w:rPr>
                <w:rFonts w:asciiTheme="minorHAnsi" w:hAnsiTheme="minorHAnsi" w:cstheme="minorHAnsi"/>
                <w:b/>
                <w:bCs/>
                <w:sz w:val="18"/>
              </w:rPr>
            </w:pPr>
          </w:p>
          <w:p w14:paraId="5FB7B4C1" w14:textId="0C5D93D8"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0.</w:t>
            </w:r>
            <w:r w:rsidR="00F90CBE">
              <w:rPr>
                <w:rFonts w:asciiTheme="minorHAnsi" w:hAnsiTheme="minorHAnsi" w:cstheme="minorHAnsi"/>
                <w:b/>
                <w:bCs/>
                <w:sz w:val="18"/>
              </w:rPr>
              <w:t>27</w:t>
            </w:r>
          </w:p>
        </w:tc>
        <w:tc>
          <w:tcPr>
            <w:tcW w:w="1440" w:type="dxa"/>
            <w:tcBorders>
              <w:top w:val="nil"/>
            </w:tcBorders>
          </w:tcPr>
          <w:p w14:paraId="44D23D1A" w14:textId="77777777" w:rsidR="00490EA4" w:rsidRPr="0034140D" w:rsidRDefault="00490EA4" w:rsidP="00490EA4">
            <w:pPr>
              <w:jc w:val="center"/>
              <w:rPr>
                <w:rFonts w:asciiTheme="minorHAnsi" w:hAnsiTheme="minorHAnsi" w:cstheme="minorHAnsi"/>
                <w:b/>
                <w:bCs/>
                <w:sz w:val="18"/>
              </w:rPr>
            </w:pPr>
          </w:p>
          <w:p w14:paraId="259E3F75" w14:textId="36D92E4E"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900" w:type="dxa"/>
            <w:tcBorders>
              <w:top w:val="nil"/>
            </w:tcBorders>
          </w:tcPr>
          <w:p w14:paraId="31DE201E" w14:textId="77777777" w:rsidR="00490EA4" w:rsidRPr="0034140D" w:rsidRDefault="00490EA4" w:rsidP="00490EA4">
            <w:pPr>
              <w:jc w:val="center"/>
              <w:rPr>
                <w:rFonts w:asciiTheme="minorHAnsi" w:hAnsiTheme="minorHAnsi" w:cstheme="minorHAnsi"/>
                <w:b/>
                <w:bCs/>
                <w:sz w:val="18"/>
              </w:rPr>
            </w:pPr>
          </w:p>
          <w:p w14:paraId="42F54232" w14:textId="05D4055B"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2</w:t>
            </w:r>
          </w:p>
        </w:tc>
        <w:tc>
          <w:tcPr>
            <w:tcW w:w="1080" w:type="dxa"/>
            <w:tcBorders>
              <w:top w:val="nil"/>
            </w:tcBorders>
          </w:tcPr>
          <w:p w14:paraId="358E164F" w14:textId="77777777" w:rsidR="00490EA4" w:rsidRPr="0034140D" w:rsidRDefault="00490EA4" w:rsidP="00490EA4">
            <w:pPr>
              <w:jc w:val="center"/>
              <w:rPr>
                <w:rFonts w:asciiTheme="minorHAnsi" w:hAnsiTheme="minorHAnsi" w:cstheme="minorHAnsi"/>
                <w:b/>
                <w:bCs/>
                <w:sz w:val="18"/>
              </w:rPr>
            </w:pPr>
          </w:p>
          <w:p w14:paraId="55F95812" w14:textId="6E57B380"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w:t>
            </w:r>
          </w:p>
        </w:tc>
        <w:tc>
          <w:tcPr>
            <w:tcW w:w="2808" w:type="dxa"/>
            <w:tcBorders>
              <w:top w:val="nil"/>
              <w:right w:val="single" w:sz="6" w:space="0" w:color="auto"/>
            </w:tcBorders>
          </w:tcPr>
          <w:p w14:paraId="59B4978F" w14:textId="68553A99" w:rsidR="00490EA4" w:rsidRPr="0034140D" w:rsidRDefault="00490EA4" w:rsidP="00490EA4">
            <w:pPr>
              <w:rPr>
                <w:rFonts w:asciiTheme="minorHAnsi" w:hAnsiTheme="minorHAnsi" w:cstheme="minorHAnsi"/>
                <w:b/>
                <w:bCs/>
                <w:sz w:val="18"/>
              </w:rPr>
            </w:pPr>
            <w:r w:rsidRPr="005407DE">
              <w:rPr>
                <w:rFonts w:asciiTheme="minorHAnsi" w:hAnsiTheme="minorHAnsi" w:cstheme="minorHAnsi"/>
                <w:b/>
                <w:bCs/>
                <w:sz w:val="18"/>
              </w:rPr>
              <w:t>Erosion of natural deposits; water additive which promotes strong teeth; discharge from fertilizer and aluminum factories</w:t>
            </w:r>
          </w:p>
        </w:tc>
      </w:tr>
      <w:tr w:rsidR="00490EA4" w:rsidRPr="001F3468" w14:paraId="24F0A72F" w14:textId="77777777" w:rsidTr="00C21E69">
        <w:trPr>
          <w:trHeight w:val="432"/>
          <w:jc w:val="center"/>
        </w:trPr>
        <w:tc>
          <w:tcPr>
            <w:tcW w:w="2268" w:type="dxa"/>
            <w:gridSpan w:val="2"/>
            <w:tcBorders>
              <w:top w:val="nil"/>
              <w:left w:val="single" w:sz="6" w:space="0" w:color="auto"/>
            </w:tcBorders>
          </w:tcPr>
          <w:p w14:paraId="0D8E2237" w14:textId="77777777" w:rsidR="00490EA4" w:rsidRPr="0034140D" w:rsidRDefault="00490EA4" w:rsidP="00490EA4">
            <w:pPr>
              <w:ind w:left="180"/>
              <w:rPr>
                <w:rFonts w:asciiTheme="minorHAnsi" w:hAnsiTheme="minorHAnsi" w:cstheme="minorHAnsi"/>
                <w:b/>
                <w:bCs/>
                <w:sz w:val="18"/>
              </w:rPr>
            </w:pPr>
          </w:p>
          <w:p w14:paraId="2CA75A76" w14:textId="2330432F"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Turbidity                      NTU</w:t>
            </w:r>
          </w:p>
          <w:p w14:paraId="6C4DCF2C"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 xml:space="preserve">                                    82079</w:t>
            </w:r>
          </w:p>
          <w:p w14:paraId="2319ECE1" w14:textId="2761C1A0" w:rsidR="00490EA4" w:rsidRPr="0034140D" w:rsidRDefault="00490EA4" w:rsidP="00490EA4">
            <w:pPr>
              <w:ind w:left="180"/>
              <w:rPr>
                <w:rFonts w:asciiTheme="minorHAnsi" w:hAnsiTheme="minorHAnsi" w:cstheme="minorHAnsi"/>
                <w:b/>
                <w:bCs/>
                <w:sz w:val="18"/>
              </w:rPr>
            </w:pPr>
          </w:p>
        </w:tc>
        <w:tc>
          <w:tcPr>
            <w:tcW w:w="990" w:type="dxa"/>
            <w:tcBorders>
              <w:top w:val="nil"/>
            </w:tcBorders>
          </w:tcPr>
          <w:p w14:paraId="5A8C28EC" w14:textId="77777777" w:rsidR="00490EA4" w:rsidRPr="00F90CBE" w:rsidRDefault="00490EA4" w:rsidP="00490EA4">
            <w:pPr>
              <w:jc w:val="center"/>
              <w:rPr>
                <w:rFonts w:asciiTheme="minorHAnsi" w:hAnsiTheme="minorHAnsi" w:cstheme="minorHAnsi"/>
                <w:b/>
                <w:bCs/>
                <w:sz w:val="18"/>
                <w:szCs w:val="18"/>
              </w:rPr>
            </w:pPr>
          </w:p>
          <w:p w14:paraId="34A1341A" w14:textId="35C826FB" w:rsidR="00490EA4" w:rsidRPr="00F90CBE" w:rsidRDefault="00490EA4" w:rsidP="00490EA4">
            <w:pPr>
              <w:jc w:val="center"/>
              <w:rPr>
                <w:rFonts w:asciiTheme="minorHAnsi" w:hAnsiTheme="minorHAnsi" w:cstheme="minorHAnsi"/>
                <w:b/>
                <w:bCs/>
                <w:sz w:val="18"/>
                <w:szCs w:val="18"/>
              </w:rPr>
            </w:pPr>
            <w:r w:rsidRPr="00F90CBE">
              <w:rPr>
                <w:rFonts w:asciiTheme="minorHAnsi" w:hAnsiTheme="minorHAnsi" w:cstheme="minorHAnsi"/>
                <w:b/>
                <w:bCs/>
                <w:sz w:val="18"/>
                <w:szCs w:val="18"/>
              </w:rPr>
              <w:t>12/2020</w:t>
            </w:r>
          </w:p>
        </w:tc>
        <w:tc>
          <w:tcPr>
            <w:tcW w:w="1350" w:type="dxa"/>
            <w:tcBorders>
              <w:top w:val="nil"/>
            </w:tcBorders>
          </w:tcPr>
          <w:p w14:paraId="229675AD" w14:textId="77777777" w:rsidR="00490EA4" w:rsidRPr="0034140D" w:rsidRDefault="00490EA4" w:rsidP="00490EA4">
            <w:pPr>
              <w:jc w:val="center"/>
              <w:rPr>
                <w:rFonts w:asciiTheme="minorHAnsi" w:hAnsiTheme="minorHAnsi" w:cstheme="minorHAnsi"/>
                <w:b/>
                <w:bCs/>
                <w:sz w:val="18"/>
              </w:rPr>
            </w:pPr>
          </w:p>
          <w:p w14:paraId="2758A469" w14:textId="1C4F204A"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1.23</w:t>
            </w:r>
          </w:p>
        </w:tc>
        <w:tc>
          <w:tcPr>
            <w:tcW w:w="1440" w:type="dxa"/>
            <w:tcBorders>
              <w:top w:val="nil"/>
            </w:tcBorders>
          </w:tcPr>
          <w:p w14:paraId="319633B1" w14:textId="77777777" w:rsidR="00490EA4" w:rsidRPr="0034140D" w:rsidRDefault="00490EA4" w:rsidP="00490EA4">
            <w:pPr>
              <w:jc w:val="center"/>
              <w:rPr>
                <w:rFonts w:asciiTheme="minorHAnsi" w:hAnsiTheme="minorHAnsi" w:cstheme="minorHAnsi"/>
                <w:b/>
                <w:bCs/>
                <w:sz w:val="18"/>
              </w:rPr>
            </w:pPr>
          </w:p>
          <w:p w14:paraId="0EA81741" w14:textId="507EF552"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900" w:type="dxa"/>
            <w:tcBorders>
              <w:top w:val="nil"/>
            </w:tcBorders>
          </w:tcPr>
          <w:p w14:paraId="37F324B5" w14:textId="77777777" w:rsidR="00490EA4" w:rsidRPr="0034140D" w:rsidRDefault="00490EA4" w:rsidP="00490EA4">
            <w:pPr>
              <w:jc w:val="center"/>
              <w:rPr>
                <w:rFonts w:asciiTheme="minorHAnsi" w:hAnsiTheme="minorHAnsi" w:cstheme="minorHAnsi"/>
                <w:b/>
                <w:bCs/>
                <w:sz w:val="18"/>
              </w:rPr>
            </w:pPr>
          </w:p>
          <w:p w14:paraId="6190DA8C" w14:textId="6675A21F" w:rsidR="00490EA4" w:rsidRPr="0034140D" w:rsidRDefault="00490EA4" w:rsidP="00490EA4">
            <w:pPr>
              <w:jc w:val="center"/>
              <w:rPr>
                <w:rFonts w:asciiTheme="minorHAnsi" w:hAnsiTheme="minorHAnsi" w:cstheme="minorHAnsi"/>
                <w:b/>
                <w:bCs/>
                <w:sz w:val="18"/>
              </w:rPr>
            </w:pPr>
            <w:r>
              <w:rPr>
                <w:rFonts w:asciiTheme="minorHAnsi" w:hAnsiTheme="minorHAnsi" w:cstheme="minorHAnsi"/>
                <w:b/>
                <w:bCs/>
                <w:sz w:val="18"/>
              </w:rPr>
              <w:t>5</w:t>
            </w:r>
          </w:p>
        </w:tc>
        <w:tc>
          <w:tcPr>
            <w:tcW w:w="1080" w:type="dxa"/>
            <w:tcBorders>
              <w:top w:val="nil"/>
            </w:tcBorders>
          </w:tcPr>
          <w:p w14:paraId="782F4B03" w14:textId="77777777" w:rsidR="00490EA4" w:rsidRPr="0034140D" w:rsidRDefault="00490EA4" w:rsidP="00490EA4">
            <w:pPr>
              <w:jc w:val="center"/>
              <w:rPr>
                <w:rFonts w:asciiTheme="minorHAnsi" w:hAnsiTheme="minorHAnsi" w:cstheme="minorHAnsi"/>
                <w:b/>
                <w:bCs/>
                <w:sz w:val="18"/>
              </w:rPr>
            </w:pPr>
          </w:p>
          <w:p w14:paraId="0D1D2712" w14:textId="26FAA240"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top w:val="nil"/>
              <w:right w:val="single" w:sz="6" w:space="0" w:color="auto"/>
            </w:tcBorders>
          </w:tcPr>
          <w:p w14:paraId="32709AD5" w14:textId="3CD6F8F7" w:rsidR="00490EA4" w:rsidRPr="0034140D" w:rsidRDefault="00490EA4" w:rsidP="00490EA4">
            <w:pPr>
              <w:rPr>
                <w:rFonts w:asciiTheme="minorHAnsi" w:hAnsiTheme="minorHAnsi" w:cstheme="minorHAnsi"/>
                <w:b/>
                <w:bCs/>
                <w:sz w:val="18"/>
              </w:rPr>
            </w:pPr>
            <w:r w:rsidRPr="005407DE">
              <w:rPr>
                <w:rFonts w:asciiTheme="minorHAnsi" w:hAnsiTheme="minorHAnsi" w:cstheme="minorHAnsi"/>
                <w:b/>
                <w:bCs/>
                <w:sz w:val="18"/>
              </w:rPr>
              <w:t>Soil runoff</w:t>
            </w:r>
          </w:p>
        </w:tc>
      </w:tr>
      <w:tr w:rsidR="00490EA4" w:rsidRPr="001F3468" w14:paraId="6421761C" w14:textId="77777777" w:rsidTr="00C21E69">
        <w:trPr>
          <w:trHeight w:val="432"/>
          <w:jc w:val="center"/>
        </w:trPr>
        <w:tc>
          <w:tcPr>
            <w:tcW w:w="2268" w:type="dxa"/>
            <w:gridSpan w:val="2"/>
            <w:tcBorders>
              <w:left w:val="single" w:sz="6" w:space="0" w:color="auto"/>
              <w:bottom w:val="single" w:sz="18" w:space="0" w:color="auto"/>
            </w:tcBorders>
          </w:tcPr>
          <w:p w14:paraId="429C0591" w14:textId="77777777" w:rsidR="00490EA4" w:rsidRPr="0034140D" w:rsidRDefault="00490EA4" w:rsidP="00490EA4">
            <w:pPr>
              <w:ind w:left="180"/>
              <w:rPr>
                <w:rFonts w:asciiTheme="minorHAnsi" w:hAnsiTheme="minorHAnsi" w:cstheme="minorHAnsi"/>
                <w:b/>
                <w:bCs/>
                <w:sz w:val="18"/>
              </w:rPr>
            </w:pPr>
          </w:p>
          <w:p w14:paraId="052A3E0F" w14:textId="0011B6BC"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Nitrate as N                 ppm</w:t>
            </w:r>
          </w:p>
          <w:p w14:paraId="4DFF0D9A" w14:textId="77777777"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 xml:space="preserve">                                    00618</w:t>
            </w:r>
          </w:p>
          <w:p w14:paraId="3F4A8CB1" w14:textId="768E5926" w:rsidR="00490EA4" w:rsidRPr="0034140D" w:rsidRDefault="00490EA4" w:rsidP="00490EA4">
            <w:pPr>
              <w:ind w:left="180"/>
              <w:rPr>
                <w:rFonts w:asciiTheme="minorHAnsi" w:hAnsiTheme="minorHAnsi" w:cstheme="minorHAnsi"/>
                <w:b/>
                <w:bCs/>
                <w:sz w:val="18"/>
              </w:rPr>
            </w:pPr>
            <w:r w:rsidRPr="0034140D">
              <w:rPr>
                <w:rFonts w:asciiTheme="minorHAnsi" w:hAnsiTheme="minorHAnsi" w:cstheme="minorHAnsi"/>
                <w:b/>
                <w:bCs/>
                <w:sz w:val="18"/>
              </w:rPr>
              <w:t xml:space="preserve">                       </w:t>
            </w:r>
          </w:p>
        </w:tc>
        <w:tc>
          <w:tcPr>
            <w:tcW w:w="990" w:type="dxa"/>
            <w:tcBorders>
              <w:bottom w:val="single" w:sz="18" w:space="0" w:color="auto"/>
            </w:tcBorders>
          </w:tcPr>
          <w:p w14:paraId="11410F97" w14:textId="77777777" w:rsidR="00490EA4" w:rsidRPr="00F90CBE" w:rsidRDefault="00490EA4" w:rsidP="00490EA4">
            <w:pPr>
              <w:jc w:val="center"/>
              <w:rPr>
                <w:rFonts w:asciiTheme="minorHAnsi" w:hAnsiTheme="minorHAnsi" w:cstheme="minorHAnsi"/>
                <w:b/>
                <w:bCs/>
                <w:sz w:val="18"/>
                <w:szCs w:val="18"/>
              </w:rPr>
            </w:pPr>
          </w:p>
          <w:p w14:paraId="2A043B3E" w14:textId="4E0AD959" w:rsidR="00490EA4" w:rsidRPr="00F90CBE" w:rsidRDefault="00490EA4" w:rsidP="00490EA4">
            <w:pPr>
              <w:jc w:val="center"/>
              <w:rPr>
                <w:rFonts w:asciiTheme="minorHAnsi" w:hAnsiTheme="minorHAnsi" w:cstheme="minorHAnsi"/>
                <w:b/>
                <w:bCs/>
                <w:sz w:val="18"/>
                <w:szCs w:val="18"/>
              </w:rPr>
            </w:pPr>
            <w:r w:rsidRPr="00F90CBE">
              <w:rPr>
                <w:rFonts w:asciiTheme="minorHAnsi" w:hAnsiTheme="minorHAnsi" w:cstheme="minorHAnsi"/>
                <w:b/>
                <w:bCs/>
                <w:sz w:val="18"/>
                <w:szCs w:val="18"/>
              </w:rPr>
              <w:t>12/2020</w:t>
            </w:r>
          </w:p>
        </w:tc>
        <w:tc>
          <w:tcPr>
            <w:tcW w:w="1350" w:type="dxa"/>
            <w:tcBorders>
              <w:bottom w:val="single" w:sz="18" w:space="0" w:color="auto"/>
            </w:tcBorders>
          </w:tcPr>
          <w:p w14:paraId="4012E8E5" w14:textId="77777777" w:rsidR="00490EA4" w:rsidRPr="0034140D" w:rsidRDefault="00490EA4" w:rsidP="00490EA4">
            <w:pPr>
              <w:jc w:val="center"/>
              <w:rPr>
                <w:rFonts w:asciiTheme="minorHAnsi" w:hAnsiTheme="minorHAnsi" w:cstheme="minorHAnsi"/>
                <w:b/>
                <w:bCs/>
                <w:sz w:val="18"/>
              </w:rPr>
            </w:pPr>
          </w:p>
          <w:p w14:paraId="7F61844C" w14:textId="012D4093"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0.59</w:t>
            </w:r>
          </w:p>
        </w:tc>
        <w:tc>
          <w:tcPr>
            <w:tcW w:w="1440" w:type="dxa"/>
            <w:tcBorders>
              <w:bottom w:val="single" w:sz="18" w:space="0" w:color="auto"/>
            </w:tcBorders>
          </w:tcPr>
          <w:p w14:paraId="2C2A504F" w14:textId="77777777" w:rsidR="00490EA4" w:rsidRPr="0034140D" w:rsidRDefault="00490EA4" w:rsidP="00490EA4">
            <w:pPr>
              <w:jc w:val="center"/>
              <w:rPr>
                <w:rFonts w:asciiTheme="minorHAnsi" w:hAnsiTheme="minorHAnsi" w:cstheme="minorHAnsi"/>
                <w:b/>
                <w:bCs/>
                <w:sz w:val="18"/>
              </w:rPr>
            </w:pPr>
          </w:p>
          <w:p w14:paraId="5B1D6273" w14:textId="6A49CC2A"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900" w:type="dxa"/>
            <w:tcBorders>
              <w:bottom w:val="single" w:sz="18" w:space="0" w:color="auto"/>
            </w:tcBorders>
          </w:tcPr>
          <w:p w14:paraId="442C6FFF" w14:textId="77777777" w:rsidR="00490EA4" w:rsidRPr="0034140D" w:rsidRDefault="00490EA4" w:rsidP="00490EA4">
            <w:pPr>
              <w:jc w:val="center"/>
              <w:rPr>
                <w:rFonts w:asciiTheme="minorHAnsi" w:hAnsiTheme="minorHAnsi" w:cstheme="minorHAnsi"/>
                <w:b/>
                <w:bCs/>
                <w:sz w:val="18"/>
              </w:rPr>
            </w:pPr>
          </w:p>
          <w:p w14:paraId="1156C5F3" w14:textId="166F3AB8"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10</w:t>
            </w:r>
          </w:p>
        </w:tc>
        <w:tc>
          <w:tcPr>
            <w:tcW w:w="1080" w:type="dxa"/>
            <w:tcBorders>
              <w:bottom w:val="single" w:sz="18" w:space="0" w:color="auto"/>
            </w:tcBorders>
          </w:tcPr>
          <w:p w14:paraId="2849131E" w14:textId="77777777" w:rsidR="00490EA4" w:rsidRPr="0034140D" w:rsidRDefault="00490EA4" w:rsidP="00490EA4">
            <w:pPr>
              <w:jc w:val="center"/>
              <w:rPr>
                <w:rFonts w:asciiTheme="minorHAnsi" w:hAnsiTheme="minorHAnsi" w:cstheme="minorHAnsi"/>
                <w:b/>
                <w:bCs/>
                <w:sz w:val="18"/>
              </w:rPr>
            </w:pPr>
          </w:p>
          <w:p w14:paraId="48F4AB88" w14:textId="495DA328" w:rsidR="00490EA4" w:rsidRPr="0034140D" w:rsidRDefault="00490EA4" w:rsidP="00490EA4">
            <w:pPr>
              <w:jc w:val="center"/>
              <w:rPr>
                <w:rFonts w:asciiTheme="minorHAnsi" w:hAnsiTheme="minorHAnsi" w:cstheme="minorHAnsi"/>
                <w:b/>
                <w:bCs/>
                <w:sz w:val="18"/>
              </w:rPr>
            </w:pPr>
            <w:r w:rsidRPr="0034140D">
              <w:rPr>
                <w:rFonts w:asciiTheme="minorHAnsi" w:hAnsiTheme="minorHAnsi" w:cstheme="minorHAnsi"/>
                <w:b/>
                <w:bCs/>
                <w:sz w:val="18"/>
              </w:rPr>
              <w:t>10</w:t>
            </w:r>
          </w:p>
        </w:tc>
        <w:tc>
          <w:tcPr>
            <w:tcW w:w="2808" w:type="dxa"/>
            <w:tcBorders>
              <w:bottom w:val="single" w:sz="18" w:space="0" w:color="auto"/>
              <w:right w:val="single" w:sz="6" w:space="0" w:color="auto"/>
            </w:tcBorders>
          </w:tcPr>
          <w:p w14:paraId="6D655958" w14:textId="32BCCCBB" w:rsidR="00490EA4" w:rsidRPr="0034140D" w:rsidRDefault="00490EA4" w:rsidP="00490EA4">
            <w:pPr>
              <w:rPr>
                <w:rFonts w:asciiTheme="minorHAnsi" w:hAnsiTheme="minorHAnsi" w:cstheme="minorHAnsi"/>
                <w:b/>
                <w:bCs/>
                <w:sz w:val="18"/>
              </w:rPr>
            </w:pPr>
            <w:r w:rsidRPr="005407DE">
              <w:rPr>
                <w:rFonts w:asciiTheme="minorHAnsi" w:hAnsiTheme="minorHAnsi" w:cstheme="minorHAnsi"/>
                <w:b/>
                <w:bCs/>
                <w:sz w:val="18"/>
              </w:rPr>
              <w:t>Runoff and leaching from fertilizer use; leaching from septic tanks and sewage; erosion of natural deposits</w:t>
            </w:r>
          </w:p>
        </w:tc>
      </w:tr>
      <w:tr w:rsidR="00A84157" w:rsidRPr="001F3468" w14:paraId="56083423" w14:textId="77777777" w:rsidTr="00C21E6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19567F7E" w14:textId="77777777" w:rsidR="00A84157" w:rsidRDefault="00A84157" w:rsidP="00C21E6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p w14:paraId="72BCF4CC" w14:textId="318368C1" w:rsidR="00F90CBE" w:rsidRPr="00F41F91" w:rsidRDefault="00F90CBE" w:rsidP="00C21E69">
            <w:pPr>
              <w:spacing w:before="20" w:after="20"/>
              <w:jc w:val="center"/>
              <w:rPr>
                <w:b/>
                <w:caps/>
              </w:rPr>
            </w:pPr>
          </w:p>
        </w:tc>
      </w:tr>
      <w:tr w:rsidR="00A84157" w:rsidRPr="001F3468" w14:paraId="5C71BE72" w14:textId="77777777" w:rsidTr="00C21E69">
        <w:trPr>
          <w:jc w:val="center"/>
        </w:trPr>
        <w:tc>
          <w:tcPr>
            <w:tcW w:w="2268" w:type="dxa"/>
            <w:gridSpan w:val="2"/>
            <w:tcBorders>
              <w:top w:val="single" w:sz="18" w:space="0" w:color="auto"/>
              <w:left w:val="single" w:sz="6" w:space="0" w:color="auto"/>
              <w:bottom w:val="double" w:sz="6" w:space="0" w:color="auto"/>
            </w:tcBorders>
            <w:vAlign w:val="center"/>
          </w:tcPr>
          <w:p w14:paraId="13C510A3" w14:textId="77777777" w:rsidR="00A84157" w:rsidRPr="00F41F91" w:rsidRDefault="00A84157" w:rsidP="00C21E6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A1C029A" w14:textId="77777777" w:rsidR="00A84157" w:rsidRPr="00F41F91" w:rsidRDefault="00A84157" w:rsidP="00C21E6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6F9C8910" w14:textId="77777777" w:rsidR="00A84157" w:rsidRPr="00F41F91" w:rsidRDefault="00A84157" w:rsidP="00C21E6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634310B7" w14:textId="77777777" w:rsidR="00A84157" w:rsidRPr="00F41F91" w:rsidRDefault="00A84157" w:rsidP="00C21E6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1EE51785" w14:textId="77777777" w:rsidR="00A84157" w:rsidRPr="00F41F91" w:rsidRDefault="00A84157" w:rsidP="00C21E6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5C41764" w14:textId="77777777" w:rsidR="00A84157" w:rsidRPr="00F41F91" w:rsidRDefault="00A84157" w:rsidP="00C21E6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5EC23B81" w14:textId="77777777" w:rsidR="00A84157" w:rsidRPr="00F41F91" w:rsidRDefault="00A84157" w:rsidP="00C21E6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04512" w:rsidRPr="001F3468" w14:paraId="51F3F089" w14:textId="77777777" w:rsidTr="00C21E69">
        <w:trPr>
          <w:trHeight w:val="432"/>
          <w:jc w:val="center"/>
        </w:trPr>
        <w:tc>
          <w:tcPr>
            <w:tcW w:w="2268" w:type="dxa"/>
            <w:gridSpan w:val="2"/>
            <w:tcBorders>
              <w:left w:val="single" w:sz="6" w:space="0" w:color="auto"/>
            </w:tcBorders>
          </w:tcPr>
          <w:p w14:paraId="6B9B5CC1" w14:textId="77777777" w:rsidR="00E04512" w:rsidRDefault="00E04512" w:rsidP="00E04512">
            <w:pPr>
              <w:ind w:left="187"/>
              <w:rPr>
                <w:rFonts w:asciiTheme="minorHAnsi" w:hAnsiTheme="minorHAnsi" w:cstheme="minorHAnsi"/>
                <w:b/>
                <w:bCs/>
                <w:sz w:val="18"/>
              </w:rPr>
            </w:pPr>
          </w:p>
          <w:p w14:paraId="2D2C10EC" w14:textId="77777777" w:rsidR="00E04512" w:rsidRDefault="00E04512" w:rsidP="00E04512">
            <w:pPr>
              <w:ind w:left="187"/>
              <w:rPr>
                <w:rFonts w:asciiTheme="minorHAnsi" w:hAnsiTheme="minorHAnsi" w:cstheme="minorHAnsi"/>
                <w:b/>
                <w:bCs/>
                <w:sz w:val="18"/>
              </w:rPr>
            </w:pPr>
            <w:r>
              <w:rPr>
                <w:rFonts w:asciiTheme="minorHAnsi" w:hAnsiTheme="minorHAnsi" w:cstheme="minorHAnsi"/>
                <w:b/>
                <w:bCs/>
                <w:sz w:val="18"/>
              </w:rPr>
              <w:t>Odor                              TON</w:t>
            </w:r>
          </w:p>
          <w:p w14:paraId="3B1B9D30" w14:textId="6BF41C91" w:rsidR="00E04512" w:rsidRDefault="00E04512" w:rsidP="00E04512">
            <w:pPr>
              <w:ind w:left="187"/>
              <w:rPr>
                <w:rFonts w:asciiTheme="minorHAnsi" w:hAnsiTheme="minorHAnsi" w:cstheme="minorHAnsi"/>
                <w:b/>
                <w:bCs/>
                <w:sz w:val="18"/>
              </w:rPr>
            </w:pPr>
            <w:r>
              <w:rPr>
                <w:rFonts w:asciiTheme="minorHAnsi" w:hAnsiTheme="minorHAnsi" w:cstheme="minorHAnsi"/>
                <w:b/>
                <w:bCs/>
                <w:sz w:val="18"/>
              </w:rPr>
              <w:t xml:space="preserve">                                    00086</w:t>
            </w:r>
          </w:p>
        </w:tc>
        <w:tc>
          <w:tcPr>
            <w:tcW w:w="990" w:type="dxa"/>
          </w:tcPr>
          <w:p w14:paraId="7DEEF535" w14:textId="77777777" w:rsidR="00E04512" w:rsidRDefault="00E04512" w:rsidP="00E04512">
            <w:pPr>
              <w:jc w:val="center"/>
              <w:rPr>
                <w:rFonts w:asciiTheme="minorHAnsi" w:hAnsiTheme="minorHAnsi" w:cstheme="minorHAnsi"/>
                <w:b/>
                <w:bCs/>
                <w:sz w:val="18"/>
              </w:rPr>
            </w:pPr>
          </w:p>
          <w:p w14:paraId="2D6A0AC3" w14:textId="0D92984F" w:rsidR="00E04512" w:rsidRDefault="00E04512" w:rsidP="00E04512">
            <w:pPr>
              <w:jc w:val="center"/>
              <w:rPr>
                <w:rFonts w:asciiTheme="minorHAnsi" w:hAnsiTheme="minorHAnsi" w:cstheme="minorHAnsi"/>
                <w:b/>
                <w:bCs/>
                <w:sz w:val="18"/>
              </w:rPr>
            </w:pPr>
            <w:r>
              <w:rPr>
                <w:rFonts w:asciiTheme="minorHAnsi" w:hAnsiTheme="minorHAnsi" w:cstheme="minorHAnsi"/>
                <w:b/>
                <w:bCs/>
                <w:sz w:val="18"/>
              </w:rPr>
              <w:t>12/2020</w:t>
            </w:r>
          </w:p>
        </w:tc>
        <w:tc>
          <w:tcPr>
            <w:tcW w:w="1350" w:type="dxa"/>
          </w:tcPr>
          <w:p w14:paraId="6101D312" w14:textId="77777777" w:rsidR="00E04512" w:rsidRDefault="00E04512" w:rsidP="00E04512">
            <w:pPr>
              <w:jc w:val="center"/>
              <w:rPr>
                <w:rFonts w:asciiTheme="minorHAnsi" w:hAnsiTheme="minorHAnsi" w:cstheme="minorHAnsi"/>
                <w:b/>
                <w:bCs/>
                <w:sz w:val="18"/>
              </w:rPr>
            </w:pPr>
          </w:p>
          <w:p w14:paraId="582BB786" w14:textId="1E0B46DD" w:rsidR="00E04512" w:rsidRDefault="00E04512" w:rsidP="00E04512">
            <w:pPr>
              <w:jc w:val="center"/>
              <w:rPr>
                <w:rFonts w:asciiTheme="minorHAnsi" w:hAnsiTheme="minorHAnsi" w:cstheme="minorHAnsi"/>
                <w:b/>
                <w:bCs/>
                <w:sz w:val="18"/>
              </w:rPr>
            </w:pPr>
            <w:r>
              <w:rPr>
                <w:rFonts w:asciiTheme="minorHAnsi" w:hAnsiTheme="minorHAnsi" w:cstheme="minorHAnsi"/>
                <w:b/>
                <w:bCs/>
                <w:sz w:val="18"/>
              </w:rPr>
              <w:t>1</w:t>
            </w:r>
          </w:p>
        </w:tc>
        <w:tc>
          <w:tcPr>
            <w:tcW w:w="1440" w:type="dxa"/>
          </w:tcPr>
          <w:p w14:paraId="6B710C9B" w14:textId="77777777" w:rsidR="00E04512" w:rsidRPr="00E04512" w:rsidRDefault="00E04512" w:rsidP="00E04512">
            <w:pPr>
              <w:jc w:val="center"/>
              <w:rPr>
                <w:rFonts w:asciiTheme="minorHAnsi" w:hAnsiTheme="minorHAnsi" w:cstheme="minorHAnsi"/>
                <w:b/>
                <w:bCs/>
                <w:sz w:val="18"/>
              </w:rPr>
            </w:pPr>
          </w:p>
          <w:p w14:paraId="202C83F8" w14:textId="192003D5" w:rsidR="00E04512" w:rsidRPr="00E04512" w:rsidRDefault="00E04512" w:rsidP="00E04512">
            <w:pPr>
              <w:jc w:val="center"/>
              <w:rPr>
                <w:rFonts w:asciiTheme="minorHAnsi" w:hAnsiTheme="minorHAnsi" w:cstheme="minorHAnsi"/>
                <w:b/>
                <w:bCs/>
                <w:sz w:val="18"/>
              </w:rPr>
            </w:pPr>
            <w:r w:rsidRPr="00E04512">
              <w:rPr>
                <w:rFonts w:asciiTheme="minorHAnsi" w:hAnsiTheme="minorHAnsi" w:cstheme="minorHAnsi"/>
                <w:b/>
                <w:bCs/>
                <w:sz w:val="18"/>
              </w:rPr>
              <w:t>NA</w:t>
            </w:r>
          </w:p>
        </w:tc>
        <w:tc>
          <w:tcPr>
            <w:tcW w:w="900" w:type="dxa"/>
          </w:tcPr>
          <w:p w14:paraId="5FE0240A" w14:textId="77777777" w:rsidR="00E04512" w:rsidRPr="00E04512" w:rsidRDefault="00E04512" w:rsidP="00E04512">
            <w:pPr>
              <w:jc w:val="center"/>
              <w:rPr>
                <w:rFonts w:asciiTheme="minorHAnsi" w:hAnsiTheme="minorHAnsi" w:cstheme="minorHAnsi"/>
                <w:b/>
                <w:bCs/>
                <w:sz w:val="18"/>
                <w:szCs w:val="18"/>
              </w:rPr>
            </w:pPr>
          </w:p>
          <w:p w14:paraId="66CF9756" w14:textId="3741517E" w:rsidR="00E04512" w:rsidRPr="00E04512" w:rsidRDefault="00E04512" w:rsidP="00E04512">
            <w:pPr>
              <w:jc w:val="center"/>
              <w:rPr>
                <w:rFonts w:asciiTheme="minorHAnsi" w:hAnsiTheme="minorHAnsi" w:cstheme="minorHAnsi"/>
                <w:b/>
                <w:bCs/>
                <w:sz w:val="18"/>
                <w:szCs w:val="18"/>
              </w:rPr>
            </w:pPr>
            <w:r w:rsidRPr="00E04512">
              <w:rPr>
                <w:rFonts w:asciiTheme="minorHAnsi" w:hAnsiTheme="minorHAnsi" w:cstheme="minorHAnsi"/>
                <w:b/>
                <w:bCs/>
                <w:sz w:val="18"/>
                <w:szCs w:val="18"/>
              </w:rPr>
              <w:t>3</w:t>
            </w:r>
          </w:p>
        </w:tc>
        <w:tc>
          <w:tcPr>
            <w:tcW w:w="1080" w:type="dxa"/>
          </w:tcPr>
          <w:p w14:paraId="322C1DD0" w14:textId="77777777" w:rsidR="00E04512" w:rsidRPr="00E04512" w:rsidRDefault="00E04512" w:rsidP="00E04512">
            <w:pPr>
              <w:jc w:val="center"/>
              <w:rPr>
                <w:rFonts w:asciiTheme="minorHAnsi" w:hAnsiTheme="minorHAnsi" w:cstheme="minorHAnsi"/>
                <w:b/>
                <w:bCs/>
                <w:sz w:val="18"/>
                <w:szCs w:val="18"/>
              </w:rPr>
            </w:pPr>
          </w:p>
          <w:p w14:paraId="44ED9AB4" w14:textId="0B55C629" w:rsidR="00E04512" w:rsidRPr="00E04512" w:rsidRDefault="00E04512" w:rsidP="00E04512">
            <w:pPr>
              <w:jc w:val="center"/>
              <w:rPr>
                <w:rFonts w:asciiTheme="minorHAnsi" w:hAnsiTheme="minorHAnsi" w:cstheme="minorHAnsi"/>
                <w:b/>
                <w:bCs/>
                <w:sz w:val="18"/>
                <w:szCs w:val="18"/>
              </w:rPr>
            </w:pPr>
            <w:r w:rsidRPr="00E04512">
              <w:rPr>
                <w:rFonts w:asciiTheme="minorHAnsi" w:hAnsiTheme="minorHAnsi" w:cstheme="minorHAnsi"/>
                <w:b/>
                <w:bCs/>
                <w:sz w:val="18"/>
                <w:szCs w:val="18"/>
              </w:rPr>
              <w:t>NA</w:t>
            </w:r>
          </w:p>
        </w:tc>
        <w:tc>
          <w:tcPr>
            <w:tcW w:w="2808" w:type="dxa"/>
            <w:tcBorders>
              <w:right w:val="single" w:sz="6" w:space="0" w:color="auto"/>
            </w:tcBorders>
          </w:tcPr>
          <w:p w14:paraId="6A54CAC6" w14:textId="3025DAA2" w:rsidR="00E04512" w:rsidRPr="00E04512" w:rsidRDefault="00E04512" w:rsidP="00E04512">
            <w:pPr>
              <w:rPr>
                <w:rFonts w:asciiTheme="minorHAnsi" w:hAnsiTheme="minorHAnsi" w:cstheme="minorHAnsi"/>
                <w:b/>
                <w:bCs/>
                <w:sz w:val="18"/>
                <w:szCs w:val="18"/>
              </w:rPr>
            </w:pPr>
            <w:r w:rsidRPr="00E04512">
              <w:rPr>
                <w:rFonts w:asciiTheme="minorHAnsi" w:hAnsiTheme="minorHAnsi" w:cstheme="minorHAnsi"/>
                <w:b/>
                <w:bCs/>
                <w:sz w:val="18"/>
                <w:szCs w:val="18"/>
              </w:rPr>
              <w:t xml:space="preserve"> Naturally-occurring organic materials</w:t>
            </w:r>
          </w:p>
        </w:tc>
      </w:tr>
      <w:tr w:rsidR="00F90CBE" w:rsidRPr="001F3468" w14:paraId="620644D7" w14:textId="77777777" w:rsidTr="00C21E69">
        <w:trPr>
          <w:trHeight w:val="432"/>
          <w:jc w:val="center"/>
        </w:trPr>
        <w:tc>
          <w:tcPr>
            <w:tcW w:w="2268" w:type="dxa"/>
            <w:gridSpan w:val="2"/>
            <w:tcBorders>
              <w:left w:val="single" w:sz="6" w:space="0" w:color="auto"/>
            </w:tcBorders>
          </w:tcPr>
          <w:p w14:paraId="23003FA4" w14:textId="77777777" w:rsidR="00F90CBE" w:rsidRDefault="00F90CBE" w:rsidP="00F90CBE">
            <w:pPr>
              <w:ind w:left="187"/>
              <w:rPr>
                <w:rFonts w:asciiTheme="minorHAnsi" w:hAnsiTheme="minorHAnsi" w:cstheme="minorHAnsi"/>
                <w:b/>
                <w:bCs/>
                <w:sz w:val="18"/>
              </w:rPr>
            </w:pPr>
          </w:p>
          <w:p w14:paraId="02686704" w14:textId="2E2A2CAA"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Specific Conductance</w:t>
            </w:r>
          </w:p>
          <w:p w14:paraId="20C59F1A" w14:textId="77777777"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w:t>
            </w:r>
            <w:proofErr w:type="spellStart"/>
            <w:r w:rsidRPr="0034140D">
              <w:rPr>
                <w:rFonts w:asciiTheme="minorHAnsi" w:hAnsiTheme="minorHAnsi" w:cstheme="minorHAnsi"/>
                <w:b/>
                <w:bCs/>
                <w:sz w:val="18"/>
              </w:rPr>
              <w:t>uS</w:t>
            </w:r>
            <w:proofErr w:type="spellEnd"/>
            <w:r w:rsidRPr="0034140D">
              <w:rPr>
                <w:rFonts w:asciiTheme="minorHAnsi" w:hAnsiTheme="minorHAnsi" w:cstheme="minorHAnsi"/>
                <w:b/>
                <w:bCs/>
                <w:sz w:val="18"/>
              </w:rPr>
              <w:t>/cm</w:t>
            </w:r>
          </w:p>
          <w:p w14:paraId="35025694"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00095</w:t>
            </w:r>
          </w:p>
          <w:p w14:paraId="25D15B9A" w14:textId="6768A803" w:rsidR="00F90CBE" w:rsidRPr="0034140D" w:rsidRDefault="00F90CBE" w:rsidP="00F90CBE">
            <w:pPr>
              <w:ind w:left="187"/>
              <w:rPr>
                <w:rFonts w:asciiTheme="minorHAnsi" w:hAnsiTheme="minorHAnsi" w:cstheme="minorHAnsi"/>
                <w:b/>
                <w:bCs/>
                <w:sz w:val="18"/>
              </w:rPr>
            </w:pPr>
          </w:p>
        </w:tc>
        <w:tc>
          <w:tcPr>
            <w:tcW w:w="990" w:type="dxa"/>
          </w:tcPr>
          <w:p w14:paraId="0D2CCFBE" w14:textId="77777777" w:rsidR="00F90CBE" w:rsidRDefault="00F90CBE" w:rsidP="00F90CBE">
            <w:pPr>
              <w:jc w:val="center"/>
              <w:rPr>
                <w:rFonts w:asciiTheme="minorHAnsi" w:hAnsiTheme="minorHAnsi" w:cstheme="minorHAnsi"/>
                <w:b/>
                <w:bCs/>
                <w:sz w:val="18"/>
              </w:rPr>
            </w:pPr>
          </w:p>
          <w:p w14:paraId="6BB3E781" w14:textId="53FF88B8" w:rsidR="00F90CBE" w:rsidRPr="0034140D" w:rsidRDefault="00F90CBE" w:rsidP="00F90CBE">
            <w:pPr>
              <w:jc w:val="center"/>
              <w:rPr>
                <w:rFonts w:asciiTheme="minorHAnsi" w:hAnsiTheme="minorHAnsi" w:cstheme="minorHAnsi"/>
                <w:b/>
                <w:bCs/>
                <w:sz w:val="18"/>
              </w:rPr>
            </w:pPr>
            <w:r w:rsidRPr="00F24B7F">
              <w:rPr>
                <w:rFonts w:asciiTheme="minorHAnsi" w:hAnsiTheme="minorHAnsi" w:cstheme="minorHAnsi"/>
                <w:b/>
                <w:bCs/>
                <w:sz w:val="18"/>
              </w:rPr>
              <w:t>12/2020</w:t>
            </w:r>
          </w:p>
        </w:tc>
        <w:tc>
          <w:tcPr>
            <w:tcW w:w="1350" w:type="dxa"/>
          </w:tcPr>
          <w:p w14:paraId="370828C3" w14:textId="77777777" w:rsidR="00F90CBE" w:rsidRDefault="00F90CBE" w:rsidP="00F90CBE">
            <w:pPr>
              <w:jc w:val="center"/>
              <w:rPr>
                <w:rFonts w:asciiTheme="minorHAnsi" w:hAnsiTheme="minorHAnsi" w:cstheme="minorHAnsi"/>
                <w:b/>
                <w:bCs/>
                <w:sz w:val="18"/>
              </w:rPr>
            </w:pPr>
          </w:p>
          <w:p w14:paraId="6FC5216B" w14:textId="32DA488D"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820</w:t>
            </w:r>
          </w:p>
        </w:tc>
        <w:tc>
          <w:tcPr>
            <w:tcW w:w="1440" w:type="dxa"/>
          </w:tcPr>
          <w:p w14:paraId="42DCA69F" w14:textId="77777777" w:rsidR="00F90CBE" w:rsidRDefault="00F90CBE" w:rsidP="00F90CBE">
            <w:pPr>
              <w:jc w:val="center"/>
              <w:rPr>
                <w:rFonts w:asciiTheme="minorHAnsi" w:hAnsiTheme="minorHAnsi" w:cstheme="minorHAnsi"/>
                <w:b/>
                <w:bCs/>
                <w:sz w:val="18"/>
              </w:rPr>
            </w:pPr>
          </w:p>
          <w:p w14:paraId="789FF2E3" w14:textId="2F895708"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900" w:type="dxa"/>
          </w:tcPr>
          <w:p w14:paraId="5B3F7F7F" w14:textId="77777777" w:rsidR="00F90CBE" w:rsidRDefault="00F90CBE" w:rsidP="00F90CBE">
            <w:pPr>
              <w:jc w:val="center"/>
              <w:rPr>
                <w:rFonts w:asciiTheme="minorHAnsi" w:hAnsiTheme="minorHAnsi" w:cstheme="minorHAnsi"/>
                <w:b/>
                <w:bCs/>
                <w:sz w:val="18"/>
              </w:rPr>
            </w:pPr>
          </w:p>
          <w:p w14:paraId="2B35F9C2" w14:textId="315D16C6"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1600</w:t>
            </w:r>
          </w:p>
        </w:tc>
        <w:tc>
          <w:tcPr>
            <w:tcW w:w="1080" w:type="dxa"/>
          </w:tcPr>
          <w:p w14:paraId="1105E5F8" w14:textId="77777777" w:rsidR="00F90CBE" w:rsidRDefault="00F90CBE" w:rsidP="00F90CBE">
            <w:pPr>
              <w:jc w:val="center"/>
              <w:rPr>
                <w:rFonts w:asciiTheme="minorHAnsi" w:hAnsiTheme="minorHAnsi" w:cstheme="minorHAnsi"/>
                <w:b/>
                <w:bCs/>
                <w:sz w:val="18"/>
              </w:rPr>
            </w:pPr>
          </w:p>
          <w:p w14:paraId="50BB54BA" w14:textId="75888291"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3DAE47D3" w14:textId="41B2F831"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Substances that form ions when in water; seawater influence</w:t>
            </w:r>
          </w:p>
        </w:tc>
      </w:tr>
      <w:tr w:rsidR="00F90CBE" w:rsidRPr="001F3468" w14:paraId="3E34460F" w14:textId="77777777" w:rsidTr="00C21E69">
        <w:trPr>
          <w:trHeight w:val="432"/>
          <w:jc w:val="center"/>
        </w:trPr>
        <w:tc>
          <w:tcPr>
            <w:tcW w:w="2268" w:type="dxa"/>
            <w:gridSpan w:val="2"/>
            <w:tcBorders>
              <w:left w:val="single" w:sz="6" w:space="0" w:color="auto"/>
            </w:tcBorders>
          </w:tcPr>
          <w:p w14:paraId="2AFC0B56" w14:textId="77777777" w:rsidR="00F90CBE" w:rsidRDefault="00F90CBE" w:rsidP="00F90CBE">
            <w:pPr>
              <w:ind w:left="187"/>
              <w:rPr>
                <w:rFonts w:asciiTheme="minorHAnsi" w:hAnsiTheme="minorHAnsi" w:cstheme="minorHAnsi"/>
                <w:b/>
                <w:bCs/>
                <w:sz w:val="18"/>
              </w:rPr>
            </w:pPr>
          </w:p>
          <w:p w14:paraId="4C17641A" w14:textId="35C03D4A"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Chloride                       ppm</w:t>
            </w:r>
          </w:p>
          <w:p w14:paraId="4DF9E91F"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00940</w:t>
            </w:r>
          </w:p>
          <w:p w14:paraId="0FA14B02" w14:textId="224BB8B6" w:rsidR="00F90CBE" w:rsidRPr="0034140D" w:rsidRDefault="00F90CBE" w:rsidP="00F90CBE">
            <w:pPr>
              <w:ind w:left="187"/>
              <w:rPr>
                <w:rFonts w:asciiTheme="minorHAnsi" w:hAnsiTheme="minorHAnsi" w:cstheme="minorHAnsi"/>
                <w:b/>
                <w:bCs/>
                <w:sz w:val="18"/>
              </w:rPr>
            </w:pPr>
          </w:p>
        </w:tc>
        <w:tc>
          <w:tcPr>
            <w:tcW w:w="990" w:type="dxa"/>
          </w:tcPr>
          <w:p w14:paraId="7276707D" w14:textId="77777777" w:rsidR="00F90CBE" w:rsidRDefault="00F90CBE" w:rsidP="00F90CBE">
            <w:pPr>
              <w:jc w:val="center"/>
              <w:rPr>
                <w:rFonts w:asciiTheme="minorHAnsi" w:hAnsiTheme="minorHAnsi" w:cstheme="minorHAnsi"/>
                <w:b/>
                <w:bCs/>
                <w:sz w:val="18"/>
              </w:rPr>
            </w:pPr>
          </w:p>
          <w:p w14:paraId="39C7384F" w14:textId="0B2A57C9" w:rsidR="00F90CBE" w:rsidRPr="0034140D" w:rsidRDefault="00F90CBE" w:rsidP="00F90CBE">
            <w:pPr>
              <w:jc w:val="center"/>
              <w:rPr>
                <w:rFonts w:asciiTheme="minorHAnsi" w:hAnsiTheme="minorHAnsi" w:cstheme="minorHAnsi"/>
                <w:b/>
                <w:bCs/>
                <w:sz w:val="18"/>
                <w:szCs w:val="18"/>
              </w:rPr>
            </w:pPr>
            <w:r w:rsidRPr="00F24B7F">
              <w:rPr>
                <w:rFonts w:asciiTheme="minorHAnsi" w:hAnsiTheme="minorHAnsi" w:cstheme="minorHAnsi"/>
                <w:b/>
                <w:bCs/>
                <w:sz w:val="18"/>
              </w:rPr>
              <w:t>12/2020</w:t>
            </w:r>
          </w:p>
        </w:tc>
        <w:tc>
          <w:tcPr>
            <w:tcW w:w="1350" w:type="dxa"/>
          </w:tcPr>
          <w:p w14:paraId="12C42E16" w14:textId="77777777" w:rsidR="00F90CBE" w:rsidRDefault="00F90CBE" w:rsidP="00F90CBE">
            <w:pPr>
              <w:jc w:val="center"/>
              <w:rPr>
                <w:rFonts w:asciiTheme="minorHAnsi" w:hAnsiTheme="minorHAnsi" w:cstheme="minorHAnsi"/>
                <w:b/>
                <w:bCs/>
                <w:sz w:val="18"/>
              </w:rPr>
            </w:pPr>
          </w:p>
          <w:p w14:paraId="2AC80B76" w14:textId="37C757C5"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25</w:t>
            </w:r>
          </w:p>
        </w:tc>
        <w:tc>
          <w:tcPr>
            <w:tcW w:w="1440" w:type="dxa"/>
          </w:tcPr>
          <w:p w14:paraId="67AE94A4" w14:textId="77777777" w:rsidR="00F90CBE" w:rsidRDefault="00F90CBE" w:rsidP="00F90CBE">
            <w:pPr>
              <w:jc w:val="center"/>
              <w:rPr>
                <w:rFonts w:asciiTheme="minorHAnsi" w:hAnsiTheme="minorHAnsi" w:cstheme="minorHAnsi"/>
                <w:b/>
                <w:bCs/>
                <w:sz w:val="18"/>
              </w:rPr>
            </w:pPr>
          </w:p>
          <w:p w14:paraId="576C82C3" w14:textId="0751C992"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900" w:type="dxa"/>
          </w:tcPr>
          <w:p w14:paraId="4EF89446" w14:textId="77777777" w:rsidR="00F90CBE" w:rsidRDefault="00F90CBE" w:rsidP="00F90CBE">
            <w:pPr>
              <w:jc w:val="center"/>
              <w:rPr>
                <w:rFonts w:asciiTheme="minorHAnsi" w:hAnsiTheme="minorHAnsi" w:cstheme="minorHAnsi"/>
                <w:b/>
                <w:bCs/>
                <w:sz w:val="18"/>
              </w:rPr>
            </w:pPr>
          </w:p>
          <w:p w14:paraId="78E144F5" w14:textId="44215CF9"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500</w:t>
            </w:r>
          </w:p>
        </w:tc>
        <w:tc>
          <w:tcPr>
            <w:tcW w:w="1080" w:type="dxa"/>
          </w:tcPr>
          <w:p w14:paraId="699E35F2" w14:textId="77777777" w:rsidR="00F90CBE" w:rsidRDefault="00F90CBE" w:rsidP="00F90CBE">
            <w:pPr>
              <w:jc w:val="center"/>
              <w:rPr>
                <w:rFonts w:asciiTheme="minorHAnsi" w:hAnsiTheme="minorHAnsi" w:cstheme="minorHAnsi"/>
                <w:b/>
                <w:bCs/>
                <w:sz w:val="18"/>
              </w:rPr>
            </w:pPr>
          </w:p>
          <w:p w14:paraId="751F6E33" w14:textId="0386E8D0"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51D39CD4" w14:textId="416BD8EA"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Runoff/leaching from natural deposits; seawater influence</w:t>
            </w:r>
          </w:p>
        </w:tc>
      </w:tr>
      <w:tr w:rsidR="00F90CBE" w:rsidRPr="001F3468" w14:paraId="7FB62374" w14:textId="77777777" w:rsidTr="00C21E69">
        <w:trPr>
          <w:trHeight w:val="432"/>
          <w:jc w:val="center"/>
        </w:trPr>
        <w:tc>
          <w:tcPr>
            <w:tcW w:w="2268" w:type="dxa"/>
            <w:gridSpan w:val="2"/>
            <w:tcBorders>
              <w:left w:val="single" w:sz="6" w:space="0" w:color="auto"/>
            </w:tcBorders>
          </w:tcPr>
          <w:p w14:paraId="197D36E3" w14:textId="77777777" w:rsidR="00F90CBE" w:rsidRDefault="00F90CBE" w:rsidP="00F90CBE">
            <w:pPr>
              <w:ind w:left="187"/>
              <w:rPr>
                <w:rFonts w:asciiTheme="minorHAnsi" w:hAnsiTheme="minorHAnsi" w:cstheme="minorHAnsi"/>
                <w:b/>
                <w:bCs/>
                <w:sz w:val="18"/>
              </w:rPr>
            </w:pPr>
          </w:p>
          <w:p w14:paraId="5D584AB7" w14:textId="07711D49"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Sulfate                          ppm</w:t>
            </w:r>
          </w:p>
          <w:p w14:paraId="2CE4BDA8"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00945</w:t>
            </w:r>
          </w:p>
          <w:p w14:paraId="74F05379" w14:textId="73AF733C" w:rsidR="00F90CBE" w:rsidRPr="0034140D" w:rsidRDefault="00F90CBE" w:rsidP="00F90CBE">
            <w:pPr>
              <w:ind w:left="187"/>
              <w:rPr>
                <w:rFonts w:asciiTheme="minorHAnsi" w:hAnsiTheme="minorHAnsi" w:cstheme="minorHAnsi"/>
                <w:b/>
                <w:bCs/>
                <w:sz w:val="18"/>
              </w:rPr>
            </w:pPr>
          </w:p>
        </w:tc>
        <w:tc>
          <w:tcPr>
            <w:tcW w:w="990" w:type="dxa"/>
          </w:tcPr>
          <w:p w14:paraId="0B68D45E" w14:textId="77777777" w:rsidR="00F90CBE" w:rsidRDefault="00F90CBE" w:rsidP="00F90CBE">
            <w:pPr>
              <w:jc w:val="center"/>
              <w:rPr>
                <w:rFonts w:asciiTheme="minorHAnsi" w:hAnsiTheme="minorHAnsi" w:cstheme="minorHAnsi"/>
                <w:b/>
                <w:bCs/>
                <w:sz w:val="18"/>
              </w:rPr>
            </w:pPr>
          </w:p>
          <w:p w14:paraId="42BF3CA5" w14:textId="44C66DA3" w:rsidR="00F90CBE" w:rsidRPr="0034140D" w:rsidRDefault="00F90CBE" w:rsidP="00F90CBE">
            <w:pPr>
              <w:jc w:val="center"/>
              <w:rPr>
                <w:rFonts w:asciiTheme="minorHAnsi" w:hAnsiTheme="minorHAnsi" w:cstheme="minorHAnsi"/>
                <w:b/>
                <w:bCs/>
                <w:sz w:val="18"/>
                <w:szCs w:val="18"/>
              </w:rPr>
            </w:pPr>
            <w:r w:rsidRPr="00F24B7F">
              <w:rPr>
                <w:rFonts w:asciiTheme="minorHAnsi" w:hAnsiTheme="minorHAnsi" w:cstheme="minorHAnsi"/>
                <w:b/>
                <w:bCs/>
                <w:sz w:val="18"/>
              </w:rPr>
              <w:t>12/2020</w:t>
            </w:r>
          </w:p>
        </w:tc>
        <w:tc>
          <w:tcPr>
            <w:tcW w:w="1350" w:type="dxa"/>
          </w:tcPr>
          <w:p w14:paraId="2D4EF494" w14:textId="77777777" w:rsidR="00F90CBE" w:rsidRDefault="00F90CBE" w:rsidP="00F90CBE">
            <w:pPr>
              <w:jc w:val="center"/>
              <w:rPr>
                <w:rFonts w:asciiTheme="minorHAnsi" w:hAnsiTheme="minorHAnsi" w:cstheme="minorHAnsi"/>
                <w:b/>
                <w:bCs/>
                <w:sz w:val="18"/>
              </w:rPr>
            </w:pPr>
          </w:p>
          <w:p w14:paraId="3D86712A" w14:textId="1C7BC85F"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210</w:t>
            </w:r>
          </w:p>
        </w:tc>
        <w:tc>
          <w:tcPr>
            <w:tcW w:w="1440" w:type="dxa"/>
          </w:tcPr>
          <w:p w14:paraId="2C9C6815" w14:textId="77777777" w:rsidR="00F90CBE" w:rsidRDefault="00F90CBE" w:rsidP="00F90CBE">
            <w:pPr>
              <w:jc w:val="center"/>
              <w:rPr>
                <w:rFonts w:asciiTheme="minorHAnsi" w:hAnsiTheme="minorHAnsi" w:cstheme="minorHAnsi"/>
                <w:b/>
                <w:bCs/>
                <w:sz w:val="18"/>
              </w:rPr>
            </w:pPr>
          </w:p>
          <w:p w14:paraId="69B02F53" w14:textId="2C1E973A"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900" w:type="dxa"/>
          </w:tcPr>
          <w:p w14:paraId="10270617" w14:textId="77777777" w:rsidR="00F90CBE" w:rsidRDefault="00F90CBE" w:rsidP="00F90CBE">
            <w:pPr>
              <w:jc w:val="center"/>
              <w:rPr>
                <w:rFonts w:asciiTheme="minorHAnsi" w:hAnsiTheme="minorHAnsi" w:cstheme="minorHAnsi"/>
                <w:b/>
                <w:bCs/>
                <w:sz w:val="18"/>
              </w:rPr>
            </w:pPr>
          </w:p>
          <w:p w14:paraId="27145F8A" w14:textId="6B11423D"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500</w:t>
            </w:r>
          </w:p>
        </w:tc>
        <w:tc>
          <w:tcPr>
            <w:tcW w:w="1080" w:type="dxa"/>
          </w:tcPr>
          <w:p w14:paraId="3A2A4ADE" w14:textId="77777777" w:rsidR="00F90CBE" w:rsidRDefault="00F90CBE" w:rsidP="00F90CBE">
            <w:pPr>
              <w:jc w:val="center"/>
              <w:rPr>
                <w:rFonts w:asciiTheme="minorHAnsi" w:hAnsiTheme="minorHAnsi" w:cstheme="minorHAnsi"/>
                <w:b/>
                <w:bCs/>
                <w:sz w:val="18"/>
              </w:rPr>
            </w:pPr>
          </w:p>
          <w:p w14:paraId="53A2098C" w14:textId="5EFD6576"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0A552697" w14:textId="78DC2BAA"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Runoff/leaching from natural deposits; industrial wastes</w:t>
            </w:r>
          </w:p>
        </w:tc>
      </w:tr>
      <w:tr w:rsidR="00F90CBE" w:rsidRPr="001F3468" w14:paraId="24B7185B" w14:textId="77777777" w:rsidTr="00C21E69">
        <w:trPr>
          <w:trHeight w:val="432"/>
          <w:jc w:val="center"/>
        </w:trPr>
        <w:tc>
          <w:tcPr>
            <w:tcW w:w="2268" w:type="dxa"/>
            <w:gridSpan w:val="2"/>
            <w:tcBorders>
              <w:left w:val="single" w:sz="6" w:space="0" w:color="auto"/>
            </w:tcBorders>
          </w:tcPr>
          <w:p w14:paraId="71B4B8D4" w14:textId="77777777" w:rsidR="00F90CBE" w:rsidRDefault="00F90CBE" w:rsidP="00F90CBE">
            <w:pPr>
              <w:ind w:left="187"/>
              <w:rPr>
                <w:rFonts w:asciiTheme="minorHAnsi" w:hAnsiTheme="minorHAnsi" w:cstheme="minorHAnsi"/>
                <w:b/>
                <w:bCs/>
                <w:sz w:val="18"/>
              </w:rPr>
            </w:pPr>
          </w:p>
          <w:p w14:paraId="4E17BCC4" w14:textId="234D90B2" w:rsidR="00F90CBE" w:rsidRPr="0034140D"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Manganese                   ppb</w:t>
            </w:r>
          </w:p>
          <w:p w14:paraId="1981689C" w14:textId="77777777" w:rsidR="00F90CBE" w:rsidRDefault="00F90CBE" w:rsidP="00F90CBE">
            <w:pPr>
              <w:ind w:left="187"/>
              <w:rPr>
                <w:rFonts w:asciiTheme="minorHAnsi" w:hAnsiTheme="minorHAnsi" w:cstheme="minorHAnsi"/>
                <w:b/>
                <w:bCs/>
                <w:sz w:val="18"/>
              </w:rPr>
            </w:pPr>
            <w:r w:rsidRPr="0034140D">
              <w:rPr>
                <w:rFonts w:asciiTheme="minorHAnsi" w:hAnsiTheme="minorHAnsi" w:cstheme="minorHAnsi"/>
                <w:b/>
                <w:bCs/>
                <w:sz w:val="18"/>
              </w:rPr>
              <w:t xml:space="preserve">                                    01055</w:t>
            </w:r>
          </w:p>
          <w:p w14:paraId="12A3FB8D" w14:textId="3D2397C0" w:rsidR="00F90CBE" w:rsidRPr="0034140D" w:rsidRDefault="00F90CBE" w:rsidP="00F90CBE">
            <w:pPr>
              <w:ind w:left="187"/>
              <w:rPr>
                <w:rFonts w:asciiTheme="minorHAnsi" w:hAnsiTheme="minorHAnsi" w:cstheme="minorHAnsi"/>
                <w:b/>
                <w:bCs/>
                <w:sz w:val="18"/>
              </w:rPr>
            </w:pPr>
          </w:p>
        </w:tc>
        <w:tc>
          <w:tcPr>
            <w:tcW w:w="990" w:type="dxa"/>
          </w:tcPr>
          <w:p w14:paraId="71D59E90" w14:textId="77777777" w:rsidR="00F90CBE" w:rsidRDefault="00F90CBE" w:rsidP="00F90CBE">
            <w:pPr>
              <w:jc w:val="center"/>
              <w:rPr>
                <w:rFonts w:asciiTheme="minorHAnsi" w:hAnsiTheme="minorHAnsi" w:cstheme="minorHAnsi"/>
                <w:b/>
                <w:bCs/>
                <w:sz w:val="18"/>
              </w:rPr>
            </w:pPr>
          </w:p>
          <w:p w14:paraId="37F6056C" w14:textId="4F4DAC3E" w:rsidR="00F90CBE" w:rsidRPr="0034140D" w:rsidRDefault="00F90CBE" w:rsidP="00F90CBE">
            <w:pPr>
              <w:jc w:val="center"/>
              <w:rPr>
                <w:rFonts w:asciiTheme="minorHAnsi" w:hAnsiTheme="minorHAnsi" w:cstheme="minorHAnsi"/>
                <w:b/>
                <w:bCs/>
                <w:sz w:val="18"/>
                <w:szCs w:val="18"/>
              </w:rPr>
            </w:pPr>
            <w:r w:rsidRPr="00F24B7F">
              <w:rPr>
                <w:rFonts w:asciiTheme="minorHAnsi" w:hAnsiTheme="minorHAnsi" w:cstheme="minorHAnsi"/>
                <w:b/>
                <w:bCs/>
                <w:sz w:val="18"/>
              </w:rPr>
              <w:t>12/2020</w:t>
            </w:r>
          </w:p>
        </w:tc>
        <w:tc>
          <w:tcPr>
            <w:tcW w:w="1350" w:type="dxa"/>
          </w:tcPr>
          <w:p w14:paraId="59EA7C18" w14:textId="77777777" w:rsidR="00F90CBE" w:rsidRDefault="00F90CBE" w:rsidP="00F90CBE">
            <w:pPr>
              <w:jc w:val="center"/>
              <w:rPr>
                <w:rFonts w:asciiTheme="minorHAnsi" w:hAnsiTheme="minorHAnsi" w:cstheme="minorHAnsi"/>
                <w:b/>
                <w:bCs/>
                <w:sz w:val="18"/>
              </w:rPr>
            </w:pPr>
          </w:p>
          <w:p w14:paraId="743AD8B9" w14:textId="04B1F5F7" w:rsidR="00F90CBE" w:rsidRPr="0034140D" w:rsidRDefault="00F90CBE" w:rsidP="00F90CBE">
            <w:pPr>
              <w:jc w:val="center"/>
              <w:rPr>
                <w:rFonts w:asciiTheme="minorHAnsi" w:hAnsiTheme="minorHAnsi" w:cstheme="minorHAnsi"/>
                <w:b/>
                <w:bCs/>
                <w:sz w:val="18"/>
              </w:rPr>
            </w:pPr>
            <w:r>
              <w:rPr>
                <w:rFonts w:asciiTheme="minorHAnsi" w:hAnsiTheme="minorHAnsi" w:cstheme="minorHAnsi"/>
                <w:b/>
                <w:bCs/>
                <w:sz w:val="18"/>
              </w:rPr>
              <w:t>23</w:t>
            </w:r>
          </w:p>
        </w:tc>
        <w:tc>
          <w:tcPr>
            <w:tcW w:w="1440" w:type="dxa"/>
          </w:tcPr>
          <w:p w14:paraId="06833193" w14:textId="77777777" w:rsidR="00F90CBE" w:rsidRDefault="00F90CBE" w:rsidP="00F90CBE">
            <w:pPr>
              <w:jc w:val="center"/>
              <w:rPr>
                <w:rFonts w:asciiTheme="minorHAnsi" w:hAnsiTheme="minorHAnsi" w:cstheme="minorHAnsi"/>
                <w:b/>
                <w:bCs/>
                <w:sz w:val="18"/>
              </w:rPr>
            </w:pPr>
          </w:p>
          <w:p w14:paraId="10991EE8" w14:textId="58BDDAE4"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900" w:type="dxa"/>
          </w:tcPr>
          <w:p w14:paraId="37678E95" w14:textId="77777777" w:rsidR="00F90CBE" w:rsidRDefault="00F90CBE" w:rsidP="00F90CBE">
            <w:pPr>
              <w:jc w:val="center"/>
              <w:rPr>
                <w:rFonts w:asciiTheme="minorHAnsi" w:hAnsiTheme="minorHAnsi" w:cstheme="minorHAnsi"/>
                <w:b/>
                <w:bCs/>
                <w:sz w:val="18"/>
              </w:rPr>
            </w:pPr>
          </w:p>
          <w:p w14:paraId="5D435AC2" w14:textId="210AD3AE"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50</w:t>
            </w:r>
          </w:p>
        </w:tc>
        <w:tc>
          <w:tcPr>
            <w:tcW w:w="1080" w:type="dxa"/>
          </w:tcPr>
          <w:p w14:paraId="407D85F5" w14:textId="77777777" w:rsidR="00F90CBE" w:rsidRDefault="00F90CBE" w:rsidP="00F90CBE">
            <w:pPr>
              <w:jc w:val="center"/>
              <w:rPr>
                <w:rFonts w:asciiTheme="minorHAnsi" w:hAnsiTheme="minorHAnsi" w:cstheme="minorHAnsi"/>
                <w:b/>
                <w:bCs/>
                <w:sz w:val="18"/>
              </w:rPr>
            </w:pPr>
          </w:p>
          <w:p w14:paraId="7BFDB251" w14:textId="7DABBCF9" w:rsidR="00F90CBE" w:rsidRPr="0034140D" w:rsidRDefault="00F90CBE" w:rsidP="00F90CBE">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right w:val="single" w:sz="6" w:space="0" w:color="auto"/>
            </w:tcBorders>
          </w:tcPr>
          <w:p w14:paraId="4EAED891" w14:textId="79687D4C" w:rsidR="00F90CBE" w:rsidRPr="0034140D" w:rsidRDefault="00F90CBE" w:rsidP="00F90CBE">
            <w:pPr>
              <w:rPr>
                <w:rFonts w:asciiTheme="minorHAnsi" w:hAnsiTheme="minorHAnsi" w:cstheme="minorHAnsi"/>
                <w:b/>
                <w:bCs/>
                <w:sz w:val="18"/>
              </w:rPr>
            </w:pPr>
            <w:r w:rsidRPr="004F4A27">
              <w:rPr>
                <w:rFonts w:asciiTheme="minorHAnsi" w:hAnsiTheme="minorHAnsi" w:cstheme="minorHAnsi"/>
                <w:b/>
                <w:bCs/>
                <w:sz w:val="18"/>
              </w:rPr>
              <w:t>Leaching from natural deposits</w:t>
            </w:r>
          </w:p>
        </w:tc>
      </w:tr>
      <w:tr w:rsidR="00E04512" w:rsidRPr="001F3468" w14:paraId="1E2D4CBF" w14:textId="77777777" w:rsidTr="00C21E69">
        <w:trPr>
          <w:trHeight w:val="432"/>
          <w:jc w:val="center"/>
        </w:trPr>
        <w:tc>
          <w:tcPr>
            <w:tcW w:w="2268" w:type="dxa"/>
            <w:gridSpan w:val="2"/>
            <w:tcBorders>
              <w:left w:val="single" w:sz="6" w:space="0" w:color="auto"/>
              <w:bottom w:val="single" w:sz="18" w:space="0" w:color="auto"/>
            </w:tcBorders>
          </w:tcPr>
          <w:p w14:paraId="75CF5181" w14:textId="77777777" w:rsidR="00E04512" w:rsidRPr="00E04512" w:rsidRDefault="00E04512" w:rsidP="00E04512">
            <w:pPr>
              <w:ind w:left="187"/>
              <w:rPr>
                <w:rFonts w:asciiTheme="minorHAnsi" w:hAnsiTheme="minorHAnsi" w:cstheme="minorHAnsi"/>
                <w:b/>
                <w:bCs/>
                <w:color w:val="FF0000"/>
                <w:sz w:val="18"/>
              </w:rPr>
            </w:pPr>
          </w:p>
          <w:p w14:paraId="7826316D" w14:textId="77777777" w:rsidR="00E04512" w:rsidRPr="00E04512" w:rsidRDefault="00E04512" w:rsidP="00E04512">
            <w:pPr>
              <w:ind w:left="187"/>
              <w:rPr>
                <w:rFonts w:asciiTheme="minorHAnsi" w:hAnsiTheme="minorHAnsi" w:cstheme="minorHAnsi"/>
                <w:b/>
                <w:bCs/>
                <w:color w:val="FF0000"/>
                <w:sz w:val="18"/>
              </w:rPr>
            </w:pPr>
            <w:r w:rsidRPr="00E04512">
              <w:rPr>
                <w:rFonts w:asciiTheme="minorHAnsi" w:hAnsiTheme="minorHAnsi" w:cstheme="minorHAnsi"/>
                <w:b/>
                <w:bCs/>
                <w:color w:val="FF0000"/>
                <w:sz w:val="18"/>
              </w:rPr>
              <w:t>Zinc                                 ppb</w:t>
            </w:r>
          </w:p>
          <w:p w14:paraId="5632F6EA" w14:textId="05EA991A" w:rsidR="00E04512" w:rsidRPr="00E04512" w:rsidRDefault="00E04512" w:rsidP="00E04512">
            <w:pPr>
              <w:ind w:left="187"/>
              <w:rPr>
                <w:rFonts w:asciiTheme="minorHAnsi" w:hAnsiTheme="minorHAnsi" w:cstheme="minorHAnsi"/>
                <w:b/>
                <w:bCs/>
                <w:color w:val="FF0000"/>
                <w:sz w:val="18"/>
              </w:rPr>
            </w:pPr>
            <w:r w:rsidRPr="00E04512">
              <w:rPr>
                <w:rFonts w:asciiTheme="minorHAnsi" w:hAnsiTheme="minorHAnsi" w:cstheme="minorHAnsi"/>
                <w:b/>
                <w:bCs/>
                <w:color w:val="FF0000"/>
                <w:sz w:val="18"/>
              </w:rPr>
              <w:t xml:space="preserve">                                  </w:t>
            </w:r>
            <w:r>
              <w:rPr>
                <w:rFonts w:asciiTheme="minorHAnsi" w:hAnsiTheme="minorHAnsi" w:cstheme="minorHAnsi"/>
                <w:b/>
                <w:bCs/>
                <w:color w:val="FF0000"/>
                <w:sz w:val="18"/>
              </w:rPr>
              <w:t xml:space="preserve"> </w:t>
            </w:r>
            <w:r w:rsidRPr="00E04512">
              <w:rPr>
                <w:rFonts w:asciiTheme="minorHAnsi" w:hAnsiTheme="minorHAnsi" w:cstheme="minorHAnsi"/>
                <w:b/>
                <w:bCs/>
                <w:color w:val="FF0000"/>
                <w:sz w:val="18"/>
              </w:rPr>
              <w:t xml:space="preserve"> 01092</w:t>
            </w:r>
          </w:p>
        </w:tc>
        <w:tc>
          <w:tcPr>
            <w:tcW w:w="990" w:type="dxa"/>
            <w:tcBorders>
              <w:bottom w:val="single" w:sz="18" w:space="0" w:color="auto"/>
            </w:tcBorders>
          </w:tcPr>
          <w:p w14:paraId="4BC081AB" w14:textId="77777777" w:rsidR="00E04512" w:rsidRPr="00E04512" w:rsidRDefault="00E04512" w:rsidP="00E04512">
            <w:pPr>
              <w:jc w:val="center"/>
              <w:rPr>
                <w:rFonts w:asciiTheme="minorHAnsi" w:hAnsiTheme="minorHAnsi" w:cstheme="minorHAnsi"/>
                <w:b/>
                <w:bCs/>
                <w:color w:val="FF0000"/>
                <w:sz w:val="18"/>
                <w:szCs w:val="18"/>
              </w:rPr>
            </w:pPr>
          </w:p>
          <w:p w14:paraId="7C374C4A" w14:textId="58618C2A" w:rsidR="00E04512" w:rsidRPr="00E04512" w:rsidRDefault="00E04512" w:rsidP="00E04512">
            <w:pPr>
              <w:jc w:val="center"/>
              <w:rPr>
                <w:rFonts w:asciiTheme="minorHAnsi" w:hAnsiTheme="minorHAnsi" w:cstheme="minorHAnsi"/>
                <w:b/>
                <w:bCs/>
                <w:color w:val="FF0000"/>
                <w:sz w:val="18"/>
                <w:szCs w:val="18"/>
              </w:rPr>
            </w:pPr>
            <w:r w:rsidRPr="00E04512">
              <w:rPr>
                <w:rFonts w:asciiTheme="minorHAnsi" w:hAnsiTheme="minorHAnsi" w:cstheme="minorHAnsi"/>
                <w:b/>
                <w:bCs/>
                <w:color w:val="FF0000"/>
                <w:sz w:val="18"/>
                <w:szCs w:val="18"/>
              </w:rPr>
              <w:t>12/2020</w:t>
            </w:r>
          </w:p>
        </w:tc>
        <w:tc>
          <w:tcPr>
            <w:tcW w:w="1350" w:type="dxa"/>
            <w:tcBorders>
              <w:bottom w:val="single" w:sz="18" w:space="0" w:color="auto"/>
              <w:right w:val="single" w:sz="6" w:space="0" w:color="auto"/>
            </w:tcBorders>
          </w:tcPr>
          <w:p w14:paraId="27EE514E" w14:textId="77777777" w:rsidR="00E04512" w:rsidRPr="00E04512" w:rsidRDefault="00E04512" w:rsidP="00E04512">
            <w:pPr>
              <w:jc w:val="center"/>
              <w:rPr>
                <w:rFonts w:asciiTheme="minorHAnsi" w:hAnsiTheme="minorHAnsi" w:cstheme="minorHAnsi"/>
                <w:b/>
                <w:bCs/>
                <w:color w:val="FF0000"/>
                <w:sz w:val="18"/>
              </w:rPr>
            </w:pPr>
          </w:p>
          <w:p w14:paraId="7076B88D" w14:textId="45DA5849" w:rsidR="00E04512" w:rsidRPr="00E04512" w:rsidRDefault="00E04512" w:rsidP="00E04512">
            <w:pPr>
              <w:jc w:val="center"/>
              <w:rPr>
                <w:rFonts w:asciiTheme="minorHAnsi" w:hAnsiTheme="minorHAnsi" w:cstheme="minorHAnsi"/>
                <w:b/>
                <w:bCs/>
                <w:color w:val="FF0000"/>
                <w:sz w:val="18"/>
              </w:rPr>
            </w:pPr>
            <w:r w:rsidRPr="00E04512">
              <w:rPr>
                <w:rFonts w:asciiTheme="minorHAnsi" w:hAnsiTheme="minorHAnsi" w:cstheme="minorHAnsi"/>
                <w:b/>
                <w:bCs/>
                <w:color w:val="FF0000"/>
                <w:sz w:val="18"/>
              </w:rPr>
              <w:t>310</w:t>
            </w:r>
          </w:p>
        </w:tc>
        <w:tc>
          <w:tcPr>
            <w:tcW w:w="1440" w:type="dxa"/>
            <w:tcBorders>
              <w:left w:val="single" w:sz="6" w:space="0" w:color="auto"/>
              <w:bottom w:val="single" w:sz="18" w:space="0" w:color="auto"/>
              <w:right w:val="single" w:sz="6" w:space="0" w:color="auto"/>
            </w:tcBorders>
          </w:tcPr>
          <w:p w14:paraId="30DC95AB" w14:textId="77777777" w:rsidR="00E04512" w:rsidRPr="00E04512" w:rsidRDefault="00E04512" w:rsidP="00E04512">
            <w:pPr>
              <w:jc w:val="center"/>
              <w:rPr>
                <w:rFonts w:asciiTheme="minorHAnsi" w:hAnsiTheme="minorHAnsi" w:cstheme="minorHAnsi"/>
                <w:b/>
                <w:bCs/>
                <w:color w:val="FF0000"/>
                <w:sz w:val="18"/>
              </w:rPr>
            </w:pPr>
          </w:p>
          <w:p w14:paraId="1592FB3A" w14:textId="0FAA08AC" w:rsidR="00E04512" w:rsidRPr="00E04512" w:rsidRDefault="00E04512" w:rsidP="00E04512">
            <w:pPr>
              <w:jc w:val="center"/>
              <w:rPr>
                <w:rFonts w:asciiTheme="minorHAnsi" w:hAnsiTheme="minorHAnsi" w:cstheme="minorHAnsi"/>
                <w:b/>
                <w:bCs/>
                <w:color w:val="FF0000"/>
                <w:sz w:val="18"/>
              </w:rPr>
            </w:pPr>
            <w:r w:rsidRPr="00E04512">
              <w:rPr>
                <w:rFonts w:asciiTheme="minorHAnsi" w:hAnsiTheme="minorHAnsi" w:cstheme="minorHAnsi"/>
                <w:b/>
                <w:bCs/>
                <w:color w:val="FF0000"/>
                <w:sz w:val="18"/>
              </w:rPr>
              <w:t>NA</w:t>
            </w:r>
          </w:p>
        </w:tc>
        <w:tc>
          <w:tcPr>
            <w:tcW w:w="900" w:type="dxa"/>
            <w:tcBorders>
              <w:left w:val="single" w:sz="6" w:space="0" w:color="auto"/>
              <w:bottom w:val="single" w:sz="18" w:space="0" w:color="auto"/>
            </w:tcBorders>
          </w:tcPr>
          <w:p w14:paraId="139AC613" w14:textId="77777777" w:rsidR="00E04512" w:rsidRPr="00E04512" w:rsidRDefault="00E04512" w:rsidP="00E04512">
            <w:pPr>
              <w:jc w:val="center"/>
              <w:rPr>
                <w:rFonts w:asciiTheme="minorHAnsi" w:hAnsiTheme="minorHAnsi" w:cstheme="minorHAnsi"/>
                <w:b/>
                <w:bCs/>
                <w:color w:val="FF0000"/>
                <w:sz w:val="18"/>
                <w:szCs w:val="18"/>
              </w:rPr>
            </w:pPr>
          </w:p>
          <w:p w14:paraId="42BC993E" w14:textId="3AF2E728" w:rsidR="00E04512" w:rsidRPr="00E04512" w:rsidRDefault="00E04512" w:rsidP="00E04512">
            <w:pPr>
              <w:jc w:val="center"/>
              <w:rPr>
                <w:rFonts w:asciiTheme="minorHAnsi" w:hAnsiTheme="minorHAnsi" w:cstheme="minorHAnsi"/>
                <w:b/>
                <w:bCs/>
                <w:color w:val="FF0000"/>
                <w:sz w:val="18"/>
                <w:szCs w:val="18"/>
              </w:rPr>
            </w:pPr>
            <w:r w:rsidRPr="00E04512">
              <w:rPr>
                <w:rFonts w:asciiTheme="minorHAnsi" w:hAnsiTheme="minorHAnsi" w:cstheme="minorHAnsi"/>
                <w:b/>
                <w:bCs/>
                <w:color w:val="FF0000"/>
                <w:sz w:val="18"/>
                <w:szCs w:val="18"/>
              </w:rPr>
              <w:t>5.0</w:t>
            </w:r>
          </w:p>
        </w:tc>
        <w:tc>
          <w:tcPr>
            <w:tcW w:w="1080" w:type="dxa"/>
            <w:tcBorders>
              <w:bottom w:val="single" w:sz="18" w:space="0" w:color="auto"/>
            </w:tcBorders>
          </w:tcPr>
          <w:p w14:paraId="309E06A8" w14:textId="77777777" w:rsidR="00E04512" w:rsidRPr="00E04512" w:rsidRDefault="00E04512" w:rsidP="00E04512">
            <w:pPr>
              <w:jc w:val="center"/>
              <w:rPr>
                <w:rFonts w:asciiTheme="minorHAnsi" w:hAnsiTheme="minorHAnsi" w:cstheme="minorHAnsi"/>
                <w:b/>
                <w:bCs/>
                <w:sz w:val="18"/>
                <w:szCs w:val="18"/>
              </w:rPr>
            </w:pPr>
          </w:p>
          <w:p w14:paraId="584FA9B4" w14:textId="6D26C366" w:rsidR="00E04512" w:rsidRPr="00E04512" w:rsidRDefault="00E04512" w:rsidP="00E04512">
            <w:pPr>
              <w:jc w:val="center"/>
              <w:rPr>
                <w:rFonts w:asciiTheme="minorHAnsi" w:hAnsiTheme="minorHAnsi" w:cstheme="minorHAnsi"/>
                <w:b/>
                <w:bCs/>
                <w:sz w:val="18"/>
                <w:szCs w:val="18"/>
              </w:rPr>
            </w:pPr>
            <w:r w:rsidRPr="00E04512">
              <w:rPr>
                <w:rFonts w:asciiTheme="minorHAnsi" w:hAnsiTheme="minorHAnsi" w:cstheme="minorHAnsi"/>
                <w:b/>
                <w:bCs/>
                <w:sz w:val="18"/>
                <w:szCs w:val="18"/>
              </w:rPr>
              <w:t>NA</w:t>
            </w:r>
          </w:p>
        </w:tc>
        <w:tc>
          <w:tcPr>
            <w:tcW w:w="2808" w:type="dxa"/>
            <w:tcBorders>
              <w:bottom w:val="single" w:sz="18" w:space="0" w:color="auto"/>
              <w:right w:val="single" w:sz="6" w:space="0" w:color="auto"/>
            </w:tcBorders>
          </w:tcPr>
          <w:p w14:paraId="032E317D" w14:textId="7997198D" w:rsidR="00E04512" w:rsidRPr="00E04512" w:rsidRDefault="00E04512" w:rsidP="00E04512">
            <w:pPr>
              <w:rPr>
                <w:rFonts w:asciiTheme="minorHAnsi" w:hAnsiTheme="minorHAnsi" w:cstheme="minorHAnsi"/>
                <w:b/>
                <w:bCs/>
                <w:sz w:val="18"/>
                <w:szCs w:val="18"/>
              </w:rPr>
            </w:pPr>
            <w:r w:rsidRPr="00E04512">
              <w:rPr>
                <w:rFonts w:asciiTheme="minorHAnsi" w:hAnsiTheme="minorHAnsi" w:cstheme="minorHAnsi"/>
                <w:b/>
                <w:bCs/>
                <w:sz w:val="18"/>
                <w:szCs w:val="18"/>
              </w:rPr>
              <w:t>Runoff/leaching from natural deposits; industrial wastes</w:t>
            </w:r>
          </w:p>
        </w:tc>
      </w:tr>
      <w:tr w:rsidR="0034140D" w:rsidRPr="001F3468" w14:paraId="56F5B75E" w14:textId="77777777" w:rsidTr="00C21E69">
        <w:trPr>
          <w:trHeight w:val="432"/>
          <w:jc w:val="center"/>
        </w:trPr>
        <w:tc>
          <w:tcPr>
            <w:tcW w:w="2268" w:type="dxa"/>
            <w:gridSpan w:val="2"/>
            <w:tcBorders>
              <w:left w:val="single" w:sz="6" w:space="0" w:color="auto"/>
              <w:bottom w:val="single" w:sz="18" w:space="0" w:color="auto"/>
            </w:tcBorders>
          </w:tcPr>
          <w:p w14:paraId="7BA502AC" w14:textId="77777777" w:rsidR="004F4A27" w:rsidRPr="00E04512" w:rsidRDefault="004F4A27" w:rsidP="0034140D">
            <w:pPr>
              <w:ind w:left="187"/>
              <w:rPr>
                <w:rFonts w:asciiTheme="minorHAnsi" w:hAnsiTheme="minorHAnsi" w:cstheme="minorHAnsi"/>
                <w:b/>
                <w:bCs/>
                <w:sz w:val="18"/>
              </w:rPr>
            </w:pPr>
          </w:p>
          <w:p w14:paraId="2B437EB8" w14:textId="1496E392" w:rsidR="0034140D" w:rsidRPr="00E04512" w:rsidRDefault="0034140D" w:rsidP="0034140D">
            <w:pPr>
              <w:ind w:left="187"/>
              <w:rPr>
                <w:rFonts w:asciiTheme="minorHAnsi" w:hAnsiTheme="minorHAnsi" w:cstheme="minorHAnsi"/>
                <w:b/>
                <w:bCs/>
                <w:sz w:val="18"/>
              </w:rPr>
            </w:pPr>
            <w:r w:rsidRPr="00E04512">
              <w:rPr>
                <w:rFonts w:asciiTheme="minorHAnsi" w:hAnsiTheme="minorHAnsi" w:cstheme="minorHAnsi"/>
                <w:b/>
                <w:bCs/>
                <w:sz w:val="18"/>
              </w:rPr>
              <w:t>TDS                                ppm</w:t>
            </w:r>
          </w:p>
          <w:p w14:paraId="1AF23C6B" w14:textId="77777777" w:rsidR="0034140D" w:rsidRPr="00E04512" w:rsidRDefault="0034140D" w:rsidP="0034140D">
            <w:pPr>
              <w:ind w:left="187"/>
              <w:rPr>
                <w:rFonts w:asciiTheme="minorHAnsi" w:hAnsiTheme="minorHAnsi" w:cstheme="minorHAnsi"/>
                <w:b/>
                <w:bCs/>
                <w:sz w:val="18"/>
              </w:rPr>
            </w:pPr>
            <w:r w:rsidRPr="00E04512">
              <w:rPr>
                <w:rFonts w:asciiTheme="minorHAnsi" w:hAnsiTheme="minorHAnsi" w:cstheme="minorHAnsi"/>
                <w:b/>
                <w:bCs/>
                <w:sz w:val="18"/>
              </w:rPr>
              <w:t xml:space="preserve">                                    70300</w:t>
            </w:r>
          </w:p>
          <w:p w14:paraId="1F2E2132" w14:textId="046467E4" w:rsidR="004F4A27" w:rsidRPr="00E04512" w:rsidRDefault="004F4A27" w:rsidP="0034140D">
            <w:pPr>
              <w:ind w:left="187"/>
              <w:rPr>
                <w:rFonts w:asciiTheme="minorHAnsi" w:hAnsiTheme="minorHAnsi" w:cstheme="minorHAnsi"/>
                <w:b/>
                <w:bCs/>
                <w:sz w:val="18"/>
              </w:rPr>
            </w:pPr>
          </w:p>
        </w:tc>
        <w:tc>
          <w:tcPr>
            <w:tcW w:w="990" w:type="dxa"/>
            <w:tcBorders>
              <w:bottom w:val="single" w:sz="18" w:space="0" w:color="auto"/>
            </w:tcBorders>
          </w:tcPr>
          <w:p w14:paraId="4A1961BF" w14:textId="77777777" w:rsidR="004F4A27" w:rsidRPr="00E04512" w:rsidRDefault="004F4A27" w:rsidP="0034140D">
            <w:pPr>
              <w:jc w:val="center"/>
              <w:rPr>
                <w:rFonts w:asciiTheme="minorHAnsi" w:hAnsiTheme="minorHAnsi" w:cstheme="minorHAnsi"/>
                <w:b/>
                <w:bCs/>
                <w:sz w:val="18"/>
                <w:szCs w:val="18"/>
              </w:rPr>
            </w:pPr>
          </w:p>
          <w:p w14:paraId="47BC2F3D" w14:textId="3559C721" w:rsidR="0034140D" w:rsidRPr="00E04512" w:rsidRDefault="00F90CBE" w:rsidP="0034140D">
            <w:pPr>
              <w:jc w:val="center"/>
              <w:rPr>
                <w:rFonts w:asciiTheme="minorHAnsi" w:hAnsiTheme="minorHAnsi" w:cstheme="minorHAnsi"/>
                <w:b/>
                <w:bCs/>
                <w:sz w:val="18"/>
                <w:szCs w:val="18"/>
              </w:rPr>
            </w:pPr>
            <w:r w:rsidRPr="00E04512">
              <w:rPr>
                <w:rFonts w:asciiTheme="minorHAnsi" w:hAnsiTheme="minorHAnsi" w:cstheme="minorHAnsi"/>
                <w:b/>
                <w:bCs/>
                <w:sz w:val="18"/>
                <w:szCs w:val="18"/>
              </w:rPr>
              <w:t>12/2020</w:t>
            </w:r>
          </w:p>
        </w:tc>
        <w:tc>
          <w:tcPr>
            <w:tcW w:w="1350" w:type="dxa"/>
            <w:tcBorders>
              <w:bottom w:val="single" w:sz="18" w:space="0" w:color="auto"/>
              <w:right w:val="single" w:sz="6" w:space="0" w:color="auto"/>
            </w:tcBorders>
          </w:tcPr>
          <w:p w14:paraId="294D107B" w14:textId="77777777" w:rsidR="004F4A27" w:rsidRPr="00E04512" w:rsidRDefault="004F4A27" w:rsidP="0034140D">
            <w:pPr>
              <w:jc w:val="center"/>
              <w:rPr>
                <w:rFonts w:asciiTheme="minorHAnsi" w:hAnsiTheme="minorHAnsi" w:cstheme="minorHAnsi"/>
                <w:b/>
                <w:bCs/>
                <w:sz w:val="18"/>
              </w:rPr>
            </w:pPr>
          </w:p>
          <w:p w14:paraId="196D1A38" w14:textId="53F0BFE5" w:rsidR="0034140D" w:rsidRPr="00E04512" w:rsidRDefault="00F90CBE" w:rsidP="0034140D">
            <w:pPr>
              <w:jc w:val="center"/>
              <w:rPr>
                <w:rFonts w:asciiTheme="minorHAnsi" w:hAnsiTheme="minorHAnsi" w:cstheme="minorHAnsi"/>
                <w:b/>
                <w:bCs/>
                <w:sz w:val="18"/>
              </w:rPr>
            </w:pPr>
            <w:r w:rsidRPr="00E04512">
              <w:rPr>
                <w:rFonts w:asciiTheme="minorHAnsi" w:hAnsiTheme="minorHAnsi" w:cstheme="minorHAnsi"/>
                <w:b/>
                <w:bCs/>
                <w:sz w:val="18"/>
              </w:rPr>
              <w:t>600</w:t>
            </w:r>
          </w:p>
        </w:tc>
        <w:tc>
          <w:tcPr>
            <w:tcW w:w="1440" w:type="dxa"/>
            <w:tcBorders>
              <w:left w:val="single" w:sz="6" w:space="0" w:color="auto"/>
              <w:bottom w:val="single" w:sz="18" w:space="0" w:color="auto"/>
              <w:right w:val="single" w:sz="6" w:space="0" w:color="auto"/>
            </w:tcBorders>
          </w:tcPr>
          <w:p w14:paraId="7A48DFC7" w14:textId="77777777" w:rsidR="004F4A27" w:rsidRPr="00E04512" w:rsidRDefault="004F4A27" w:rsidP="0034140D">
            <w:pPr>
              <w:jc w:val="center"/>
              <w:rPr>
                <w:rFonts w:asciiTheme="minorHAnsi" w:hAnsiTheme="minorHAnsi" w:cstheme="minorHAnsi"/>
                <w:b/>
                <w:bCs/>
                <w:sz w:val="18"/>
              </w:rPr>
            </w:pPr>
          </w:p>
          <w:p w14:paraId="09938EC5" w14:textId="2E0B159C" w:rsidR="0034140D" w:rsidRPr="00E04512" w:rsidRDefault="0034140D" w:rsidP="0034140D">
            <w:pPr>
              <w:jc w:val="center"/>
              <w:rPr>
                <w:rFonts w:asciiTheme="minorHAnsi" w:hAnsiTheme="minorHAnsi" w:cstheme="minorHAnsi"/>
                <w:b/>
                <w:bCs/>
                <w:sz w:val="18"/>
              </w:rPr>
            </w:pPr>
            <w:r w:rsidRPr="00E04512">
              <w:rPr>
                <w:rFonts w:asciiTheme="minorHAnsi" w:hAnsiTheme="minorHAnsi" w:cstheme="minorHAnsi"/>
                <w:b/>
                <w:bCs/>
                <w:sz w:val="18"/>
              </w:rPr>
              <w:t>NA</w:t>
            </w:r>
          </w:p>
        </w:tc>
        <w:tc>
          <w:tcPr>
            <w:tcW w:w="900" w:type="dxa"/>
            <w:tcBorders>
              <w:left w:val="single" w:sz="6" w:space="0" w:color="auto"/>
              <w:bottom w:val="single" w:sz="18" w:space="0" w:color="auto"/>
            </w:tcBorders>
          </w:tcPr>
          <w:p w14:paraId="399B975E" w14:textId="77777777" w:rsidR="004F4A27" w:rsidRPr="00E04512" w:rsidRDefault="004F4A27" w:rsidP="0034140D">
            <w:pPr>
              <w:jc w:val="center"/>
              <w:rPr>
                <w:rFonts w:asciiTheme="minorHAnsi" w:hAnsiTheme="minorHAnsi" w:cstheme="minorHAnsi"/>
                <w:b/>
                <w:bCs/>
                <w:sz w:val="18"/>
              </w:rPr>
            </w:pPr>
          </w:p>
          <w:p w14:paraId="7CD8C66C" w14:textId="380EE61D" w:rsidR="0034140D" w:rsidRPr="00E04512" w:rsidRDefault="0034140D" w:rsidP="0034140D">
            <w:pPr>
              <w:jc w:val="center"/>
              <w:rPr>
                <w:rFonts w:asciiTheme="minorHAnsi" w:hAnsiTheme="minorHAnsi" w:cstheme="minorHAnsi"/>
                <w:b/>
                <w:bCs/>
                <w:sz w:val="18"/>
              </w:rPr>
            </w:pPr>
            <w:r w:rsidRPr="00E04512">
              <w:rPr>
                <w:rFonts w:asciiTheme="minorHAnsi" w:hAnsiTheme="minorHAnsi" w:cstheme="minorHAnsi"/>
                <w:b/>
                <w:bCs/>
                <w:sz w:val="18"/>
              </w:rPr>
              <w:t>100</w:t>
            </w:r>
            <w:r w:rsidR="00E04512" w:rsidRPr="00E04512">
              <w:rPr>
                <w:rFonts w:asciiTheme="minorHAnsi" w:hAnsiTheme="minorHAnsi" w:cstheme="minorHAnsi"/>
                <w:b/>
                <w:bCs/>
                <w:sz w:val="18"/>
              </w:rPr>
              <w:t>0</w:t>
            </w:r>
          </w:p>
        </w:tc>
        <w:tc>
          <w:tcPr>
            <w:tcW w:w="1080" w:type="dxa"/>
            <w:tcBorders>
              <w:bottom w:val="single" w:sz="18" w:space="0" w:color="auto"/>
            </w:tcBorders>
          </w:tcPr>
          <w:p w14:paraId="611F0265" w14:textId="77777777" w:rsidR="0034140D" w:rsidRDefault="0034140D" w:rsidP="0034140D">
            <w:pPr>
              <w:jc w:val="center"/>
              <w:rPr>
                <w:rFonts w:asciiTheme="minorHAnsi" w:hAnsiTheme="minorHAnsi" w:cstheme="minorHAnsi"/>
                <w:b/>
                <w:bCs/>
                <w:sz w:val="18"/>
              </w:rPr>
            </w:pPr>
          </w:p>
          <w:p w14:paraId="2341198B" w14:textId="3423EBEF" w:rsidR="0034140D" w:rsidRPr="0034140D" w:rsidRDefault="0034140D" w:rsidP="0034140D">
            <w:pPr>
              <w:jc w:val="center"/>
              <w:rPr>
                <w:rFonts w:asciiTheme="minorHAnsi" w:hAnsiTheme="minorHAnsi" w:cstheme="minorHAnsi"/>
                <w:b/>
                <w:bCs/>
                <w:sz w:val="18"/>
              </w:rPr>
            </w:pPr>
            <w:r w:rsidRPr="0034140D">
              <w:rPr>
                <w:rFonts w:asciiTheme="minorHAnsi" w:hAnsiTheme="minorHAnsi" w:cstheme="minorHAnsi"/>
                <w:b/>
                <w:bCs/>
                <w:sz w:val="18"/>
              </w:rPr>
              <w:t>NA</w:t>
            </w:r>
          </w:p>
        </w:tc>
        <w:tc>
          <w:tcPr>
            <w:tcW w:w="2808" w:type="dxa"/>
            <w:tcBorders>
              <w:bottom w:val="single" w:sz="18" w:space="0" w:color="auto"/>
              <w:right w:val="single" w:sz="6" w:space="0" w:color="auto"/>
            </w:tcBorders>
          </w:tcPr>
          <w:p w14:paraId="137DAA2A" w14:textId="681BCDD5" w:rsidR="0034140D" w:rsidRPr="0034140D" w:rsidRDefault="004F4A27" w:rsidP="0034140D">
            <w:pPr>
              <w:rPr>
                <w:rFonts w:asciiTheme="minorHAnsi" w:hAnsiTheme="minorHAnsi" w:cstheme="minorHAnsi"/>
                <w:b/>
                <w:bCs/>
                <w:sz w:val="18"/>
              </w:rPr>
            </w:pPr>
            <w:r w:rsidRPr="004F4A27">
              <w:rPr>
                <w:rFonts w:asciiTheme="minorHAnsi" w:hAnsiTheme="minorHAnsi" w:cstheme="minorHAnsi"/>
                <w:b/>
                <w:bCs/>
                <w:sz w:val="18"/>
              </w:rPr>
              <w:t>Runoff/leaching from natural deposits</w:t>
            </w:r>
          </w:p>
        </w:tc>
      </w:tr>
    </w:tbl>
    <w:p w14:paraId="4CC9D08A" w14:textId="77777777" w:rsidR="00A84157" w:rsidRPr="001F3468" w:rsidRDefault="00A84157" w:rsidP="00A84157">
      <w:pPr>
        <w:spacing w:before="240" w:after="240"/>
        <w:jc w:val="center"/>
        <w:rPr>
          <w:b/>
          <w:sz w:val="26"/>
        </w:rPr>
      </w:pPr>
      <w:r w:rsidRPr="001F3468">
        <w:rPr>
          <w:b/>
          <w:sz w:val="26"/>
        </w:rPr>
        <w:t>Additional General Information on Drinking Water</w:t>
      </w:r>
    </w:p>
    <w:p w14:paraId="75521366" w14:textId="77777777" w:rsidR="00A84157" w:rsidRPr="0012764D" w:rsidRDefault="00A84157" w:rsidP="00A84157">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68BF2504" w14:textId="77777777" w:rsidR="00A84157" w:rsidRPr="001F3468" w:rsidRDefault="00A84157" w:rsidP="00A84157">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07FBF920" w14:textId="5C0DD19E" w:rsidR="00A84157" w:rsidRPr="001F3468" w:rsidRDefault="00A84157" w:rsidP="00A84157">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F4A27" w:rsidRPr="004F4A27">
        <w:rPr>
          <w:rFonts w:ascii="Times New Roman" w:hAnsi="Times New Roman"/>
          <w:b/>
          <w:bCs/>
          <w:u w:val="single"/>
        </w:rPr>
        <w:t>Rancho L</w:t>
      </w:r>
      <w:r w:rsidR="004F4A27">
        <w:rPr>
          <w:rFonts w:ascii="Times New Roman" w:hAnsi="Times New Roman"/>
          <w:b/>
          <w:bCs/>
          <w:u w:val="single"/>
        </w:rPr>
        <w:t>a</w:t>
      </w:r>
      <w:r w:rsidR="004F4A27" w:rsidRPr="004F4A27">
        <w:rPr>
          <w:rFonts w:ascii="Times New Roman" w:hAnsi="Times New Roman"/>
          <w:b/>
          <w:bCs/>
          <w:u w:val="single"/>
        </w:rPr>
        <w:t xml:space="preserve"> </w:t>
      </w:r>
      <w:proofErr w:type="spellStart"/>
      <w:r w:rsidR="004F4A27" w:rsidRPr="004F4A27">
        <w:rPr>
          <w:rFonts w:ascii="Times New Roman" w:hAnsi="Times New Roman"/>
          <w:b/>
          <w:bCs/>
          <w:u w:val="single"/>
        </w:rPr>
        <w:t>Scherpa</w:t>
      </w:r>
      <w:proofErr w:type="spellEnd"/>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60C7F4A7" w14:textId="77777777" w:rsidR="00E04512" w:rsidRPr="00E04512" w:rsidRDefault="00E04512" w:rsidP="00E04512">
      <w:pPr>
        <w:spacing w:before="240" w:after="240"/>
        <w:jc w:val="center"/>
        <w:rPr>
          <w:b/>
          <w:sz w:val="26"/>
        </w:rPr>
      </w:pPr>
      <w:r w:rsidRPr="00E04512">
        <w:rPr>
          <w:b/>
          <w:sz w:val="26"/>
        </w:rPr>
        <w:t>Summary Information for Violation of a MCL, MRDL, AL, TT,</w:t>
      </w:r>
      <w:r w:rsidRPr="00E04512">
        <w:rPr>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250"/>
        <w:gridCol w:w="2001"/>
        <w:gridCol w:w="2203"/>
        <w:gridCol w:w="2096"/>
      </w:tblGrid>
      <w:tr w:rsidR="00E04512" w:rsidRPr="00E04512" w14:paraId="403995E8" w14:textId="77777777" w:rsidTr="006A4FB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2018AE0" w14:textId="77777777" w:rsidR="00E04512" w:rsidRPr="00E04512" w:rsidRDefault="00E04512" w:rsidP="00E04512">
            <w:pPr>
              <w:spacing w:before="20" w:after="20"/>
              <w:jc w:val="center"/>
              <w:rPr>
                <w:b/>
              </w:rPr>
            </w:pPr>
            <w:r w:rsidRPr="00E04512">
              <w:rPr>
                <w:b/>
              </w:rPr>
              <w:t xml:space="preserve">VIOLATION OF A MCL, </w:t>
            </w:r>
            <w:smartTag w:uri="urn:schemas-microsoft-com:office:smarttags" w:element="place">
              <w:smartTag w:uri="urn:schemas-microsoft-com:office:smarttags" w:element="City">
                <w:r w:rsidRPr="00E04512">
                  <w:rPr>
                    <w:b/>
                  </w:rPr>
                  <w:t>MRDL</w:t>
                </w:r>
              </w:smartTag>
              <w:r w:rsidRPr="00E04512">
                <w:rPr>
                  <w:b/>
                </w:rPr>
                <w:t xml:space="preserve">, </w:t>
              </w:r>
              <w:smartTag w:uri="urn:schemas-microsoft-com:office:smarttags" w:element="State">
                <w:r w:rsidRPr="00E04512">
                  <w:rPr>
                    <w:b/>
                  </w:rPr>
                  <w:t>AL</w:t>
                </w:r>
              </w:smartTag>
            </w:smartTag>
            <w:r w:rsidRPr="00E04512">
              <w:rPr>
                <w:b/>
              </w:rPr>
              <w:t>, TT, OR MONITORING AND REPORTING REQUIREMENT</w:t>
            </w:r>
          </w:p>
        </w:tc>
      </w:tr>
      <w:tr w:rsidR="00E04512" w:rsidRPr="00E04512" w14:paraId="7A2D3795" w14:textId="77777777" w:rsidTr="00E04512">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7C38B9B9" w14:textId="77777777" w:rsidR="00E04512" w:rsidRPr="00E04512" w:rsidRDefault="00E04512" w:rsidP="00E04512">
            <w:pPr>
              <w:spacing w:before="20" w:after="20"/>
              <w:jc w:val="center"/>
              <w:rPr>
                <w:b/>
                <w:sz w:val="18"/>
                <w:szCs w:val="18"/>
              </w:rPr>
            </w:pPr>
            <w:r w:rsidRPr="00E04512">
              <w:rPr>
                <w:b/>
                <w:sz w:val="18"/>
                <w:szCs w:val="18"/>
              </w:rPr>
              <w:t>Violation</w:t>
            </w:r>
          </w:p>
        </w:tc>
        <w:tc>
          <w:tcPr>
            <w:tcW w:w="2250" w:type="dxa"/>
            <w:tcBorders>
              <w:top w:val="single" w:sz="18" w:space="0" w:color="auto"/>
              <w:left w:val="single" w:sz="4" w:space="0" w:color="auto"/>
              <w:bottom w:val="double" w:sz="6" w:space="0" w:color="auto"/>
              <w:right w:val="single" w:sz="4" w:space="0" w:color="auto"/>
            </w:tcBorders>
            <w:shd w:val="clear" w:color="auto" w:fill="auto"/>
            <w:vAlign w:val="center"/>
          </w:tcPr>
          <w:p w14:paraId="2739E33F" w14:textId="77777777" w:rsidR="00E04512" w:rsidRPr="00E04512" w:rsidRDefault="00E04512" w:rsidP="00E04512">
            <w:pPr>
              <w:spacing w:before="20" w:after="20"/>
              <w:jc w:val="center"/>
              <w:rPr>
                <w:b/>
                <w:sz w:val="18"/>
                <w:szCs w:val="18"/>
              </w:rPr>
            </w:pPr>
            <w:r w:rsidRPr="00E04512">
              <w:rPr>
                <w:b/>
                <w:sz w:val="18"/>
                <w:szCs w:val="18"/>
              </w:rPr>
              <w:t>Explanation</w:t>
            </w:r>
          </w:p>
        </w:tc>
        <w:tc>
          <w:tcPr>
            <w:tcW w:w="2001" w:type="dxa"/>
            <w:tcBorders>
              <w:top w:val="single" w:sz="18" w:space="0" w:color="auto"/>
              <w:left w:val="single" w:sz="4" w:space="0" w:color="auto"/>
              <w:bottom w:val="double" w:sz="6" w:space="0" w:color="auto"/>
              <w:right w:val="single" w:sz="4" w:space="0" w:color="auto"/>
            </w:tcBorders>
            <w:shd w:val="clear" w:color="auto" w:fill="auto"/>
            <w:vAlign w:val="center"/>
          </w:tcPr>
          <w:p w14:paraId="72CFB73C" w14:textId="77777777" w:rsidR="00E04512" w:rsidRPr="00E04512" w:rsidRDefault="00E04512" w:rsidP="00E04512">
            <w:pPr>
              <w:spacing w:before="20" w:after="20"/>
              <w:jc w:val="center"/>
              <w:rPr>
                <w:b/>
                <w:sz w:val="18"/>
                <w:szCs w:val="18"/>
              </w:rPr>
            </w:pPr>
            <w:r w:rsidRPr="00E04512">
              <w:rPr>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5B5605A" w14:textId="77777777" w:rsidR="00E04512" w:rsidRPr="00E04512" w:rsidRDefault="00E04512" w:rsidP="00E04512">
            <w:pPr>
              <w:spacing w:before="20" w:after="20"/>
              <w:jc w:val="center"/>
              <w:rPr>
                <w:b/>
                <w:sz w:val="18"/>
                <w:szCs w:val="18"/>
              </w:rPr>
            </w:pPr>
            <w:r w:rsidRPr="00E04512">
              <w:rPr>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A3E115F" w14:textId="77777777" w:rsidR="00E04512" w:rsidRPr="00E04512" w:rsidRDefault="00E04512" w:rsidP="00E04512">
            <w:pPr>
              <w:spacing w:before="20" w:after="20"/>
              <w:jc w:val="center"/>
              <w:rPr>
                <w:b/>
                <w:sz w:val="18"/>
                <w:szCs w:val="18"/>
              </w:rPr>
            </w:pPr>
            <w:r w:rsidRPr="00E04512">
              <w:rPr>
                <w:b/>
                <w:sz w:val="18"/>
                <w:szCs w:val="18"/>
              </w:rPr>
              <w:t>Health Effects Language</w:t>
            </w:r>
          </w:p>
        </w:tc>
      </w:tr>
      <w:tr w:rsidR="00E04512" w:rsidRPr="00E04512" w14:paraId="2E3E6F96" w14:textId="77777777" w:rsidTr="00E04512">
        <w:trPr>
          <w:trHeight w:val="504"/>
        </w:trPr>
        <w:tc>
          <w:tcPr>
            <w:tcW w:w="2250" w:type="dxa"/>
            <w:tcBorders>
              <w:bottom w:val="single" w:sz="18" w:space="0" w:color="auto"/>
            </w:tcBorders>
            <w:shd w:val="clear" w:color="auto" w:fill="auto"/>
          </w:tcPr>
          <w:p w14:paraId="595E9F4C" w14:textId="77777777" w:rsidR="00E04512" w:rsidRDefault="00E04512" w:rsidP="00E04512">
            <w:pPr>
              <w:rPr>
                <w:rFonts w:asciiTheme="minorHAnsi" w:hAnsiTheme="minorHAnsi" w:cstheme="minorHAnsi"/>
                <w:b/>
                <w:color w:val="FF0000"/>
                <w:sz w:val="18"/>
                <w:szCs w:val="18"/>
              </w:rPr>
            </w:pPr>
          </w:p>
          <w:p w14:paraId="33BA59AC" w14:textId="74FC6A25" w:rsidR="00E04512" w:rsidRPr="00E04512" w:rsidRDefault="00E04512" w:rsidP="00E04512">
            <w:pPr>
              <w:rPr>
                <w:rFonts w:asciiTheme="minorHAnsi" w:hAnsiTheme="minorHAnsi" w:cstheme="minorHAnsi"/>
                <w:b/>
                <w:color w:val="FF0000"/>
                <w:sz w:val="18"/>
                <w:szCs w:val="18"/>
              </w:rPr>
            </w:pPr>
            <w:r>
              <w:rPr>
                <w:rFonts w:asciiTheme="minorHAnsi" w:hAnsiTheme="minorHAnsi" w:cstheme="minorHAnsi"/>
                <w:b/>
                <w:color w:val="FF0000"/>
                <w:sz w:val="18"/>
                <w:szCs w:val="18"/>
              </w:rPr>
              <w:t>Exceed</w:t>
            </w:r>
            <w:r w:rsidR="00887B22">
              <w:rPr>
                <w:rFonts w:asciiTheme="minorHAnsi" w:hAnsiTheme="minorHAnsi" w:cstheme="minorHAnsi"/>
                <w:b/>
                <w:color w:val="FF0000"/>
                <w:sz w:val="18"/>
                <w:szCs w:val="18"/>
              </w:rPr>
              <w:t>s</w:t>
            </w:r>
            <w:r w:rsidR="005F6F60">
              <w:rPr>
                <w:rFonts w:asciiTheme="minorHAnsi" w:hAnsiTheme="minorHAnsi" w:cstheme="minorHAnsi"/>
                <w:b/>
                <w:color w:val="FF0000"/>
                <w:sz w:val="18"/>
                <w:szCs w:val="18"/>
              </w:rPr>
              <w:t xml:space="preserve"> </w:t>
            </w:r>
            <w:r>
              <w:rPr>
                <w:rFonts w:asciiTheme="minorHAnsi" w:hAnsiTheme="minorHAnsi" w:cstheme="minorHAnsi"/>
                <w:b/>
                <w:color w:val="FF0000"/>
                <w:sz w:val="18"/>
                <w:szCs w:val="18"/>
              </w:rPr>
              <w:t>the MCL for Zinc</w:t>
            </w:r>
          </w:p>
        </w:tc>
        <w:tc>
          <w:tcPr>
            <w:tcW w:w="2250" w:type="dxa"/>
            <w:tcBorders>
              <w:bottom w:val="single" w:sz="18" w:space="0" w:color="auto"/>
            </w:tcBorders>
            <w:shd w:val="clear" w:color="auto" w:fill="auto"/>
          </w:tcPr>
          <w:p w14:paraId="35B615C9" w14:textId="77777777" w:rsidR="00E04512" w:rsidRDefault="00E04512" w:rsidP="00E04512">
            <w:pPr>
              <w:jc w:val="center"/>
              <w:rPr>
                <w:rFonts w:asciiTheme="minorHAnsi" w:hAnsiTheme="minorHAnsi" w:cstheme="minorHAnsi"/>
                <w:b/>
                <w:bCs/>
                <w:color w:val="FF0000"/>
                <w:sz w:val="18"/>
                <w:szCs w:val="18"/>
              </w:rPr>
            </w:pPr>
          </w:p>
          <w:p w14:paraId="0F0EEFC8" w14:textId="52C3D6DC" w:rsidR="00E04512" w:rsidRPr="00E04512" w:rsidRDefault="00E04512" w:rsidP="00E04512">
            <w:pPr>
              <w:jc w:val="center"/>
              <w:rPr>
                <w:rFonts w:asciiTheme="minorHAnsi" w:hAnsiTheme="minorHAnsi" w:cstheme="minorHAnsi"/>
                <w:b/>
                <w:bCs/>
                <w:color w:val="FF0000"/>
                <w:sz w:val="18"/>
                <w:szCs w:val="18"/>
              </w:rPr>
            </w:pPr>
            <w:r w:rsidRPr="00E04512">
              <w:rPr>
                <w:rFonts w:asciiTheme="minorHAnsi" w:hAnsiTheme="minorHAnsi" w:cstheme="minorHAnsi"/>
                <w:b/>
                <w:bCs/>
                <w:color w:val="FF0000"/>
                <w:sz w:val="18"/>
                <w:szCs w:val="18"/>
              </w:rPr>
              <w:t>Exceed</w:t>
            </w:r>
            <w:r w:rsidR="00887B22">
              <w:rPr>
                <w:rFonts w:asciiTheme="minorHAnsi" w:hAnsiTheme="minorHAnsi" w:cstheme="minorHAnsi"/>
                <w:b/>
                <w:bCs/>
                <w:color w:val="FF0000"/>
                <w:sz w:val="18"/>
                <w:szCs w:val="18"/>
              </w:rPr>
              <w:t>s</w:t>
            </w:r>
            <w:r w:rsidRPr="00E04512">
              <w:rPr>
                <w:rFonts w:asciiTheme="minorHAnsi" w:hAnsiTheme="minorHAnsi" w:cstheme="minorHAnsi"/>
                <w:b/>
                <w:bCs/>
                <w:color w:val="FF0000"/>
                <w:sz w:val="18"/>
                <w:szCs w:val="18"/>
              </w:rPr>
              <w:t xml:space="preserve"> the MCL for Zinc</w:t>
            </w:r>
          </w:p>
        </w:tc>
        <w:tc>
          <w:tcPr>
            <w:tcW w:w="2001" w:type="dxa"/>
            <w:tcBorders>
              <w:bottom w:val="single" w:sz="18" w:space="0" w:color="auto"/>
            </w:tcBorders>
            <w:shd w:val="clear" w:color="auto" w:fill="auto"/>
          </w:tcPr>
          <w:p w14:paraId="4B118C65" w14:textId="77777777" w:rsidR="00E04512" w:rsidRPr="00E04512" w:rsidRDefault="00E04512" w:rsidP="00E04512">
            <w:pPr>
              <w:jc w:val="center"/>
              <w:rPr>
                <w:rFonts w:asciiTheme="minorHAnsi" w:hAnsiTheme="minorHAnsi" w:cstheme="minorHAnsi"/>
                <w:b/>
                <w:bCs/>
                <w:color w:val="FF0000"/>
                <w:sz w:val="18"/>
                <w:szCs w:val="18"/>
              </w:rPr>
            </w:pPr>
          </w:p>
          <w:p w14:paraId="7B43D621" w14:textId="77777777" w:rsidR="00E04512" w:rsidRPr="00E04512" w:rsidRDefault="00E04512" w:rsidP="00E04512">
            <w:pPr>
              <w:jc w:val="center"/>
              <w:rPr>
                <w:rFonts w:asciiTheme="minorHAnsi" w:hAnsiTheme="minorHAnsi" w:cstheme="minorHAnsi"/>
                <w:b/>
                <w:bCs/>
                <w:color w:val="FF0000"/>
                <w:sz w:val="18"/>
                <w:szCs w:val="18"/>
              </w:rPr>
            </w:pPr>
            <w:r w:rsidRPr="00E04512">
              <w:rPr>
                <w:rFonts w:asciiTheme="minorHAnsi" w:hAnsiTheme="minorHAnsi" w:cstheme="minorHAnsi"/>
                <w:b/>
                <w:bCs/>
                <w:color w:val="FF0000"/>
                <w:sz w:val="18"/>
                <w:szCs w:val="18"/>
              </w:rPr>
              <w:t>Since 2020</w:t>
            </w:r>
          </w:p>
        </w:tc>
        <w:tc>
          <w:tcPr>
            <w:tcW w:w="2203" w:type="dxa"/>
            <w:tcBorders>
              <w:bottom w:val="single" w:sz="18" w:space="0" w:color="auto"/>
            </w:tcBorders>
            <w:shd w:val="clear" w:color="auto" w:fill="auto"/>
          </w:tcPr>
          <w:p w14:paraId="1B376AF4" w14:textId="77777777" w:rsidR="00E04512" w:rsidRDefault="00E04512" w:rsidP="00E04512">
            <w:pPr>
              <w:jc w:val="center"/>
              <w:rPr>
                <w:rFonts w:asciiTheme="minorHAnsi" w:hAnsiTheme="minorHAnsi" w:cstheme="minorHAnsi"/>
                <w:b/>
                <w:bCs/>
                <w:color w:val="FF0000"/>
                <w:sz w:val="18"/>
                <w:szCs w:val="18"/>
              </w:rPr>
            </w:pPr>
          </w:p>
          <w:p w14:paraId="747AAF37" w14:textId="256E8029" w:rsidR="00E04512" w:rsidRPr="00E04512" w:rsidRDefault="00E04512" w:rsidP="00E04512">
            <w:pPr>
              <w:jc w:val="center"/>
              <w:rPr>
                <w:rFonts w:asciiTheme="minorHAnsi" w:hAnsiTheme="minorHAnsi" w:cstheme="minorHAnsi"/>
                <w:b/>
                <w:bCs/>
                <w:color w:val="FF0000"/>
                <w:sz w:val="18"/>
                <w:szCs w:val="18"/>
              </w:rPr>
            </w:pPr>
            <w:r w:rsidRPr="00E04512">
              <w:rPr>
                <w:rFonts w:asciiTheme="minorHAnsi" w:hAnsiTheme="minorHAnsi" w:cstheme="minorHAnsi"/>
                <w:b/>
                <w:bCs/>
                <w:color w:val="FF0000"/>
                <w:sz w:val="18"/>
                <w:szCs w:val="18"/>
              </w:rPr>
              <w:t>Sample will be taken in 2021</w:t>
            </w:r>
          </w:p>
        </w:tc>
        <w:tc>
          <w:tcPr>
            <w:tcW w:w="2096" w:type="dxa"/>
            <w:tcBorders>
              <w:bottom w:val="single" w:sz="18" w:space="0" w:color="auto"/>
            </w:tcBorders>
            <w:shd w:val="clear" w:color="auto" w:fill="auto"/>
          </w:tcPr>
          <w:p w14:paraId="759ABAFF" w14:textId="77777777" w:rsidR="00E04512" w:rsidRDefault="00E04512" w:rsidP="00E04512">
            <w:pPr>
              <w:jc w:val="center"/>
              <w:rPr>
                <w:rFonts w:asciiTheme="minorHAnsi" w:hAnsiTheme="minorHAnsi" w:cstheme="minorHAnsi"/>
                <w:b/>
                <w:bCs/>
                <w:color w:val="FF0000"/>
                <w:sz w:val="18"/>
                <w:szCs w:val="18"/>
              </w:rPr>
            </w:pPr>
          </w:p>
          <w:p w14:paraId="21A0BB4E" w14:textId="4240B6FE" w:rsidR="00E04512" w:rsidRPr="00E04512" w:rsidRDefault="00E04512" w:rsidP="00E04512">
            <w:pPr>
              <w:jc w:val="center"/>
              <w:rPr>
                <w:rFonts w:asciiTheme="minorHAnsi" w:hAnsiTheme="minorHAnsi" w:cstheme="minorHAnsi"/>
                <w:b/>
                <w:bCs/>
                <w:color w:val="FF0000"/>
                <w:sz w:val="18"/>
                <w:szCs w:val="18"/>
              </w:rPr>
            </w:pPr>
            <w:r>
              <w:rPr>
                <w:rFonts w:asciiTheme="minorHAnsi" w:hAnsiTheme="minorHAnsi" w:cstheme="minorHAnsi"/>
                <w:b/>
                <w:bCs/>
                <w:color w:val="FF0000"/>
                <w:sz w:val="18"/>
                <w:szCs w:val="18"/>
              </w:rPr>
              <w:t>None</w:t>
            </w:r>
          </w:p>
        </w:tc>
      </w:tr>
    </w:tbl>
    <w:p w14:paraId="65AF4B40" w14:textId="77777777" w:rsidR="00E04512" w:rsidRDefault="00E04512" w:rsidP="00E04512">
      <w:pPr>
        <w:pStyle w:val="BodyText"/>
        <w:spacing w:before="360" w:after="240"/>
      </w:pPr>
    </w:p>
    <w:sectPr w:rsidR="00E04512"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A067" w14:textId="77777777" w:rsidR="00B95FF6" w:rsidRDefault="00B95FF6">
      <w:r>
        <w:separator/>
      </w:r>
    </w:p>
  </w:endnote>
  <w:endnote w:type="continuationSeparator" w:id="0">
    <w:p w14:paraId="74364B88" w14:textId="77777777" w:rsidR="00B95FF6" w:rsidRDefault="00B9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724A" w14:textId="77777777" w:rsidR="00BC6327" w:rsidRDefault="005407D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6F3079">
      <w:rPr>
        <w:i/>
        <w:iCs/>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0BB5" w14:textId="77777777" w:rsidR="00BC6327" w:rsidRDefault="005407DE">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55B1" w14:textId="77777777" w:rsidR="00B95FF6" w:rsidRDefault="00B95FF6">
      <w:r>
        <w:separator/>
      </w:r>
    </w:p>
  </w:footnote>
  <w:footnote w:type="continuationSeparator" w:id="0">
    <w:p w14:paraId="03D3E75B" w14:textId="77777777" w:rsidR="00B95FF6" w:rsidRDefault="00B9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CBE1" w14:textId="77777777" w:rsidR="00E45705" w:rsidRDefault="005407D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4AD961F6" w14:textId="77777777" w:rsidR="00E45705" w:rsidRDefault="00B95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D121" w14:textId="77777777" w:rsidR="00E45705" w:rsidRDefault="005407DE"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34FCE051" w14:textId="77777777" w:rsidR="00E45705" w:rsidRPr="00E45705" w:rsidRDefault="00B95FF6"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57"/>
    <w:rsid w:val="001C7ABB"/>
    <w:rsid w:val="00213EA4"/>
    <w:rsid w:val="0034140D"/>
    <w:rsid w:val="00344742"/>
    <w:rsid w:val="00463513"/>
    <w:rsid w:val="00490EA4"/>
    <w:rsid w:val="004F4A27"/>
    <w:rsid w:val="005407DE"/>
    <w:rsid w:val="005F6F60"/>
    <w:rsid w:val="006A7915"/>
    <w:rsid w:val="00887B22"/>
    <w:rsid w:val="00A153FF"/>
    <w:rsid w:val="00A84157"/>
    <w:rsid w:val="00B95FF6"/>
    <w:rsid w:val="00C47A65"/>
    <w:rsid w:val="00CD5389"/>
    <w:rsid w:val="00D05E13"/>
    <w:rsid w:val="00E04512"/>
    <w:rsid w:val="00F9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2CB811A"/>
  <w15:chartTrackingRefBased/>
  <w15:docId w15:val="{386920B5-7BAD-40C6-A70A-814118A4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15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8415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A84157"/>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A84157"/>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4157"/>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A84157"/>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A84157"/>
    <w:rPr>
      <w:rFonts w:ascii="Comic Sans MS" w:eastAsia="Times New Roman" w:hAnsi="Comic Sans MS" w:cs="Times New Roman"/>
      <w:b/>
      <w:bCs/>
      <w:sz w:val="18"/>
      <w:szCs w:val="20"/>
    </w:rPr>
  </w:style>
  <w:style w:type="paragraph" w:styleId="Header">
    <w:name w:val="header"/>
    <w:basedOn w:val="Normal"/>
    <w:link w:val="HeaderChar"/>
    <w:rsid w:val="00A84157"/>
    <w:pPr>
      <w:tabs>
        <w:tab w:val="center" w:pos="4320"/>
        <w:tab w:val="right" w:pos="8640"/>
      </w:tabs>
    </w:pPr>
  </w:style>
  <w:style w:type="character" w:customStyle="1" w:styleId="HeaderChar">
    <w:name w:val="Header Char"/>
    <w:basedOn w:val="DefaultParagraphFont"/>
    <w:link w:val="Header"/>
    <w:rsid w:val="00A84157"/>
    <w:rPr>
      <w:rFonts w:ascii="Times New Roman" w:eastAsia="Times New Roman" w:hAnsi="Times New Roman" w:cs="Times New Roman"/>
      <w:sz w:val="20"/>
      <w:szCs w:val="20"/>
    </w:rPr>
  </w:style>
  <w:style w:type="paragraph" w:styleId="Footer">
    <w:name w:val="footer"/>
    <w:basedOn w:val="Normal"/>
    <w:link w:val="FooterChar"/>
    <w:rsid w:val="00A84157"/>
    <w:pPr>
      <w:tabs>
        <w:tab w:val="center" w:pos="4320"/>
        <w:tab w:val="right" w:pos="8640"/>
      </w:tabs>
    </w:pPr>
  </w:style>
  <w:style w:type="character" w:customStyle="1" w:styleId="FooterChar">
    <w:name w:val="Footer Char"/>
    <w:basedOn w:val="DefaultParagraphFont"/>
    <w:link w:val="Footer"/>
    <w:rsid w:val="00A84157"/>
    <w:rPr>
      <w:rFonts w:ascii="Times New Roman" w:eastAsia="Times New Roman" w:hAnsi="Times New Roman" w:cs="Times New Roman"/>
      <w:sz w:val="20"/>
      <w:szCs w:val="20"/>
    </w:rPr>
  </w:style>
  <w:style w:type="character" w:styleId="PageNumber">
    <w:name w:val="page number"/>
    <w:basedOn w:val="DefaultParagraphFont"/>
    <w:rsid w:val="00A84157"/>
  </w:style>
  <w:style w:type="paragraph" w:styleId="BodyText">
    <w:name w:val="Body Text"/>
    <w:basedOn w:val="Normal"/>
    <w:link w:val="BodyTextChar"/>
    <w:rsid w:val="00A84157"/>
    <w:pPr>
      <w:spacing w:before="120"/>
      <w:jc w:val="both"/>
    </w:pPr>
    <w:rPr>
      <w:rFonts w:ascii="Footlight MT Light" w:hAnsi="Footlight MT Light"/>
      <w:sz w:val="22"/>
    </w:rPr>
  </w:style>
  <w:style w:type="character" w:customStyle="1" w:styleId="BodyTextChar">
    <w:name w:val="Body Text Char"/>
    <w:basedOn w:val="DefaultParagraphFont"/>
    <w:link w:val="BodyText"/>
    <w:rsid w:val="00A84157"/>
    <w:rPr>
      <w:rFonts w:ascii="Footlight MT Light" w:eastAsia="Times New Roman" w:hAnsi="Footlight MT Light" w:cs="Times New Roman"/>
      <w:szCs w:val="20"/>
    </w:rPr>
  </w:style>
  <w:style w:type="paragraph" w:styleId="BodyText3">
    <w:name w:val="Body Text 3"/>
    <w:basedOn w:val="Normal"/>
    <w:link w:val="BodyText3Char"/>
    <w:rsid w:val="00A84157"/>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A84157"/>
    <w:rPr>
      <w:rFonts w:ascii="Times New Roman" w:eastAsia="Times New Roman" w:hAnsi="Times New Roman" w:cs="Times New Roman"/>
      <w:sz w:val="24"/>
      <w:szCs w:val="20"/>
    </w:rPr>
  </w:style>
  <w:style w:type="paragraph" w:styleId="BlockText">
    <w:name w:val="Block Text"/>
    <w:basedOn w:val="Normal"/>
    <w:rsid w:val="00A84157"/>
    <w:pPr>
      <w:ind w:left="810" w:right="1350" w:hanging="180"/>
    </w:pPr>
    <w:rPr>
      <w:rFonts w:ascii="Comic Sans MS" w:hAnsi="Comic Sans MS"/>
      <w:b/>
      <w:sz w:val="18"/>
    </w:rPr>
  </w:style>
  <w:style w:type="character" w:styleId="Hyperlink">
    <w:name w:val="Hyperlink"/>
    <w:rsid w:val="00A8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10</cp:revision>
  <dcterms:created xsi:type="dcterms:W3CDTF">2020-06-28T20:13:00Z</dcterms:created>
  <dcterms:modified xsi:type="dcterms:W3CDTF">2021-06-09T23:13:00Z</dcterms:modified>
</cp:coreProperties>
</file>