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348A362B" w14:textId="77777777" w:rsidR="007835D1" w:rsidRPr="007119B8" w:rsidRDefault="007835D1" w:rsidP="007835D1">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California Men’s Colony</w:t>
      </w:r>
    </w:p>
    <w:p w14:paraId="354CDA1A" w14:textId="524D681D" w:rsidR="007835D1" w:rsidRPr="007119B8" w:rsidRDefault="007835D1" w:rsidP="007835D1">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June 202</w:t>
      </w:r>
      <w:r>
        <w:rPr>
          <w:rFonts w:ascii="Arial" w:hAnsi="Arial" w:cs="Arial"/>
          <w:sz w:val="24"/>
          <w:szCs w:val="24"/>
        </w:rPr>
        <w:t>3</w:t>
      </w:r>
    </w:p>
    <w:p w14:paraId="6057E00D" w14:textId="77777777" w:rsidR="007835D1" w:rsidRPr="005F082E" w:rsidRDefault="007835D1" w:rsidP="007835D1">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Surface Water</w:t>
      </w:r>
    </w:p>
    <w:p w14:paraId="263B2CF0" w14:textId="7551FFFB" w:rsidR="007835D1" w:rsidRPr="005F082E" w:rsidRDefault="007835D1" w:rsidP="007835D1">
      <w:pPr>
        <w:spacing w:after="240"/>
        <w:rPr>
          <w:rFonts w:ascii="Arial" w:hAnsi="Arial" w:cs="Arial"/>
          <w:sz w:val="24"/>
          <w:szCs w:val="24"/>
        </w:rPr>
      </w:pPr>
      <w:r w:rsidRPr="005F082E">
        <w:rPr>
          <w:rFonts w:ascii="Arial" w:hAnsi="Arial" w:cs="Arial"/>
          <w:sz w:val="24"/>
          <w:szCs w:val="24"/>
        </w:rPr>
        <w:t xml:space="preserve">Name and General Location of Source(s): </w:t>
      </w:r>
      <w:r w:rsidRPr="00887FE5">
        <w:rPr>
          <w:rFonts w:ascii="Arial" w:hAnsi="Arial" w:cs="Arial"/>
          <w:sz w:val="24"/>
          <w:szCs w:val="24"/>
        </w:rPr>
        <w:t xml:space="preserve">California State </w:t>
      </w:r>
      <w:r w:rsidR="002262EA" w:rsidRPr="00887FE5">
        <w:rPr>
          <w:rFonts w:ascii="Arial" w:hAnsi="Arial" w:cs="Arial"/>
          <w:sz w:val="24"/>
          <w:szCs w:val="24"/>
        </w:rPr>
        <w:t>Water</w:t>
      </w:r>
      <w:r w:rsidR="002262EA" w:rsidRPr="00887FE5">
        <w:rPr>
          <w:rFonts w:ascii="Arial" w:hAnsi="Arial" w:cs="Arial"/>
          <w:sz w:val="24"/>
          <w:szCs w:val="24"/>
        </w:rPr>
        <w:t xml:space="preserve"> </w:t>
      </w:r>
      <w:r w:rsidRPr="00887FE5">
        <w:rPr>
          <w:rFonts w:ascii="Arial" w:hAnsi="Arial" w:cs="Arial"/>
          <w:sz w:val="24"/>
          <w:szCs w:val="24"/>
        </w:rPr>
        <w:t>Project; Whale Rock Reservoir, Cayucos, CA</w:t>
      </w:r>
      <w:r>
        <w:rPr>
          <w:rFonts w:ascii="Arial" w:hAnsi="Arial" w:cs="Arial"/>
          <w:sz w:val="24"/>
          <w:szCs w:val="24"/>
        </w:rPr>
        <w:t>.</w:t>
      </w:r>
      <w:r w:rsidRPr="005F082E">
        <w:rPr>
          <w:rFonts w:ascii="Arial" w:hAnsi="Arial" w:cs="Arial"/>
          <w:sz w:val="24"/>
          <w:szCs w:val="24"/>
        </w:rPr>
        <w:t xml:space="preserve"> </w:t>
      </w:r>
    </w:p>
    <w:p w14:paraId="4737C156" w14:textId="77777777" w:rsidR="007835D1" w:rsidRPr="005F082E" w:rsidRDefault="007835D1" w:rsidP="007835D1">
      <w:pPr>
        <w:spacing w:after="240"/>
        <w:rPr>
          <w:rFonts w:ascii="Arial" w:hAnsi="Arial" w:cs="Arial"/>
          <w:sz w:val="24"/>
          <w:szCs w:val="24"/>
        </w:rPr>
      </w:pPr>
    </w:p>
    <w:p w14:paraId="4100EB64" w14:textId="77777777" w:rsidR="007835D1" w:rsidRPr="00887FE5" w:rsidRDefault="007835D1" w:rsidP="007835D1">
      <w:pPr>
        <w:spacing w:after="240"/>
        <w:rPr>
          <w:rFonts w:ascii="Arial" w:hAnsi="Arial" w:cs="Arial"/>
          <w:sz w:val="24"/>
          <w:szCs w:val="24"/>
        </w:rPr>
      </w:pPr>
      <w:r w:rsidRPr="005F082E">
        <w:rPr>
          <w:rFonts w:ascii="Arial" w:hAnsi="Arial" w:cs="Arial"/>
          <w:sz w:val="24"/>
          <w:szCs w:val="24"/>
        </w:rPr>
        <w:t xml:space="preserve">Drinking Water Source Assessment Information: </w:t>
      </w:r>
      <w:r w:rsidRPr="00887FE5">
        <w:rPr>
          <w:rFonts w:ascii="Arial" w:hAnsi="Arial" w:cs="Arial"/>
          <w:i/>
          <w:sz w:val="24"/>
          <w:szCs w:val="24"/>
        </w:rPr>
        <w:t>The source is considered to be most vulnerable to the following activities</w:t>
      </w:r>
      <w:r>
        <w:rPr>
          <w:rFonts w:ascii="Arial" w:hAnsi="Arial" w:cs="Arial"/>
          <w:i/>
          <w:sz w:val="24"/>
          <w:szCs w:val="24"/>
        </w:rPr>
        <w:t xml:space="preserve"> </w:t>
      </w:r>
      <w:r w:rsidRPr="00887FE5">
        <w:rPr>
          <w:rFonts w:ascii="Arial" w:hAnsi="Arial" w:cs="Arial"/>
          <w:i/>
          <w:sz w:val="24"/>
          <w:szCs w:val="24"/>
        </w:rPr>
        <w:t>for which no associated contaminants have been detected: cattle grazing and historic mining operations in the watershed</w:t>
      </w:r>
    </w:p>
    <w:p w14:paraId="5B532B6D" w14:textId="77777777" w:rsidR="007835D1" w:rsidRPr="005F082E" w:rsidRDefault="007835D1" w:rsidP="007835D1">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20B5D51C" w14:textId="77777777" w:rsidR="007835D1" w:rsidRPr="005F082E" w:rsidRDefault="007835D1" w:rsidP="007835D1">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Michael Schwartz   (805) 547-7557</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AD102C2" w14:textId="77777777" w:rsidR="007835D1" w:rsidRPr="0050755D" w:rsidRDefault="007835D1" w:rsidP="007835D1">
      <w:pPr>
        <w:spacing w:after="180"/>
        <w:rPr>
          <w:rFonts w:ascii="Arial" w:hAnsi="Arial" w:cs="Arial"/>
          <w:sz w:val="24"/>
          <w:szCs w:val="24"/>
          <w:lang w:val="es-MX"/>
        </w:rPr>
      </w:pPr>
      <w:bookmarkStart w:id="3" w:name="_Toc58336715"/>
      <w:r w:rsidRPr="0050755D">
        <w:rPr>
          <w:rFonts w:ascii="Arial" w:hAnsi="Arial" w:cs="Arial"/>
          <w:sz w:val="24"/>
          <w:szCs w:val="24"/>
          <w:lang w:val="es-MX"/>
        </w:rPr>
        <w:t xml:space="preserve">Language in Spanish:  Este informe contiene información muy importante sobre su agua para beber.  Favor de comunicarse </w:t>
      </w:r>
      <w:r>
        <w:rPr>
          <w:rFonts w:ascii="Arial" w:hAnsi="Arial" w:cs="Arial"/>
          <w:sz w:val="24"/>
          <w:szCs w:val="24"/>
        </w:rPr>
        <w:t>California Men’s Colony</w:t>
      </w:r>
      <w:r w:rsidRPr="0050755D">
        <w:rPr>
          <w:rFonts w:ascii="Arial" w:hAnsi="Arial" w:cs="Arial"/>
          <w:sz w:val="24"/>
          <w:szCs w:val="24"/>
          <w:lang w:val="es-MX"/>
        </w:rPr>
        <w:t xml:space="preserve"> a </w:t>
      </w:r>
      <w:r>
        <w:rPr>
          <w:rFonts w:ascii="Arial" w:hAnsi="Arial" w:cs="Arial"/>
          <w:sz w:val="24"/>
          <w:szCs w:val="24"/>
        </w:rPr>
        <w:t>805-547-7557</w:t>
      </w:r>
      <w:r w:rsidRPr="0050755D">
        <w:rPr>
          <w:rFonts w:ascii="Arial" w:hAnsi="Arial" w:cs="Arial"/>
          <w:sz w:val="24"/>
          <w:szCs w:val="24"/>
          <w:lang w:val="es-MX"/>
        </w:rPr>
        <w:t xml:space="preserve"> para asistirlo en español.</w:t>
      </w:r>
    </w:p>
    <w:p w14:paraId="5F638918" w14:textId="77777777" w:rsidR="007835D1" w:rsidRDefault="007835D1" w:rsidP="007835D1">
      <w:pPr>
        <w:spacing w:after="180"/>
        <w:rPr>
          <w:rFonts w:ascii="Arial" w:hAnsi="Arial" w:cs="Arial"/>
          <w:sz w:val="24"/>
          <w:szCs w:val="24"/>
        </w:rPr>
      </w:pPr>
      <w:r w:rsidRPr="0050755D">
        <w:rPr>
          <w:rFonts w:ascii="Arial" w:eastAsia="PMingLiU" w:hAnsi="Arial" w:cs="Arial"/>
          <w:sz w:val="24"/>
          <w:szCs w:val="24"/>
          <w:lang w:val="es-MX"/>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hAnsi="Arial" w:cs="Arial"/>
          <w:sz w:val="24"/>
          <w:szCs w:val="24"/>
        </w:rPr>
        <w:t xml:space="preserve">California Men’s Colony </w:t>
      </w:r>
      <w:r w:rsidRPr="00D10A7C">
        <w:rPr>
          <w:rFonts w:ascii="Arial" w:eastAsia="PMingLiU" w:hAnsi="Arial" w:cs="Arial"/>
          <w:sz w:val="24"/>
          <w:szCs w:val="24"/>
        </w:rPr>
        <w:t>以获得中文的帮助</w:t>
      </w:r>
      <w:r w:rsidRPr="00D10A7C">
        <w:rPr>
          <w:rFonts w:ascii="Arial" w:eastAsia="PMingLiU" w:hAnsi="Arial" w:cs="Arial"/>
          <w:sz w:val="24"/>
          <w:szCs w:val="24"/>
        </w:rPr>
        <w:t xml:space="preserve">: </w:t>
      </w:r>
      <w:r>
        <w:rPr>
          <w:rFonts w:ascii="Arial" w:hAnsi="Arial" w:cs="Arial"/>
          <w:sz w:val="24"/>
          <w:szCs w:val="24"/>
        </w:rPr>
        <w:t>805-547-7557</w:t>
      </w:r>
    </w:p>
    <w:p w14:paraId="088F358A" w14:textId="77777777" w:rsidR="007835D1" w:rsidRPr="00D10A7C" w:rsidRDefault="007835D1" w:rsidP="007835D1">
      <w:pPr>
        <w:spacing w:after="180"/>
        <w:rPr>
          <w:rFonts w:ascii="Arial" w:hAnsi="Arial" w:cs="Arial"/>
          <w:sz w:val="24"/>
          <w:szCs w:val="24"/>
        </w:rPr>
      </w:pPr>
      <w:r w:rsidRPr="00D10A7C">
        <w:rPr>
          <w:rFonts w:ascii="Arial" w:hAnsi="Arial" w:cs="Arial"/>
          <w:sz w:val="24"/>
          <w:szCs w:val="24"/>
        </w:rPr>
        <w:t xml:space="preserve">Language in Tagalog: Ang pag-uulat na ito ay naglalaman ng mahalagang impormasyon tungkol sa inyong inuming tubig.  Mangyaring makipag-ugnayan sa </w:t>
      </w:r>
      <w:r>
        <w:rPr>
          <w:rFonts w:ascii="Arial" w:hAnsi="Arial" w:cs="Arial"/>
          <w:sz w:val="24"/>
          <w:szCs w:val="24"/>
        </w:rPr>
        <w:t>California Men’s Colony</w:t>
      </w:r>
      <w:r w:rsidRPr="00D10A7C">
        <w:rPr>
          <w:rFonts w:ascii="Arial" w:hAnsi="Arial" w:cs="Arial"/>
          <w:sz w:val="24"/>
          <w:szCs w:val="24"/>
        </w:rPr>
        <w:t xml:space="preserve"> o tumawag sa </w:t>
      </w:r>
      <w:r>
        <w:rPr>
          <w:rFonts w:ascii="Arial" w:hAnsi="Arial" w:cs="Arial"/>
          <w:sz w:val="24"/>
          <w:szCs w:val="24"/>
        </w:rPr>
        <w:t>805-547-7557</w:t>
      </w:r>
      <w:r w:rsidRPr="00D10A7C">
        <w:rPr>
          <w:rFonts w:ascii="Arial" w:hAnsi="Arial" w:cs="Arial"/>
          <w:sz w:val="24"/>
          <w:szCs w:val="24"/>
        </w:rPr>
        <w:t>para matulungan sa wikang Tagalog.</w:t>
      </w:r>
    </w:p>
    <w:p w14:paraId="79059E1C" w14:textId="77777777" w:rsidR="007835D1" w:rsidRPr="00D10A7C" w:rsidRDefault="007835D1" w:rsidP="007835D1">
      <w:pPr>
        <w:spacing w:after="180"/>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Pr>
          <w:rFonts w:ascii="Arial" w:hAnsi="Arial" w:cs="Arial"/>
          <w:sz w:val="24"/>
          <w:szCs w:val="24"/>
        </w:rPr>
        <w:t>California Men’s Colony</w:t>
      </w:r>
      <w:r w:rsidRPr="00D10A7C">
        <w:rPr>
          <w:rFonts w:ascii="Arial" w:hAnsi="Arial" w:cs="Arial"/>
          <w:sz w:val="24"/>
          <w:szCs w:val="24"/>
        </w:rPr>
        <w:t xml:space="preserve"> tại </w:t>
      </w:r>
      <w:r>
        <w:rPr>
          <w:rFonts w:ascii="Arial" w:hAnsi="Arial" w:cs="Arial"/>
          <w:sz w:val="24"/>
          <w:szCs w:val="24"/>
        </w:rPr>
        <w:t>805-547-7557</w:t>
      </w:r>
      <w:r w:rsidRPr="00D10A7C">
        <w:rPr>
          <w:rFonts w:ascii="Arial" w:hAnsi="Arial" w:cs="Arial"/>
          <w:sz w:val="24"/>
          <w:szCs w:val="24"/>
        </w:rPr>
        <w:t>để được hỗ trợ giúp bằng tiếng Việt.</w:t>
      </w:r>
    </w:p>
    <w:p w14:paraId="678F941A" w14:textId="77777777" w:rsidR="007835D1" w:rsidRPr="00D10A7C" w:rsidRDefault="007835D1" w:rsidP="007835D1">
      <w:pPr>
        <w:spacing w:after="180"/>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Pr>
          <w:rFonts w:ascii="Arial" w:hAnsi="Arial" w:cs="Arial"/>
          <w:sz w:val="24"/>
          <w:szCs w:val="24"/>
        </w:rPr>
        <w:t>California Men’s Colony</w:t>
      </w:r>
      <w:r w:rsidRPr="00D10A7C">
        <w:rPr>
          <w:rFonts w:ascii="Arial" w:hAnsi="Arial" w:cs="Arial"/>
          <w:sz w:val="24"/>
          <w:szCs w:val="24"/>
        </w:rPr>
        <w:t xml:space="preserve"> ntawm </w:t>
      </w:r>
      <w:r>
        <w:rPr>
          <w:rFonts w:ascii="Arial" w:hAnsi="Arial" w:cs="Arial"/>
          <w:sz w:val="24"/>
          <w:szCs w:val="24"/>
        </w:rPr>
        <w:t xml:space="preserve">805-547-7557 </w:t>
      </w:r>
      <w:r w:rsidRPr="00D10A7C">
        <w:rPr>
          <w:rFonts w:ascii="Arial" w:hAnsi="Arial" w:cs="Arial"/>
          <w:sz w:val="24"/>
          <w:szCs w:val="24"/>
        </w:rPr>
        <w:t>rau kev pab hauv lus Askiv.</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785511B1" w14:textId="77777777" w:rsidR="00CB7975" w:rsidRDefault="00CB7975" w:rsidP="00115004">
      <w:pPr>
        <w:pStyle w:val="Caption"/>
      </w:pPr>
    </w:p>
    <w:p w14:paraId="530BF6F4" w14:textId="7206576E"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B685119" w:rsidR="006B5CF2" w:rsidRPr="005162DE" w:rsidRDefault="006B5CF2" w:rsidP="00115004">
      <w:pPr>
        <w:keepNext/>
        <w:rPr>
          <w:rFonts w:ascii="Arial" w:hAnsi="Arial" w:cs="Arial"/>
          <w:sz w:val="24"/>
          <w:szCs w:val="24"/>
        </w:rPr>
      </w:pP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7835D1" w:rsidRDefault="00095AAC" w:rsidP="0073000F">
            <w:pPr>
              <w:spacing w:before="40" w:after="40"/>
              <w:rPr>
                <w:rFonts w:ascii="Arial" w:hAnsi="Arial" w:cs="Arial"/>
              </w:rPr>
            </w:pPr>
            <w:r w:rsidRPr="007835D1">
              <w:rPr>
                <w:rFonts w:ascii="Arial" w:hAnsi="Arial" w:cs="Arial"/>
                <w:i/>
              </w:rPr>
              <w:t>E. coli</w:t>
            </w:r>
            <w:r w:rsidR="0073000F" w:rsidRPr="007835D1">
              <w:rPr>
                <w:rFonts w:ascii="Arial" w:hAnsi="Arial" w:cs="Arial"/>
                <w:i/>
              </w:rPr>
              <w:br/>
            </w:r>
          </w:p>
        </w:tc>
        <w:tc>
          <w:tcPr>
            <w:tcW w:w="1617" w:type="dxa"/>
          </w:tcPr>
          <w:p w14:paraId="4A18E97C" w14:textId="6581C02E" w:rsidR="008572DA" w:rsidRPr="007835D1" w:rsidRDefault="008333A8" w:rsidP="008333A8">
            <w:pPr>
              <w:spacing w:before="40" w:after="40"/>
              <w:jc w:val="center"/>
              <w:rPr>
                <w:rFonts w:ascii="Arial" w:hAnsi="Arial" w:cs="Arial"/>
              </w:rPr>
            </w:pPr>
            <w:r w:rsidRPr="007835D1">
              <w:rPr>
                <w:rFonts w:ascii="Arial" w:hAnsi="Arial" w:cs="Arial"/>
              </w:rPr>
              <w:t>(0)</w:t>
            </w:r>
          </w:p>
        </w:tc>
        <w:tc>
          <w:tcPr>
            <w:tcW w:w="1443" w:type="dxa"/>
          </w:tcPr>
          <w:p w14:paraId="38C21B9B" w14:textId="756B07B3" w:rsidR="00095AAC" w:rsidRPr="007835D1" w:rsidRDefault="008333A8" w:rsidP="008572DA">
            <w:pPr>
              <w:spacing w:before="40" w:after="40"/>
              <w:jc w:val="center"/>
              <w:rPr>
                <w:rFonts w:ascii="Arial" w:hAnsi="Arial" w:cs="Arial"/>
              </w:rPr>
            </w:pPr>
            <w:r w:rsidRPr="007835D1">
              <w:rPr>
                <w:rFonts w:ascii="Arial" w:hAnsi="Arial" w:cs="Arial"/>
              </w:rPr>
              <w:t>(0)</w:t>
            </w:r>
          </w:p>
        </w:tc>
        <w:tc>
          <w:tcPr>
            <w:tcW w:w="2610" w:type="dxa"/>
          </w:tcPr>
          <w:p w14:paraId="09A9CFD2" w14:textId="0460835B" w:rsidR="00095AAC" w:rsidRPr="007835D1" w:rsidRDefault="00095AAC" w:rsidP="00827994">
            <w:pPr>
              <w:spacing w:before="40" w:after="40"/>
              <w:jc w:val="center"/>
              <w:rPr>
                <w:rFonts w:ascii="Arial" w:hAnsi="Arial" w:cs="Arial"/>
              </w:rPr>
            </w:pPr>
            <w:r w:rsidRPr="007835D1">
              <w:rPr>
                <w:rFonts w:ascii="Arial" w:hAnsi="Arial" w:cs="Arial"/>
              </w:rPr>
              <w:t>(</w:t>
            </w:r>
            <w:r w:rsidR="00020032" w:rsidRPr="007835D1">
              <w:rPr>
                <w:rFonts w:ascii="Arial" w:hAnsi="Arial" w:cs="Arial"/>
              </w:rPr>
              <w:t>a</w:t>
            </w:r>
            <w:r w:rsidRPr="007835D1">
              <w:rPr>
                <w:rFonts w:ascii="Arial" w:hAnsi="Arial" w:cs="Arial"/>
              </w:rPr>
              <w:t>)</w:t>
            </w:r>
          </w:p>
        </w:tc>
        <w:tc>
          <w:tcPr>
            <w:tcW w:w="990" w:type="dxa"/>
          </w:tcPr>
          <w:p w14:paraId="52965BD7" w14:textId="77777777" w:rsidR="00095AAC" w:rsidRPr="007835D1" w:rsidRDefault="00095AAC" w:rsidP="008572DA">
            <w:pPr>
              <w:spacing w:before="40" w:after="40"/>
              <w:jc w:val="center"/>
              <w:rPr>
                <w:rFonts w:ascii="Arial" w:hAnsi="Arial" w:cs="Arial"/>
              </w:rPr>
            </w:pPr>
            <w:r w:rsidRPr="007835D1">
              <w:rPr>
                <w:rFonts w:ascii="Arial" w:hAnsi="Arial" w:cs="Arial"/>
              </w:rPr>
              <w:t>0</w:t>
            </w:r>
          </w:p>
        </w:tc>
        <w:tc>
          <w:tcPr>
            <w:tcW w:w="2071" w:type="dxa"/>
          </w:tcPr>
          <w:p w14:paraId="6D4E3BEB" w14:textId="77777777" w:rsidR="00095AAC" w:rsidRPr="007835D1" w:rsidRDefault="00095AAC" w:rsidP="005D3BD9">
            <w:pPr>
              <w:spacing w:before="40" w:after="40"/>
              <w:rPr>
                <w:rFonts w:ascii="Arial" w:hAnsi="Arial" w:cs="Arial"/>
              </w:rPr>
            </w:pPr>
            <w:r w:rsidRPr="007835D1">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374A0BAE" w14:textId="77777777" w:rsidR="00CB7975" w:rsidRDefault="00CB7975" w:rsidP="00CB7975">
      <w:pPr>
        <w:rPr>
          <w:rFonts w:ascii="Arial" w:hAnsi="Arial" w:cs="Arial"/>
          <w:b/>
          <w:bCs/>
          <w:sz w:val="24"/>
          <w:szCs w:val="24"/>
        </w:rPr>
      </w:pPr>
    </w:p>
    <w:p w14:paraId="13004C0F" w14:textId="77777777" w:rsidR="00CB7975" w:rsidRDefault="00CB7975" w:rsidP="00CB7975">
      <w:pPr>
        <w:rPr>
          <w:rFonts w:ascii="Arial" w:hAnsi="Arial" w:cs="Arial"/>
          <w:b/>
          <w:bCs/>
          <w:sz w:val="24"/>
          <w:szCs w:val="24"/>
        </w:rPr>
      </w:pPr>
    </w:p>
    <w:p w14:paraId="2BEE9A5A" w14:textId="77777777" w:rsidR="00CB7975" w:rsidRDefault="00CB7975" w:rsidP="00CB7975">
      <w:pPr>
        <w:rPr>
          <w:rFonts w:ascii="Arial" w:hAnsi="Arial" w:cs="Arial"/>
          <w:b/>
          <w:bCs/>
          <w:sz w:val="24"/>
          <w:szCs w:val="24"/>
        </w:rPr>
      </w:pPr>
    </w:p>
    <w:p w14:paraId="19354C2D" w14:textId="77777777" w:rsidR="00CB7975" w:rsidRDefault="00CB7975" w:rsidP="00CB7975">
      <w:pPr>
        <w:rPr>
          <w:rFonts w:ascii="Arial" w:hAnsi="Arial" w:cs="Arial"/>
          <w:b/>
          <w:bCs/>
          <w:sz w:val="24"/>
          <w:szCs w:val="24"/>
        </w:rPr>
      </w:pPr>
    </w:p>
    <w:p w14:paraId="00DAA341" w14:textId="1E805168" w:rsidR="00CB7975" w:rsidRDefault="00CB7975" w:rsidP="00CB7975">
      <w:pPr>
        <w:rPr>
          <w:rFonts w:ascii="Arial" w:hAnsi="Arial" w:cs="Arial"/>
          <w:b/>
          <w:bCs/>
          <w:sz w:val="24"/>
          <w:szCs w:val="24"/>
        </w:rPr>
      </w:pPr>
    </w:p>
    <w:p w14:paraId="3BBFBA61" w14:textId="77777777" w:rsidR="00CB7975" w:rsidRDefault="00CB7975" w:rsidP="00CB7975">
      <w:pPr>
        <w:rPr>
          <w:rFonts w:ascii="Arial" w:hAnsi="Arial" w:cs="Arial"/>
          <w:b/>
          <w:bCs/>
          <w:sz w:val="24"/>
          <w:szCs w:val="24"/>
        </w:rPr>
      </w:pPr>
    </w:p>
    <w:p w14:paraId="20500018" w14:textId="77777777" w:rsidR="00CB7975" w:rsidRDefault="00CB7975" w:rsidP="00CB7975">
      <w:pPr>
        <w:rPr>
          <w:rFonts w:ascii="Arial" w:hAnsi="Arial" w:cs="Arial"/>
          <w:b/>
          <w:bCs/>
          <w:sz w:val="24"/>
          <w:szCs w:val="24"/>
        </w:rPr>
      </w:pPr>
    </w:p>
    <w:p w14:paraId="3FAF4639" w14:textId="284CAB2F" w:rsidR="00CB7975" w:rsidRPr="009E6A81" w:rsidRDefault="00CB7975" w:rsidP="00CB7975">
      <w:pPr>
        <w:rPr>
          <w:rFonts w:ascii="Arial" w:hAnsi="Arial" w:cs="Arial"/>
          <w:b/>
          <w:bCs/>
          <w:sz w:val="24"/>
          <w:szCs w:val="24"/>
        </w:rPr>
      </w:pPr>
      <w:r w:rsidRPr="009E6A81">
        <w:rPr>
          <w:rFonts w:ascii="Arial" w:hAnsi="Arial" w:cs="Arial"/>
          <w:b/>
          <w:bCs/>
          <w:sz w:val="24"/>
          <w:szCs w:val="24"/>
        </w:rPr>
        <w:t xml:space="preserve">Table 1.A. Compliance with Total Coliform MCL </w:t>
      </w:r>
    </w:p>
    <w:p w14:paraId="4225CA01" w14:textId="77777777" w:rsidR="00CB7975" w:rsidRPr="009E6A81" w:rsidRDefault="00CB7975" w:rsidP="00CB7975">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CB7975" w:rsidRPr="009E6A81" w14:paraId="3808A5A8" w14:textId="77777777" w:rsidTr="00625A10">
        <w:trPr>
          <w:cantSplit/>
          <w:trHeight w:val="611"/>
          <w:tblHeader/>
        </w:trPr>
        <w:tc>
          <w:tcPr>
            <w:tcW w:w="2065" w:type="dxa"/>
            <w:vAlign w:val="center"/>
          </w:tcPr>
          <w:p w14:paraId="3EC36546" w14:textId="77777777" w:rsidR="00CB7975" w:rsidRPr="009E6A81" w:rsidRDefault="00CB7975" w:rsidP="00625A10">
            <w:pPr>
              <w:spacing w:before="40" w:after="40"/>
              <w:jc w:val="center"/>
              <w:rPr>
                <w:rFonts w:ascii="Arial" w:hAnsi="Arial" w:cs="Arial"/>
                <w:b/>
                <w:bCs/>
                <w:sz w:val="24"/>
                <w:szCs w:val="24"/>
              </w:rPr>
            </w:pPr>
            <w:r w:rsidRPr="009E6A81">
              <w:rPr>
                <w:rFonts w:ascii="Arial" w:hAnsi="Arial" w:cs="Arial"/>
                <w:b/>
                <w:bCs/>
                <w:sz w:val="24"/>
                <w:szCs w:val="24"/>
              </w:rPr>
              <w:t xml:space="preserve">Microbiological Contaminants </w:t>
            </w:r>
          </w:p>
        </w:tc>
        <w:tc>
          <w:tcPr>
            <w:tcW w:w="1617" w:type="dxa"/>
            <w:vAlign w:val="center"/>
          </w:tcPr>
          <w:p w14:paraId="69111142" w14:textId="77777777" w:rsidR="00CB7975" w:rsidRPr="009E6A81" w:rsidRDefault="00CB7975" w:rsidP="00625A10">
            <w:pPr>
              <w:spacing w:before="40" w:after="40"/>
              <w:jc w:val="center"/>
              <w:rPr>
                <w:rFonts w:ascii="Arial" w:hAnsi="Arial" w:cs="Arial"/>
                <w:b/>
                <w:bCs/>
                <w:sz w:val="24"/>
                <w:szCs w:val="24"/>
              </w:rPr>
            </w:pPr>
            <w:r w:rsidRPr="009E6A81">
              <w:rPr>
                <w:rFonts w:ascii="Arial" w:hAnsi="Arial" w:cs="Arial"/>
                <w:b/>
                <w:bCs/>
                <w:sz w:val="24"/>
                <w:szCs w:val="24"/>
              </w:rPr>
              <w:t>Highest No. of Detections</w:t>
            </w:r>
          </w:p>
        </w:tc>
        <w:tc>
          <w:tcPr>
            <w:tcW w:w="1443" w:type="dxa"/>
            <w:vAlign w:val="center"/>
          </w:tcPr>
          <w:p w14:paraId="4ED00138" w14:textId="77777777" w:rsidR="00CB7975" w:rsidRPr="009E6A81" w:rsidRDefault="00CB7975" w:rsidP="00625A10">
            <w:pPr>
              <w:spacing w:before="40" w:after="40"/>
              <w:jc w:val="center"/>
              <w:rPr>
                <w:rFonts w:ascii="Arial" w:hAnsi="Arial" w:cs="Arial"/>
                <w:b/>
                <w:bCs/>
                <w:sz w:val="24"/>
                <w:szCs w:val="24"/>
              </w:rPr>
            </w:pPr>
            <w:r w:rsidRPr="009E6A81">
              <w:rPr>
                <w:rFonts w:ascii="Arial" w:hAnsi="Arial" w:cs="Arial"/>
                <w:b/>
                <w:bCs/>
                <w:sz w:val="24"/>
                <w:szCs w:val="24"/>
              </w:rPr>
              <w:t>No. of Months in Violation</w:t>
            </w:r>
          </w:p>
        </w:tc>
        <w:tc>
          <w:tcPr>
            <w:tcW w:w="2610" w:type="dxa"/>
            <w:vAlign w:val="center"/>
          </w:tcPr>
          <w:p w14:paraId="1CCB9EEF" w14:textId="77777777" w:rsidR="00CB7975" w:rsidRPr="009E6A81" w:rsidRDefault="00CB7975" w:rsidP="00625A10">
            <w:pPr>
              <w:spacing w:before="40" w:after="40"/>
              <w:jc w:val="center"/>
              <w:rPr>
                <w:rFonts w:ascii="Arial" w:hAnsi="Arial" w:cs="Arial"/>
                <w:b/>
                <w:bCs/>
                <w:sz w:val="24"/>
                <w:szCs w:val="24"/>
              </w:rPr>
            </w:pPr>
            <w:r w:rsidRPr="009E6A81">
              <w:rPr>
                <w:rFonts w:ascii="Arial" w:hAnsi="Arial" w:cs="Arial"/>
                <w:b/>
                <w:bCs/>
                <w:sz w:val="24"/>
                <w:szCs w:val="24"/>
              </w:rPr>
              <w:t>MCL</w:t>
            </w:r>
          </w:p>
        </w:tc>
        <w:tc>
          <w:tcPr>
            <w:tcW w:w="990" w:type="dxa"/>
            <w:vAlign w:val="center"/>
          </w:tcPr>
          <w:p w14:paraId="4A9CE548" w14:textId="77777777" w:rsidR="00CB7975" w:rsidRPr="009E6A81" w:rsidRDefault="00CB7975" w:rsidP="00625A10">
            <w:pPr>
              <w:spacing w:before="40" w:after="40"/>
              <w:jc w:val="center"/>
              <w:rPr>
                <w:rFonts w:ascii="Arial" w:hAnsi="Arial" w:cs="Arial"/>
                <w:b/>
                <w:bCs/>
                <w:sz w:val="24"/>
                <w:szCs w:val="24"/>
              </w:rPr>
            </w:pPr>
            <w:r w:rsidRPr="009E6A81">
              <w:rPr>
                <w:rFonts w:ascii="Arial" w:hAnsi="Arial" w:cs="Arial"/>
                <w:b/>
                <w:bCs/>
                <w:sz w:val="24"/>
                <w:szCs w:val="24"/>
              </w:rPr>
              <w:t>MCLG</w:t>
            </w:r>
          </w:p>
        </w:tc>
        <w:tc>
          <w:tcPr>
            <w:tcW w:w="2071" w:type="dxa"/>
            <w:vAlign w:val="center"/>
          </w:tcPr>
          <w:p w14:paraId="0014C650" w14:textId="77777777" w:rsidR="00CB7975" w:rsidRPr="009E6A81" w:rsidRDefault="00CB7975" w:rsidP="00625A10">
            <w:pPr>
              <w:spacing w:before="40" w:after="40"/>
              <w:jc w:val="center"/>
              <w:rPr>
                <w:rFonts w:ascii="Arial" w:hAnsi="Arial" w:cs="Arial"/>
                <w:b/>
                <w:bCs/>
                <w:sz w:val="24"/>
                <w:szCs w:val="24"/>
              </w:rPr>
            </w:pPr>
            <w:r w:rsidRPr="009E6A81">
              <w:rPr>
                <w:rFonts w:ascii="Arial" w:hAnsi="Arial" w:cs="Arial"/>
                <w:b/>
                <w:bCs/>
                <w:sz w:val="24"/>
                <w:szCs w:val="24"/>
              </w:rPr>
              <w:t>Typical Source of Bacteria</w:t>
            </w:r>
          </w:p>
        </w:tc>
      </w:tr>
      <w:tr w:rsidR="00CB7975" w:rsidRPr="009E6A81" w14:paraId="4E168165" w14:textId="77777777" w:rsidTr="00625A10">
        <w:trPr>
          <w:cantSplit/>
          <w:trHeight w:val="611"/>
          <w:tblHeader/>
        </w:trPr>
        <w:tc>
          <w:tcPr>
            <w:tcW w:w="2065" w:type="dxa"/>
          </w:tcPr>
          <w:p w14:paraId="3EC7F985" w14:textId="77777777" w:rsidR="00CB7975" w:rsidRPr="00CB7975" w:rsidRDefault="00CB7975" w:rsidP="00625A10">
            <w:pPr>
              <w:spacing w:before="40" w:after="40"/>
              <w:rPr>
                <w:rFonts w:ascii="Arial" w:hAnsi="Arial" w:cs="Arial"/>
              </w:rPr>
            </w:pPr>
            <w:r w:rsidRPr="00CB7975">
              <w:rPr>
                <w:rFonts w:ascii="Arial" w:hAnsi="Arial" w:cs="Arial"/>
              </w:rPr>
              <w:t xml:space="preserve">Total Coliform Bacteria </w:t>
            </w:r>
          </w:p>
        </w:tc>
        <w:tc>
          <w:tcPr>
            <w:tcW w:w="1617" w:type="dxa"/>
          </w:tcPr>
          <w:p w14:paraId="18BC427A" w14:textId="77777777" w:rsidR="00CB7975" w:rsidRPr="00CB7975" w:rsidRDefault="00CB7975" w:rsidP="00625A10">
            <w:pPr>
              <w:spacing w:before="40" w:after="40"/>
              <w:jc w:val="center"/>
              <w:rPr>
                <w:rFonts w:ascii="Arial" w:hAnsi="Arial" w:cs="Arial"/>
              </w:rPr>
            </w:pPr>
            <w:r w:rsidRPr="00CB7975">
              <w:rPr>
                <w:rFonts w:ascii="Arial" w:hAnsi="Arial" w:cs="Arial"/>
              </w:rPr>
              <w:t>(0)</w:t>
            </w:r>
          </w:p>
        </w:tc>
        <w:tc>
          <w:tcPr>
            <w:tcW w:w="1443" w:type="dxa"/>
          </w:tcPr>
          <w:p w14:paraId="094F1006" w14:textId="77777777" w:rsidR="00CB7975" w:rsidRPr="00CB7975" w:rsidRDefault="00CB7975" w:rsidP="00625A10">
            <w:pPr>
              <w:spacing w:before="40" w:after="40"/>
              <w:jc w:val="center"/>
              <w:rPr>
                <w:rFonts w:ascii="Arial" w:hAnsi="Arial" w:cs="Arial"/>
              </w:rPr>
            </w:pPr>
            <w:r w:rsidRPr="00CB7975">
              <w:rPr>
                <w:rFonts w:ascii="Arial" w:hAnsi="Arial" w:cs="Arial"/>
              </w:rPr>
              <w:t>(0)</w:t>
            </w:r>
          </w:p>
        </w:tc>
        <w:tc>
          <w:tcPr>
            <w:tcW w:w="2610" w:type="dxa"/>
          </w:tcPr>
          <w:p w14:paraId="39267785" w14:textId="77777777" w:rsidR="00CB7975" w:rsidRPr="00CB7975" w:rsidRDefault="00CB7975" w:rsidP="00625A10">
            <w:pPr>
              <w:spacing w:before="40" w:after="40"/>
              <w:rPr>
                <w:rFonts w:ascii="Arial" w:hAnsi="Arial" w:cs="Arial"/>
              </w:rPr>
            </w:pPr>
            <w:r w:rsidRPr="00CB7975">
              <w:rPr>
                <w:rFonts w:ascii="Arial" w:hAnsi="Arial" w:cs="Arial"/>
              </w:rPr>
              <w:t>1 positive monthly sample (a)</w:t>
            </w:r>
          </w:p>
        </w:tc>
        <w:tc>
          <w:tcPr>
            <w:tcW w:w="990" w:type="dxa"/>
          </w:tcPr>
          <w:p w14:paraId="13C3EBC8" w14:textId="77777777" w:rsidR="00CB7975" w:rsidRPr="00CB7975" w:rsidRDefault="00CB7975" w:rsidP="00625A10">
            <w:pPr>
              <w:spacing w:before="40" w:after="40"/>
              <w:jc w:val="center"/>
              <w:rPr>
                <w:rFonts w:ascii="Arial" w:hAnsi="Arial" w:cs="Arial"/>
              </w:rPr>
            </w:pPr>
            <w:r w:rsidRPr="00CB7975">
              <w:rPr>
                <w:rFonts w:ascii="Arial" w:hAnsi="Arial" w:cs="Arial"/>
              </w:rPr>
              <w:t>0</w:t>
            </w:r>
          </w:p>
        </w:tc>
        <w:tc>
          <w:tcPr>
            <w:tcW w:w="2071" w:type="dxa"/>
          </w:tcPr>
          <w:p w14:paraId="5E390F8D" w14:textId="77777777" w:rsidR="00CB7975" w:rsidRPr="00CB7975" w:rsidRDefault="00CB7975" w:rsidP="00625A10">
            <w:pPr>
              <w:spacing w:before="40" w:after="40"/>
              <w:rPr>
                <w:rFonts w:ascii="Arial" w:hAnsi="Arial" w:cs="Arial"/>
              </w:rPr>
            </w:pPr>
            <w:r w:rsidRPr="00CB7975">
              <w:rPr>
                <w:rFonts w:ascii="Arial" w:hAnsi="Arial" w:cs="Arial"/>
              </w:rPr>
              <w:t>Naturally present in the environment</w:t>
            </w:r>
          </w:p>
        </w:tc>
      </w:tr>
      <w:tr w:rsidR="00CB7975" w:rsidRPr="009E6A81" w14:paraId="6B8A6AF4" w14:textId="77777777" w:rsidTr="00625A10">
        <w:trPr>
          <w:cantSplit/>
          <w:trHeight w:val="611"/>
          <w:tblHeader/>
        </w:trPr>
        <w:tc>
          <w:tcPr>
            <w:tcW w:w="2065" w:type="dxa"/>
          </w:tcPr>
          <w:p w14:paraId="506ECC1E" w14:textId="77777777" w:rsidR="00CB7975" w:rsidRPr="00CB7975" w:rsidRDefault="00CB7975" w:rsidP="00625A10">
            <w:pPr>
              <w:spacing w:before="40" w:after="40"/>
              <w:rPr>
                <w:rFonts w:ascii="Arial" w:hAnsi="Arial" w:cs="Arial"/>
              </w:rPr>
            </w:pPr>
            <w:r w:rsidRPr="00CB7975">
              <w:rPr>
                <w:rFonts w:ascii="Arial" w:hAnsi="Arial" w:cs="Arial"/>
              </w:rPr>
              <w:t xml:space="preserve">Fecal Coliform and </w:t>
            </w:r>
            <w:r w:rsidRPr="00CB7975">
              <w:rPr>
                <w:rFonts w:ascii="Arial" w:hAnsi="Arial" w:cs="Arial"/>
                <w:i/>
                <w:iCs/>
              </w:rPr>
              <w:t xml:space="preserve">E. coli </w:t>
            </w:r>
          </w:p>
        </w:tc>
        <w:tc>
          <w:tcPr>
            <w:tcW w:w="1617" w:type="dxa"/>
          </w:tcPr>
          <w:p w14:paraId="45997F3A" w14:textId="77777777" w:rsidR="00CB7975" w:rsidRPr="00CB7975" w:rsidRDefault="00CB7975" w:rsidP="00625A10">
            <w:pPr>
              <w:spacing w:before="40" w:after="40"/>
              <w:jc w:val="center"/>
              <w:rPr>
                <w:rFonts w:ascii="Arial" w:hAnsi="Arial" w:cs="Arial"/>
              </w:rPr>
            </w:pPr>
            <w:r w:rsidRPr="00CB7975">
              <w:rPr>
                <w:rFonts w:ascii="Arial" w:hAnsi="Arial" w:cs="Arial"/>
              </w:rPr>
              <w:t>(0)</w:t>
            </w:r>
          </w:p>
        </w:tc>
        <w:tc>
          <w:tcPr>
            <w:tcW w:w="1443" w:type="dxa"/>
          </w:tcPr>
          <w:p w14:paraId="2CB2B63A" w14:textId="77777777" w:rsidR="00CB7975" w:rsidRPr="00CB7975" w:rsidRDefault="00CB7975" w:rsidP="00625A10">
            <w:pPr>
              <w:spacing w:before="40" w:after="40"/>
              <w:jc w:val="center"/>
              <w:rPr>
                <w:rFonts w:ascii="Arial" w:hAnsi="Arial" w:cs="Arial"/>
              </w:rPr>
            </w:pPr>
            <w:r w:rsidRPr="00CB7975">
              <w:rPr>
                <w:rFonts w:ascii="Arial" w:hAnsi="Arial" w:cs="Arial"/>
              </w:rPr>
              <w:t>(0)</w:t>
            </w:r>
          </w:p>
        </w:tc>
        <w:tc>
          <w:tcPr>
            <w:tcW w:w="2610" w:type="dxa"/>
          </w:tcPr>
          <w:p w14:paraId="5F05A6F6" w14:textId="77777777" w:rsidR="00CB7975" w:rsidRPr="00CB7975" w:rsidRDefault="00CB7975" w:rsidP="00625A10">
            <w:pPr>
              <w:spacing w:before="40" w:after="40"/>
              <w:rPr>
                <w:rFonts w:ascii="Arial" w:hAnsi="Arial" w:cs="Arial"/>
              </w:rPr>
            </w:pPr>
            <w:r w:rsidRPr="00CB7975">
              <w:rPr>
                <w:rFonts w:ascii="Arial" w:hAnsi="Arial" w:cs="Arial"/>
              </w:rPr>
              <w:t>0</w:t>
            </w:r>
          </w:p>
        </w:tc>
        <w:tc>
          <w:tcPr>
            <w:tcW w:w="990" w:type="dxa"/>
          </w:tcPr>
          <w:p w14:paraId="76E307AD" w14:textId="77777777" w:rsidR="00CB7975" w:rsidRPr="00CB7975" w:rsidRDefault="00CB7975" w:rsidP="00625A10">
            <w:pPr>
              <w:spacing w:before="40" w:after="40"/>
              <w:rPr>
                <w:rFonts w:ascii="Arial" w:hAnsi="Arial" w:cs="Arial"/>
              </w:rPr>
            </w:pPr>
            <w:r w:rsidRPr="00CB7975">
              <w:rPr>
                <w:rFonts w:ascii="Arial" w:hAnsi="Arial" w:cs="Arial"/>
              </w:rPr>
              <w:t>None</w:t>
            </w:r>
          </w:p>
        </w:tc>
        <w:tc>
          <w:tcPr>
            <w:tcW w:w="2071" w:type="dxa"/>
          </w:tcPr>
          <w:p w14:paraId="7EAA6FA8" w14:textId="77777777" w:rsidR="00CB7975" w:rsidRPr="00CB7975" w:rsidRDefault="00CB7975" w:rsidP="00625A10">
            <w:pPr>
              <w:spacing w:before="40" w:after="40"/>
              <w:rPr>
                <w:rFonts w:ascii="Arial" w:hAnsi="Arial" w:cs="Arial"/>
              </w:rPr>
            </w:pPr>
            <w:r w:rsidRPr="00CB7975">
              <w:rPr>
                <w:rFonts w:ascii="Arial" w:hAnsi="Arial" w:cs="Arial"/>
              </w:rPr>
              <w:t>Human and animal fecal waste</w:t>
            </w:r>
          </w:p>
        </w:tc>
      </w:tr>
    </w:tbl>
    <w:p w14:paraId="3835F446" w14:textId="77777777" w:rsidR="00CB7975" w:rsidRPr="003973C5" w:rsidRDefault="00CB7975" w:rsidP="00CB7975">
      <w:pPr>
        <w:rPr>
          <w:rFonts w:ascii="Arial" w:hAnsi="Arial" w:cs="Arial"/>
          <w:sz w:val="24"/>
          <w:szCs w:val="24"/>
        </w:rPr>
      </w:pPr>
      <w:r w:rsidRPr="009E6A81">
        <w:rPr>
          <w:rFonts w:ascii="Arial" w:hAnsi="Arial" w:cs="Arial"/>
          <w:sz w:val="24"/>
          <w:szCs w:val="24"/>
        </w:rPr>
        <w:t>(a) For systems collecting fewer than 40 samples per month: two or more positively monthly samples is a violation of the total coliform MCL</w:t>
      </w:r>
    </w:p>
    <w:p w14:paraId="32C7413C" w14:textId="77777777" w:rsidR="00A22540" w:rsidRDefault="00A22540" w:rsidP="00070C22">
      <w:pPr>
        <w:pStyle w:val="Caption"/>
      </w:pPr>
    </w:p>
    <w:p w14:paraId="25401C1A" w14:textId="7B9EE01D" w:rsidR="007835D1" w:rsidRDefault="007835D1" w:rsidP="00070C22">
      <w:pPr>
        <w:pStyle w:val="Caption"/>
      </w:pPr>
    </w:p>
    <w:p w14:paraId="1908C15B" w14:textId="7B15AE17" w:rsidR="00CB7975" w:rsidRDefault="00CB7975" w:rsidP="00CB7975"/>
    <w:p w14:paraId="09C4A63D" w14:textId="4E94954E" w:rsidR="00CB7975" w:rsidRDefault="00CB7975" w:rsidP="00CB7975"/>
    <w:p w14:paraId="3530BCDC" w14:textId="6C1CFA37" w:rsidR="00CB7975" w:rsidRDefault="00CB7975" w:rsidP="00CB7975"/>
    <w:p w14:paraId="2EB80FCF" w14:textId="134C8992" w:rsidR="00CB7975" w:rsidRDefault="00CB7975" w:rsidP="00CB7975"/>
    <w:p w14:paraId="7A465CCF" w14:textId="4B929ED0" w:rsidR="00CB7975" w:rsidRDefault="00CB7975" w:rsidP="00CB7975"/>
    <w:p w14:paraId="52E3767D" w14:textId="006914F2" w:rsidR="00CB7975" w:rsidRDefault="00CB7975" w:rsidP="00CB7975"/>
    <w:p w14:paraId="5A5536D1" w14:textId="3707F7FA" w:rsidR="00CB7975" w:rsidRDefault="00CB7975" w:rsidP="00CB7975"/>
    <w:p w14:paraId="47C11506" w14:textId="452E7301" w:rsidR="00CB7975" w:rsidRDefault="00CB7975" w:rsidP="00CB7975"/>
    <w:p w14:paraId="21FECBA0" w14:textId="09DD0B02" w:rsidR="00CB7975" w:rsidRDefault="00CB7975" w:rsidP="00CB7975"/>
    <w:p w14:paraId="7FFBF948" w14:textId="177B6D9D" w:rsidR="00CB7975" w:rsidRDefault="00CB7975" w:rsidP="00CB7975"/>
    <w:p w14:paraId="7528EAA9" w14:textId="1AAFF334" w:rsidR="00CB7975" w:rsidRDefault="00CB7975" w:rsidP="00CB7975"/>
    <w:p w14:paraId="6B11BF25" w14:textId="1B86BE55" w:rsidR="00CB7975" w:rsidRDefault="00CB7975" w:rsidP="00CB7975"/>
    <w:p w14:paraId="1B409168" w14:textId="010B9086" w:rsidR="00CB7975" w:rsidRDefault="00CB7975" w:rsidP="00CB7975"/>
    <w:p w14:paraId="33B41AC7" w14:textId="51EDF782" w:rsidR="00CB7975" w:rsidRDefault="00CB7975" w:rsidP="00CB7975"/>
    <w:p w14:paraId="313D04D4" w14:textId="77777777" w:rsidR="00CB7975" w:rsidRPr="00CB7975" w:rsidRDefault="00CB7975" w:rsidP="00CB7975"/>
    <w:p w14:paraId="643E57A7" w14:textId="50494099"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7835D1" w:rsidRDefault="00D73637" w:rsidP="00960466">
            <w:pPr>
              <w:spacing w:before="40" w:after="40"/>
              <w:rPr>
                <w:rFonts w:ascii="Arial" w:hAnsi="Arial" w:cs="Arial"/>
              </w:rPr>
            </w:pPr>
            <w:r w:rsidRPr="007835D1">
              <w:rPr>
                <w:rFonts w:ascii="Arial" w:hAnsi="Arial" w:cs="Arial"/>
              </w:rPr>
              <w:t>Lead (ppb)</w:t>
            </w:r>
          </w:p>
        </w:tc>
        <w:tc>
          <w:tcPr>
            <w:tcW w:w="1634" w:type="dxa"/>
            <w:tcMar>
              <w:left w:w="86" w:type="dxa"/>
              <w:right w:w="86" w:type="dxa"/>
            </w:tcMar>
          </w:tcPr>
          <w:p w14:paraId="0A0580DD" w14:textId="47F49992" w:rsidR="00D73637" w:rsidRPr="005162DE" w:rsidRDefault="00E32787"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74221522" w:rsidR="00D73637" w:rsidRPr="005162DE" w:rsidRDefault="00E32787" w:rsidP="00960466">
            <w:pPr>
              <w:spacing w:before="40" w:after="40"/>
              <w:jc w:val="center"/>
              <w:rPr>
                <w:rFonts w:ascii="Arial" w:hAnsi="Arial" w:cs="Arial"/>
                <w:sz w:val="24"/>
                <w:szCs w:val="24"/>
              </w:rPr>
            </w:pPr>
            <w:r>
              <w:rPr>
                <w:rFonts w:ascii="Arial" w:hAnsi="Arial" w:cs="Arial"/>
                <w:sz w:val="24"/>
                <w:szCs w:val="24"/>
              </w:rPr>
              <w:t>30</w:t>
            </w:r>
          </w:p>
        </w:tc>
        <w:tc>
          <w:tcPr>
            <w:tcW w:w="1123" w:type="dxa"/>
            <w:tcMar>
              <w:left w:w="86" w:type="dxa"/>
              <w:right w:w="86" w:type="dxa"/>
            </w:tcMar>
          </w:tcPr>
          <w:p w14:paraId="36E2A949" w14:textId="3DE054FD" w:rsidR="00D73637" w:rsidRPr="005162DE" w:rsidRDefault="00E32787"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08DE386" w:rsidR="00D73637" w:rsidRPr="005162DE" w:rsidRDefault="00E3278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7835D1" w:rsidRDefault="00D73637" w:rsidP="00960466">
            <w:pPr>
              <w:spacing w:before="40" w:after="40"/>
              <w:rPr>
                <w:rFonts w:ascii="Arial" w:hAnsi="Arial" w:cs="Arial"/>
              </w:rPr>
            </w:pPr>
            <w:r w:rsidRPr="007835D1">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7835D1" w:rsidRDefault="00D73637" w:rsidP="00FC33C4">
            <w:pPr>
              <w:spacing w:before="40" w:after="40"/>
              <w:rPr>
                <w:rFonts w:ascii="Arial" w:hAnsi="Arial" w:cs="Arial"/>
              </w:rPr>
            </w:pPr>
            <w:r w:rsidRPr="007835D1">
              <w:rPr>
                <w:rFonts w:ascii="Arial" w:hAnsi="Arial" w:cs="Arial"/>
              </w:rPr>
              <w:t>Copper (ppm)</w:t>
            </w:r>
          </w:p>
        </w:tc>
        <w:tc>
          <w:tcPr>
            <w:tcW w:w="1634" w:type="dxa"/>
            <w:tcMar>
              <w:left w:w="86" w:type="dxa"/>
              <w:right w:w="86" w:type="dxa"/>
            </w:tcMar>
          </w:tcPr>
          <w:p w14:paraId="1E79D436" w14:textId="0A2E4329" w:rsidR="00D73637" w:rsidRPr="005162DE" w:rsidRDefault="00E32787"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122F76DD" w:rsidR="00D73637" w:rsidRPr="005162DE" w:rsidRDefault="00E32787" w:rsidP="00FC33C4">
            <w:pPr>
              <w:spacing w:before="40" w:after="40"/>
              <w:jc w:val="center"/>
              <w:rPr>
                <w:rFonts w:ascii="Arial" w:hAnsi="Arial" w:cs="Arial"/>
                <w:sz w:val="24"/>
                <w:szCs w:val="24"/>
              </w:rPr>
            </w:pPr>
            <w:r>
              <w:rPr>
                <w:rFonts w:ascii="Arial" w:hAnsi="Arial" w:cs="Arial"/>
                <w:sz w:val="24"/>
                <w:szCs w:val="24"/>
              </w:rPr>
              <w:t>30</w:t>
            </w:r>
          </w:p>
        </w:tc>
        <w:tc>
          <w:tcPr>
            <w:tcW w:w="1123" w:type="dxa"/>
            <w:tcMar>
              <w:left w:w="86" w:type="dxa"/>
              <w:right w:w="86" w:type="dxa"/>
            </w:tcMar>
          </w:tcPr>
          <w:p w14:paraId="15E55B1F" w14:textId="08E455FF" w:rsidR="00D73637" w:rsidRPr="005162DE" w:rsidRDefault="00E32787"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790E984A" w:rsidR="00D73637" w:rsidRPr="005162DE" w:rsidRDefault="00E3278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7835D1" w:rsidRDefault="00D73637" w:rsidP="00FC33C4">
            <w:pPr>
              <w:spacing w:before="40" w:after="40"/>
              <w:rPr>
                <w:rFonts w:ascii="Arial" w:hAnsi="Arial" w:cs="Arial"/>
              </w:rPr>
            </w:pPr>
            <w:r w:rsidRPr="007835D1">
              <w:rPr>
                <w:rFonts w:ascii="Arial" w:hAnsi="Arial" w:cs="Arial"/>
              </w:rPr>
              <w:t>Internal corrosion of household plumbing systems; erosion of natural deposits; leaching from wood preservatives</w:t>
            </w:r>
          </w:p>
        </w:tc>
      </w:tr>
    </w:tbl>
    <w:p w14:paraId="66F80526" w14:textId="77777777" w:rsidR="00A22540" w:rsidRDefault="00A22540" w:rsidP="00070C22">
      <w:pPr>
        <w:pStyle w:val="Caption"/>
      </w:pPr>
    </w:p>
    <w:p w14:paraId="236FAD71" w14:textId="17AE1AD9" w:rsidR="00A22540" w:rsidRDefault="00A22540" w:rsidP="00070C22">
      <w:pPr>
        <w:pStyle w:val="Caption"/>
      </w:pPr>
    </w:p>
    <w:p w14:paraId="0D48C5BC" w14:textId="77777777" w:rsidR="00A22540" w:rsidRPr="00A22540" w:rsidRDefault="00A22540" w:rsidP="00A22540"/>
    <w:p w14:paraId="28CE577E" w14:textId="69D7C84C"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975" w:type="dxa"/>
        <w:tblLayout w:type="fixed"/>
        <w:tblLook w:val="00A0" w:firstRow="1" w:lastRow="0" w:firstColumn="1" w:lastColumn="0" w:noHBand="0" w:noVBand="0"/>
      </w:tblPr>
      <w:tblGrid>
        <w:gridCol w:w="1615"/>
        <w:gridCol w:w="900"/>
        <w:gridCol w:w="1530"/>
        <w:gridCol w:w="1440"/>
        <w:gridCol w:w="1800"/>
        <w:gridCol w:w="990"/>
        <w:gridCol w:w="810"/>
        <w:gridCol w:w="1890"/>
      </w:tblGrid>
      <w:tr w:rsidR="005B125E" w:rsidRPr="005162DE" w14:paraId="6B0CD754" w14:textId="77777777" w:rsidTr="005B125E">
        <w:tc>
          <w:tcPr>
            <w:tcW w:w="1615" w:type="dxa"/>
            <w:tcMar>
              <w:left w:w="58" w:type="dxa"/>
              <w:right w:w="58" w:type="dxa"/>
            </w:tcMar>
            <w:vAlign w:val="center"/>
          </w:tcPr>
          <w:p w14:paraId="4E31B692" w14:textId="77777777" w:rsidR="005B125E" w:rsidRPr="005162DE" w:rsidRDefault="005B125E" w:rsidP="005B125E">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900" w:type="dxa"/>
            <w:tcMar>
              <w:left w:w="58" w:type="dxa"/>
              <w:right w:w="58" w:type="dxa"/>
            </w:tcMar>
            <w:vAlign w:val="center"/>
          </w:tcPr>
          <w:p w14:paraId="6435DA60" w14:textId="77777777" w:rsidR="005B125E" w:rsidRPr="005162DE" w:rsidRDefault="005B125E" w:rsidP="005B125E">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530" w:type="dxa"/>
            <w:tcMar>
              <w:left w:w="58" w:type="dxa"/>
              <w:right w:w="58" w:type="dxa"/>
            </w:tcMar>
            <w:vAlign w:val="center"/>
          </w:tcPr>
          <w:p w14:paraId="51300C1E" w14:textId="77777777" w:rsidR="005B125E" w:rsidRDefault="005B125E" w:rsidP="005B125E">
            <w:pPr>
              <w:keepNext/>
              <w:keepLines/>
              <w:jc w:val="center"/>
              <w:rPr>
                <w:rFonts w:ascii="Arial" w:hAnsi="Arial" w:cs="Arial"/>
                <w:b/>
                <w:sz w:val="24"/>
                <w:szCs w:val="24"/>
              </w:rPr>
            </w:pPr>
            <w:r>
              <w:rPr>
                <w:rFonts w:ascii="Arial" w:hAnsi="Arial" w:cs="Arial"/>
                <w:b/>
                <w:sz w:val="24"/>
                <w:szCs w:val="24"/>
              </w:rPr>
              <w:t>Treated</w:t>
            </w:r>
          </w:p>
          <w:p w14:paraId="01077ED4" w14:textId="3B4DC23A" w:rsidR="005B125E" w:rsidRPr="005162DE" w:rsidRDefault="005B125E" w:rsidP="005B125E">
            <w:pPr>
              <w:keepNext/>
              <w:spacing w:before="40" w:after="40"/>
              <w:jc w:val="center"/>
              <w:rPr>
                <w:rFonts w:ascii="Arial" w:hAnsi="Arial" w:cs="Arial"/>
                <w:b/>
                <w:sz w:val="24"/>
                <w:szCs w:val="24"/>
              </w:rPr>
            </w:pPr>
            <w:r>
              <w:rPr>
                <w:rFonts w:ascii="Arial" w:hAnsi="Arial" w:cs="Arial"/>
                <w:b/>
                <w:sz w:val="24"/>
                <w:szCs w:val="24"/>
              </w:rPr>
              <w:t>CCWA</w:t>
            </w:r>
          </w:p>
        </w:tc>
        <w:tc>
          <w:tcPr>
            <w:tcW w:w="1440" w:type="dxa"/>
          </w:tcPr>
          <w:p w14:paraId="3120F10E" w14:textId="77777777" w:rsidR="005B125E" w:rsidRDefault="005B125E" w:rsidP="005B125E">
            <w:pPr>
              <w:keepNext/>
              <w:keepLines/>
              <w:jc w:val="center"/>
              <w:rPr>
                <w:rFonts w:ascii="Arial" w:hAnsi="Arial" w:cs="Arial"/>
                <w:b/>
                <w:sz w:val="24"/>
                <w:szCs w:val="24"/>
              </w:rPr>
            </w:pPr>
          </w:p>
          <w:p w14:paraId="57CC7296" w14:textId="77777777" w:rsidR="005B125E" w:rsidRDefault="005B125E" w:rsidP="005B125E">
            <w:pPr>
              <w:keepNext/>
              <w:keepLines/>
              <w:jc w:val="center"/>
              <w:rPr>
                <w:rFonts w:ascii="Arial" w:hAnsi="Arial" w:cs="Arial"/>
                <w:b/>
                <w:sz w:val="24"/>
                <w:szCs w:val="24"/>
              </w:rPr>
            </w:pPr>
          </w:p>
          <w:p w14:paraId="5954CFCA" w14:textId="77777777" w:rsidR="005B125E" w:rsidRDefault="005B125E" w:rsidP="005B125E">
            <w:pPr>
              <w:keepNext/>
              <w:keepLines/>
              <w:jc w:val="center"/>
              <w:rPr>
                <w:rFonts w:ascii="Arial" w:hAnsi="Arial" w:cs="Arial"/>
                <w:b/>
                <w:sz w:val="24"/>
                <w:szCs w:val="24"/>
              </w:rPr>
            </w:pPr>
            <w:r>
              <w:rPr>
                <w:rFonts w:ascii="Arial" w:hAnsi="Arial" w:cs="Arial"/>
                <w:b/>
                <w:sz w:val="24"/>
                <w:szCs w:val="24"/>
              </w:rPr>
              <w:t>Whale Rock</w:t>
            </w:r>
          </w:p>
          <w:p w14:paraId="44307987" w14:textId="25B4566B" w:rsidR="005B125E" w:rsidRPr="005162DE" w:rsidRDefault="005B125E" w:rsidP="005B125E">
            <w:pPr>
              <w:keepNext/>
              <w:spacing w:before="40" w:after="40"/>
              <w:jc w:val="center"/>
              <w:rPr>
                <w:rFonts w:ascii="Arial" w:hAnsi="Arial" w:cs="Arial"/>
                <w:b/>
                <w:sz w:val="24"/>
                <w:szCs w:val="24"/>
              </w:rPr>
            </w:pPr>
            <w:r>
              <w:rPr>
                <w:rFonts w:ascii="Arial" w:hAnsi="Arial" w:cs="Arial"/>
                <w:b/>
                <w:sz w:val="24"/>
                <w:szCs w:val="24"/>
              </w:rPr>
              <w:t>Source</w:t>
            </w:r>
          </w:p>
        </w:tc>
        <w:tc>
          <w:tcPr>
            <w:tcW w:w="1800" w:type="dxa"/>
            <w:tcMar>
              <w:left w:w="58" w:type="dxa"/>
              <w:right w:w="58" w:type="dxa"/>
            </w:tcMar>
            <w:vAlign w:val="center"/>
          </w:tcPr>
          <w:p w14:paraId="1799385A" w14:textId="29E7FF0E" w:rsidR="005B125E" w:rsidRPr="005162DE" w:rsidRDefault="005B125E" w:rsidP="005B125E">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6C13840C" w14:textId="77777777" w:rsidR="005B125E" w:rsidRPr="005162DE" w:rsidRDefault="005B125E" w:rsidP="005B125E">
            <w:pPr>
              <w:keepNext/>
              <w:spacing w:before="40" w:after="40"/>
              <w:jc w:val="center"/>
              <w:rPr>
                <w:rFonts w:ascii="Arial" w:hAnsi="Arial" w:cs="Arial"/>
                <w:b/>
                <w:sz w:val="24"/>
                <w:szCs w:val="24"/>
              </w:rPr>
            </w:pPr>
            <w:r w:rsidRPr="005162DE">
              <w:rPr>
                <w:rFonts w:ascii="Arial" w:hAnsi="Arial" w:cs="Arial"/>
                <w:b/>
                <w:sz w:val="24"/>
                <w:szCs w:val="24"/>
              </w:rPr>
              <w:t>MCL</w:t>
            </w:r>
          </w:p>
        </w:tc>
        <w:tc>
          <w:tcPr>
            <w:tcW w:w="810" w:type="dxa"/>
            <w:tcMar>
              <w:left w:w="58" w:type="dxa"/>
              <w:right w:w="58" w:type="dxa"/>
            </w:tcMar>
            <w:vAlign w:val="center"/>
          </w:tcPr>
          <w:p w14:paraId="43BDC445" w14:textId="0D468C53" w:rsidR="005B125E" w:rsidRPr="005162DE" w:rsidRDefault="005B125E" w:rsidP="005B125E">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1890" w:type="dxa"/>
            <w:tcMar>
              <w:left w:w="58" w:type="dxa"/>
              <w:right w:w="58" w:type="dxa"/>
            </w:tcMar>
            <w:vAlign w:val="center"/>
          </w:tcPr>
          <w:p w14:paraId="621F6FB1" w14:textId="77777777" w:rsidR="005B125E" w:rsidRPr="005162DE" w:rsidRDefault="005B125E" w:rsidP="005B125E">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B125E" w:rsidRPr="005162DE" w14:paraId="0E0C1E93" w14:textId="77777777" w:rsidTr="005B125E">
        <w:trPr>
          <w:trHeight w:val="432"/>
        </w:trPr>
        <w:tc>
          <w:tcPr>
            <w:tcW w:w="1615" w:type="dxa"/>
          </w:tcPr>
          <w:p w14:paraId="66AD9F49" w14:textId="77777777" w:rsidR="005B125E" w:rsidRPr="007835D1" w:rsidRDefault="005B125E" w:rsidP="00684C7E">
            <w:pPr>
              <w:spacing w:before="40" w:after="40"/>
              <w:rPr>
                <w:rFonts w:ascii="Arial" w:hAnsi="Arial" w:cs="Arial"/>
              </w:rPr>
            </w:pPr>
            <w:r w:rsidRPr="007835D1">
              <w:rPr>
                <w:rFonts w:ascii="Arial" w:hAnsi="Arial" w:cs="Arial"/>
              </w:rPr>
              <w:t>Sodium (ppm)</w:t>
            </w:r>
          </w:p>
        </w:tc>
        <w:tc>
          <w:tcPr>
            <w:tcW w:w="900" w:type="dxa"/>
            <w:tcMar>
              <w:left w:w="58" w:type="dxa"/>
              <w:right w:w="58" w:type="dxa"/>
            </w:tcMar>
          </w:tcPr>
          <w:p w14:paraId="2DC49168" w14:textId="34403D5F" w:rsidR="005B125E" w:rsidRPr="005162DE" w:rsidRDefault="005B125E" w:rsidP="00684C7E">
            <w:pPr>
              <w:spacing w:before="40" w:after="40"/>
              <w:jc w:val="center"/>
              <w:rPr>
                <w:rFonts w:ascii="Arial" w:hAnsi="Arial" w:cs="Arial"/>
                <w:sz w:val="24"/>
                <w:szCs w:val="24"/>
              </w:rPr>
            </w:pPr>
            <w:r>
              <w:rPr>
                <w:rFonts w:ascii="Arial" w:hAnsi="Arial" w:cs="Arial"/>
                <w:sz w:val="24"/>
                <w:szCs w:val="24"/>
              </w:rPr>
              <w:t>2022</w:t>
            </w:r>
          </w:p>
        </w:tc>
        <w:tc>
          <w:tcPr>
            <w:tcW w:w="1530" w:type="dxa"/>
            <w:tcMar>
              <w:left w:w="58" w:type="dxa"/>
              <w:right w:w="58" w:type="dxa"/>
            </w:tcMar>
          </w:tcPr>
          <w:p w14:paraId="690B0D1C" w14:textId="24B61019" w:rsidR="005B125E" w:rsidRPr="005162DE" w:rsidRDefault="00CB7975" w:rsidP="00684C7E">
            <w:pPr>
              <w:spacing w:before="40" w:after="40"/>
              <w:jc w:val="center"/>
              <w:rPr>
                <w:rFonts w:ascii="Arial" w:hAnsi="Arial" w:cs="Arial"/>
                <w:sz w:val="24"/>
                <w:szCs w:val="24"/>
              </w:rPr>
            </w:pPr>
            <w:r>
              <w:rPr>
                <w:rFonts w:ascii="Arial" w:hAnsi="Arial" w:cs="Arial"/>
                <w:sz w:val="24"/>
                <w:szCs w:val="24"/>
              </w:rPr>
              <w:t>76</w:t>
            </w:r>
          </w:p>
        </w:tc>
        <w:tc>
          <w:tcPr>
            <w:tcW w:w="1440" w:type="dxa"/>
          </w:tcPr>
          <w:p w14:paraId="793E7864" w14:textId="49BEAF19" w:rsidR="005B125E" w:rsidRPr="005162DE" w:rsidRDefault="00CB7975" w:rsidP="00684C7E">
            <w:pPr>
              <w:spacing w:before="40" w:after="40"/>
              <w:jc w:val="center"/>
              <w:rPr>
                <w:rFonts w:ascii="Arial" w:hAnsi="Arial" w:cs="Arial"/>
                <w:sz w:val="24"/>
                <w:szCs w:val="24"/>
              </w:rPr>
            </w:pPr>
            <w:r>
              <w:rPr>
                <w:rFonts w:ascii="Arial" w:hAnsi="Arial" w:cs="Arial"/>
                <w:sz w:val="24"/>
                <w:szCs w:val="24"/>
              </w:rPr>
              <w:t>37</w:t>
            </w:r>
          </w:p>
        </w:tc>
        <w:tc>
          <w:tcPr>
            <w:tcW w:w="1800" w:type="dxa"/>
            <w:tcMar>
              <w:left w:w="58" w:type="dxa"/>
              <w:right w:w="58" w:type="dxa"/>
            </w:tcMar>
          </w:tcPr>
          <w:p w14:paraId="6802CC34" w14:textId="3C971D5D" w:rsidR="005B125E" w:rsidRPr="005162DE" w:rsidRDefault="00CB7975" w:rsidP="00684C7E">
            <w:pPr>
              <w:spacing w:before="40" w:after="40"/>
              <w:jc w:val="center"/>
              <w:rPr>
                <w:rFonts w:ascii="Arial" w:hAnsi="Arial" w:cs="Arial"/>
                <w:sz w:val="24"/>
                <w:szCs w:val="24"/>
              </w:rPr>
            </w:pPr>
            <w:r>
              <w:rPr>
                <w:rFonts w:ascii="Arial" w:hAnsi="Arial" w:cs="Arial"/>
                <w:sz w:val="24"/>
                <w:szCs w:val="24"/>
              </w:rPr>
              <w:t>37 - 76</w:t>
            </w:r>
          </w:p>
        </w:tc>
        <w:tc>
          <w:tcPr>
            <w:tcW w:w="990" w:type="dxa"/>
            <w:tcMar>
              <w:left w:w="58" w:type="dxa"/>
              <w:right w:w="58" w:type="dxa"/>
            </w:tcMar>
          </w:tcPr>
          <w:p w14:paraId="4E60C959" w14:textId="77777777" w:rsidR="005B125E" w:rsidRPr="005162DE" w:rsidRDefault="005B125E" w:rsidP="00684C7E">
            <w:pPr>
              <w:spacing w:before="40" w:after="40"/>
              <w:jc w:val="center"/>
              <w:rPr>
                <w:rFonts w:ascii="Arial" w:hAnsi="Arial" w:cs="Arial"/>
                <w:sz w:val="24"/>
                <w:szCs w:val="24"/>
              </w:rPr>
            </w:pPr>
            <w:r w:rsidRPr="005162DE">
              <w:rPr>
                <w:rFonts w:ascii="Arial" w:hAnsi="Arial" w:cs="Arial"/>
                <w:sz w:val="24"/>
                <w:szCs w:val="24"/>
              </w:rPr>
              <w:t>None</w:t>
            </w:r>
          </w:p>
        </w:tc>
        <w:tc>
          <w:tcPr>
            <w:tcW w:w="810" w:type="dxa"/>
            <w:tcMar>
              <w:left w:w="58" w:type="dxa"/>
              <w:right w:w="58" w:type="dxa"/>
            </w:tcMar>
          </w:tcPr>
          <w:p w14:paraId="721928BB" w14:textId="77777777" w:rsidR="005B125E" w:rsidRPr="005162DE" w:rsidRDefault="005B125E" w:rsidP="00684C7E">
            <w:pPr>
              <w:spacing w:before="40" w:after="40"/>
              <w:jc w:val="center"/>
              <w:rPr>
                <w:rFonts w:ascii="Arial" w:hAnsi="Arial" w:cs="Arial"/>
                <w:sz w:val="24"/>
                <w:szCs w:val="24"/>
              </w:rPr>
            </w:pPr>
            <w:r w:rsidRPr="005162DE">
              <w:rPr>
                <w:rFonts w:ascii="Arial" w:hAnsi="Arial" w:cs="Arial"/>
                <w:sz w:val="24"/>
                <w:szCs w:val="24"/>
              </w:rPr>
              <w:t>None</w:t>
            </w:r>
          </w:p>
        </w:tc>
        <w:tc>
          <w:tcPr>
            <w:tcW w:w="1890" w:type="dxa"/>
            <w:tcMar>
              <w:left w:w="58" w:type="dxa"/>
              <w:right w:w="58" w:type="dxa"/>
            </w:tcMar>
          </w:tcPr>
          <w:p w14:paraId="4A3C8020" w14:textId="77777777" w:rsidR="005B125E" w:rsidRPr="007835D1" w:rsidRDefault="005B125E" w:rsidP="00684C7E">
            <w:pPr>
              <w:spacing w:before="40" w:after="40"/>
              <w:rPr>
                <w:rFonts w:ascii="Arial" w:hAnsi="Arial" w:cs="Arial"/>
              </w:rPr>
            </w:pPr>
            <w:r w:rsidRPr="007835D1">
              <w:rPr>
                <w:rFonts w:ascii="Arial" w:hAnsi="Arial" w:cs="Arial"/>
              </w:rPr>
              <w:t>Salt present in the water and is generally naturally occurring</w:t>
            </w:r>
          </w:p>
        </w:tc>
      </w:tr>
      <w:tr w:rsidR="005B125E" w:rsidRPr="005162DE" w14:paraId="2ACD2463" w14:textId="77777777" w:rsidTr="005B125E">
        <w:tc>
          <w:tcPr>
            <w:tcW w:w="1615" w:type="dxa"/>
          </w:tcPr>
          <w:p w14:paraId="01FDA3CE" w14:textId="77777777" w:rsidR="005B125E" w:rsidRPr="007835D1" w:rsidRDefault="005B125E" w:rsidP="00684C7E">
            <w:pPr>
              <w:spacing w:before="40" w:after="40"/>
              <w:rPr>
                <w:rFonts w:ascii="Arial" w:hAnsi="Arial" w:cs="Arial"/>
              </w:rPr>
            </w:pPr>
            <w:r w:rsidRPr="007835D1">
              <w:rPr>
                <w:rFonts w:ascii="Arial" w:hAnsi="Arial" w:cs="Arial"/>
              </w:rPr>
              <w:t>Hardness (ppm)</w:t>
            </w:r>
          </w:p>
        </w:tc>
        <w:tc>
          <w:tcPr>
            <w:tcW w:w="900" w:type="dxa"/>
            <w:tcMar>
              <w:left w:w="58" w:type="dxa"/>
              <w:right w:w="58" w:type="dxa"/>
            </w:tcMar>
          </w:tcPr>
          <w:p w14:paraId="7A81C45D" w14:textId="24353F92" w:rsidR="005B125E" w:rsidRPr="005162DE" w:rsidRDefault="005B125E" w:rsidP="00684C7E">
            <w:pPr>
              <w:spacing w:before="40" w:after="40"/>
              <w:jc w:val="center"/>
              <w:rPr>
                <w:rFonts w:ascii="Arial" w:hAnsi="Arial" w:cs="Arial"/>
                <w:sz w:val="24"/>
                <w:szCs w:val="24"/>
              </w:rPr>
            </w:pPr>
            <w:r>
              <w:rPr>
                <w:rFonts w:ascii="Arial" w:hAnsi="Arial" w:cs="Arial"/>
                <w:sz w:val="24"/>
                <w:szCs w:val="24"/>
              </w:rPr>
              <w:t>2022</w:t>
            </w:r>
          </w:p>
        </w:tc>
        <w:tc>
          <w:tcPr>
            <w:tcW w:w="1530" w:type="dxa"/>
            <w:tcMar>
              <w:left w:w="58" w:type="dxa"/>
              <w:right w:w="58" w:type="dxa"/>
            </w:tcMar>
          </w:tcPr>
          <w:p w14:paraId="5F571C45" w14:textId="645E4971" w:rsidR="005B125E" w:rsidRPr="005162DE" w:rsidRDefault="00CB7975" w:rsidP="00684C7E">
            <w:pPr>
              <w:spacing w:before="40" w:after="40"/>
              <w:jc w:val="center"/>
              <w:rPr>
                <w:rFonts w:ascii="Arial" w:hAnsi="Arial" w:cs="Arial"/>
                <w:sz w:val="24"/>
                <w:szCs w:val="24"/>
              </w:rPr>
            </w:pPr>
            <w:r>
              <w:rPr>
                <w:rFonts w:ascii="Arial" w:hAnsi="Arial" w:cs="Arial"/>
                <w:sz w:val="24"/>
                <w:szCs w:val="24"/>
              </w:rPr>
              <w:t>127</w:t>
            </w:r>
          </w:p>
        </w:tc>
        <w:tc>
          <w:tcPr>
            <w:tcW w:w="1440" w:type="dxa"/>
          </w:tcPr>
          <w:p w14:paraId="74523769" w14:textId="320DDF87" w:rsidR="005B125E" w:rsidRPr="005162DE" w:rsidRDefault="00CB7975" w:rsidP="00684C7E">
            <w:pPr>
              <w:spacing w:before="40" w:after="40"/>
              <w:jc w:val="center"/>
              <w:rPr>
                <w:rFonts w:ascii="Arial" w:hAnsi="Arial" w:cs="Arial"/>
                <w:sz w:val="24"/>
                <w:szCs w:val="24"/>
              </w:rPr>
            </w:pPr>
            <w:r>
              <w:rPr>
                <w:rFonts w:ascii="Arial" w:hAnsi="Arial" w:cs="Arial"/>
                <w:sz w:val="24"/>
                <w:szCs w:val="24"/>
              </w:rPr>
              <w:t>268</w:t>
            </w:r>
          </w:p>
        </w:tc>
        <w:tc>
          <w:tcPr>
            <w:tcW w:w="1800" w:type="dxa"/>
            <w:tcMar>
              <w:left w:w="58" w:type="dxa"/>
              <w:right w:w="58" w:type="dxa"/>
            </w:tcMar>
          </w:tcPr>
          <w:p w14:paraId="2BE476FB" w14:textId="333B8BCF" w:rsidR="005B125E" w:rsidRPr="005162DE" w:rsidRDefault="00CB7975" w:rsidP="00684C7E">
            <w:pPr>
              <w:spacing w:before="40" w:after="40"/>
              <w:jc w:val="center"/>
              <w:rPr>
                <w:rFonts w:ascii="Arial" w:hAnsi="Arial" w:cs="Arial"/>
                <w:sz w:val="24"/>
                <w:szCs w:val="24"/>
              </w:rPr>
            </w:pPr>
            <w:r>
              <w:rPr>
                <w:rFonts w:ascii="Arial" w:hAnsi="Arial" w:cs="Arial"/>
                <w:sz w:val="24"/>
                <w:szCs w:val="24"/>
              </w:rPr>
              <w:t>104 - 268</w:t>
            </w:r>
          </w:p>
        </w:tc>
        <w:tc>
          <w:tcPr>
            <w:tcW w:w="990" w:type="dxa"/>
            <w:tcMar>
              <w:left w:w="58" w:type="dxa"/>
              <w:right w:w="58" w:type="dxa"/>
            </w:tcMar>
          </w:tcPr>
          <w:p w14:paraId="76B554F2" w14:textId="77777777" w:rsidR="005B125E" w:rsidRPr="005162DE" w:rsidRDefault="005B125E" w:rsidP="00684C7E">
            <w:pPr>
              <w:spacing w:before="40" w:after="40"/>
              <w:jc w:val="center"/>
              <w:rPr>
                <w:rFonts w:ascii="Arial" w:hAnsi="Arial" w:cs="Arial"/>
                <w:sz w:val="24"/>
                <w:szCs w:val="24"/>
              </w:rPr>
            </w:pPr>
            <w:r w:rsidRPr="005162DE">
              <w:rPr>
                <w:rFonts w:ascii="Arial" w:hAnsi="Arial" w:cs="Arial"/>
                <w:sz w:val="24"/>
                <w:szCs w:val="24"/>
              </w:rPr>
              <w:t>None</w:t>
            </w:r>
          </w:p>
        </w:tc>
        <w:tc>
          <w:tcPr>
            <w:tcW w:w="810" w:type="dxa"/>
            <w:tcMar>
              <w:left w:w="58" w:type="dxa"/>
              <w:right w:w="58" w:type="dxa"/>
            </w:tcMar>
          </w:tcPr>
          <w:p w14:paraId="2588B8FC" w14:textId="77777777" w:rsidR="005B125E" w:rsidRPr="005162DE" w:rsidRDefault="005B125E" w:rsidP="00684C7E">
            <w:pPr>
              <w:spacing w:before="40" w:after="40"/>
              <w:jc w:val="center"/>
              <w:rPr>
                <w:rFonts w:ascii="Arial" w:hAnsi="Arial" w:cs="Arial"/>
                <w:sz w:val="24"/>
                <w:szCs w:val="24"/>
              </w:rPr>
            </w:pPr>
            <w:r w:rsidRPr="005162DE">
              <w:rPr>
                <w:rFonts w:ascii="Arial" w:hAnsi="Arial" w:cs="Arial"/>
                <w:sz w:val="24"/>
                <w:szCs w:val="24"/>
              </w:rPr>
              <w:t>None</w:t>
            </w:r>
          </w:p>
        </w:tc>
        <w:tc>
          <w:tcPr>
            <w:tcW w:w="1890" w:type="dxa"/>
            <w:tcMar>
              <w:left w:w="58" w:type="dxa"/>
              <w:right w:w="58" w:type="dxa"/>
            </w:tcMar>
          </w:tcPr>
          <w:p w14:paraId="092D52C6" w14:textId="77777777" w:rsidR="005B125E" w:rsidRPr="007835D1" w:rsidRDefault="005B125E" w:rsidP="00684C7E">
            <w:pPr>
              <w:spacing w:before="40" w:after="40"/>
              <w:rPr>
                <w:rFonts w:ascii="Arial" w:hAnsi="Arial" w:cs="Arial"/>
              </w:rPr>
            </w:pPr>
            <w:r w:rsidRPr="007835D1">
              <w:rPr>
                <w:rFonts w:ascii="Arial" w:hAnsi="Arial" w:cs="Arial"/>
              </w:rPr>
              <w:t>Sum of polyvalent cations present in the water, generally magnesium and calcium, and are usually naturally occurring</w:t>
            </w:r>
          </w:p>
        </w:tc>
      </w:tr>
    </w:tbl>
    <w:p w14:paraId="58437998" w14:textId="77777777" w:rsidR="0030343A" w:rsidRDefault="0030343A" w:rsidP="00070C22">
      <w:pPr>
        <w:pStyle w:val="Caption"/>
      </w:pPr>
    </w:p>
    <w:p w14:paraId="26E86F03" w14:textId="37968DFA"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85" w:type="dxa"/>
        <w:tblLayout w:type="fixed"/>
        <w:tblLook w:val="00A0" w:firstRow="1" w:lastRow="0" w:firstColumn="1" w:lastColumn="0" w:noHBand="0" w:noVBand="0"/>
      </w:tblPr>
      <w:tblGrid>
        <w:gridCol w:w="1795"/>
        <w:gridCol w:w="990"/>
        <w:gridCol w:w="1440"/>
        <w:gridCol w:w="1260"/>
        <w:gridCol w:w="1260"/>
        <w:gridCol w:w="900"/>
        <w:gridCol w:w="1080"/>
        <w:gridCol w:w="2160"/>
      </w:tblGrid>
      <w:tr w:rsidR="0030343A" w:rsidRPr="005162DE" w14:paraId="4FC0937E" w14:textId="77777777" w:rsidTr="00CB7975">
        <w:trPr>
          <w:cantSplit/>
          <w:trHeight w:val="1511"/>
        </w:trPr>
        <w:tc>
          <w:tcPr>
            <w:tcW w:w="1795" w:type="dxa"/>
            <w:vAlign w:val="center"/>
          </w:tcPr>
          <w:p w14:paraId="5D305F3C" w14:textId="77777777" w:rsidR="0030343A" w:rsidRPr="005162DE" w:rsidRDefault="0030343A"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30343A" w:rsidRPr="005162DE" w:rsidRDefault="0030343A"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30343A" w:rsidRPr="005162DE" w:rsidRDefault="0030343A"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990" w:type="dxa"/>
            <w:vAlign w:val="center"/>
          </w:tcPr>
          <w:p w14:paraId="09A3D0BB" w14:textId="77777777" w:rsidR="0030343A" w:rsidRPr="00D82194" w:rsidRDefault="0030343A" w:rsidP="002A5101">
            <w:pPr>
              <w:keepNext/>
              <w:keepLines/>
              <w:jc w:val="center"/>
              <w:rPr>
                <w:rFonts w:ascii="Arial" w:hAnsi="Arial" w:cs="Arial"/>
                <w:b/>
              </w:rPr>
            </w:pPr>
            <w:r w:rsidRPr="00D82194">
              <w:rPr>
                <w:rFonts w:ascii="Arial" w:hAnsi="Arial" w:cs="Arial"/>
                <w:b/>
              </w:rPr>
              <w:t>Sample Date</w:t>
            </w:r>
          </w:p>
        </w:tc>
        <w:tc>
          <w:tcPr>
            <w:tcW w:w="1440" w:type="dxa"/>
            <w:tcMar>
              <w:left w:w="72" w:type="dxa"/>
              <w:right w:w="72" w:type="dxa"/>
            </w:tcMar>
            <w:vAlign w:val="center"/>
          </w:tcPr>
          <w:p w14:paraId="6E1C14F8" w14:textId="77777777" w:rsidR="0030343A" w:rsidRDefault="0030343A" w:rsidP="002A5101">
            <w:pPr>
              <w:keepNext/>
              <w:keepLines/>
              <w:jc w:val="center"/>
              <w:rPr>
                <w:rFonts w:ascii="Arial" w:hAnsi="Arial" w:cs="Arial"/>
                <w:b/>
                <w:sz w:val="24"/>
                <w:szCs w:val="24"/>
              </w:rPr>
            </w:pPr>
            <w:r>
              <w:rPr>
                <w:rFonts w:ascii="Arial" w:hAnsi="Arial" w:cs="Arial"/>
                <w:b/>
                <w:sz w:val="24"/>
                <w:szCs w:val="24"/>
              </w:rPr>
              <w:t>Treated</w:t>
            </w:r>
          </w:p>
          <w:p w14:paraId="6C8B5EC3" w14:textId="2F4A31F8" w:rsidR="0030343A" w:rsidRPr="005162DE" w:rsidRDefault="0030343A" w:rsidP="002A5101">
            <w:pPr>
              <w:keepNext/>
              <w:keepLines/>
              <w:jc w:val="center"/>
              <w:rPr>
                <w:rFonts w:ascii="Arial" w:hAnsi="Arial" w:cs="Arial"/>
                <w:b/>
                <w:sz w:val="24"/>
                <w:szCs w:val="24"/>
              </w:rPr>
            </w:pPr>
            <w:r>
              <w:rPr>
                <w:rFonts w:ascii="Arial" w:hAnsi="Arial" w:cs="Arial"/>
                <w:b/>
                <w:sz w:val="24"/>
                <w:szCs w:val="24"/>
              </w:rPr>
              <w:t>CCWA</w:t>
            </w:r>
          </w:p>
        </w:tc>
        <w:tc>
          <w:tcPr>
            <w:tcW w:w="1260" w:type="dxa"/>
          </w:tcPr>
          <w:p w14:paraId="042D6D6C" w14:textId="77777777" w:rsidR="0030343A" w:rsidRDefault="0030343A" w:rsidP="002A5101">
            <w:pPr>
              <w:keepNext/>
              <w:keepLines/>
              <w:jc w:val="center"/>
              <w:rPr>
                <w:rFonts w:ascii="Arial" w:hAnsi="Arial" w:cs="Arial"/>
                <w:b/>
                <w:sz w:val="24"/>
                <w:szCs w:val="24"/>
              </w:rPr>
            </w:pPr>
          </w:p>
          <w:p w14:paraId="25C7A13C" w14:textId="77777777" w:rsidR="0030343A" w:rsidRDefault="0030343A" w:rsidP="002A5101">
            <w:pPr>
              <w:keepNext/>
              <w:keepLines/>
              <w:jc w:val="center"/>
              <w:rPr>
                <w:rFonts w:ascii="Arial" w:hAnsi="Arial" w:cs="Arial"/>
                <w:b/>
                <w:sz w:val="24"/>
                <w:szCs w:val="24"/>
              </w:rPr>
            </w:pPr>
          </w:p>
          <w:p w14:paraId="5A2B7F42" w14:textId="77777777" w:rsidR="0030343A" w:rsidRDefault="0030343A" w:rsidP="002A5101">
            <w:pPr>
              <w:keepNext/>
              <w:keepLines/>
              <w:jc w:val="center"/>
              <w:rPr>
                <w:rFonts w:ascii="Arial" w:hAnsi="Arial" w:cs="Arial"/>
                <w:b/>
                <w:sz w:val="24"/>
                <w:szCs w:val="24"/>
              </w:rPr>
            </w:pPr>
            <w:r>
              <w:rPr>
                <w:rFonts w:ascii="Arial" w:hAnsi="Arial" w:cs="Arial"/>
                <w:b/>
                <w:sz w:val="24"/>
                <w:szCs w:val="24"/>
              </w:rPr>
              <w:t>Whale Rock</w:t>
            </w:r>
          </w:p>
          <w:p w14:paraId="2E3F23FB" w14:textId="60C282B9" w:rsidR="0030343A" w:rsidRPr="005162DE" w:rsidRDefault="0030343A" w:rsidP="002A5101">
            <w:pPr>
              <w:keepNext/>
              <w:keepLines/>
              <w:jc w:val="center"/>
              <w:rPr>
                <w:rFonts w:ascii="Arial" w:hAnsi="Arial" w:cs="Arial"/>
                <w:b/>
                <w:sz w:val="24"/>
                <w:szCs w:val="24"/>
              </w:rPr>
            </w:pPr>
            <w:r>
              <w:rPr>
                <w:rFonts w:ascii="Arial" w:hAnsi="Arial" w:cs="Arial"/>
                <w:b/>
                <w:sz w:val="24"/>
                <w:szCs w:val="24"/>
              </w:rPr>
              <w:t>Source</w:t>
            </w:r>
          </w:p>
        </w:tc>
        <w:tc>
          <w:tcPr>
            <w:tcW w:w="1260" w:type="dxa"/>
            <w:vAlign w:val="center"/>
          </w:tcPr>
          <w:p w14:paraId="39BF4DF6" w14:textId="6DC80A46" w:rsidR="0030343A" w:rsidRPr="00692A9B" w:rsidRDefault="0030343A" w:rsidP="002A5101">
            <w:pPr>
              <w:keepNext/>
              <w:keepLines/>
              <w:jc w:val="center"/>
              <w:rPr>
                <w:rFonts w:ascii="Arial" w:hAnsi="Arial" w:cs="Arial"/>
                <w:b/>
              </w:rPr>
            </w:pPr>
            <w:r w:rsidRPr="00692A9B">
              <w:rPr>
                <w:rFonts w:ascii="Arial" w:hAnsi="Arial" w:cs="Arial"/>
                <w:b/>
              </w:rPr>
              <w:t>Range of Detections</w:t>
            </w:r>
          </w:p>
        </w:tc>
        <w:tc>
          <w:tcPr>
            <w:tcW w:w="900" w:type="dxa"/>
            <w:vAlign w:val="center"/>
          </w:tcPr>
          <w:p w14:paraId="7B1E983A" w14:textId="3813232C" w:rsidR="0030343A" w:rsidRPr="00D82194" w:rsidRDefault="0030343A" w:rsidP="002A5101">
            <w:pPr>
              <w:keepNext/>
              <w:keepLines/>
              <w:jc w:val="center"/>
              <w:rPr>
                <w:rFonts w:ascii="Arial" w:hAnsi="Arial" w:cs="Arial"/>
                <w:b/>
                <w:sz w:val="18"/>
                <w:szCs w:val="18"/>
              </w:rPr>
            </w:pPr>
            <w:r w:rsidRPr="00D82194">
              <w:rPr>
                <w:rFonts w:ascii="Arial" w:hAnsi="Arial" w:cs="Arial"/>
                <w:b/>
                <w:sz w:val="18"/>
                <w:szCs w:val="18"/>
              </w:rPr>
              <w:t>MCL [MRDL]</w:t>
            </w:r>
          </w:p>
        </w:tc>
        <w:tc>
          <w:tcPr>
            <w:tcW w:w="1080" w:type="dxa"/>
            <w:vAlign w:val="center"/>
          </w:tcPr>
          <w:p w14:paraId="5FC2DC4F" w14:textId="302D51E1" w:rsidR="0030343A" w:rsidRPr="00D82194" w:rsidRDefault="0030343A" w:rsidP="002A5101">
            <w:pPr>
              <w:keepNext/>
              <w:keepLines/>
              <w:jc w:val="center"/>
              <w:rPr>
                <w:rFonts w:ascii="Arial" w:hAnsi="Arial" w:cs="Arial"/>
                <w:b/>
                <w:sz w:val="18"/>
                <w:szCs w:val="18"/>
              </w:rPr>
            </w:pPr>
            <w:r w:rsidRPr="00D82194">
              <w:rPr>
                <w:rFonts w:ascii="Arial" w:hAnsi="Arial" w:cs="Arial"/>
                <w:b/>
                <w:sz w:val="18"/>
                <w:szCs w:val="18"/>
              </w:rPr>
              <w:t>PHG (MCLG) [MRDLG]</w:t>
            </w:r>
          </w:p>
        </w:tc>
        <w:tc>
          <w:tcPr>
            <w:tcW w:w="2160" w:type="dxa"/>
            <w:vAlign w:val="center"/>
          </w:tcPr>
          <w:p w14:paraId="518AAAA0" w14:textId="77777777" w:rsidR="0030343A" w:rsidRPr="005162DE" w:rsidRDefault="0030343A"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82194" w:rsidRPr="005162DE" w14:paraId="7C96DD6F" w14:textId="77777777" w:rsidTr="00CB7975">
        <w:trPr>
          <w:trHeight w:val="432"/>
        </w:trPr>
        <w:tc>
          <w:tcPr>
            <w:tcW w:w="1795" w:type="dxa"/>
            <w:tcMar>
              <w:left w:w="58" w:type="dxa"/>
              <w:right w:w="58" w:type="dxa"/>
            </w:tcMar>
          </w:tcPr>
          <w:p w14:paraId="29E71AAC" w14:textId="6D672845" w:rsidR="00D82194" w:rsidRPr="00A22540" w:rsidRDefault="00D82194" w:rsidP="00D82194">
            <w:pPr>
              <w:keepNext/>
              <w:keepLines/>
              <w:spacing w:before="40" w:after="40"/>
              <w:ind w:left="30"/>
              <w:jc w:val="both"/>
              <w:rPr>
                <w:rFonts w:ascii="Arial" w:hAnsi="Arial" w:cs="Arial"/>
              </w:rPr>
            </w:pPr>
            <w:r w:rsidRPr="00A22540">
              <w:rPr>
                <w:rFonts w:ascii="Arial" w:hAnsi="Arial" w:cs="Arial"/>
                <w:color w:val="000000" w:themeColor="text1"/>
              </w:rPr>
              <w:t>Aluminum (ppm)</w:t>
            </w:r>
          </w:p>
        </w:tc>
        <w:tc>
          <w:tcPr>
            <w:tcW w:w="990" w:type="dxa"/>
          </w:tcPr>
          <w:p w14:paraId="21F7006B" w14:textId="3579FD1B" w:rsidR="00D82194" w:rsidRPr="005162DE" w:rsidRDefault="00D82194" w:rsidP="00D82194">
            <w:pPr>
              <w:keepNext/>
              <w:keepLines/>
              <w:spacing w:before="40" w:after="40"/>
              <w:jc w:val="center"/>
              <w:rPr>
                <w:rFonts w:ascii="Arial" w:hAnsi="Arial" w:cs="Arial"/>
                <w:sz w:val="24"/>
                <w:szCs w:val="24"/>
              </w:rPr>
            </w:pPr>
            <w:r>
              <w:rPr>
                <w:rFonts w:ascii="Arial" w:hAnsi="Arial" w:cs="Arial"/>
                <w:sz w:val="24"/>
                <w:szCs w:val="24"/>
              </w:rPr>
              <w:t>2022</w:t>
            </w:r>
          </w:p>
        </w:tc>
        <w:tc>
          <w:tcPr>
            <w:tcW w:w="1440" w:type="dxa"/>
          </w:tcPr>
          <w:p w14:paraId="1BD7CABC" w14:textId="4C6D462B" w:rsidR="00D82194" w:rsidRPr="005162DE" w:rsidRDefault="00CB7975" w:rsidP="00D82194">
            <w:pPr>
              <w:keepNext/>
              <w:keepLines/>
              <w:spacing w:before="40" w:after="40"/>
              <w:jc w:val="center"/>
              <w:rPr>
                <w:rFonts w:ascii="Arial" w:hAnsi="Arial" w:cs="Arial"/>
                <w:sz w:val="24"/>
                <w:szCs w:val="24"/>
              </w:rPr>
            </w:pPr>
            <w:r>
              <w:rPr>
                <w:rFonts w:ascii="Arial" w:hAnsi="Arial" w:cs="Arial"/>
                <w:sz w:val="24"/>
                <w:szCs w:val="24"/>
              </w:rPr>
              <w:t>0.054</w:t>
            </w:r>
          </w:p>
        </w:tc>
        <w:tc>
          <w:tcPr>
            <w:tcW w:w="1260" w:type="dxa"/>
          </w:tcPr>
          <w:p w14:paraId="7F93DA98" w14:textId="7933D6E4" w:rsidR="00D82194" w:rsidRPr="005162DE" w:rsidRDefault="00CB7975" w:rsidP="00D82194">
            <w:pPr>
              <w:keepNext/>
              <w:keepLines/>
              <w:spacing w:before="40" w:after="40"/>
              <w:jc w:val="center"/>
              <w:rPr>
                <w:rFonts w:ascii="Arial" w:hAnsi="Arial" w:cs="Arial"/>
                <w:sz w:val="24"/>
                <w:szCs w:val="24"/>
              </w:rPr>
            </w:pPr>
            <w:r>
              <w:rPr>
                <w:rFonts w:ascii="Arial" w:hAnsi="Arial" w:cs="Arial"/>
                <w:sz w:val="24"/>
                <w:szCs w:val="24"/>
              </w:rPr>
              <w:t>ND</w:t>
            </w:r>
          </w:p>
        </w:tc>
        <w:tc>
          <w:tcPr>
            <w:tcW w:w="1260" w:type="dxa"/>
          </w:tcPr>
          <w:p w14:paraId="40895B2C" w14:textId="5CC47AF4" w:rsidR="00D82194" w:rsidRPr="00CB7975" w:rsidRDefault="00CB7975" w:rsidP="00D82194">
            <w:pPr>
              <w:keepNext/>
              <w:keepLines/>
              <w:spacing w:before="40" w:after="40"/>
              <w:jc w:val="center"/>
              <w:rPr>
                <w:rFonts w:ascii="Arial" w:hAnsi="Arial" w:cs="Arial"/>
              </w:rPr>
            </w:pPr>
            <w:r w:rsidRPr="00CB7975">
              <w:rPr>
                <w:rFonts w:ascii="Arial" w:hAnsi="Arial" w:cs="Arial"/>
              </w:rPr>
              <w:t>ND – 0.11</w:t>
            </w:r>
          </w:p>
        </w:tc>
        <w:tc>
          <w:tcPr>
            <w:tcW w:w="900" w:type="dxa"/>
          </w:tcPr>
          <w:p w14:paraId="707B8EC2" w14:textId="74564E66" w:rsidR="00D82194" w:rsidRPr="005162DE" w:rsidRDefault="00D82194" w:rsidP="00D82194">
            <w:pPr>
              <w:keepNext/>
              <w:keepLines/>
              <w:spacing w:before="40" w:after="40"/>
              <w:jc w:val="center"/>
              <w:rPr>
                <w:rFonts w:ascii="Arial" w:hAnsi="Arial" w:cs="Arial"/>
                <w:sz w:val="24"/>
                <w:szCs w:val="24"/>
              </w:rPr>
            </w:pPr>
            <w:r>
              <w:rPr>
                <w:rFonts w:ascii="Arial" w:hAnsi="Arial" w:cs="Arial"/>
                <w:color w:val="000000" w:themeColor="text1"/>
                <w:sz w:val="24"/>
                <w:szCs w:val="24"/>
              </w:rPr>
              <w:t>1</w:t>
            </w:r>
          </w:p>
        </w:tc>
        <w:tc>
          <w:tcPr>
            <w:tcW w:w="1080" w:type="dxa"/>
          </w:tcPr>
          <w:p w14:paraId="4F209845" w14:textId="068B4C85" w:rsidR="00D82194" w:rsidRPr="005162DE" w:rsidRDefault="00D82194" w:rsidP="00D82194">
            <w:pPr>
              <w:keepNext/>
              <w:keepLines/>
              <w:spacing w:before="40" w:after="40"/>
              <w:jc w:val="center"/>
              <w:rPr>
                <w:rFonts w:ascii="Arial" w:hAnsi="Arial" w:cs="Arial"/>
                <w:sz w:val="24"/>
                <w:szCs w:val="24"/>
              </w:rPr>
            </w:pPr>
            <w:r>
              <w:rPr>
                <w:rFonts w:ascii="Arial" w:hAnsi="Arial" w:cs="Arial"/>
                <w:color w:val="000000" w:themeColor="text1"/>
                <w:sz w:val="24"/>
                <w:szCs w:val="24"/>
              </w:rPr>
              <w:t>0.6</w:t>
            </w:r>
          </w:p>
        </w:tc>
        <w:tc>
          <w:tcPr>
            <w:tcW w:w="2160" w:type="dxa"/>
          </w:tcPr>
          <w:p w14:paraId="307E6935" w14:textId="44AE2607" w:rsidR="00D82194" w:rsidRPr="005162DE" w:rsidRDefault="00D82194" w:rsidP="00D82194">
            <w:pPr>
              <w:keepNext/>
              <w:keepLines/>
              <w:spacing w:before="40" w:after="40"/>
              <w:jc w:val="center"/>
              <w:rPr>
                <w:rFonts w:ascii="Arial" w:hAnsi="Arial" w:cs="Arial"/>
                <w:sz w:val="24"/>
                <w:szCs w:val="24"/>
              </w:rPr>
            </w:pPr>
            <w:r>
              <w:rPr>
                <w:sz w:val="18"/>
              </w:rPr>
              <w:t>Residue from water treatment process Erosion of natural deposits</w:t>
            </w:r>
          </w:p>
        </w:tc>
      </w:tr>
      <w:tr w:rsidR="00D82194" w:rsidRPr="005162DE" w14:paraId="7E778FAF" w14:textId="77777777" w:rsidTr="00CB7975">
        <w:trPr>
          <w:trHeight w:val="432"/>
        </w:trPr>
        <w:tc>
          <w:tcPr>
            <w:tcW w:w="1795" w:type="dxa"/>
            <w:tcMar>
              <w:left w:w="58" w:type="dxa"/>
              <w:right w:w="58" w:type="dxa"/>
            </w:tcMar>
          </w:tcPr>
          <w:p w14:paraId="2BC454A4" w14:textId="4D98278B" w:rsidR="00D82194" w:rsidRPr="00A22540" w:rsidRDefault="00D82194" w:rsidP="00D82194">
            <w:pPr>
              <w:spacing w:before="40" w:after="40"/>
              <w:ind w:left="30"/>
              <w:jc w:val="both"/>
              <w:rPr>
                <w:rFonts w:ascii="Arial" w:hAnsi="Arial" w:cs="Arial"/>
              </w:rPr>
            </w:pPr>
            <w:r w:rsidRPr="00A22540">
              <w:rPr>
                <w:rFonts w:ascii="Arial" w:hAnsi="Arial" w:cs="Arial"/>
                <w:color w:val="000000" w:themeColor="text1"/>
              </w:rPr>
              <w:t>Arsenic (ppb)</w:t>
            </w:r>
          </w:p>
        </w:tc>
        <w:tc>
          <w:tcPr>
            <w:tcW w:w="990" w:type="dxa"/>
          </w:tcPr>
          <w:p w14:paraId="25EFD446" w14:textId="0C9AE2D0" w:rsidR="00D82194" w:rsidRPr="005162DE" w:rsidRDefault="00D82194" w:rsidP="00D82194">
            <w:pPr>
              <w:spacing w:before="40" w:after="40"/>
              <w:jc w:val="center"/>
              <w:rPr>
                <w:rFonts w:ascii="Arial" w:hAnsi="Arial" w:cs="Arial"/>
                <w:sz w:val="24"/>
                <w:szCs w:val="24"/>
              </w:rPr>
            </w:pPr>
            <w:r>
              <w:rPr>
                <w:rFonts w:ascii="Arial" w:hAnsi="Arial" w:cs="Arial"/>
                <w:sz w:val="24"/>
                <w:szCs w:val="24"/>
              </w:rPr>
              <w:t>2022</w:t>
            </w:r>
          </w:p>
        </w:tc>
        <w:tc>
          <w:tcPr>
            <w:tcW w:w="1440" w:type="dxa"/>
          </w:tcPr>
          <w:p w14:paraId="7CAF39D9" w14:textId="6C645855" w:rsidR="00D82194" w:rsidRPr="005162DE" w:rsidRDefault="00CB7975" w:rsidP="00D82194">
            <w:pPr>
              <w:spacing w:before="40" w:after="40"/>
              <w:jc w:val="center"/>
              <w:rPr>
                <w:rFonts w:ascii="Arial" w:hAnsi="Arial" w:cs="Arial"/>
                <w:sz w:val="24"/>
                <w:szCs w:val="24"/>
              </w:rPr>
            </w:pPr>
            <w:r>
              <w:rPr>
                <w:rFonts w:ascii="Arial" w:hAnsi="Arial" w:cs="Arial"/>
                <w:sz w:val="24"/>
                <w:szCs w:val="24"/>
              </w:rPr>
              <w:t>ND</w:t>
            </w:r>
          </w:p>
        </w:tc>
        <w:tc>
          <w:tcPr>
            <w:tcW w:w="1260" w:type="dxa"/>
          </w:tcPr>
          <w:p w14:paraId="40946BA3" w14:textId="777478B6" w:rsidR="00D82194" w:rsidRPr="005162DE" w:rsidRDefault="00CB7975" w:rsidP="00D82194">
            <w:pPr>
              <w:spacing w:before="40" w:after="40"/>
              <w:jc w:val="center"/>
              <w:rPr>
                <w:rFonts w:ascii="Arial" w:hAnsi="Arial" w:cs="Arial"/>
                <w:sz w:val="24"/>
                <w:szCs w:val="24"/>
              </w:rPr>
            </w:pPr>
            <w:r>
              <w:rPr>
                <w:rFonts w:ascii="Arial" w:hAnsi="Arial" w:cs="Arial"/>
                <w:sz w:val="24"/>
                <w:szCs w:val="24"/>
              </w:rPr>
              <w:t>3</w:t>
            </w:r>
          </w:p>
        </w:tc>
        <w:tc>
          <w:tcPr>
            <w:tcW w:w="1260" w:type="dxa"/>
          </w:tcPr>
          <w:p w14:paraId="694B316A" w14:textId="27BFE279" w:rsidR="00D82194" w:rsidRPr="005162DE" w:rsidRDefault="00CB7975" w:rsidP="00D82194">
            <w:pPr>
              <w:spacing w:before="40" w:after="40"/>
              <w:jc w:val="center"/>
              <w:rPr>
                <w:rFonts w:ascii="Arial" w:hAnsi="Arial" w:cs="Arial"/>
                <w:sz w:val="24"/>
                <w:szCs w:val="24"/>
              </w:rPr>
            </w:pPr>
            <w:r>
              <w:rPr>
                <w:rFonts w:ascii="Arial" w:hAnsi="Arial" w:cs="Arial"/>
                <w:sz w:val="24"/>
                <w:szCs w:val="24"/>
              </w:rPr>
              <w:t>ND - 3</w:t>
            </w:r>
          </w:p>
        </w:tc>
        <w:tc>
          <w:tcPr>
            <w:tcW w:w="900" w:type="dxa"/>
          </w:tcPr>
          <w:p w14:paraId="04B3ABD1" w14:textId="69305146" w:rsidR="00D82194" w:rsidRPr="005162DE" w:rsidRDefault="00D82194" w:rsidP="00D82194">
            <w:pPr>
              <w:spacing w:before="40" w:after="40"/>
              <w:jc w:val="center"/>
              <w:rPr>
                <w:rFonts w:ascii="Arial" w:hAnsi="Arial" w:cs="Arial"/>
                <w:sz w:val="24"/>
                <w:szCs w:val="24"/>
              </w:rPr>
            </w:pPr>
            <w:r>
              <w:rPr>
                <w:rFonts w:ascii="Arial" w:hAnsi="Arial" w:cs="Arial"/>
                <w:color w:val="000000" w:themeColor="text1"/>
                <w:sz w:val="24"/>
                <w:szCs w:val="24"/>
              </w:rPr>
              <w:t>10</w:t>
            </w:r>
          </w:p>
        </w:tc>
        <w:tc>
          <w:tcPr>
            <w:tcW w:w="1080" w:type="dxa"/>
          </w:tcPr>
          <w:p w14:paraId="7BD33183" w14:textId="7B5B1271" w:rsidR="00D82194" w:rsidRPr="005162DE" w:rsidRDefault="00D82194" w:rsidP="00D82194">
            <w:pPr>
              <w:spacing w:before="40" w:after="40"/>
              <w:jc w:val="center"/>
              <w:rPr>
                <w:rFonts w:ascii="Arial" w:hAnsi="Arial" w:cs="Arial"/>
                <w:sz w:val="24"/>
                <w:szCs w:val="24"/>
              </w:rPr>
            </w:pPr>
            <w:r>
              <w:rPr>
                <w:rFonts w:ascii="Arial" w:hAnsi="Arial" w:cs="Arial"/>
                <w:color w:val="000000" w:themeColor="text1"/>
                <w:sz w:val="24"/>
                <w:szCs w:val="24"/>
              </w:rPr>
              <w:t>0.004</w:t>
            </w:r>
          </w:p>
        </w:tc>
        <w:tc>
          <w:tcPr>
            <w:tcW w:w="2160" w:type="dxa"/>
          </w:tcPr>
          <w:p w14:paraId="701F5E75" w14:textId="5940D7D3" w:rsidR="00D82194" w:rsidRPr="005162DE" w:rsidRDefault="00D82194" w:rsidP="00D82194">
            <w:pPr>
              <w:spacing w:before="40" w:after="40"/>
              <w:jc w:val="center"/>
              <w:rPr>
                <w:rFonts w:ascii="Arial" w:hAnsi="Arial" w:cs="Arial"/>
                <w:sz w:val="24"/>
                <w:szCs w:val="24"/>
              </w:rPr>
            </w:pPr>
            <w:r w:rsidRPr="00AE37EC">
              <w:t>Erosion of natural deposits; runoff from orchards; glass and electronics production wastes</w:t>
            </w:r>
          </w:p>
        </w:tc>
      </w:tr>
      <w:tr w:rsidR="00D82194" w:rsidRPr="005162DE" w14:paraId="5A2E4EDA" w14:textId="77777777" w:rsidTr="00CB7975">
        <w:trPr>
          <w:trHeight w:val="432"/>
        </w:trPr>
        <w:tc>
          <w:tcPr>
            <w:tcW w:w="1795" w:type="dxa"/>
            <w:tcMar>
              <w:left w:w="58" w:type="dxa"/>
              <w:right w:w="58" w:type="dxa"/>
            </w:tcMar>
          </w:tcPr>
          <w:p w14:paraId="490802B3" w14:textId="50E7245A" w:rsidR="00D82194" w:rsidRPr="00A22540" w:rsidRDefault="00D82194" w:rsidP="00D82194">
            <w:pPr>
              <w:spacing w:before="40" w:after="40"/>
              <w:ind w:left="30"/>
              <w:jc w:val="both"/>
              <w:rPr>
                <w:rFonts w:ascii="Arial" w:hAnsi="Arial" w:cs="Arial"/>
              </w:rPr>
            </w:pPr>
            <w:r w:rsidRPr="00A22540">
              <w:rPr>
                <w:rFonts w:ascii="Arial" w:hAnsi="Arial" w:cs="Arial"/>
                <w:color w:val="000000" w:themeColor="text1"/>
              </w:rPr>
              <w:t>Flouride (ppm)</w:t>
            </w:r>
          </w:p>
        </w:tc>
        <w:tc>
          <w:tcPr>
            <w:tcW w:w="990" w:type="dxa"/>
          </w:tcPr>
          <w:p w14:paraId="535C6478" w14:textId="0A87A40F" w:rsidR="00D82194" w:rsidRPr="005162DE" w:rsidRDefault="00D82194" w:rsidP="00D82194">
            <w:pPr>
              <w:spacing w:before="40" w:after="40"/>
              <w:jc w:val="center"/>
              <w:rPr>
                <w:rFonts w:ascii="Arial" w:hAnsi="Arial" w:cs="Arial"/>
                <w:sz w:val="24"/>
                <w:szCs w:val="24"/>
              </w:rPr>
            </w:pPr>
            <w:r>
              <w:rPr>
                <w:rFonts w:ascii="Arial" w:hAnsi="Arial" w:cs="Arial"/>
                <w:sz w:val="24"/>
                <w:szCs w:val="24"/>
              </w:rPr>
              <w:t>2022</w:t>
            </w:r>
          </w:p>
        </w:tc>
        <w:tc>
          <w:tcPr>
            <w:tcW w:w="1440" w:type="dxa"/>
          </w:tcPr>
          <w:p w14:paraId="1A872876" w14:textId="3E3D372C" w:rsidR="00D82194" w:rsidRPr="005162DE" w:rsidRDefault="00CB7975" w:rsidP="00D82194">
            <w:pPr>
              <w:spacing w:before="40" w:after="40"/>
              <w:jc w:val="center"/>
              <w:rPr>
                <w:rFonts w:ascii="Arial" w:hAnsi="Arial" w:cs="Arial"/>
                <w:sz w:val="24"/>
                <w:szCs w:val="24"/>
              </w:rPr>
            </w:pPr>
            <w:r>
              <w:rPr>
                <w:rFonts w:ascii="Arial" w:hAnsi="Arial" w:cs="Arial"/>
                <w:sz w:val="24"/>
                <w:szCs w:val="24"/>
              </w:rPr>
              <w:t>ND</w:t>
            </w:r>
          </w:p>
        </w:tc>
        <w:tc>
          <w:tcPr>
            <w:tcW w:w="1260" w:type="dxa"/>
          </w:tcPr>
          <w:p w14:paraId="1A3AF4D3" w14:textId="10F6898E" w:rsidR="00D82194" w:rsidRPr="005162DE" w:rsidRDefault="00CB7975" w:rsidP="00D82194">
            <w:pPr>
              <w:spacing w:before="40" w:after="40"/>
              <w:jc w:val="center"/>
              <w:rPr>
                <w:rFonts w:ascii="Arial" w:hAnsi="Arial" w:cs="Arial"/>
                <w:sz w:val="24"/>
                <w:szCs w:val="24"/>
              </w:rPr>
            </w:pPr>
            <w:r>
              <w:rPr>
                <w:rFonts w:ascii="Arial" w:hAnsi="Arial" w:cs="Arial"/>
                <w:sz w:val="24"/>
                <w:szCs w:val="24"/>
              </w:rPr>
              <w:t>0.3</w:t>
            </w:r>
          </w:p>
        </w:tc>
        <w:tc>
          <w:tcPr>
            <w:tcW w:w="1260" w:type="dxa"/>
          </w:tcPr>
          <w:p w14:paraId="4E27FAAD" w14:textId="2CAE1DD9" w:rsidR="00D82194" w:rsidRPr="005162DE" w:rsidRDefault="00CB7975" w:rsidP="00D82194">
            <w:pPr>
              <w:spacing w:before="40" w:after="40"/>
              <w:jc w:val="center"/>
              <w:rPr>
                <w:rFonts w:ascii="Arial" w:hAnsi="Arial" w:cs="Arial"/>
                <w:sz w:val="24"/>
                <w:szCs w:val="24"/>
              </w:rPr>
            </w:pPr>
            <w:r>
              <w:rPr>
                <w:rFonts w:ascii="Arial" w:hAnsi="Arial" w:cs="Arial"/>
                <w:sz w:val="24"/>
                <w:szCs w:val="24"/>
              </w:rPr>
              <w:t>ND – 0.3</w:t>
            </w:r>
          </w:p>
        </w:tc>
        <w:tc>
          <w:tcPr>
            <w:tcW w:w="900" w:type="dxa"/>
          </w:tcPr>
          <w:p w14:paraId="6EC8A772" w14:textId="2031C373" w:rsidR="00D82194" w:rsidRPr="005162DE" w:rsidRDefault="00D82194" w:rsidP="00D82194">
            <w:pPr>
              <w:spacing w:before="40" w:after="40"/>
              <w:jc w:val="center"/>
              <w:rPr>
                <w:rFonts w:ascii="Arial" w:hAnsi="Arial" w:cs="Arial"/>
                <w:sz w:val="24"/>
                <w:szCs w:val="24"/>
              </w:rPr>
            </w:pPr>
            <w:r>
              <w:rPr>
                <w:rFonts w:ascii="Arial" w:hAnsi="Arial" w:cs="Arial"/>
                <w:color w:val="000000" w:themeColor="text1"/>
                <w:sz w:val="24"/>
                <w:szCs w:val="24"/>
              </w:rPr>
              <w:t>2.0</w:t>
            </w:r>
          </w:p>
        </w:tc>
        <w:tc>
          <w:tcPr>
            <w:tcW w:w="1080" w:type="dxa"/>
          </w:tcPr>
          <w:p w14:paraId="22CCB022" w14:textId="6B1BE5B5" w:rsidR="00D82194" w:rsidRPr="005162DE" w:rsidRDefault="00D82194" w:rsidP="00D82194">
            <w:pPr>
              <w:spacing w:before="40" w:after="40"/>
              <w:jc w:val="center"/>
              <w:rPr>
                <w:rFonts w:ascii="Arial" w:hAnsi="Arial" w:cs="Arial"/>
                <w:sz w:val="24"/>
                <w:szCs w:val="24"/>
              </w:rPr>
            </w:pPr>
            <w:r>
              <w:rPr>
                <w:rFonts w:ascii="Arial" w:hAnsi="Arial" w:cs="Arial"/>
                <w:color w:val="000000" w:themeColor="text1"/>
                <w:sz w:val="24"/>
                <w:szCs w:val="24"/>
              </w:rPr>
              <w:t>1.0</w:t>
            </w:r>
          </w:p>
        </w:tc>
        <w:tc>
          <w:tcPr>
            <w:tcW w:w="2160" w:type="dxa"/>
          </w:tcPr>
          <w:p w14:paraId="218DDB99" w14:textId="6EACE699" w:rsidR="00D82194" w:rsidRPr="005162DE" w:rsidRDefault="00D82194" w:rsidP="00D82194">
            <w:pPr>
              <w:spacing w:before="40" w:after="40"/>
              <w:jc w:val="center"/>
              <w:rPr>
                <w:rFonts w:ascii="Arial" w:hAnsi="Arial" w:cs="Arial"/>
                <w:sz w:val="24"/>
                <w:szCs w:val="24"/>
              </w:rPr>
            </w:pPr>
            <w:r w:rsidRPr="0058220C">
              <w:t>Erosion of natural deposits; water additive which promotes strong teeth; discharge from fertilizer and aluminum factories</w:t>
            </w:r>
          </w:p>
        </w:tc>
      </w:tr>
      <w:tr w:rsidR="00D82194" w:rsidRPr="005162DE" w14:paraId="4614CF2B" w14:textId="77777777" w:rsidTr="00CB7975">
        <w:trPr>
          <w:trHeight w:val="432"/>
        </w:trPr>
        <w:tc>
          <w:tcPr>
            <w:tcW w:w="1795" w:type="dxa"/>
            <w:tcMar>
              <w:left w:w="58" w:type="dxa"/>
              <w:right w:w="58" w:type="dxa"/>
            </w:tcMar>
          </w:tcPr>
          <w:p w14:paraId="65A522FF" w14:textId="77777777" w:rsidR="00D82194" w:rsidRPr="00A22540" w:rsidRDefault="00D82194" w:rsidP="00D82194">
            <w:pPr>
              <w:spacing w:before="40" w:after="40"/>
              <w:ind w:left="30"/>
              <w:jc w:val="both"/>
              <w:rPr>
                <w:rFonts w:ascii="Arial" w:hAnsi="Arial" w:cs="Arial"/>
                <w:color w:val="000000" w:themeColor="text1"/>
              </w:rPr>
            </w:pPr>
            <w:r w:rsidRPr="00A22540">
              <w:rPr>
                <w:rFonts w:ascii="Arial" w:hAnsi="Arial" w:cs="Arial"/>
                <w:color w:val="000000" w:themeColor="text1"/>
              </w:rPr>
              <w:t>Turbidity  NTU</w:t>
            </w:r>
          </w:p>
          <w:p w14:paraId="0A903071" w14:textId="0B3C84C7" w:rsidR="00D82194" w:rsidRPr="00A22540" w:rsidRDefault="00D82194" w:rsidP="00D82194">
            <w:pPr>
              <w:spacing w:before="40" w:after="40"/>
              <w:ind w:left="30"/>
              <w:jc w:val="both"/>
              <w:rPr>
                <w:rFonts w:ascii="Arial" w:hAnsi="Arial" w:cs="Arial"/>
              </w:rPr>
            </w:pPr>
            <w:r w:rsidRPr="00A22540">
              <w:rPr>
                <w:rFonts w:ascii="Arial" w:hAnsi="Arial" w:cs="Arial"/>
                <w:color w:val="000000" w:themeColor="text1"/>
              </w:rPr>
              <w:t>(Treated)</w:t>
            </w:r>
          </w:p>
        </w:tc>
        <w:tc>
          <w:tcPr>
            <w:tcW w:w="990" w:type="dxa"/>
          </w:tcPr>
          <w:p w14:paraId="589F0B08" w14:textId="7BD99092" w:rsidR="00D82194" w:rsidRDefault="00A22540" w:rsidP="00D82194">
            <w:pPr>
              <w:spacing w:before="40" w:after="40"/>
              <w:jc w:val="center"/>
              <w:rPr>
                <w:rFonts w:ascii="Arial" w:hAnsi="Arial" w:cs="Arial"/>
                <w:sz w:val="24"/>
                <w:szCs w:val="24"/>
              </w:rPr>
            </w:pPr>
            <w:r>
              <w:rPr>
                <w:rFonts w:ascii="Arial" w:hAnsi="Arial" w:cs="Arial"/>
                <w:sz w:val="24"/>
                <w:szCs w:val="24"/>
              </w:rPr>
              <w:t>2022</w:t>
            </w:r>
          </w:p>
        </w:tc>
        <w:tc>
          <w:tcPr>
            <w:tcW w:w="1440" w:type="dxa"/>
          </w:tcPr>
          <w:p w14:paraId="687723A5" w14:textId="672A0B7E" w:rsidR="00D82194" w:rsidRPr="005162DE" w:rsidRDefault="00AC59FC" w:rsidP="00D82194">
            <w:pPr>
              <w:spacing w:before="40" w:after="40"/>
              <w:jc w:val="center"/>
              <w:rPr>
                <w:rFonts w:ascii="Arial" w:hAnsi="Arial" w:cs="Arial"/>
                <w:sz w:val="24"/>
                <w:szCs w:val="24"/>
              </w:rPr>
            </w:pPr>
            <w:r>
              <w:rPr>
                <w:rFonts w:ascii="Arial" w:hAnsi="Arial" w:cs="Arial"/>
                <w:sz w:val="24"/>
                <w:szCs w:val="24"/>
              </w:rPr>
              <w:t>0.06</w:t>
            </w:r>
          </w:p>
        </w:tc>
        <w:tc>
          <w:tcPr>
            <w:tcW w:w="1260" w:type="dxa"/>
          </w:tcPr>
          <w:p w14:paraId="3D9F66CE" w14:textId="4605EC98" w:rsidR="00D82194" w:rsidRPr="005162DE" w:rsidRDefault="00AC59FC" w:rsidP="00D82194">
            <w:pPr>
              <w:spacing w:before="40" w:after="40"/>
              <w:jc w:val="center"/>
              <w:rPr>
                <w:rFonts w:ascii="Arial" w:hAnsi="Arial" w:cs="Arial"/>
                <w:sz w:val="24"/>
                <w:szCs w:val="24"/>
              </w:rPr>
            </w:pPr>
            <w:r>
              <w:rPr>
                <w:rFonts w:ascii="Arial" w:hAnsi="Arial" w:cs="Arial"/>
                <w:sz w:val="24"/>
                <w:szCs w:val="24"/>
              </w:rPr>
              <w:t>0.06</w:t>
            </w:r>
          </w:p>
        </w:tc>
        <w:tc>
          <w:tcPr>
            <w:tcW w:w="1260" w:type="dxa"/>
          </w:tcPr>
          <w:p w14:paraId="2737BBF6" w14:textId="0739DD30" w:rsidR="00D82194" w:rsidRPr="00CB7975" w:rsidRDefault="00CB7975" w:rsidP="005A3DAF">
            <w:pPr>
              <w:spacing w:before="40" w:after="40"/>
              <w:jc w:val="center"/>
              <w:rPr>
                <w:rFonts w:ascii="Arial" w:hAnsi="Arial" w:cs="Arial"/>
              </w:rPr>
            </w:pPr>
            <w:r w:rsidRPr="00CB7975">
              <w:rPr>
                <w:rFonts w:ascii="Arial" w:hAnsi="Arial" w:cs="Arial"/>
              </w:rPr>
              <w:t>0.0</w:t>
            </w:r>
            <w:r w:rsidR="00AC59FC">
              <w:rPr>
                <w:rFonts w:ascii="Arial" w:hAnsi="Arial" w:cs="Arial"/>
              </w:rPr>
              <w:t>4</w:t>
            </w:r>
            <w:r w:rsidRPr="00CB7975">
              <w:rPr>
                <w:rFonts w:ascii="Arial" w:hAnsi="Arial" w:cs="Arial"/>
              </w:rPr>
              <w:t xml:space="preserve"> – 0.</w:t>
            </w:r>
            <w:r w:rsidR="005A3DAF">
              <w:rPr>
                <w:rFonts w:ascii="Arial" w:hAnsi="Arial" w:cs="Arial"/>
              </w:rPr>
              <w:t>2</w:t>
            </w:r>
            <w:r w:rsidRPr="00CB7975">
              <w:rPr>
                <w:rFonts w:ascii="Arial" w:hAnsi="Arial" w:cs="Arial"/>
              </w:rPr>
              <w:t>5</w:t>
            </w:r>
          </w:p>
        </w:tc>
        <w:tc>
          <w:tcPr>
            <w:tcW w:w="900" w:type="dxa"/>
          </w:tcPr>
          <w:p w14:paraId="20329F04" w14:textId="3023D5B1" w:rsidR="00D82194" w:rsidRPr="005162DE" w:rsidRDefault="00D82194" w:rsidP="00D82194">
            <w:pPr>
              <w:spacing w:before="40" w:after="40"/>
              <w:jc w:val="center"/>
              <w:rPr>
                <w:rFonts w:ascii="Arial" w:hAnsi="Arial" w:cs="Arial"/>
                <w:sz w:val="24"/>
                <w:szCs w:val="24"/>
              </w:rPr>
            </w:pPr>
            <w:r>
              <w:rPr>
                <w:rFonts w:ascii="Arial" w:hAnsi="Arial" w:cs="Arial"/>
                <w:color w:val="000000" w:themeColor="text1"/>
                <w:sz w:val="24"/>
                <w:szCs w:val="24"/>
              </w:rPr>
              <w:t>5</w:t>
            </w:r>
          </w:p>
        </w:tc>
        <w:tc>
          <w:tcPr>
            <w:tcW w:w="1080" w:type="dxa"/>
          </w:tcPr>
          <w:p w14:paraId="510B1D57" w14:textId="28483130" w:rsidR="00D82194" w:rsidRPr="005162DE" w:rsidRDefault="00D82194" w:rsidP="00D82194">
            <w:pPr>
              <w:spacing w:before="40" w:after="40"/>
              <w:jc w:val="center"/>
              <w:rPr>
                <w:rFonts w:ascii="Arial" w:hAnsi="Arial" w:cs="Arial"/>
                <w:sz w:val="24"/>
                <w:szCs w:val="24"/>
              </w:rPr>
            </w:pPr>
            <w:r>
              <w:rPr>
                <w:rFonts w:ascii="Arial" w:hAnsi="Arial" w:cs="Arial"/>
                <w:color w:val="000000" w:themeColor="text1"/>
                <w:sz w:val="24"/>
                <w:szCs w:val="24"/>
              </w:rPr>
              <w:t>N/A</w:t>
            </w:r>
          </w:p>
        </w:tc>
        <w:tc>
          <w:tcPr>
            <w:tcW w:w="2160" w:type="dxa"/>
          </w:tcPr>
          <w:p w14:paraId="327177FC" w14:textId="7A177F14" w:rsidR="00D82194" w:rsidRPr="005162DE" w:rsidRDefault="00D82194" w:rsidP="00D82194">
            <w:pPr>
              <w:spacing w:before="40" w:after="40"/>
              <w:jc w:val="center"/>
              <w:rPr>
                <w:rFonts w:ascii="Arial" w:hAnsi="Arial" w:cs="Arial"/>
                <w:sz w:val="24"/>
                <w:szCs w:val="24"/>
              </w:rPr>
            </w:pPr>
            <w:r w:rsidRPr="00AE37EC">
              <w:t>Soil runoff</w:t>
            </w:r>
          </w:p>
        </w:tc>
      </w:tr>
      <w:tr w:rsidR="00D82194" w:rsidRPr="005162DE" w14:paraId="4ECCA712" w14:textId="77777777" w:rsidTr="00CB7975">
        <w:trPr>
          <w:trHeight w:val="432"/>
        </w:trPr>
        <w:tc>
          <w:tcPr>
            <w:tcW w:w="1795" w:type="dxa"/>
            <w:tcMar>
              <w:left w:w="58" w:type="dxa"/>
              <w:right w:w="58" w:type="dxa"/>
            </w:tcMar>
          </w:tcPr>
          <w:p w14:paraId="3C5477F3" w14:textId="77777777" w:rsidR="00D82194" w:rsidRDefault="00CB7975" w:rsidP="00D82194">
            <w:pPr>
              <w:spacing w:before="40" w:after="40"/>
              <w:ind w:left="30"/>
              <w:jc w:val="both"/>
              <w:rPr>
                <w:rFonts w:ascii="Arial" w:hAnsi="Arial" w:cs="Arial"/>
                <w:sz w:val="16"/>
                <w:szCs w:val="16"/>
              </w:rPr>
            </w:pPr>
            <w:r w:rsidRPr="00CB7975">
              <w:rPr>
                <w:rFonts w:ascii="Arial" w:hAnsi="Arial" w:cs="Arial"/>
                <w:sz w:val="16"/>
                <w:szCs w:val="16"/>
              </w:rPr>
              <w:t>Gross Alpha Particle</w:t>
            </w:r>
          </w:p>
          <w:p w14:paraId="280CFD02" w14:textId="7B2318DE" w:rsidR="00CB7975" w:rsidRPr="00CB7975" w:rsidRDefault="00CB7975" w:rsidP="00CB7975">
            <w:pPr>
              <w:spacing w:before="40" w:after="40"/>
              <w:ind w:left="30"/>
              <w:jc w:val="center"/>
              <w:rPr>
                <w:rFonts w:ascii="Arial" w:hAnsi="Arial" w:cs="Arial"/>
                <w:sz w:val="16"/>
                <w:szCs w:val="16"/>
              </w:rPr>
            </w:pPr>
            <w:r>
              <w:rPr>
                <w:rFonts w:ascii="Arial" w:hAnsi="Arial" w:cs="Arial"/>
                <w:sz w:val="16"/>
                <w:szCs w:val="16"/>
              </w:rPr>
              <w:t>pCi/L</w:t>
            </w:r>
          </w:p>
        </w:tc>
        <w:tc>
          <w:tcPr>
            <w:tcW w:w="990" w:type="dxa"/>
          </w:tcPr>
          <w:p w14:paraId="1552FC76" w14:textId="1822B4F1" w:rsidR="00D82194" w:rsidRDefault="00CB7975" w:rsidP="00D82194">
            <w:pPr>
              <w:spacing w:before="40" w:after="40"/>
              <w:jc w:val="center"/>
              <w:rPr>
                <w:rFonts w:ascii="Arial" w:hAnsi="Arial" w:cs="Arial"/>
                <w:sz w:val="24"/>
                <w:szCs w:val="24"/>
              </w:rPr>
            </w:pPr>
            <w:r>
              <w:rPr>
                <w:rFonts w:ascii="Arial" w:hAnsi="Arial" w:cs="Arial"/>
                <w:sz w:val="24"/>
                <w:szCs w:val="24"/>
              </w:rPr>
              <w:t>2022</w:t>
            </w:r>
          </w:p>
        </w:tc>
        <w:tc>
          <w:tcPr>
            <w:tcW w:w="1440" w:type="dxa"/>
          </w:tcPr>
          <w:p w14:paraId="2BAC0054" w14:textId="3B4E806B" w:rsidR="00D82194" w:rsidRPr="005162DE" w:rsidRDefault="00CB7975" w:rsidP="00D82194">
            <w:pPr>
              <w:spacing w:before="40" w:after="40"/>
              <w:jc w:val="center"/>
              <w:rPr>
                <w:rFonts w:ascii="Arial" w:hAnsi="Arial" w:cs="Arial"/>
                <w:sz w:val="24"/>
                <w:szCs w:val="24"/>
              </w:rPr>
            </w:pPr>
            <w:r>
              <w:rPr>
                <w:rFonts w:ascii="Arial" w:hAnsi="Arial" w:cs="Arial"/>
                <w:sz w:val="24"/>
                <w:szCs w:val="24"/>
              </w:rPr>
              <w:t>4.9</w:t>
            </w:r>
          </w:p>
        </w:tc>
        <w:tc>
          <w:tcPr>
            <w:tcW w:w="1260" w:type="dxa"/>
          </w:tcPr>
          <w:p w14:paraId="0095589B" w14:textId="51B23965" w:rsidR="00D82194" w:rsidRPr="005162DE" w:rsidRDefault="00CB7975" w:rsidP="00D82194">
            <w:pPr>
              <w:spacing w:before="40" w:after="40"/>
              <w:jc w:val="center"/>
              <w:rPr>
                <w:rFonts w:ascii="Arial" w:hAnsi="Arial" w:cs="Arial"/>
                <w:sz w:val="24"/>
                <w:szCs w:val="24"/>
              </w:rPr>
            </w:pPr>
            <w:r>
              <w:rPr>
                <w:rFonts w:ascii="Arial" w:hAnsi="Arial" w:cs="Arial"/>
                <w:sz w:val="24"/>
                <w:szCs w:val="24"/>
              </w:rPr>
              <w:t>0.697</w:t>
            </w:r>
          </w:p>
        </w:tc>
        <w:tc>
          <w:tcPr>
            <w:tcW w:w="1260" w:type="dxa"/>
          </w:tcPr>
          <w:p w14:paraId="7C74EDB9" w14:textId="215A708F" w:rsidR="00D82194" w:rsidRPr="005162DE" w:rsidRDefault="00CB7975" w:rsidP="00D82194">
            <w:pPr>
              <w:spacing w:before="40" w:after="40"/>
              <w:jc w:val="center"/>
              <w:rPr>
                <w:rFonts w:ascii="Arial" w:hAnsi="Arial" w:cs="Arial"/>
                <w:sz w:val="24"/>
                <w:szCs w:val="24"/>
              </w:rPr>
            </w:pPr>
            <w:r>
              <w:rPr>
                <w:rFonts w:ascii="Arial" w:hAnsi="Arial" w:cs="Arial"/>
                <w:sz w:val="24"/>
                <w:szCs w:val="24"/>
              </w:rPr>
              <w:t>ND – 4.9</w:t>
            </w:r>
          </w:p>
        </w:tc>
        <w:tc>
          <w:tcPr>
            <w:tcW w:w="900" w:type="dxa"/>
          </w:tcPr>
          <w:p w14:paraId="2CD0D3FC" w14:textId="3D30304C" w:rsidR="00D82194" w:rsidRPr="005162DE" w:rsidRDefault="00CB7975" w:rsidP="00D82194">
            <w:pPr>
              <w:spacing w:before="40" w:after="40"/>
              <w:jc w:val="center"/>
              <w:rPr>
                <w:rFonts w:ascii="Arial" w:hAnsi="Arial" w:cs="Arial"/>
                <w:sz w:val="24"/>
                <w:szCs w:val="24"/>
              </w:rPr>
            </w:pPr>
            <w:r>
              <w:rPr>
                <w:rFonts w:ascii="Arial" w:hAnsi="Arial" w:cs="Arial"/>
                <w:sz w:val="24"/>
                <w:szCs w:val="24"/>
              </w:rPr>
              <w:t>15</w:t>
            </w:r>
          </w:p>
        </w:tc>
        <w:tc>
          <w:tcPr>
            <w:tcW w:w="1080" w:type="dxa"/>
          </w:tcPr>
          <w:p w14:paraId="626140A3" w14:textId="24B5EC35" w:rsidR="00D82194" w:rsidRPr="005162DE" w:rsidRDefault="00CB7975" w:rsidP="00D82194">
            <w:pPr>
              <w:spacing w:before="40" w:after="40"/>
              <w:jc w:val="center"/>
              <w:rPr>
                <w:rFonts w:ascii="Arial" w:hAnsi="Arial" w:cs="Arial"/>
                <w:sz w:val="24"/>
                <w:szCs w:val="24"/>
              </w:rPr>
            </w:pPr>
            <w:r>
              <w:rPr>
                <w:rFonts w:ascii="Arial" w:hAnsi="Arial" w:cs="Arial"/>
                <w:sz w:val="24"/>
                <w:szCs w:val="24"/>
              </w:rPr>
              <w:t>(0)</w:t>
            </w:r>
          </w:p>
        </w:tc>
        <w:tc>
          <w:tcPr>
            <w:tcW w:w="2160" w:type="dxa"/>
          </w:tcPr>
          <w:p w14:paraId="47F9A21A" w14:textId="577C3B2F" w:rsidR="00D82194" w:rsidRPr="00CB7975" w:rsidRDefault="00CB7975" w:rsidP="00D82194">
            <w:pPr>
              <w:spacing w:before="40" w:after="40"/>
              <w:jc w:val="center"/>
              <w:rPr>
                <w:rFonts w:ascii="Arial" w:hAnsi="Arial" w:cs="Arial"/>
                <w:sz w:val="16"/>
                <w:szCs w:val="16"/>
              </w:rPr>
            </w:pPr>
            <w:r w:rsidRPr="00CB7975">
              <w:rPr>
                <w:rFonts w:ascii="Arial" w:hAnsi="Arial" w:cs="Arial"/>
                <w:sz w:val="16"/>
                <w:szCs w:val="16"/>
              </w:rPr>
              <w:t>Erosion of natural deposits</w:t>
            </w:r>
          </w:p>
        </w:tc>
      </w:tr>
    </w:tbl>
    <w:p w14:paraId="00926F7B" w14:textId="77777777" w:rsidR="0030343A" w:rsidRDefault="0030343A" w:rsidP="00070C22">
      <w:pPr>
        <w:pStyle w:val="Caption"/>
      </w:pP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36"/>
        <w:gridCol w:w="981"/>
        <w:gridCol w:w="1350"/>
        <w:gridCol w:w="1440"/>
        <w:gridCol w:w="900"/>
        <w:gridCol w:w="1080"/>
        <w:gridCol w:w="2799"/>
      </w:tblGrid>
      <w:tr w:rsidR="00A22540" w:rsidRPr="001F3468" w14:paraId="2B047474" w14:textId="77777777" w:rsidTr="00A22540">
        <w:trPr>
          <w:jc w:val="center"/>
        </w:trPr>
        <w:tc>
          <w:tcPr>
            <w:tcW w:w="2232" w:type="dxa"/>
            <w:tcBorders>
              <w:top w:val="single" w:sz="18" w:space="0" w:color="auto"/>
              <w:left w:val="single" w:sz="6" w:space="0" w:color="auto"/>
              <w:bottom w:val="double" w:sz="6" w:space="0" w:color="auto"/>
            </w:tcBorders>
            <w:vAlign w:val="center"/>
          </w:tcPr>
          <w:p w14:paraId="5E64E4AE" w14:textId="77777777" w:rsidR="00A22540" w:rsidRPr="001F3468" w:rsidRDefault="00A22540" w:rsidP="00A22540">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17" w:type="dxa"/>
            <w:gridSpan w:val="2"/>
            <w:tcBorders>
              <w:top w:val="single" w:sz="18" w:space="0" w:color="auto"/>
              <w:bottom w:val="double" w:sz="6" w:space="0" w:color="auto"/>
            </w:tcBorders>
            <w:vAlign w:val="center"/>
          </w:tcPr>
          <w:p w14:paraId="5FA5D92D" w14:textId="77777777" w:rsidR="00A22540" w:rsidRPr="001F3468" w:rsidRDefault="00A22540" w:rsidP="00A22540">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788977C0" w14:textId="77777777" w:rsidR="00A22540" w:rsidRPr="001F3468" w:rsidRDefault="00A22540" w:rsidP="00A22540">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4CC3E9E0" w14:textId="77777777" w:rsidR="00A22540" w:rsidRPr="001F3468" w:rsidRDefault="00A22540" w:rsidP="00A22540">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2F00A39" w14:textId="77777777" w:rsidR="00A22540" w:rsidRPr="001F3468" w:rsidRDefault="00A22540" w:rsidP="00A22540">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1DC4EA00" w14:textId="77777777" w:rsidR="00A22540" w:rsidRPr="001F3468" w:rsidRDefault="00A22540" w:rsidP="00A22540">
            <w:pPr>
              <w:spacing w:before="40" w:after="40"/>
              <w:jc w:val="center"/>
              <w:rPr>
                <w:b/>
                <w:sz w:val="18"/>
              </w:rPr>
            </w:pPr>
            <w:r w:rsidRPr="001F3468">
              <w:rPr>
                <w:b/>
                <w:sz w:val="18"/>
              </w:rPr>
              <w:t>PHG</w:t>
            </w:r>
            <w:r w:rsidRPr="001F3468">
              <w:rPr>
                <w:b/>
                <w:sz w:val="18"/>
              </w:rPr>
              <w:br/>
              <w:t>(MCLG)</w:t>
            </w:r>
          </w:p>
        </w:tc>
        <w:tc>
          <w:tcPr>
            <w:tcW w:w="2799" w:type="dxa"/>
            <w:tcBorders>
              <w:top w:val="single" w:sz="18" w:space="0" w:color="auto"/>
              <w:bottom w:val="double" w:sz="6" w:space="0" w:color="auto"/>
              <w:right w:val="single" w:sz="6" w:space="0" w:color="auto"/>
            </w:tcBorders>
            <w:vAlign w:val="center"/>
          </w:tcPr>
          <w:p w14:paraId="2651CBCE" w14:textId="77777777" w:rsidR="00A22540" w:rsidRPr="001F3468" w:rsidRDefault="00A22540" w:rsidP="00A22540">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A22540" w:rsidRPr="00F41F91" w14:paraId="3EEB73E9" w14:textId="77777777" w:rsidTr="00A22540">
        <w:tblPrEx>
          <w:tblCellMar>
            <w:left w:w="72" w:type="dxa"/>
            <w:right w:w="72" w:type="dxa"/>
          </w:tblCellMar>
        </w:tblPrEx>
        <w:trPr>
          <w:trHeight w:val="432"/>
          <w:jc w:val="center"/>
        </w:trPr>
        <w:tc>
          <w:tcPr>
            <w:tcW w:w="2268" w:type="dxa"/>
            <w:gridSpan w:val="2"/>
            <w:tcBorders>
              <w:top w:val="single" w:sz="4" w:space="0" w:color="auto"/>
              <w:left w:val="single" w:sz="6" w:space="0" w:color="auto"/>
              <w:bottom w:val="single" w:sz="4" w:space="0" w:color="auto"/>
            </w:tcBorders>
            <w:vAlign w:val="center"/>
          </w:tcPr>
          <w:p w14:paraId="64F45F14" w14:textId="77777777" w:rsidR="00A22540" w:rsidRPr="001B7940" w:rsidRDefault="00A22540" w:rsidP="00A22540">
            <w:pPr>
              <w:spacing w:before="40" w:after="40" w:line="240" w:lineRule="exact"/>
              <w:jc w:val="center"/>
              <w:rPr>
                <w:sz w:val="18"/>
              </w:rPr>
            </w:pPr>
            <w:r w:rsidRPr="001B7940">
              <w:rPr>
                <w:sz w:val="18"/>
              </w:rPr>
              <w:t>Total Chlorine Residual</w:t>
            </w:r>
          </w:p>
          <w:p w14:paraId="0DF07369" w14:textId="77777777" w:rsidR="00A22540" w:rsidRPr="00F41F91" w:rsidRDefault="00A22540" w:rsidP="00A22540">
            <w:pPr>
              <w:ind w:left="180"/>
              <w:rPr>
                <w:sz w:val="18"/>
              </w:rPr>
            </w:pPr>
            <w:r>
              <w:rPr>
                <w:sz w:val="18"/>
              </w:rPr>
              <w:t>(</w:t>
            </w:r>
            <w:r w:rsidRPr="001B7940">
              <w:rPr>
                <w:sz w:val="18"/>
              </w:rPr>
              <w:t>Mg/l</w:t>
            </w:r>
            <w:r>
              <w:rPr>
                <w:sz w:val="18"/>
              </w:rPr>
              <w:t>)</w:t>
            </w:r>
          </w:p>
        </w:tc>
        <w:tc>
          <w:tcPr>
            <w:tcW w:w="981" w:type="dxa"/>
            <w:tcBorders>
              <w:top w:val="single" w:sz="4" w:space="0" w:color="auto"/>
              <w:bottom w:val="single" w:sz="4" w:space="0" w:color="auto"/>
            </w:tcBorders>
            <w:vAlign w:val="center"/>
          </w:tcPr>
          <w:p w14:paraId="5C884142" w14:textId="30892E10" w:rsidR="00A22540" w:rsidRPr="00F41F91" w:rsidRDefault="00A22540" w:rsidP="00A22540">
            <w:pPr>
              <w:jc w:val="center"/>
              <w:rPr>
                <w:sz w:val="18"/>
              </w:rPr>
            </w:pPr>
            <w:r w:rsidRPr="001B7940">
              <w:rPr>
                <w:sz w:val="18"/>
              </w:rPr>
              <w:t>20</w:t>
            </w:r>
            <w:r>
              <w:rPr>
                <w:sz w:val="18"/>
              </w:rPr>
              <w:t>22</w:t>
            </w:r>
          </w:p>
        </w:tc>
        <w:tc>
          <w:tcPr>
            <w:tcW w:w="1350" w:type="dxa"/>
            <w:tcBorders>
              <w:top w:val="single" w:sz="4" w:space="0" w:color="auto"/>
              <w:bottom w:val="single" w:sz="4" w:space="0" w:color="auto"/>
            </w:tcBorders>
            <w:vAlign w:val="center"/>
          </w:tcPr>
          <w:p w14:paraId="723C7111" w14:textId="132083FE" w:rsidR="00A22540" w:rsidRPr="00F41F91" w:rsidRDefault="00DB5124" w:rsidP="00A22540">
            <w:pPr>
              <w:jc w:val="center"/>
              <w:rPr>
                <w:sz w:val="18"/>
              </w:rPr>
            </w:pPr>
            <w:r>
              <w:rPr>
                <w:sz w:val="18"/>
              </w:rPr>
              <w:t>2.08</w:t>
            </w:r>
          </w:p>
        </w:tc>
        <w:tc>
          <w:tcPr>
            <w:tcW w:w="1440" w:type="dxa"/>
            <w:tcBorders>
              <w:top w:val="single" w:sz="4" w:space="0" w:color="auto"/>
              <w:bottom w:val="single" w:sz="4" w:space="0" w:color="auto"/>
            </w:tcBorders>
            <w:vAlign w:val="center"/>
          </w:tcPr>
          <w:p w14:paraId="13CA8F31" w14:textId="659FD25D" w:rsidR="00A22540" w:rsidRPr="00F41F91" w:rsidRDefault="00DB5124" w:rsidP="00A22540">
            <w:pPr>
              <w:jc w:val="center"/>
              <w:rPr>
                <w:sz w:val="18"/>
              </w:rPr>
            </w:pPr>
            <w:r>
              <w:rPr>
                <w:sz w:val="18"/>
              </w:rPr>
              <w:t>0.3 – 3.1</w:t>
            </w:r>
          </w:p>
        </w:tc>
        <w:tc>
          <w:tcPr>
            <w:tcW w:w="900" w:type="dxa"/>
            <w:tcBorders>
              <w:top w:val="single" w:sz="4" w:space="0" w:color="auto"/>
              <w:bottom w:val="single" w:sz="4" w:space="0" w:color="auto"/>
            </w:tcBorders>
            <w:vAlign w:val="center"/>
          </w:tcPr>
          <w:p w14:paraId="5CE40192" w14:textId="77777777" w:rsidR="00A22540" w:rsidRPr="00F41F91" w:rsidRDefault="00A22540" w:rsidP="00A22540">
            <w:pPr>
              <w:jc w:val="center"/>
              <w:rPr>
                <w:sz w:val="18"/>
              </w:rPr>
            </w:pPr>
            <w:r>
              <w:rPr>
                <w:bCs/>
              </w:rPr>
              <w:t>4.0</w:t>
            </w:r>
          </w:p>
        </w:tc>
        <w:tc>
          <w:tcPr>
            <w:tcW w:w="1080" w:type="dxa"/>
            <w:tcBorders>
              <w:top w:val="single" w:sz="4" w:space="0" w:color="auto"/>
              <w:bottom w:val="single" w:sz="4" w:space="0" w:color="auto"/>
            </w:tcBorders>
            <w:vAlign w:val="center"/>
          </w:tcPr>
          <w:p w14:paraId="321D35C7" w14:textId="77777777" w:rsidR="00A22540" w:rsidRPr="00F41F91" w:rsidRDefault="00A22540" w:rsidP="00A22540">
            <w:pPr>
              <w:jc w:val="center"/>
              <w:rPr>
                <w:sz w:val="18"/>
              </w:rPr>
            </w:pPr>
            <w:r>
              <w:rPr>
                <w:sz w:val="18"/>
              </w:rPr>
              <w:t>4.0</w:t>
            </w:r>
          </w:p>
        </w:tc>
        <w:tc>
          <w:tcPr>
            <w:tcW w:w="2799" w:type="dxa"/>
            <w:tcBorders>
              <w:top w:val="single" w:sz="4" w:space="0" w:color="auto"/>
              <w:bottom w:val="single" w:sz="4" w:space="0" w:color="auto"/>
              <w:right w:val="single" w:sz="6" w:space="0" w:color="auto"/>
            </w:tcBorders>
            <w:vAlign w:val="center"/>
          </w:tcPr>
          <w:p w14:paraId="25A4D0D0" w14:textId="77777777" w:rsidR="00A22540" w:rsidRPr="00F41F91" w:rsidRDefault="00A22540" w:rsidP="00A22540">
            <w:pPr>
              <w:rPr>
                <w:sz w:val="18"/>
              </w:rPr>
            </w:pPr>
            <w:r w:rsidRPr="001A47C0">
              <w:rPr>
                <w:rFonts w:ascii="Calibri" w:hAnsi="Calibri"/>
                <w:b/>
              </w:rPr>
              <w:t>Measurement of the disinfectant used in the production of drinking water</w:t>
            </w:r>
          </w:p>
        </w:tc>
      </w:tr>
      <w:tr w:rsidR="004E310F" w:rsidRPr="00F41F91" w14:paraId="124EC4E7" w14:textId="77777777" w:rsidTr="009723FE">
        <w:tblPrEx>
          <w:tblCellMar>
            <w:left w:w="72" w:type="dxa"/>
            <w:right w:w="72" w:type="dxa"/>
          </w:tblCellMar>
        </w:tblPrEx>
        <w:trPr>
          <w:trHeight w:val="263"/>
          <w:jc w:val="center"/>
        </w:trPr>
        <w:tc>
          <w:tcPr>
            <w:tcW w:w="2268" w:type="dxa"/>
            <w:gridSpan w:val="2"/>
            <w:vMerge w:val="restart"/>
            <w:tcBorders>
              <w:top w:val="single" w:sz="4" w:space="0" w:color="auto"/>
              <w:left w:val="single" w:sz="6" w:space="0" w:color="auto"/>
            </w:tcBorders>
            <w:vAlign w:val="center"/>
          </w:tcPr>
          <w:p w14:paraId="69CA7BE5" w14:textId="77777777" w:rsidR="004E310F" w:rsidRPr="001B7940" w:rsidRDefault="004E310F" w:rsidP="00A22540">
            <w:pPr>
              <w:spacing w:before="40" w:after="40" w:line="240" w:lineRule="exact"/>
              <w:jc w:val="center"/>
              <w:rPr>
                <w:sz w:val="18"/>
              </w:rPr>
            </w:pPr>
            <w:r w:rsidRPr="001B7940">
              <w:rPr>
                <w:sz w:val="18"/>
              </w:rPr>
              <w:t>Total Trihalomethanes</w:t>
            </w:r>
          </w:p>
          <w:p w14:paraId="1800009F" w14:textId="77777777" w:rsidR="004E310F" w:rsidRPr="00F41F91" w:rsidRDefault="004E310F" w:rsidP="00A22540">
            <w:pPr>
              <w:ind w:left="180"/>
              <w:rPr>
                <w:sz w:val="18"/>
              </w:rPr>
            </w:pPr>
            <w:r w:rsidRPr="001B7940">
              <w:rPr>
                <w:sz w:val="18"/>
              </w:rPr>
              <w:t>(ppb)</w:t>
            </w:r>
          </w:p>
        </w:tc>
        <w:tc>
          <w:tcPr>
            <w:tcW w:w="981" w:type="dxa"/>
            <w:vMerge w:val="restart"/>
            <w:tcBorders>
              <w:top w:val="single" w:sz="4" w:space="0" w:color="auto"/>
            </w:tcBorders>
            <w:vAlign w:val="center"/>
          </w:tcPr>
          <w:p w14:paraId="532493F9" w14:textId="633FE705" w:rsidR="004E310F" w:rsidRPr="00F41F91" w:rsidRDefault="004E310F" w:rsidP="00A22540">
            <w:pPr>
              <w:jc w:val="center"/>
              <w:rPr>
                <w:sz w:val="18"/>
              </w:rPr>
            </w:pPr>
            <w:r>
              <w:rPr>
                <w:sz w:val="18"/>
              </w:rPr>
              <w:t>2022</w:t>
            </w:r>
          </w:p>
        </w:tc>
        <w:tc>
          <w:tcPr>
            <w:tcW w:w="1350" w:type="dxa"/>
            <w:vMerge w:val="restart"/>
            <w:tcBorders>
              <w:top w:val="single" w:sz="4" w:space="0" w:color="auto"/>
            </w:tcBorders>
            <w:vAlign w:val="center"/>
          </w:tcPr>
          <w:p w14:paraId="3D4DAAD9" w14:textId="150F1F19" w:rsidR="004E310F" w:rsidRPr="00F41F91" w:rsidRDefault="004E310F" w:rsidP="00A22540">
            <w:pPr>
              <w:jc w:val="center"/>
              <w:rPr>
                <w:sz w:val="18"/>
              </w:rPr>
            </w:pPr>
            <w:r>
              <w:rPr>
                <w:sz w:val="18"/>
              </w:rPr>
              <w:t>44</w:t>
            </w:r>
          </w:p>
        </w:tc>
        <w:tc>
          <w:tcPr>
            <w:tcW w:w="1440" w:type="dxa"/>
            <w:tcBorders>
              <w:top w:val="single" w:sz="4" w:space="0" w:color="auto"/>
              <w:bottom w:val="single" w:sz="4" w:space="0" w:color="auto"/>
            </w:tcBorders>
            <w:vAlign w:val="center"/>
          </w:tcPr>
          <w:p w14:paraId="12BE6777" w14:textId="62190358" w:rsidR="004E310F" w:rsidRPr="00F41F91" w:rsidRDefault="004E310F" w:rsidP="00A22540">
            <w:pPr>
              <w:jc w:val="center"/>
              <w:rPr>
                <w:sz w:val="18"/>
              </w:rPr>
            </w:pPr>
            <w:r>
              <w:rPr>
                <w:sz w:val="18"/>
              </w:rPr>
              <w:t>38 - 53</w:t>
            </w:r>
          </w:p>
        </w:tc>
        <w:tc>
          <w:tcPr>
            <w:tcW w:w="900" w:type="dxa"/>
            <w:vMerge w:val="restart"/>
            <w:tcBorders>
              <w:top w:val="single" w:sz="4" w:space="0" w:color="auto"/>
            </w:tcBorders>
            <w:vAlign w:val="center"/>
          </w:tcPr>
          <w:p w14:paraId="2D93ED57" w14:textId="77777777" w:rsidR="004E310F" w:rsidRPr="00F41F91" w:rsidRDefault="004E310F" w:rsidP="00A22540">
            <w:pPr>
              <w:jc w:val="center"/>
              <w:rPr>
                <w:sz w:val="18"/>
              </w:rPr>
            </w:pPr>
            <w:r>
              <w:rPr>
                <w:bCs/>
              </w:rPr>
              <w:t>80</w:t>
            </w:r>
          </w:p>
        </w:tc>
        <w:tc>
          <w:tcPr>
            <w:tcW w:w="1080" w:type="dxa"/>
            <w:vMerge w:val="restart"/>
            <w:tcBorders>
              <w:top w:val="single" w:sz="4" w:space="0" w:color="auto"/>
            </w:tcBorders>
            <w:vAlign w:val="center"/>
          </w:tcPr>
          <w:p w14:paraId="1F04E36C" w14:textId="77777777" w:rsidR="004E310F" w:rsidRPr="00F41F91" w:rsidRDefault="004E310F" w:rsidP="00A22540">
            <w:pPr>
              <w:jc w:val="center"/>
              <w:rPr>
                <w:sz w:val="18"/>
              </w:rPr>
            </w:pPr>
            <w:r>
              <w:rPr>
                <w:sz w:val="18"/>
              </w:rPr>
              <w:t>n/a</w:t>
            </w:r>
          </w:p>
        </w:tc>
        <w:tc>
          <w:tcPr>
            <w:tcW w:w="2799" w:type="dxa"/>
            <w:vMerge w:val="restart"/>
            <w:tcBorders>
              <w:top w:val="single" w:sz="4" w:space="0" w:color="auto"/>
              <w:right w:val="single" w:sz="6" w:space="0" w:color="auto"/>
            </w:tcBorders>
            <w:vAlign w:val="center"/>
          </w:tcPr>
          <w:p w14:paraId="19955E49" w14:textId="77777777" w:rsidR="004E310F" w:rsidRPr="00F41F91" w:rsidRDefault="004E310F" w:rsidP="00A22540">
            <w:pPr>
              <w:rPr>
                <w:sz w:val="18"/>
              </w:rPr>
            </w:pPr>
            <w:r w:rsidRPr="001A47C0">
              <w:rPr>
                <w:rFonts w:ascii="Calibri" w:hAnsi="Calibri"/>
                <w:b/>
              </w:rPr>
              <w:t>By-product of drinking water chlorination</w:t>
            </w:r>
          </w:p>
        </w:tc>
      </w:tr>
      <w:tr w:rsidR="004E310F" w:rsidRPr="00F41F91" w14:paraId="7BFD91C1" w14:textId="77777777" w:rsidTr="004E310F">
        <w:tblPrEx>
          <w:tblCellMar>
            <w:left w:w="72" w:type="dxa"/>
            <w:right w:w="72" w:type="dxa"/>
          </w:tblCellMar>
        </w:tblPrEx>
        <w:trPr>
          <w:trHeight w:val="431"/>
          <w:jc w:val="center"/>
        </w:trPr>
        <w:tc>
          <w:tcPr>
            <w:tcW w:w="2268" w:type="dxa"/>
            <w:gridSpan w:val="2"/>
            <w:vMerge/>
            <w:tcBorders>
              <w:left w:val="single" w:sz="6" w:space="0" w:color="auto"/>
              <w:bottom w:val="single" w:sz="4" w:space="0" w:color="auto"/>
            </w:tcBorders>
            <w:vAlign w:val="center"/>
          </w:tcPr>
          <w:p w14:paraId="0ADD4E89" w14:textId="77777777" w:rsidR="004E310F" w:rsidRPr="001B7940" w:rsidRDefault="004E310F" w:rsidP="00A22540">
            <w:pPr>
              <w:spacing w:before="40" w:after="40" w:line="240" w:lineRule="exact"/>
              <w:jc w:val="center"/>
              <w:rPr>
                <w:sz w:val="18"/>
              </w:rPr>
            </w:pPr>
          </w:p>
        </w:tc>
        <w:tc>
          <w:tcPr>
            <w:tcW w:w="981" w:type="dxa"/>
            <w:vMerge/>
            <w:tcBorders>
              <w:bottom w:val="single" w:sz="4" w:space="0" w:color="auto"/>
            </w:tcBorders>
            <w:vAlign w:val="center"/>
          </w:tcPr>
          <w:p w14:paraId="671A9810" w14:textId="77777777" w:rsidR="004E310F" w:rsidRDefault="004E310F" w:rsidP="00A22540">
            <w:pPr>
              <w:jc w:val="center"/>
              <w:rPr>
                <w:sz w:val="18"/>
              </w:rPr>
            </w:pPr>
          </w:p>
        </w:tc>
        <w:tc>
          <w:tcPr>
            <w:tcW w:w="1350" w:type="dxa"/>
            <w:vMerge/>
            <w:tcBorders>
              <w:bottom w:val="single" w:sz="4" w:space="0" w:color="auto"/>
            </w:tcBorders>
            <w:vAlign w:val="center"/>
          </w:tcPr>
          <w:p w14:paraId="024883CB" w14:textId="77777777" w:rsidR="004E310F" w:rsidRDefault="004E310F" w:rsidP="00A22540">
            <w:pPr>
              <w:jc w:val="center"/>
              <w:rPr>
                <w:sz w:val="18"/>
              </w:rPr>
            </w:pPr>
          </w:p>
        </w:tc>
        <w:tc>
          <w:tcPr>
            <w:tcW w:w="1440" w:type="dxa"/>
            <w:tcBorders>
              <w:top w:val="single" w:sz="4" w:space="0" w:color="auto"/>
              <w:bottom w:val="single" w:sz="4" w:space="0" w:color="auto"/>
            </w:tcBorders>
            <w:vAlign w:val="center"/>
          </w:tcPr>
          <w:p w14:paraId="136E6AB5" w14:textId="77777777" w:rsidR="004E310F" w:rsidRDefault="004E310F" w:rsidP="00A22540">
            <w:pPr>
              <w:jc w:val="center"/>
              <w:rPr>
                <w:sz w:val="16"/>
                <w:szCs w:val="16"/>
              </w:rPr>
            </w:pPr>
            <w:r w:rsidRPr="004E310F">
              <w:rPr>
                <w:sz w:val="16"/>
                <w:szCs w:val="16"/>
              </w:rPr>
              <w:t>Highest LRAA</w:t>
            </w:r>
          </w:p>
          <w:p w14:paraId="32F4BE64" w14:textId="0FE65C45" w:rsidR="004E310F" w:rsidRPr="004E310F" w:rsidRDefault="004E310F" w:rsidP="00A22540">
            <w:pPr>
              <w:jc w:val="center"/>
              <w:rPr>
                <w:sz w:val="16"/>
                <w:szCs w:val="16"/>
              </w:rPr>
            </w:pPr>
            <w:r>
              <w:rPr>
                <w:sz w:val="16"/>
                <w:szCs w:val="16"/>
              </w:rPr>
              <w:t>45.3</w:t>
            </w:r>
          </w:p>
        </w:tc>
        <w:tc>
          <w:tcPr>
            <w:tcW w:w="900" w:type="dxa"/>
            <w:vMerge/>
            <w:tcBorders>
              <w:bottom w:val="single" w:sz="4" w:space="0" w:color="auto"/>
            </w:tcBorders>
            <w:vAlign w:val="center"/>
          </w:tcPr>
          <w:p w14:paraId="7238CC48" w14:textId="77777777" w:rsidR="004E310F" w:rsidRDefault="004E310F" w:rsidP="00A22540">
            <w:pPr>
              <w:jc w:val="center"/>
              <w:rPr>
                <w:bCs/>
              </w:rPr>
            </w:pPr>
          </w:p>
        </w:tc>
        <w:tc>
          <w:tcPr>
            <w:tcW w:w="1080" w:type="dxa"/>
            <w:vMerge/>
            <w:tcBorders>
              <w:bottom w:val="single" w:sz="4" w:space="0" w:color="auto"/>
            </w:tcBorders>
            <w:vAlign w:val="center"/>
          </w:tcPr>
          <w:p w14:paraId="0801E1B7" w14:textId="77777777" w:rsidR="004E310F" w:rsidRDefault="004E310F" w:rsidP="00A22540">
            <w:pPr>
              <w:jc w:val="center"/>
              <w:rPr>
                <w:sz w:val="18"/>
              </w:rPr>
            </w:pPr>
          </w:p>
        </w:tc>
        <w:tc>
          <w:tcPr>
            <w:tcW w:w="2799" w:type="dxa"/>
            <w:vMerge/>
            <w:tcBorders>
              <w:bottom w:val="single" w:sz="4" w:space="0" w:color="auto"/>
              <w:right w:val="single" w:sz="6" w:space="0" w:color="auto"/>
            </w:tcBorders>
            <w:vAlign w:val="center"/>
          </w:tcPr>
          <w:p w14:paraId="4B3CF130" w14:textId="77777777" w:rsidR="004E310F" w:rsidRPr="001A47C0" w:rsidRDefault="004E310F" w:rsidP="00A22540">
            <w:pPr>
              <w:rPr>
                <w:rFonts w:ascii="Calibri" w:hAnsi="Calibri"/>
                <w:b/>
              </w:rPr>
            </w:pPr>
          </w:p>
        </w:tc>
      </w:tr>
      <w:tr w:rsidR="004E310F" w:rsidRPr="00F41F91" w14:paraId="55CA838B" w14:textId="77777777" w:rsidTr="00B20CF1">
        <w:tblPrEx>
          <w:tblCellMar>
            <w:left w:w="72" w:type="dxa"/>
            <w:right w:w="72" w:type="dxa"/>
          </w:tblCellMar>
        </w:tblPrEx>
        <w:trPr>
          <w:trHeight w:val="353"/>
          <w:jc w:val="center"/>
        </w:trPr>
        <w:tc>
          <w:tcPr>
            <w:tcW w:w="2268" w:type="dxa"/>
            <w:gridSpan w:val="2"/>
            <w:vMerge w:val="restart"/>
            <w:tcBorders>
              <w:top w:val="single" w:sz="4" w:space="0" w:color="auto"/>
              <w:left w:val="single" w:sz="6" w:space="0" w:color="auto"/>
            </w:tcBorders>
            <w:vAlign w:val="center"/>
          </w:tcPr>
          <w:p w14:paraId="72E4961A" w14:textId="77777777" w:rsidR="004E310F" w:rsidRPr="00F41F91" w:rsidRDefault="004E310F" w:rsidP="00A22540">
            <w:pPr>
              <w:ind w:left="180"/>
              <w:rPr>
                <w:sz w:val="18"/>
              </w:rPr>
            </w:pPr>
            <w:r>
              <w:rPr>
                <w:sz w:val="18"/>
              </w:rPr>
              <w:t>Haloacetic Acids  (ppb)</w:t>
            </w:r>
          </w:p>
        </w:tc>
        <w:tc>
          <w:tcPr>
            <w:tcW w:w="981" w:type="dxa"/>
            <w:vMerge w:val="restart"/>
            <w:tcBorders>
              <w:top w:val="single" w:sz="4" w:space="0" w:color="auto"/>
            </w:tcBorders>
            <w:vAlign w:val="center"/>
          </w:tcPr>
          <w:p w14:paraId="465F4886" w14:textId="410EE214" w:rsidR="004E310F" w:rsidRPr="00F41F91" w:rsidRDefault="004E310F" w:rsidP="00A22540">
            <w:pPr>
              <w:jc w:val="center"/>
              <w:rPr>
                <w:sz w:val="18"/>
              </w:rPr>
            </w:pPr>
            <w:r>
              <w:rPr>
                <w:sz w:val="18"/>
              </w:rPr>
              <w:t>2022</w:t>
            </w:r>
          </w:p>
        </w:tc>
        <w:tc>
          <w:tcPr>
            <w:tcW w:w="1350" w:type="dxa"/>
            <w:vMerge w:val="restart"/>
            <w:tcBorders>
              <w:top w:val="single" w:sz="4" w:space="0" w:color="auto"/>
            </w:tcBorders>
            <w:vAlign w:val="center"/>
          </w:tcPr>
          <w:p w14:paraId="506E17DE" w14:textId="70D7D693" w:rsidR="004E310F" w:rsidRPr="00F41F91" w:rsidRDefault="004E310F" w:rsidP="00A22540">
            <w:pPr>
              <w:jc w:val="center"/>
              <w:rPr>
                <w:sz w:val="18"/>
              </w:rPr>
            </w:pPr>
            <w:r>
              <w:rPr>
                <w:sz w:val="18"/>
              </w:rPr>
              <w:t>27</w:t>
            </w:r>
          </w:p>
        </w:tc>
        <w:tc>
          <w:tcPr>
            <w:tcW w:w="1440" w:type="dxa"/>
            <w:tcBorders>
              <w:top w:val="single" w:sz="4" w:space="0" w:color="auto"/>
              <w:bottom w:val="single" w:sz="4" w:space="0" w:color="auto"/>
            </w:tcBorders>
          </w:tcPr>
          <w:p w14:paraId="56672E86" w14:textId="06F4925D" w:rsidR="004E310F" w:rsidRPr="00F41F91" w:rsidRDefault="004E310F" w:rsidP="00A22540">
            <w:pPr>
              <w:jc w:val="center"/>
              <w:rPr>
                <w:sz w:val="18"/>
              </w:rPr>
            </w:pPr>
            <w:r>
              <w:rPr>
                <w:sz w:val="18"/>
              </w:rPr>
              <w:t>6 - 44</w:t>
            </w:r>
          </w:p>
        </w:tc>
        <w:tc>
          <w:tcPr>
            <w:tcW w:w="900" w:type="dxa"/>
            <w:vMerge w:val="restart"/>
            <w:tcBorders>
              <w:top w:val="single" w:sz="4" w:space="0" w:color="auto"/>
            </w:tcBorders>
            <w:vAlign w:val="center"/>
          </w:tcPr>
          <w:p w14:paraId="4F70ADE2" w14:textId="77777777" w:rsidR="004E310F" w:rsidRPr="00F41F91" w:rsidRDefault="004E310F" w:rsidP="00A22540">
            <w:pPr>
              <w:jc w:val="center"/>
              <w:rPr>
                <w:sz w:val="18"/>
              </w:rPr>
            </w:pPr>
            <w:r>
              <w:rPr>
                <w:bCs/>
              </w:rPr>
              <w:t>60</w:t>
            </w:r>
          </w:p>
        </w:tc>
        <w:tc>
          <w:tcPr>
            <w:tcW w:w="1080" w:type="dxa"/>
            <w:vMerge w:val="restart"/>
            <w:tcBorders>
              <w:top w:val="single" w:sz="4" w:space="0" w:color="auto"/>
            </w:tcBorders>
            <w:vAlign w:val="center"/>
          </w:tcPr>
          <w:p w14:paraId="30CBA3D3" w14:textId="77777777" w:rsidR="004E310F" w:rsidRPr="00F41F91" w:rsidRDefault="004E310F" w:rsidP="00A22540">
            <w:pPr>
              <w:jc w:val="center"/>
              <w:rPr>
                <w:sz w:val="18"/>
              </w:rPr>
            </w:pPr>
            <w:r>
              <w:rPr>
                <w:sz w:val="18"/>
              </w:rPr>
              <w:t>n/a</w:t>
            </w:r>
          </w:p>
        </w:tc>
        <w:tc>
          <w:tcPr>
            <w:tcW w:w="2799" w:type="dxa"/>
            <w:vMerge w:val="restart"/>
            <w:tcBorders>
              <w:top w:val="single" w:sz="4" w:space="0" w:color="auto"/>
              <w:right w:val="single" w:sz="6" w:space="0" w:color="auto"/>
            </w:tcBorders>
            <w:vAlign w:val="center"/>
          </w:tcPr>
          <w:p w14:paraId="0F589EA3" w14:textId="77777777" w:rsidR="004E310F" w:rsidRPr="00F41F91" w:rsidRDefault="004E310F" w:rsidP="00A22540">
            <w:pPr>
              <w:rPr>
                <w:sz w:val="18"/>
              </w:rPr>
            </w:pPr>
            <w:r w:rsidRPr="001A47C0">
              <w:rPr>
                <w:rFonts w:ascii="Calibri" w:hAnsi="Calibri"/>
                <w:b/>
              </w:rPr>
              <w:t>By-product of drinking water chlorination</w:t>
            </w:r>
          </w:p>
        </w:tc>
      </w:tr>
      <w:tr w:rsidR="004E310F" w:rsidRPr="00F41F91" w14:paraId="2B60EF54" w14:textId="77777777" w:rsidTr="00B20CF1">
        <w:tblPrEx>
          <w:tblCellMar>
            <w:left w:w="72" w:type="dxa"/>
            <w:right w:w="72" w:type="dxa"/>
          </w:tblCellMar>
        </w:tblPrEx>
        <w:trPr>
          <w:trHeight w:val="352"/>
          <w:jc w:val="center"/>
        </w:trPr>
        <w:tc>
          <w:tcPr>
            <w:tcW w:w="2268" w:type="dxa"/>
            <w:gridSpan w:val="2"/>
            <w:vMerge/>
            <w:tcBorders>
              <w:left w:val="single" w:sz="6" w:space="0" w:color="auto"/>
              <w:bottom w:val="single" w:sz="4" w:space="0" w:color="auto"/>
            </w:tcBorders>
            <w:vAlign w:val="center"/>
          </w:tcPr>
          <w:p w14:paraId="2FFCC17D" w14:textId="77777777" w:rsidR="004E310F" w:rsidRDefault="004E310F" w:rsidP="00A22540">
            <w:pPr>
              <w:ind w:left="180"/>
              <w:rPr>
                <w:sz w:val="18"/>
              </w:rPr>
            </w:pPr>
          </w:p>
        </w:tc>
        <w:tc>
          <w:tcPr>
            <w:tcW w:w="981" w:type="dxa"/>
            <w:vMerge/>
            <w:tcBorders>
              <w:bottom w:val="single" w:sz="4" w:space="0" w:color="auto"/>
            </w:tcBorders>
            <w:vAlign w:val="center"/>
          </w:tcPr>
          <w:p w14:paraId="0E9797CE" w14:textId="77777777" w:rsidR="004E310F" w:rsidRDefault="004E310F" w:rsidP="00A22540">
            <w:pPr>
              <w:jc w:val="center"/>
              <w:rPr>
                <w:sz w:val="18"/>
              </w:rPr>
            </w:pPr>
          </w:p>
        </w:tc>
        <w:tc>
          <w:tcPr>
            <w:tcW w:w="1350" w:type="dxa"/>
            <w:vMerge/>
            <w:tcBorders>
              <w:bottom w:val="single" w:sz="4" w:space="0" w:color="auto"/>
            </w:tcBorders>
            <w:vAlign w:val="center"/>
          </w:tcPr>
          <w:p w14:paraId="68A76092" w14:textId="77777777" w:rsidR="004E310F" w:rsidRDefault="004E310F" w:rsidP="00A22540">
            <w:pPr>
              <w:jc w:val="center"/>
              <w:rPr>
                <w:sz w:val="18"/>
              </w:rPr>
            </w:pPr>
          </w:p>
        </w:tc>
        <w:tc>
          <w:tcPr>
            <w:tcW w:w="1440" w:type="dxa"/>
            <w:tcBorders>
              <w:top w:val="single" w:sz="4" w:space="0" w:color="auto"/>
              <w:bottom w:val="single" w:sz="4" w:space="0" w:color="auto"/>
            </w:tcBorders>
          </w:tcPr>
          <w:p w14:paraId="70CB4A96" w14:textId="77777777" w:rsidR="004E310F" w:rsidRDefault="004E310F" w:rsidP="00A22540">
            <w:pPr>
              <w:jc w:val="center"/>
              <w:rPr>
                <w:sz w:val="16"/>
                <w:szCs w:val="16"/>
              </w:rPr>
            </w:pPr>
            <w:r w:rsidRPr="004E310F">
              <w:rPr>
                <w:sz w:val="16"/>
                <w:szCs w:val="16"/>
              </w:rPr>
              <w:t>Highest LRAA</w:t>
            </w:r>
          </w:p>
          <w:p w14:paraId="7830BDB7" w14:textId="1E699A7A" w:rsidR="004E310F" w:rsidRPr="004E310F" w:rsidRDefault="004E310F" w:rsidP="00A22540">
            <w:pPr>
              <w:jc w:val="center"/>
              <w:rPr>
                <w:sz w:val="16"/>
                <w:szCs w:val="16"/>
              </w:rPr>
            </w:pPr>
            <w:r>
              <w:rPr>
                <w:sz w:val="16"/>
                <w:szCs w:val="16"/>
              </w:rPr>
              <w:t>31.5</w:t>
            </w:r>
          </w:p>
        </w:tc>
        <w:tc>
          <w:tcPr>
            <w:tcW w:w="900" w:type="dxa"/>
            <w:vMerge/>
            <w:tcBorders>
              <w:bottom w:val="single" w:sz="4" w:space="0" w:color="auto"/>
            </w:tcBorders>
            <w:vAlign w:val="center"/>
          </w:tcPr>
          <w:p w14:paraId="00EB1F47" w14:textId="77777777" w:rsidR="004E310F" w:rsidRDefault="004E310F" w:rsidP="00A22540">
            <w:pPr>
              <w:jc w:val="center"/>
              <w:rPr>
                <w:bCs/>
              </w:rPr>
            </w:pPr>
          </w:p>
        </w:tc>
        <w:tc>
          <w:tcPr>
            <w:tcW w:w="1080" w:type="dxa"/>
            <w:vMerge/>
            <w:tcBorders>
              <w:bottom w:val="single" w:sz="4" w:space="0" w:color="auto"/>
            </w:tcBorders>
            <w:vAlign w:val="center"/>
          </w:tcPr>
          <w:p w14:paraId="571B9BC4" w14:textId="77777777" w:rsidR="004E310F" w:rsidRDefault="004E310F" w:rsidP="00A22540">
            <w:pPr>
              <w:jc w:val="center"/>
              <w:rPr>
                <w:sz w:val="18"/>
              </w:rPr>
            </w:pPr>
          </w:p>
        </w:tc>
        <w:tc>
          <w:tcPr>
            <w:tcW w:w="2799" w:type="dxa"/>
            <w:vMerge/>
            <w:tcBorders>
              <w:bottom w:val="single" w:sz="4" w:space="0" w:color="auto"/>
              <w:right w:val="single" w:sz="6" w:space="0" w:color="auto"/>
            </w:tcBorders>
            <w:vAlign w:val="center"/>
          </w:tcPr>
          <w:p w14:paraId="59339827" w14:textId="77777777" w:rsidR="004E310F" w:rsidRPr="001A47C0" w:rsidRDefault="004E310F" w:rsidP="00A22540">
            <w:pPr>
              <w:rPr>
                <w:rFonts w:ascii="Calibri" w:hAnsi="Calibri"/>
                <w:b/>
              </w:rPr>
            </w:pPr>
          </w:p>
        </w:tc>
      </w:tr>
    </w:tbl>
    <w:p w14:paraId="13178BAB" w14:textId="77777777" w:rsidR="00692A9B" w:rsidRDefault="00692A9B" w:rsidP="00070C22">
      <w:pPr>
        <w:pStyle w:val="Caption"/>
      </w:pPr>
    </w:p>
    <w:p w14:paraId="1D7762E3" w14:textId="77777777" w:rsidR="00A22540" w:rsidRDefault="00A22540" w:rsidP="00070C22">
      <w:pPr>
        <w:pStyle w:val="Caption"/>
      </w:pPr>
    </w:p>
    <w:p w14:paraId="7CEB1FE7" w14:textId="75D6E13C"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1065" w:type="dxa"/>
        <w:tblLayout w:type="fixed"/>
        <w:tblLook w:val="00A0" w:firstRow="1" w:lastRow="0" w:firstColumn="1" w:lastColumn="0" w:noHBand="0" w:noVBand="0"/>
      </w:tblPr>
      <w:tblGrid>
        <w:gridCol w:w="1615"/>
        <w:gridCol w:w="1080"/>
        <w:gridCol w:w="1170"/>
        <w:gridCol w:w="1440"/>
        <w:gridCol w:w="1440"/>
        <w:gridCol w:w="1350"/>
        <w:gridCol w:w="1260"/>
        <w:gridCol w:w="1710"/>
      </w:tblGrid>
      <w:tr w:rsidR="00692A9B" w:rsidRPr="005162DE" w14:paraId="27E12E87" w14:textId="77777777" w:rsidTr="00692A9B">
        <w:tc>
          <w:tcPr>
            <w:tcW w:w="1615" w:type="dxa"/>
            <w:tcMar>
              <w:left w:w="58" w:type="dxa"/>
              <w:right w:w="58" w:type="dxa"/>
            </w:tcMar>
            <w:vAlign w:val="center"/>
          </w:tcPr>
          <w:p w14:paraId="0D40CD83" w14:textId="2F8636A5" w:rsidR="00692A9B" w:rsidRPr="005162DE" w:rsidRDefault="00692A9B" w:rsidP="00692A9B">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0A18D8EF" w14:textId="77777777" w:rsidR="00692A9B" w:rsidRPr="005162DE" w:rsidRDefault="00692A9B" w:rsidP="00692A9B">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67293EC7" w14:textId="77777777" w:rsidR="00692A9B" w:rsidRDefault="00692A9B" w:rsidP="00692A9B">
            <w:pPr>
              <w:keepNext/>
              <w:keepLines/>
              <w:jc w:val="center"/>
              <w:rPr>
                <w:rFonts w:ascii="Arial" w:hAnsi="Arial" w:cs="Arial"/>
                <w:b/>
                <w:sz w:val="24"/>
                <w:szCs w:val="24"/>
              </w:rPr>
            </w:pPr>
            <w:r>
              <w:rPr>
                <w:rFonts w:ascii="Arial" w:hAnsi="Arial" w:cs="Arial"/>
                <w:b/>
                <w:sz w:val="24"/>
                <w:szCs w:val="24"/>
              </w:rPr>
              <w:t>Treated</w:t>
            </w:r>
          </w:p>
          <w:p w14:paraId="76470118" w14:textId="345A5666" w:rsidR="00692A9B" w:rsidRPr="005162DE" w:rsidRDefault="00692A9B" w:rsidP="00692A9B">
            <w:pPr>
              <w:keepNext/>
              <w:keepLines/>
              <w:spacing w:after="60"/>
              <w:jc w:val="center"/>
              <w:rPr>
                <w:rFonts w:ascii="Arial" w:hAnsi="Arial" w:cs="Arial"/>
                <w:b/>
                <w:sz w:val="24"/>
                <w:szCs w:val="24"/>
              </w:rPr>
            </w:pPr>
            <w:r>
              <w:rPr>
                <w:rFonts w:ascii="Arial" w:hAnsi="Arial" w:cs="Arial"/>
                <w:b/>
                <w:sz w:val="24"/>
                <w:szCs w:val="24"/>
              </w:rPr>
              <w:t>CCWA</w:t>
            </w:r>
          </w:p>
        </w:tc>
        <w:tc>
          <w:tcPr>
            <w:tcW w:w="1440" w:type="dxa"/>
          </w:tcPr>
          <w:p w14:paraId="08B1556F" w14:textId="77777777" w:rsidR="00692A9B" w:rsidRDefault="00692A9B" w:rsidP="00692A9B">
            <w:pPr>
              <w:keepNext/>
              <w:keepLines/>
              <w:jc w:val="center"/>
              <w:rPr>
                <w:rFonts w:ascii="Arial" w:hAnsi="Arial" w:cs="Arial"/>
                <w:b/>
                <w:sz w:val="24"/>
                <w:szCs w:val="24"/>
              </w:rPr>
            </w:pPr>
          </w:p>
          <w:p w14:paraId="79686866" w14:textId="467BE0D5" w:rsidR="00692A9B" w:rsidRDefault="00692A9B" w:rsidP="00692A9B">
            <w:pPr>
              <w:keepNext/>
              <w:keepLines/>
              <w:jc w:val="center"/>
              <w:rPr>
                <w:rFonts w:ascii="Arial" w:hAnsi="Arial" w:cs="Arial"/>
                <w:b/>
                <w:sz w:val="24"/>
                <w:szCs w:val="24"/>
              </w:rPr>
            </w:pPr>
            <w:r>
              <w:rPr>
                <w:rFonts w:ascii="Arial" w:hAnsi="Arial" w:cs="Arial"/>
                <w:b/>
                <w:sz w:val="24"/>
                <w:szCs w:val="24"/>
              </w:rPr>
              <w:t>Whale Rock</w:t>
            </w:r>
          </w:p>
          <w:p w14:paraId="093DA870" w14:textId="357A190D" w:rsidR="00692A9B" w:rsidRPr="005162DE" w:rsidRDefault="00692A9B" w:rsidP="00692A9B">
            <w:pPr>
              <w:keepNext/>
              <w:keepLines/>
              <w:spacing w:after="60"/>
              <w:jc w:val="center"/>
              <w:rPr>
                <w:rFonts w:ascii="Arial" w:hAnsi="Arial" w:cs="Arial"/>
                <w:b/>
                <w:sz w:val="24"/>
                <w:szCs w:val="24"/>
              </w:rPr>
            </w:pPr>
            <w:r>
              <w:rPr>
                <w:rFonts w:ascii="Arial" w:hAnsi="Arial" w:cs="Arial"/>
                <w:b/>
                <w:sz w:val="24"/>
                <w:szCs w:val="24"/>
              </w:rPr>
              <w:t>Source</w:t>
            </w:r>
          </w:p>
        </w:tc>
        <w:tc>
          <w:tcPr>
            <w:tcW w:w="1440" w:type="dxa"/>
            <w:tcMar>
              <w:left w:w="58" w:type="dxa"/>
              <w:right w:w="58" w:type="dxa"/>
            </w:tcMar>
            <w:vAlign w:val="center"/>
          </w:tcPr>
          <w:p w14:paraId="1D01DF5F" w14:textId="4E0AA3E0" w:rsidR="00692A9B" w:rsidRPr="005162DE" w:rsidRDefault="00692A9B" w:rsidP="00692A9B">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350" w:type="dxa"/>
            <w:tcMar>
              <w:left w:w="58" w:type="dxa"/>
              <w:right w:w="58" w:type="dxa"/>
            </w:tcMar>
            <w:vAlign w:val="center"/>
          </w:tcPr>
          <w:p w14:paraId="6BE2F77B" w14:textId="77777777" w:rsidR="00692A9B" w:rsidRPr="005162DE" w:rsidRDefault="00692A9B" w:rsidP="00692A9B">
            <w:pPr>
              <w:keepNext/>
              <w:keepLines/>
              <w:spacing w:after="60"/>
              <w:jc w:val="center"/>
              <w:rPr>
                <w:rFonts w:ascii="Arial" w:hAnsi="Arial" w:cs="Arial"/>
                <w:b/>
                <w:sz w:val="24"/>
                <w:szCs w:val="24"/>
              </w:rPr>
            </w:pPr>
            <w:r w:rsidRPr="005162DE">
              <w:rPr>
                <w:rFonts w:ascii="Arial" w:hAnsi="Arial" w:cs="Arial"/>
                <w:b/>
                <w:sz w:val="24"/>
                <w:szCs w:val="24"/>
              </w:rPr>
              <w:t>SMCL</w:t>
            </w:r>
          </w:p>
        </w:tc>
        <w:tc>
          <w:tcPr>
            <w:tcW w:w="1260" w:type="dxa"/>
            <w:tcMar>
              <w:left w:w="58" w:type="dxa"/>
              <w:right w:w="58" w:type="dxa"/>
            </w:tcMar>
            <w:vAlign w:val="center"/>
          </w:tcPr>
          <w:p w14:paraId="7D3D1DD2" w14:textId="06EF2D22" w:rsidR="00692A9B" w:rsidRPr="005162DE" w:rsidRDefault="00692A9B" w:rsidP="00692A9B">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1710" w:type="dxa"/>
            <w:tcMar>
              <w:left w:w="58" w:type="dxa"/>
              <w:right w:w="58" w:type="dxa"/>
            </w:tcMar>
            <w:vAlign w:val="center"/>
          </w:tcPr>
          <w:p w14:paraId="2D03CB52" w14:textId="77777777" w:rsidR="00692A9B" w:rsidRPr="005162DE" w:rsidRDefault="00692A9B" w:rsidP="00692A9B">
            <w:pPr>
              <w:jc w:val="center"/>
              <w:rPr>
                <w:rFonts w:ascii="Arial" w:hAnsi="Arial" w:cs="Arial"/>
                <w:b/>
                <w:sz w:val="24"/>
                <w:szCs w:val="24"/>
              </w:rPr>
            </w:pPr>
            <w:r w:rsidRPr="005162DE">
              <w:rPr>
                <w:rFonts w:ascii="Arial" w:hAnsi="Arial" w:cs="Arial"/>
                <w:b/>
                <w:sz w:val="24"/>
                <w:szCs w:val="24"/>
              </w:rPr>
              <w:t>Typical Source</w:t>
            </w:r>
          </w:p>
          <w:p w14:paraId="443BBB3C" w14:textId="25C6E3B7" w:rsidR="00692A9B" w:rsidRPr="005162DE" w:rsidRDefault="00692A9B" w:rsidP="00692A9B">
            <w:pPr>
              <w:jc w:val="center"/>
              <w:rPr>
                <w:rFonts w:ascii="Arial" w:hAnsi="Arial" w:cs="Arial"/>
                <w:b/>
                <w:sz w:val="24"/>
                <w:szCs w:val="24"/>
              </w:rPr>
            </w:pPr>
            <w:r w:rsidRPr="005162DE">
              <w:rPr>
                <w:rFonts w:ascii="Arial" w:hAnsi="Arial" w:cs="Arial"/>
                <w:b/>
                <w:sz w:val="24"/>
                <w:szCs w:val="24"/>
              </w:rPr>
              <w:t>of</w:t>
            </w:r>
          </w:p>
          <w:p w14:paraId="2CADF01C" w14:textId="5A1A9887" w:rsidR="00692A9B" w:rsidRPr="005162DE" w:rsidRDefault="00692A9B" w:rsidP="00692A9B">
            <w:pPr>
              <w:spacing w:after="60"/>
              <w:jc w:val="center"/>
              <w:rPr>
                <w:rFonts w:ascii="Arial" w:hAnsi="Arial" w:cs="Arial"/>
                <w:b/>
                <w:sz w:val="24"/>
                <w:szCs w:val="24"/>
              </w:rPr>
            </w:pPr>
            <w:r w:rsidRPr="005162DE">
              <w:rPr>
                <w:rFonts w:ascii="Arial" w:hAnsi="Arial" w:cs="Arial"/>
                <w:b/>
                <w:sz w:val="24"/>
                <w:szCs w:val="24"/>
              </w:rPr>
              <w:t>Contaminant</w:t>
            </w:r>
          </w:p>
        </w:tc>
      </w:tr>
      <w:tr w:rsidR="00692A9B" w:rsidRPr="005162DE" w14:paraId="029A4A7D" w14:textId="77777777" w:rsidTr="00692A9B">
        <w:trPr>
          <w:trHeight w:val="432"/>
        </w:trPr>
        <w:tc>
          <w:tcPr>
            <w:tcW w:w="1615" w:type="dxa"/>
          </w:tcPr>
          <w:p w14:paraId="04C2A80B" w14:textId="069D091C" w:rsidR="00692A9B" w:rsidRPr="00692A9B" w:rsidRDefault="00692A9B" w:rsidP="00692A9B">
            <w:pPr>
              <w:spacing w:before="40" w:after="40"/>
              <w:ind w:left="187"/>
              <w:rPr>
                <w:rFonts w:ascii="Arial" w:hAnsi="Arial" w:cs="Arial"/>
              </w:rPr>
            </w:pPr>
            <w:r w:rsidRPr="00692A9B">
              <w:rPr>
                <w:rFonts w:ascii="Arial" w:hAnsi="Arial" w:cs="Arial"/>
                <w:color w:val="000000" w:themeColor="text1"/>
              </w:rPr>
              <w:t>Aluminum (ppm)</w:t>
            </w:r>
          </w:p>
        </w:tc>
        <w:tc>
          <w:tcPr>
            <w:tcW w:w="1080" w:type="dxa"/>
          </w:tcPr>
          <w:p w14:paraId="3AB56DE9" w14:textId="5C3FE554" w:rsidR="00692A9B" w:rsidRPr="005162DE" w:rsidRDefault="00692A9B" w:rsidP="00692A9B">
            <w:pPr>
              <w:spacing w:before="40" w:after="40"/>
              <w:jc w:val="center"/>
              <w:rPr>
                <w:rFonts w:ascii="Arial" w:hAnsi="Arial" w:cs="Arial"/>
                <w:sz w:val="24"/>
                <w:szCs w:val="24"/>
              </w:rPr>
            </w:pPr>
            <w:r>
              <w:rPr>
                <w:rFonts w:ascii="Arial" w:hAnsi="Arial" w:cs="Arial"/>
                <w:sz w:val="24"/>
                <w:szCs w:val="24"/>
              </w:rPr>
              <w:t>2022</w:t>
            </w:r>
          </w:p>
        </w:tc>
        <w:tc>
          <w:tcPr>
            <w:tcW w:w="1170" w:type="dxa"/>
          </w:tcPr>
          <w:p w14:paraId="5D465B29" w14:textId="0BB4EB3F" w:rsidR="00692A9B" w:rsidRPr="005162DE" w:rsidRDefault="005A3DAF" w:rsidP="00692A9B">
            <w:pPr>
              <w:spacing w:before="40" w:after="40"/>
              <w:jc w:val="center"/>
              <w:rPr>
                <w:rFonts w:ascii="Arial" w:hAnsi="Arial" w:cs="Arial"/>
                <w:sz w:val="24"/>
                <w:szCs w:val="24"/>
              </w:rPr>
            </w:pPr>
            <w:r>
              <w:rPr>
                <w:rFonts w:ascii="Arial" w:hAnsi="Arial" w:cs="Arial"/>
                <w:sz w:val="24"/>
                <w:szCs w:val="24"/>
              </w:rPr>
              <w:t>0.11</w:t>
            </w:r>
          </w:p>
        </w:tc>
        <w:tc>
          <w:tcPr>
            <w:tcW w:w="1440" w:type="dxa"/>
          </w:tcPr>
          <w:p w14:paraId="72D8D9FB" w14:textId="1FD48AA3" w:rsidR="00692A9B" w:rsidRPr="005162DE" w:rsidRDefault="005A3DAF" w:rsidP="00692A9B">
            <w:pPr>
              <w:spacing w:before="40" w:after="40"/>
              <w:jc w:val="center"/>
              <w:rPr>
                <w:rFonts w:ascii="Arial" w:hAnsi="Arial" w:cs="Arial"/>
                <w:sz w:val="24"/>
                <w:szCs w:val="24"/>
              </w:rPr>
            </w:pPr>
            <w:r>
              <w:rPr>
                <w:rFonts w:ascii="Arial" w:hAnsi="Arial" w:cs="Arial"/>
                <w:sz w:val="24"/>
                <w:szCs w:val="24"/>
              </w:rPr>
              <w:t>ND</w:t>
            </w:r>
          </w:p>
        </w:tc>
        <w:tc>
          <w:tcPr>
            <w:tcW w:w="1440" w:type="dxa"/>
          </w:tcPr>
          <w:p w14:paraId="6F2413BA" w14:textId="4AC6D3BD" w:rsidR="00692A9B" w:rsidRPr="005162DE" w:rsidRDefault="005A3DAF" w:rsidP="00692A9B">
            <w:pPr>
              <w:spacing w:before="40" w:after="40"/>
              <w:jc w:val="center"/>
              <w:rPr>
                <w:rFonts w:ascii="Arial" w:hAnsi="Arial" w:cs="Arial"/>
                <w:sz w:val="24"/>
                <w:szCs w:val="24"/>
              </w:rPr>
            </w:pPr>
            <w:r>
              <w:rPr>
                <w:rFonts w:ascii="Arial" w:hAnsi="Arial" w:cs="Arial"/>
                <w:sz w:val="24"/>
                <w:szCs w:val="24"/>
              </w:rPr>
              <w:t>ND – 0.054</w:t>
            </w:r>
          </w:p>
        </w:tc>
        <w:tc>
          <w:tcPr>
            <w:tcW w:w="1350" w:type="dxa"/>
          </w:tcPr>
          <w:p w14:paraId="5615AC9F" w14:textId="0D9EE82A"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1</w:t>
            </w:r>
          </w:p>
        </w:tc>
        <w:tc>
          <w:tcPr>
            <w:tcW w:w="1260" w:type="dxa"/>
          </w:tcPr>
          <w:p w14:paraId="188C38E4" w14:textId="359AB34A"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0.6</w:t>
            </w:r>
          </w:p>
        </w:tc>
        <w:tc>
          <w:tcPr>
            <w:tcW w:w="1710" w:type="dxa"/>
          </w:tcPr>
          <w:p w14:paraId="566F303C" w14:textId="513E71A5" w:rsidR="00692A9B" w:rsidRPr="005162DE" w:rsidRDefault="00692A9B" w:rsidP="00692A9B">
            <w:pPr>
              <w:spacing w:before="40" w:after="40"/>
              <w:rPr>
                <w:rFonts w:ascii="Arial" w:hAnsi="Arial" w:cs="Arial"/>
                <w:sz w:val="24"/>
                <w:szCs w:val="24"/>
              </w:rPr>
            </w:pPr>
            <w:r>
              <w:rPr>
                <w:sz w:val="18"/>
              </w:rPr>
              <w:t>Residue from water treatment process Erosion of natural deposits</w:t>
            </w:r>
          </w:p>
        </w:tc>
      </w:tr>
      <w:tr w:rsidR="00692A9B" w:rsidRPr="005162DE" w14:paraId="3D5DFD82" w14:textId="77777777" w:rsidTr="00692A9B">
        <w:trPr>
          <w:trHeight w:val="432"/>
        </w:trPr>
        <w:tc>
          <w:tcPr>
            <w:tcW w:w="1615" w:type="dxa"/>
          </w:tcPr>
          <w:p w14:paraId="51732F24" w14:textId="77777777" w:rsidR="00692A9B" w:rsidRPr="00692A9B" w:rsidRDefault="00692A9B" w:rsidP="00692A9B">
            <w:pPr>
              <w:spacing w:before="40" w:after="40"/>
              <w:ind w:left="187"/>
              <w:rPr>
                <w:rFonts w:ascii="Arial" w:hAnsi="Arial" w:cs="Arial"/>
                <w:color w:val="000000" w:themeColor="text1"/>
              </w:rPr>
            </w:pPr>
            <w:r w:rsidRPr="00692A9B">
              <w:rPr>
                <w:rFonts w:ascii="Arial" w:hAnsi="Arial" w:cs="Arial"/>
                <w:color w:val="000000" w:themeColor="text1"/>
              </w:rPr>
              <w:t>Corrosivity</w:t>
            </w:r>
          </w:p>
          <w:p w14:paraId="34564D1E" w14:textId="4AE46C37" w:rsidR="00692A9B" w:rsidRPr="00692A9B" w:rsidRDefault="00692A9B" w:rsidP="00692A9B">
            <w:pPr>
              <w:spacing w:before="40" w:after="40"/>
              <w:ind w:left="187"/>
              <w:rPr>
                <w:rFonts w:ascii="Arial" w:hAnsi="Arial" w:cs="Arial"/>
              </w:rPr>
            </w:pPr>
            <w:r w:rsidRPr="00692A9B">
              <w:rPr>
                <w:rFonts w:ascii="Arial" w:hAnsi="Arial" w:cs="Arial"/>
                <w:color w:val="000000" w:themeColor="text1"/>
              </w:rPr>
              <w:t>(Aggressive Index)</w:t>
            </w:r>
          </w:p>
        </w:tc>
        <w:tc>
          <w:tcPr>
            <w:tcW w:w="1080" w:type="dxa"/>
          </w:tcPr>
          <w:p w14:paraId="6DD93BA2" w14:textId="36702431" w:rsidR="00692A9B" w:rsidRPr="005162DE" w:rsidRDefault="00692A9B" w:rsidP="00692A9B">
            <w:pPr>
              <w:spacing w:before="40" w:after="40"/>
              <w:jc w:val="center"/>
              <w:rPr>
                <w:rFonts w:ascii="Arial" w:hAnsi="Arial" w:cs="Arial"/>
                <w:sz w:val="24"/>
                <w:szCs w:val="24"/>
              </w:rPr>
            </w:pPr>
            <w:r>
              <w:rPr>
                <w:rFonts w:ascii="Arial" w:hAnsi="Arial" w:cs="Arial"/>
                <w:sz w:val="24"/>
                <w:szCs w:val="24"/>
              </w:rPr>
              <w:t>2022</w:t>
            </w:r>
          </w:p>
        </w:tc>
        <w:tc>
          <w:tcPr>
            <w:tcW w:w="1170" w:type="dxa"/>
          </w:tcPr>
          <w:p w14:paraId="41D1977C" w14:textId="701BDD16" w:rsidR="00692A9B" w:rsidRPr="005162DE" w:rsidRDefault="005A3DAF" w:rsidP="00692A9B">
            <w:pPr>
              <w:spacing w:before="40" w:after="40"/>
              <w:jc w:val="center"/>
              <w:rPr>
                <w:rFonts w:ascii="Arial" w:hAnsi="Arial" w:cs="Arial"/>
                <w:sz w:val="24"/>
                <w:szCs w:val="24"/>
              </w:rPr>
            </w:pPr>
            <w:r>
              <w:rPr>
                <w:rFonts w:ascii="Arial" w:hAnsi="Arial" w:cs="Arial"/>
                <w:sz w:val="24"/>
                <w:szCs w:val="24"/>
              </w:rPr>
              <w:t>12.2</w:t>
            </w:r>
          </w:p>
        </w:tc>
        <w:tc>
          <w:tcPr>
            <w:tcW w:w="1440" w:type="dxa"/>
          </w:tcPr>
          <w:p w14:paraId="286FB24E" w14:textId="705AA04D" w:rsidR="00692A9B" w:rsidRPr="005162DE" w:rsidRDefault="005A3DAF" w:rsidP="00692A9B">
            <w:pPr>
              <w:spacing w:before="40" w:after="40"/>
              <w:jc w:val="center"/>
              <w:rPr>
                <w:rFonts w:ascii="Arial" w:hAnsi="Arial" w:cs="Arial"/>
                <w:sz w:val="24"/>
                <w:szCs w:val="24"/>
              </w:rPr>
            </w:pPr>
            <w:r>
              <w:rPr>
                <w:rFonts w:ascii="Arial" w:hAnsi="Arial" w:cs="Arial"/>
                <w:sz w:val="24"/>
                <w:szCs w:val="24"/>
              </w:rPr>
              <w:t>12.6</w:t>
            </w:r>
          </w:p>
        </w:tc>
        <w:tc>
          <w:tcPr>
            <w:tcW w:w="1440" w:type="dxa"/>
          </w:tcPr>
          <w:p w14:paraId="20AD3D9A" w14:textId="50F52035" w:rsidR="00692A9B" w:rsidRPr="005162DE" w:rsidRDefault="005A3DAF" w:rsidP="00692A9B">
            <w:pPr>
              <w:spacing w:before="40" w:after="40"/>
              <w:jc w:val="center"/>
              <w:rPr>
                <w:rFonts w:ascii="Arial" w:hAnsi="Arial" w:cs="Arial"/>
                <w:sz w:val="24"/>
                <w:szCs w:val="24"/>
              </w:rPr>
            </w:pPr>
            <w:r>
              <w:rPr>
                <w:rFonts w:ascii="Arial" w:hAnsi="Arial" w:cs="Arial"/>
                <w:sz w:val="24"/>
                <w:szCs w:val="24"/>
              </w:rPr>
              <w:t>12.2 – 12.6</w:t>
            </w:r>
          </w:p>
        </w:tc>
        <w:tc>
          <w:tcPr>
            <w:tcW w:w="1350" w:type="dxa"/>
          </w:tcPr>
          <w:p w14:paraId="3120F059" w14:textId="243D3D5F"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N/A</w:t>
            </w:r>
          </w:p>
        </w:tc>
        <w:tc>
          <w:tcPr>
            <w:tcW w:w="1260" w:type="dxa"/>
          </w:tcPr>
          <w:p w14:paraId="57B15109" w14:textId="0ADCDDCD"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487EA3C8" w14:textId="639AAA72" w:rsidR="00692A9B" w:rsidRPr="005162DE" w:rsidRDefault="00692A9B" w:rsidP="00692A9B">
            <w:pPr>
              <w:spacing w:before="40" w:after="40"/>
              <w:rPr>
                <w:rFonts w:ascii="Arial" w:hAnsi="Arial" w:cs="Arial"/>
                <w:sz w:val="24"/>
                <w:szCs w:val="24"/>
              </w:rPr>
            </w:pPr>
            <w:r>
              <w:rPr>
                <w:sz w:val="18"/>
              </w:rPr>
              <w:t>Balance of hydrogen, carbon, and oxygen in water, affected by temperature and other factors.</w:t>
            </w:r>
          </w:p>
        </w:tc>
      </w:tr>
      <w:tr w:rsidR="00692A9B" w:rsidRPr="005162DE" w14:paraId="43BA6B8D" w14:textId="77777777" w:rsidTr="00692A9B">
        <w:trPr>
          <w:trHeight w:val="432"/>
        </w:trPr>
        <w:tc>
          <w:tcPr>
            <w:tcW w:w="1615" w:type="dxa"/>
          </w:tcPr>
          <w:p w14:paraId="581AB298" w14:textId="1B738D03" w:rsidR="00692A9B" w:rsidRPr="00692A9B" w:rsidRDefault="00692A9B" w:rsidP="00692A9B">
            <w:pPr>
              <w:spacing w:before="40" w:after="40"/>
              <w:ind w:left="187"/>
              <w:rPr>
                <w:rFonts w:ascii="Arial" w:hAnsi="Arial" w:cs="Arial"/>
              </w:rPr>
            </w:pPr>
            <w:r w:rsidRPr="00692A9B">
              <w:rPr>
                <w:rFonts w:ascii="Arial" w:hAnsi="Arial" w:cs="Arial"/>
                <w:color w:val="000000" w:themeColor="text1"/>
              </w:rPr>
              <w:t>Chloride  (ppm)</w:t>
            </w:r>
          </w:p>
        </w:tc>
        <w:tc>
          <w:tcPr>
            <w:tcW w:w="1080" w:type="dxa"/>
          </w:tcPr>
          <w:p w14:paraId="13425507" w14:textId="592E75A6" w:rsidR="00692A9B" w:rsidRPr="005162DE" w:rsidRDefault="00692A9B" w:rsidP="00692A9B">
            <w:pPr>
              <w:spacing w:before="40" w:after="40"/>
              <w:jc w:val="center"/>
              <w:rPr>
                <w:rFonts w:ascii="Arial" w:hAnsi="Arial" w:cs="Arial"/>
                <w:sz w:val="24"/>
                <w:szCs w:val="24"/>
              </w:rPr>
            </w:pPr>
            <w:r>
              <w:rPr>
                <w:rFonts w:ascii="Arial" w:hAnsi="Arial" w:cs="Arial"/>
                <w:sz w:val="24"/>
                <w:szCs w:val="24"/>
              </w:rPr>
              <w:t>2022</w:t>
            </w:r>
          </w:p>
        </w:tc>
        <w:tc>
          <w:tcPr>
            <w:tcW w:w="1170" w:type="dxa"/>
          </w:tcPr>
          <w:p w14:paraId="72C49EEB" w14:textId="076D1354" w:rsidR="00692A9B" w:rsidRPr="005162DE" w:rsidRDefault="005A3DAF" w:rsidP="00692A9B">
            <w:pPr>
              <w:spacing w:before="40" w:after="40"/>
              <w:jc w:val="center"/>
              <w:rPr>
                <w:rFonts w:ascii="Arial" w:hAnsi="Arial" w:cs="Arial"/>
                <w:sz w:val="24"/>
                <w:szCs w:val="24"/>
              </w:rPr>
            </w:pPr>
            <w:r>
              <w:rPr>
                <w:rFonts w:ascii="Arial" w:hAnsi="Arial" w:cs="Arial"/>
                <w:sz w:val="24"/>
                <w:szCs w:val="24"/>
              </w:rPr>
              <w:t>104</w:t>
            </w:r>
          </w:p>
        </w:tc>
        <w:tc>
          <w:tcPr>
            <w:tcW w:w="1440" w:type="dxa"/>
          </w:tcPr>
          <w:p w14:paraId="17384654" w14:textId="0C094928" w:rsidR="00692A9B" w:rsidRPr="005162DE" w:rsidRDefault="005A3DAF" w:rsidP="00692A9B">
            <w:pPr>
              <w:spacing w:before="40" w:after="40"/>
              <w:jc w:val="center"/>
              <w:rPr>
                <w:rFonts w:ascii="Arial" w:hAnsi="Arial" w:cs="Arial"/>
                <w:sz w:val="24"/>
                <w:szCs w:val="24"/>
              </w:rPr>
            </w:pPr>
            <w:r>
              <w:rPr>
                <w:rFonts w:ascii="Arial" w:hAnsi="Arial" w:cs="Arial"/>
                <w:sz w:val="24"/>
                <w:szCs w:val="24"/>
              </w:rPr>
              <w:t>33</w:t>
            </w:r>
          </w:p>
        </w:tc>
        <w:tc>
          <w:tcPr>
            <w:tcW w:w="1440" w:type="dxa"/>
          </w:tcPr>
          <w:p w14:paraId="7C11921B" w14:textId="19206F9C" w:rsidR="00692A9B" w:rsidRPr="005162DE" w:rsidRDefault="005A3DAF" w:rsidP="00692A9B">
            <w:pPr>
              <w:spacing w:before="40" w:after="40"/>
              <w:jc w:val="center"/>
              <w:rPr>
                <w:rFonts w:ascii="Arial" w:hAnsi="Arial" w:cs="Arial"/>
                <w:sz w:val="24"/>
                <w:szCs w:val="24"/>
              </w:rPr>
            </w:pPr>
            <w:r>
              <w:rPr>
                <w:rFonts w:ascii="Arial" w:hAnsi="Arial" w:cs="Arial"/>
                <w:sz w:val="24"/>
                <w:szCs w:val="24"/>
              </w:rPr>
              <w:t>33 - 145</w:t>
            </w:r>
          </w:p>
        </w:tc>
        <w:tc>
          <w:tcPr>
            <w:tcW w:w="1350" w:type="dxa"/>
          </w:tcPr>
          <w:p w14:paraId="491F1603" w14:textId="210C2E27"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500</w:t>
            </w:r>
          </w:p>
        </w:tc>
        <w:tc>
          <w:tcPr>
            <w:tcW w:w="1260" w:type="dxa"/>
          </w:tcPr>
          <w:p w14:paraId="489C42D6" w14:textId="651283F5"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2DBCEC1A" w14:textId="21A3CDCE" w:rsidR="00692A9B" w:rsidRPr="005162DE" w:rsidRDefault="00692A9B" w:rsidP="00692A9B">
            <w:pPr>
              <w:spacing w:before="40" w:after="40"/>
              <w:rPr>
                <w:rFonts w:ascii="Arial" w:hAnsi="Arial" w:cs="Arial"/>
                <w:sz w:val="24"/>
                <w:szCs w:val="24"/>
              </w:rPr>
            </w:pPr>
            <w:r>
              <w:rPr>
                <w:sz w:val="18"/>
              </w:rPr>
              <w:t>Runoff/leaching from natural deposits; seawater influence</w:t>
            </w:r>
          </w:p>
        </w:tc>
      </w:tr>
      <w:tr w:rsidR="00692A9B" w:rsidRPr="005162DE" w14:paraId="18FA2C38" w14:textId="77777777" w:rsidTr="00692A9B">
        <w:trPr>
          <w:trHeight w:val="432"/>
        </w:trPr>
        <w:tc>
          <w:tcPr>
            <w:tcW w:w="1615" w:type="dxa"/>
          </w:tcPr>
          <w:p w14:paraId="73180711" w14:textId="77777777" w:rsidR="00692A9B" w:rsidRPr="00692A9B" w:rsidRDefault="00692A9B" w:rsidP="00692A9B">
            <w:pPr>
              <w:spacing w:before="40" w:after="40"/>
              <w:ind w:left="187"/>
              <w:rPr>
                <w:rFonts w:ascii="Arial" w:hAnsi="Arial" w:cs="Arial"/>
                <w:color w:val="000000" w:themeColor="text1"/>
              </w:rPr>
            </w:pPr>
            <w:r w:rsidRPr="00692A9B">
              <w:rPr>
                <w:rFonts w:ascii="Arial" w:hAnsi="Arial" w:cs="Arial"/>
                <w:color w:val="000000" w:themeColor="text1"/>
              </w:rPr>
              <w:t>Color  (units)</w:t>
            </w:r>
          </w:p>
          <w:p w14:paraId="39D2E538" w14:textId="7BD41BB8" w:rsidR="00692A9B" w:rsidRPr="00692A9B" w:rsidRDefault="00692A9B" w:rsidP="00692A9B">
            <w:pPr>
              <w:spacing w:before="40" w:after="40"/>
              <w:ind w:left="187"/>
              <w:rPr>
                <w:rFonts w:ascii="Arial" w:hAnsi="Arial" w:cs="Arial"/>
              </w:rPr>
            </w:pPr>
            <w:r w:rsidRPr="00692A9B">
              <w:rPr>
                <w:rFonts w:ascii="Arial" w:hAnsi="Arial" w:cs="Arial"/>
                <w:color w:val="000000" w:themeColor="text1"/>
              </w:rPr>
              <w:t>(treated)</w:t>
            </w:r>
          </w:p>
        </w:tc>
        <w:tc>
          <w:tcPr>
            <w:tcW w:w="1080" w:type="dxa"/>
          </w:tcPr>
          <w:p w14:paraId="6AB05BED" w14:textId="76F95738" w:rsidR="00692A9B" w:rsidRPr="005162DE" w:rsidRDefault="00692A9B" w:rsidP="00692A9B">
            <w:pPr>
              <w:spacing w:before="40" w:after="40"/>
              <w:jc w:val="center"/>
              <w:rPr>
                <w:rFonts w:ascii="Arial" w:hAnsi="Arial" w:cs="Arial"/>
                <w:sz w:val="24"/>
                <w:szCs w:val="24"/>
              </w:rPr>
            </w:pPr>
            <w:r>
              <w:rPr>
                <w:rFonts w:ascii="Arial" w:hAnsi="Arial" w:cs="Arial"/>
                <w:sz w:val="24"/>
                <w:szCs w:val="24"/>
              </w:rPr>
              <w:t>2022</w:t>
            </w:r>
          </w:p>
        </w:tc>
        <w:tc>
          <w:tcPr>
            <w:tcW w:w="1170" w:type="dxa"/>
          </w:tcPr>
          <w:p w14:paraId="0AC370FD" w14:textId="011FDFB4" w:rsidR="00692A9B" w:rsidRPr="005162DE" w:rsidRDefault="005A3DAF" w:rsidP="00692A9B">
            <w:pPr>
              <w:spacing w:before="40" w:after="40"/>
              <w:jc w:val="center"/>
              <w:rPr>
                <w:rFonts w:ascii="Arial" w:hAnsi="Arial" w:cs="Arial"/>
                <w:sz w:val="24"/>
                <w:szCs w:val="24"/>
              </w:rPr>
            </w:pPr>
            <w:r>
              <w:rPr>
                <w:rFonts w:ascii="Arial" w:hAnsi="Arial" w:cs="Arial"/>
                <w:sz w:val="24"/>
                <w:szCs w:val="24"/>
              </w:rPr>
              <w:t>ND</w:t>
            </w:r>
          </w:p>
        </w:tc>
        <w:tc>
          <w:tcPr>
            <w:tcW w:w="1440" w:type="dxa"/>
          </w:tcPr>
          <w:p w14:paraId="398A899B" w14:textId="7471418E" w:rsidR="00692A9B" w:rsidRPr="005162DE" w:rsidRDefault="005A3DAF" w:rsidP="00692A9B">
            <w:pPr>
              <w:spacing w:before="40" w:after="40"/>
              <w:jc w:val="center"/>
              <w:rPr>
                <w:rFonts w:ascii="Arial" w:hAnsi="Arial" w:cs="Arial"/>
                <w:sz w:val="24"/>
                <w:szCs w:val="24"/>
              </w:rPr>
            </w:pPr>
            <w:r>
              <w:rPr>
                <w:rFonts w:ascii="Arial" w:hAnsi="Arial" w:cs="Arial"/>
                <w:sz w:val="24"/>
                <w:szCs w:val="24"/>
              </w:rPr>
              <w:t>N/A</w:t>
            </w:r>
          </w:p>
        </w:tc>
        <w:tc>
          <w:tcPr>
            <w:tcW w:w="1440" w:type="dxa"/>
          </w:tcPr>
          <w:p w14:paraId="06D23DE1" w14:textId="0BD64F1B" w:rsidR="00692A9B" w:rsidRPr="005162DE" w:rsidRDefault="005A3DAF" w:rsidP="00692A9B">
            <w:pPr>
              <w:spacing w:before="40" w:after="40"/>
              <w:jc w:val="center"/>
              <w:rPr>
                <w:rFonts w:ascii="Arial" w:hAnsi="Arial" w:cs="Arial"/>
                <w:sz w:val="24"/>
                <w:szCs w:val="24"/>
              </w:rPr>
            </w:pPr>
            <w:r>
              <w:rPr>
                <w:rFonts w:ascii="Arial" w:hAnsi="Arial" w:cs="Arial"/>
                <w:sz w:val="24"/>
                <w:szCs w:val="24"/>
              </w:rPr>
              <w:t>ND</w:t>
            </w:r>
          </w:p>
        </w:tc>
        <w:tc>
          <w:tcPr>
            <w:tcW w:w="1350" w:type="dxa"/>
          </w:tcPr>
          <w:p w14:paraId="4A9C9B68" w14:textId="76C7890E"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7502C73C" w14:textId="1CA2E610"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06A23C91" w14:textId="3C4E9094" w:rsidR="00692A9B" w:rsidRPr="005162DE" w:rsidRDefault="00692A9B" w:rsidP="00692A9B">
            <w:pPr>
              <w:spacing w:before="40" w:after="40"/>
              <w:rPr>
                <w:rFonts w:ascii="Arial" w:hAnsi="Arial" w:cs="Arial"/>
                <w:sz w:val="24"/>
                <w:szCs w:val="24"/>
              </w:rPr>
            </w:pPr>
            <w:r>
              <w:rPr>
                <w:sz w:val="18"/>
              </w:rPr>
              <w:t>Naturally-occurring organic materials</w:t>
            </w:r>
          </w:p>
        </w:tc>
      </w:tr>
      <w:tr w:rsidR="00692A9B" w:rsidRPr="005162DE" w14:paraId="20CD7DF3" w14:textId="77777777" w:rsidTr="00692A9B">
        <w:trPr>
          <w:trHeight w:val="432"/>
        </w:trPr>
        <w:tc>
          <w:tcPr>
            <w:tcW w:w="1615" w:type="dxa"/>
          </w:tcPr>
          <w:p w14:paraId="721BEE04" w14:textId="77777777" w:rsidR="00692A9B" w:rsidRPr="00692A9B" w:rsidRDefault="00692A9B" w:rsidP="00692A9B">
            <w:pPr>
              <w:spacing w:before="40" w:after="40"/>
              <w:ind w:left="187"/>
              <w:rPr>
                <w:rFonts w:ascii="Arial" w:hAnsi="Arial" w:cs="Arial"/>
                <w:color w:val="000000" w:themeColor="text1"/>
              </w:rPr>
            </w:pPr>
            <w:r w:rsidRPr="00692A9B">
              <w:rPr>
                <w:rFonts w:ascii="Arial" w:hAnsi="Arial" w:cs="Arial"/>
                <w:color w:val="000000" w:themeColor="text1"/>
              </w:rPr>
              <w:t>pH  (pH units)</w:t>
            </w:r>
          </w:p>
          <w:p w14:paraId="2176297F" w14:textId="3486F163" w:rsidR="00692A9B" w:rsidRPr="00692A9B" w:rsidRDefault="00692A9B" w:rsidP="00692A9B">
            <w:pPr>
              <w:spacing w:before="40" w:after="40"/>
              <w:ind w:left="187"/>
              <w:rPr>
                <w:rFonts w:ascii="Arial" w:hAnsi="Arial" w:cs="Arial"/>
              </w:rPr>
            </w:pPr>
            <w:r w:rsidRPr="00692A9B">
              <w:rPr>
                <w:rFonts w:ascii="Arial" w:hAnsi="Arial" w:cs="Arial"/>
                <w:color w:val="000000" w:themeColor="text1"/>
              </w:rPr>
              <w:t>(treated)</w:t>
            </w:r>
          </w:p>
        </w:tc>
        <w:tc>
          <w:tcPr>
            <w:tcW w:w="1080" w:type="dxa"/>
          </w:tcPr>
          <w:p w14:paraId="4D22BAFD" w14:textId="78203DE9" w:rsidR="00692A9B" w:rsidRPr="005162DE" w:rsidRDefault="00692A9B" w:rsidP="00692A9B">
            <w:pPr>
              <w:spacing w:before="40" w:after="40"/>
              <w:jc w:val="center"/>
              <w:rPr>
                <w:rFonts w:ascii="Arial" w:hAnsi="Arial" w:cs="Arial"/>
                <w:sz w:val="24"/>
                <w:szCs w:val="24"/>
              </w:rPr>
            </w:pPr>
            <w:r>
              <w:rPr>
                <w:rFonts w:ascii="Arial" w:hAnsi="Arial" w:cs="Arial"/>
                <w:sz w:val="24"/>
                <w:szCs w:val="24"/>
              </w:rPr>
              <w:t>2022</w:t>
            </w:r>
          </w:p>
        </w:tc>
        <w:tc>
          <w:tcPr>
            <w:tcW w:w="1170" w:type="dxa"/>
          </w:tcPr>
          <w:p w14:paraId="486C4B2F" w14:textId="07D6DDDA" w:rsidR="00692A9B" w:rsidRPr="005162DE" w:rsidRDefault="005A3DAF" w:rsidP="00692A9B">
            <w:pPr>
              <w:spacing w:before="40" w:after="40"/>
              <w:jc w:val="center"/>
              <w:rPr>
                <w:rFonts w:ascii="Arial" w:hAnsi="Arial" w:cs="Arial"/>
                <w:sz w:val="24"/>
                <w:szCs w:val="24"/>
              </w:rPr>
            </w:pPr>
            <w:r>
              <w:rPr>
                <w:rFonts w:ascii="Arial" w:hAnsi="Arial" w:cs="Arial"/>
                <w:sz w:val="24"/>
                <w:szCs w:val="24"/>
              </w:rPr>
              <w:t>8.4</w:t>
            </w:r>
          </w:p>
        </w:tc>
        <w:tc>
          <w:tcPr>
            <w:tcW w:w="1440" w:type="dxa"/>
          </w:tcPr>
          <w:p w14:paraId="70B49502" w14:textId="0052E169" w:rsidR="00692A9B" w:rsidRPr="005162DE" w:rsidRDefault="005A3DAF" w:rsidP="00692A9B">
            <w:pPr>
              <w:spacing w:before="40" w:after="40"/>
              <w:jc w:val="center"/>
              <w:rPr>
                <w:rFonts w:ascii="Arial" w:hAnsi="Arial" w:cs="Arial"/>
                <w:sz w:val="24"/>
                <w:szCs w:val="24"/>
              </w:rPr>
            </w:pPr>
            <w:r>
              <w:rPr>
                <w:rFonts w:ascii="Arial" w:hAnsi="Arial" w:cs="Arial"/>
                <w:sz w:val="24"/>
                <w:szCs w:val="24"/>
              </w:rPr>
              <w:t>7.8</w:t>
            </w:r>
          </w:p>
        </w:tc>
        <w:tc>
          <w:tcPr>
            <w:tcW w:w="1440" w:type="dxa"/>
          </w:tcPr>
          <w:p w14:paraId="7D8D2AA7" w14:textId="67583AA7" w:rsidR="00692A9B" w:rsidRPr="005162DE" w:rsidRDefault="005A3DAF" w:rsidP="00692A9B">
            <w:pPr>
              <w:spacing w:before="40" w:after="40"/>
              <w:jc w:val="center"/>
              <w:rPr>
                <w:rFonts w:ascii="Arial" w:hAnsi="Arial" w:cs="Arial"/>
                <w:sz w:val="24"/>
                <w:szCs w:val="24"/>
              </w:rPr>
            </w:pPr>
            <w:r>
              <w:rPr>
                <w:rFonts w:ascii="Arial" w:hAnsi="Arial" w:cs="Arial"/>
                <w:sz w:val="24"/>
                <w:szCs w:val="24"/>
              </w:rPr>
              <w:t>7.2 – 8.9</w:t>
            </w:r>
          </w:p>
        </w:tc>
        <w:tc>
          <w:tcPr>
            <w:tcW w:w="1350" w:type="dxa"/>
          </w:tcPr>
          <w:p w14:paraId="2BAA4E0B" w14:textId="75D79D1C"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N/A</w:t>
            </w:r>
          </w:p>
        </w:tc>
        <w:tc>
          <w:tcPr>
            <w:tcW w:w="1260" w:type="dxa"/>
          </w:tcPr>
          <w:p w14:paraId="3F80BBC3" w14:textId="09BED3E0"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48AFF16B" w14:textId="75EC0FB3" w:rsidR="00692A9B" w:rsidRPr="005162DE" w:rsidRDefault="00692A9B" w:rsidP="00692A9B">
            <w:pPr>
              <w:spacing w:before="40" w:after="40"/>
              <w:rPr>
                <w:rFonts w:ascii="Arial" w:hAnsi="Arial" w:cs="Arial"/>
                <w:sz w:val="24"/>
                <w:szCs w:val="24"/>
              </w:rPr>
            </w:pPr>
            <w:r w:rsidRPr="009517F3">
              <w:rPr>
                <w:sz w:val="18"/>
                <w:szCs w:val="18"/>
              </w:rPr>
              <w:t>Runoff/leaching from natural deposits;</w:t>
            </w:r>
            <w:r>
              <w:rPr>
                <w:sz w:val="22"/>
              </w:rPr>
              <w:t xml:space="preserve"> </w:t>
            </w:r>
            <w:r w:rsidRPr="009517F3">
              <w:rPr>
                <w:sz w:val="18"/>
                <w:szCs w:val="18"/>
              </w:rPr>
              <w:t>seawater influence</w:t>
            </w:r>
          </w:p>
        </w:tc>
      </w:tr>
      <w:tr w:rsidR="00692A9B" w:rsidRPr="005162DE" w14:paraId="7C696EF2" w14:textId="77777777" w:rsidTr="00692A9B">
        <w:trPr>
          <w:trHeight w:val="432"/>
        </w:trPr>
        <w:tc>
          <w:tcPr>
            <w:tcW w:w="1615" w:type="dxa"/>
          </w:tcPr>
          <w:p w14:paraId="120EE787" w14:textId="37E72607" w:rsidR="00692A9B" w:rsidRPr="00692A9B" w:rsidRDefault="00692A9B" w:rsidP="00692A9B">
            <w:pPr>
              <w:spacing w:before="40" w:after="40"/>
              <w:ind w:left="187"/>
              <w:rPr>
                <w:rFonts w:ascii="Arial" w:hAnsi="Arial" w:cs="Arial"/>
              </w:rPr>
            </w:pPr>
            <w:r w:rsidRPr="00692A9B">
              <w:rPr>
                <w:rFonts w:ascii="Arial" w:hAnsi="Arial" w:cs="Arial"/>
                <w:color w:val="000000" w:themeColor="text1"/>
              </w:rPr>
              <w:t>Magnesium  (ppm)</w:t>
            </w:r>
          </w:p>
        </w:tc>
        <w:tc>
          <w:tcPr>
            <w:tcW w:w="1080" w:type="dxa"/>
          </w:tcPr>
          <w:p w14:paraId="60D4E581" w14:textId="36D2D18F" w:rsidR="00692A9B" w:rsidRPr="005162DE" w:rsidRDefault="00692A9B" w:rsidP="00692A9B">
            <w:pPr>
              <w:spacing w:before="40" w:after="40"/>
              <w:jc w:val="center"/>
              <w:rPr>
                <w:rFonts w:ascii="Arial" w:hAnsi="Arial" w:cs="Arial"/>
                <w:sz w:val="24"/>
                <w:szCs w:val="24"/>
              </w:rPr>
            </w:pPr>
            <w:r>
              <w:rPr>
                <w:rFonts w:ascii="Arial" w:hAnsi="Arial" w:cs="Arial"/>
                <w:sz w:val="24"/>
                <w:szCs w:val="24"/>
              </w:rPr>
              <w:t>2022</w:t>
            </w:r>
          </w:p>
        </w:tc>
        <w:tc>
          <w:tcPr>
            <w:tcW w:w="1170" w:type="dxa"/>
          </w:tcPr>
          <w:p w14:paraId="6275804B" w14:textId="567C60D0" w:rsidR="00692A9B" w:rsidRPr="005162DE" w:rsidRDefault="005A3DAF" w:rsidP="00692A9B">
            <w:pPr>
              <w:spacing w:before="40" w:after="40"/>
              <w:jc w:val="center"/>
              <w:rPr>
                <w:rFonts w:ascii="Arial" w:hAnsi="Arial" w:cs="Arial"/>
                <w:sz w:val="24"/>
                <w:szCs w:val="24"/>
              </w:rPr>
            </w:pPr>
            <w:r>
              <w:rPr>
                <w:rFonts w:ascii="Arial" w:hAnsi="Arial" w:cs="Arial"/>
                <w:sz w:val="24"/>
                <w:szCs w:val="24"/>
              </w:rPr>
              <w:t>17</w:t>
            </w:r>
          </w:p>
        </w:tc>
        <w:tc>
          <w:tcPr>
            <w:tcW w:w="1440" w:type="dxa"/>
          </w:tcPr>
          <w:p w14:paraId="609BD1DD" w14:textId="7203D591" w:rsidR="00692A9B" w:rsidRPr="005162DE" w:rsidRDefault="005A3DAF" w:rsidP="00692A9B">
            <w:pPr>
              <w:spacing w:before="40" w:after="40"/>
              <w:jc w:val="center"/>
              <w:rPr>
                <w:rFonts w:ascii="Arial" w:hAnsi="Arial" w:cs="Arial"/>
                <w:sz w:val="24"/>
                <w:szCs w:val="24"/>
              </w:rPr>
            </w:pPr>
            <w:r>
              <w:rPr>
                <w:rFonts w:ascii="Arial" w:hAnsi="Arial" w:cs="Arial"/>
                <w:sz w:val="24"/>
                <w:szCs w:val="24"/>
              </w:rPr>
              <w:t>44</w:t>
            </w:r>
          </w:p>
        </w:tc>
        <w:tc>
          <w:tcPr>
            <w:tcW w:w="1440" w:type="dxa"/>
          </w:tcPr>
          <w:p w14:paraId="50C7B5CE" w14:textId="565B183C" w:rsidR="00692A9B" w:rsidRPr="005162DE" w:rsidRDefault="005A3DAF" w:rsidP="00692A9B">
            <w:pPr>
              <w:spacing w:before="40" w:after="40"/>
              <w:jc w:val="center"/>
              <w:rPr>
                <w:rFonts w:ascii="Arial" w:hAnsi="Arial" w:cs="Arial"/>
                <w:sz w:val="24"/>
                <w:szCs w:val="24"/>
              </w:rPr>
            </w:pPr>
            <w:r>
              <w:rPr>
                <w:rFonts w:ascii="Arial" w:hAnsi="Arial" w:cs="Arial"/>
                <w:sz w:val="24"/>
                <w:szCs w:val="24"/>
              </w:rPr>
              <w:t>17 - 44</w:t>
            </w:r>
          </w:p>
        </w:tc>
        <w:tc>
          <w:tcPr>
            <w:tcW w:w="1350" w:type="dxa"/>
          </w:tcPr>
          <w:p w14:paraId="189683A5" w14:textId="6BB34317" w:rsidR="00692A9B" w:rsidRPr="005162DE" w:rsidRDefault="00692A9B" w:rsidP="00692A9B">
            <w:pPr>
              <w:spacing w:before="40" w:after="40"/>
              <w:jc w:val="center"/>
              <w:rPr>
                <w:rFonts w:ascii="Arial" w:hAnsi="Arial" w:cs="Arial"/>
                <w:sz w:val="24"/>
                <w:szCs w:val="24"/>
              </w:rPr>
            </w:pPr>
            <w:r w:rsidRPr="00CA1CFE">
              <w:rPr>
                <w:rFonts w:ascii="Arial" w:hAnsi="Arial" w:cs="Arial"/>
                <w:color w:val="000000" w:themeColor="text1"/>
                <w:sz w:val="24"/>
                <w:szCs w:val="24"/>
              </w:rPr>
              <w:t>N/A</w:t>
            </w:r>
          </w:p>
        </w:tc>
        <w:tc>
          <w:tcPr>
            <w:tcW w:w="1260" w:type="dxa"/>
          </w:tcPr>
          <w:p w14:paraId="61450251" w14:textId="78D2DF2F"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2F76D22A" w14:textId="7C2338E4" w:rsidR="00692A9B" w:rsidRPr="005162DE" w:rsidRDefault="00692A9B" w:rsidP="00692A9B">
            <w:pPr>
              <w:spacing w:before="40" w:after="40"/>
              <w:rPr>
                <w:rFonts w:ascii="Arial" w:hAnsi="Arial" w:cs="Arial"/>
                <w:sz w:val="24"/>
                <w:szCs w:val="24"/>
              </w:rPr>
            </w:pPr>
            <w:r>
              <w:rPr>
                <w:sz w:val="18"/>
              </w:rPr>
              <w:t>Runoff/leaching from natural deposits; seawater influence</w:t>
            </w:r>
          </w:p>
        </w:tc>
      </w:tr>
      <w:tr w:rsidR="00692A9B" w:rsidRPr="005162DE" w14:paraId="554F3A55" w14:textId="77777777" w:rsidTr="00692A9B">
        <w:trPr>
          <w:trHeight w:val="432"/>
        </w:trPr>
        <w:tc>
          <w:tcPr>
            <w:tcW w:w="1615" w:type="dxa"/>
          </w:tcPr>
          <w:p w14:paraId="705D1DFB" w14:textId="77777777" w:rsidR="00692A9B" w:rsidRPr="00692A9B" w:rsidRDefault="00692A9B" w:rsidP="00692A9B">
            <w:pPr>
              <w:spacing w:before="40" w:after="40"/>
              <w:ind w:left="187"/>
              <w:rPr>
                <w:rFonts w:ascii="Arial" w:hAnsi="Arial" w:cs="Arial"/>
                <w:color w:val="000000" w:themeColor="text1"/>
              </w:rPr>
            </w:pPr>
            <w:r w:rsidRPr="00692A9B">
              <w:rPr>
                <w:rFonts w:ascii="Arial" w:hAnsi="Arial" w:cs="Arial"/>
                <w:color w:val="000000" w:themeColor="text1"/>
              </w:rPr>
              <w:t>Specific Conductance</w:t>
            </w:r>
          </w:p>
          <w:p w14:paraId="2FF83FCC" w14:textId="3F5414B4" w:rsidR="00692A9B" w:rsidRPr="00692A9B" w:rsidRDefault="00692A9B" w:rsidP="00692A9B">
            <w:pPr>
              <w:spacing w:before="40" w:after="40"/>
              <w:ind w:left="187"/>
              <w:rPr>
                <w:rFonts w:ascii="Arial" w:hAnsi="Arial" w:cs="Arial"/>
              </w:rPr>
            </w:pPr>
            <w:r w:rsidRPr="00692A9B">
              <w:rPr>
                <w:rFonts w:ascii="Arial" w:hAnsi="Arial" w:cs="Arial"/>
                <w:color w:val="000000" w:themeColor="text1"/>
              </w:rPr>
              <w:t>(umhos/cm)</w:t>
            </w:r>
          </w:p>
        </w:tc>
        <w:tc>
          <w:tcPr>
            <w:tcW w:w="1080" w:type="dxa"/>
          </w:tcPr>
          <w:p w14:paraId="61B454F1" w14:textId="2F70CF37" w:rsidR="00692A9B" w:rsidRPr="005162DE" w:rsidRDefault="00692A9B" w:rsidP="00692A9B">
            <w:pPr>
              <w:spacing w:before="40" w:after="40"/>
              <w:jc w:val="center"/>
              <w:rPr>
                <w:rFonts w:ascii="Arial" w:hAnsi="Arial" w:cs="Arial"/>
                <w:sz w:val="24"/>
                <w:szCs w:val="24"/>
              </w:rPr>
            </w:pPr>
            <w:r>
              <w:rPr>
                <w:rFonts w:ascii="Arial" w:hAnsi="Arial" w:cs="Arial"/>
                <w:sz w:val="24"/>
                <w:szCs w:val="24"/>
              </w:rPr>
              <w:t>2022</w:t>
            </w:r>
          </w:p>
        </w:tc>
        <w:tc>
          <w:tcPr>
            <w:tcW w:w="1170" w:type="dxa"/>
          </w:tcPr>
          <w:p w14:paraId="5E2B879A" w14:textId="39CF7A96" w:rsidR="00692A9B" w:rsidRPr="005162DE" w:rsidRDefault="005A3DAF" w:rsidP="00692A9B">
            <w:pPr>
              <w:spacing w:before="40" w:after="40"/>
              <w:jc w:val="center"/>
              <w:rPr>
                <w:rFonts w:ascii="Arial" w:hAnsi="Arial" w:cs="Arial"/>
                <w:sz w:val="24"/>
                <w:szCs w:val="24"/>
              </w:rPr>
            </w:pPr>
            <w:r>
              <w:rPr>
                <w:rFonts w:ascii="Arial" w:hAnsi="Arial" w:cs="Arial"/>
                <w:sz w:val="24"/>
                <w:szCs w:val="24"/>
              </w:rPr>
              <w:t>701</w:t>
            </w:r>
          </w:p>
        </w:tc>
        <w:tc>
          <w:tcPr>
            <w:tcW w:w="1440" w:type="dxa"/>
          </w:tcPr>
          <w:p w14:paraId="159B6EC2" w14:textId="5B3216D6" w:rsidR="00692A9B" w:rsidRPr="005162DE" w:rsidRDefault="005A3DAF" w:rsidP="00692A9B">
            <w:pPr>
              <w:spacing w:before="40" w:after="40"/>
              <w:jc w:val="center"/>
              <w:rPr>
                <w:rFonts w:ascii="Arial" w:hAnsi="Arial" w:cs="Arial"/>
                <w:sz w:val="24"/>
                <w:szCs w:val="24"/>
              </w:rPr>
            </w:pPr>
            <w:r>
              <w:rPr>
                <w:rFonts w:ascii="Arial" w:hAnsi="Arial" w:cs="Arial"/>
                <w:sz w:val="24"/>
                <w:szCs w:val="24"/>
              </w:rPr>
              <w:t>696</w:t>
            </w:r>
          </w:p>
        </w:tc>
        <w:tc>
          <w:tcPr>
            <w:tcW w:w="1440" w:type="dxa"/>
          </w:tcPr>
          <w:p w14:paraId="46FE07EB" w14:textId="46A6DDAB" w:rsidR="00692A9B" w:rsidRPr="005162DE" w:rsidRDefault="005A3DAF" w:rsidP="00692A9B">
            <w:pPr>
              <w:spacing w:before="40" w:after="40"/>
              <w:jc w:val="center"/>
              <w:rPr>
                <w:rFonts w:ascii="Arial" w:hAnsi="Arial" w:cs="Arial"/>
                <w:sz w:val="24"/>
                <w:szCs w:val="24"/>
              </w:rPr>
            </w:pPr>
            <w:r>
              <w:rPr>
                <w:rFonts w:ascii="Arial" w:hAnsi="Arial" w:cs="Arial"/>
                <w:sz w:val="24"/>
                <w:szCs w:val="24"/>
              </w:rPr>
              <w:t>585 - 937</w:t>
            </w:r>
          </w:p>
        </w:tc>
        <w:tc>
          <w:tcPr>
            <w:tcW w:w="1350" w:type="dxa"/>
          </w:tcPr>
          <w:p w14:paraId="1A82AE92" w14:textId="435E65CE"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1600</w:t>
            </w:r>
          </w:p>
        </w:tc>
        <w:tc>
          <w:tcPr>
            <w:tcW w:w="1260" w:type="dxa"/>
          </w:tcPr>
          <w:p w14:paraId="226FD59B" w14:textId="58B9C597"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3762687C" w14:textId="6E4A6E33" w:rsidR="00692A9B" w:rsidRPr="005162DE" w:rsidRDefault="00692A9B" w:rsidP="00692A9B">
            <w:pPr>
              <w:spacing w:before="40" w:after="40"/>
              <w:rPr>
                <w:rFonts w:ascii="Arial" w:hAnsi="Arial" w:cs="Arial"/>
                <w:sz w:val="24"/>
                <w:szCs w:val="24"/>
              </w:rPr>
            </w:pPr>
            <w:r w:rsidRPr="009517F3">
              <w:rPr>
                <w:sz w:val="18"/>
                <w:szCs w:val="18"/>
              </w:rPr>
              <w:t>Substances that form ions when in water; seawater influence</w:t>
            </w:r>
          </w:p>
        </w:tc>
      </w:tr>
      <w:tr w:rsidR="00692A9B" w:rsidRPr="005162DE" w14:paraId="4D62D354" w14:textId="77777777" w:rsidTr="00692A9B">
        <w:trPr>
          <w:trHeight w:val="432"/>
        </w:trPr>
        <w:tc>
          <w:tcPr>
            <w:tcW w:w="1615" w:type="dxa"/>
          </w:tcPr>
          <w:p w14:paraId="3D4340D1" w14:textId="17AB143C" w:rsidR="00692A9B" w:rsidRPr="00692A9B" w:rsidRDefault="00692A9B" w:rsidP="00692A9B">
            <w:pPr>
              <w:spacing w:before="40" w:after="40"/>
              <w:ind w:left="187"/>
              <w:rPr>
                <w:rFonts w:ascii="Arial" w:hAnsi="Arial" w:cs="Arial"/>
              </w:rPr>
            </w:pPr>
            <w:r w:rsidRPr="00692A9B">
              <w:rPr>
                <w:rFonts w:ascii="Arial" w:hAnsi="Arial" w:cs="Arial"/>
                <w:color w:val="000000" w:themeColor="text1"/>
              </w:rPr>
              <w:t>Sulfate  (ppm)</w:t>
            </w:r>
          </w:p>
        </w:tc>
        <w:tc>
          <w:tcPr>
            <w:tcW w:w="1080" w:type="dxa"/>
          </w:tcPr>
          <w:p w14:paraId="581A6E29" w14:textId="01516813" w:rsidR="00692A9B" w:rsidRPr="005162DE" w:rsidRDefault="00692A9B" w:rsidP="00692A9B">
            <w:pPr>
              <w:spacing w:before="40" w:after="40"/>
              <w:jc w:val="center"/>
              <w:rPr>
                <w:rFonts w:ascii="Arial" w:hAnsi="Arial" w:cs="Arial"/>
                <w:sz w:val="24"/>
                <w:szCs w:val="24"/>
              </w:rPr>
            </w:pPr>
            <w:r>
              <w:rPr>
                <w:rFonts w:ascii="Arial" w:hAnsi="Arial" w:cs="Arial"/>
                <w:sz w:val="24"/>
                <w:szCs w:val="24"/>
              </w:rPr>
              <w:t>2022</w:t>
            </w:r>
          </w:p>
        </w:tc>
        <w:tc>
          <w:tcPr>
            <w:tcW w:w="1170" w:type="dxa"/>
          </w:tcPr>
          <w:p w14:paraId="09010BBD" w14:textId="1348A48A" w:rsidR="00692A9B" w:rsidRPr="005162DE" w:rsidRDefault="005A3DAF" w:rsidP="00692A9B">
            <w:pPr>
              <w:spacing w:before="40" w:after="40"/>
              <w:jc w:val="center"/>
              <w:rPr>
                <w:rFonts w:ascii="Arial" w:hAnsi="Arial" w:cs="Arial"/>
                <w:sz w:val="24"/>
                <w:szCs w:val="24"/>
              </w:rPr>
            </w:pPr>
            <w:r>
              <w:rPr>
                <w:rFonts w:ascii="Arial" w:hAnsi="Arial" w:cs="Arial"/>
                <w:sz w:val="24"/>
                <w:szCs w:val="24"/>
              </w:rPr>
              <w:t>96</w:t>
            </w:r>
          </w:p>
        </w:tc>
        <w:tc>
          <w:tcPr>
            <w:tcW w:w="1440" w:type="dxa"/>
          </w:tcPr>
          <w:p w14:paraId="77B2BC1A" w14:textId="64E713B3" w:rsidR="00692A9B" w:rsidRPr="005162DE" w:rsidRDefault="005A3DAF" w:rsidP="00692A9B">
            <w:pPr>
              <w:spacing w:before="40" w:after="40"/>
              <w:jc w:val="center"/>
              <w:rPr>
                <w:rFonts w:ascii="Arial" w:hAnsi="Arial" w:cs="Arial"/>
                <w:sz w:val="24"/>
                <w:szCs w:val="24"/>
              </w:rPr>
            </w:pPr>
            <w:r>
              <w:rPr>
                <w:rFonts w:ascii="Arial" w:hAnsi="Arial" w:cs="Arial"/>
                <w:sz w:val="24"/>
                <w:szCs w:val="24"/>
              </w:rPr>
              <w:t>114</w:t>
            </w:r>
          </w:p>
        </w:tc>
        <w:tc>
          <w:tcPr>
            <w:tcW w:w="1440" w:type="dxa"/>
          </w:tcPr>
          <w:p w14:paraId="082C1A45" w14:textId="7C050DB9" w:rsidR="00692A9B" w:rsidRPr="005162DE" w:rsidRDefault="005A3DAF" w:rsidP="00692A9B">
            <w:pPr>
              <w:spacing w:before="40" w:after="40"/>
              <w:jc w:val="center"/>
              <w:rPr>
                <w:rFonts w:ascii="Arial" w:hAnsi="Arial" w:cs="Arial"/>
                <w:sz w:val="24"/>
                <w:szCs w:val="24"/>
              </w:rPr>
            </w:pPr>
            <w:r>
              <w:rPr>
                <w:rFonts w:ascii="Arial" w:hAnsi="Arial" w:cs="Arial"/>
                <w:sz w:val="24"/>
                <w:szCs w:val="24"/>
              </w:rPr>
              <w:t>96 - 114</w:t>
            </w:r>
          </w:p>
        </w:tc>
        <w:tc>
          <w:tcPr>
            <w:tcW w:w="1350" w:type="dxa"/>
          </w:tcPr>
          <w:p w14:paraId="1EF87CEB" w14:textId="17745D04"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500</w:t>
            </w:r>
          </w:p>
        </w:tc>
        <w:tc>
          <w:tcPr>
            <w:tcW w:w="1260" w:type="dxa"/>
          </w:tcPr>
          <w:p w14:paraId="3DDD1186" w14:textId="69DE1475"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64F60676" w14:textId="38727F9B" w:rsidR="00692A9B" w:rsidRPr="005162DE" w:rsidRDefault="00692A9B" w:rsidP="00692A9B">
            <w:pPr>
              <w:spacing w:before="40" w:after="40"/>
              <w:rPr>
                <w:rFonts w:ascii="Arial" w:hAnsi="Arial" w:cs="Arial"/>
                <w:sz w:val="24"/>
                <w:szCs w:val="24"/>
              </w:rPr>
            </w:pPr>
            <w:r w:rsidRPr="000B4BD5">
              <w:rPr>
                <w:sz w:val="18"/>
                <w:szCs w:val="18"/>
              </w:rPr>
              <w:t>Runoff/leaching from natural deposits; industrial wastes</w:t>
            </w:r>
          </w:p>
        </w:tc>
      </w:tr>
      <w:tr w:rsidR="00692A9B" w:rsidRPr="005162DE" w14:paraId="100BB3A6" w14:textId="77777777" w:rsidTr="00692A9B">
        <w:trPr>
          <w:trHeight w:val="432"/>
        </w:trPr>
        <w:tc>
          <w:tcPr>
            <w:tcW w:w="1615" w:type="dxa"/>
          </w:tcPr>
          <w:p w14:paraId="19340948" w14:textId="77777777" w:rsidR="00692A9B" w:rsidRPr="00692A9B" w:rsidRDefault="00692A9B" w:rsidP="00692A9B">
            <w:pPr>
              <w:spacing w:before="40" w:after="40"/>
              <w:ind w:left="187"/>
              <w:rPr>
                <w:rFonts w:ascii="Arial" w:hAnsi="Arial" w:cs="Arial"/>
                <w:color w:val="000000" w:themeColor="text1"/>
              </w:rPr>
            </w:pPr>
            <w:r w:rsidRPr="00692A9B">
              <w:rPr>
                <w:rFonts w:ascii="Arial" w:hAnsi="Arial" w:cs="Arial"/>
                <w:color w:val="000000" w:themeColor="text1"/>
              </w:rPr>
              <w:t>Total Dissolved Solids</w:t>
            </w:r>
          </w:p>
          <w:p w14:paraId="23D72233" w14:textId="7C54CD91" w:rsidR="00692A9B" w:rsidRPr="00692A9B" w:rsidRDefault="00692A9B" w:rsidP="00692A9B">
            <w:pPr>
              <w:spacing w:before="40" w:after="40"/>
              <w:ind w:left="187"/>
              <w:rPr>
                <w:rFonts w:ascii="Arial" w:hAnsi="Arial" w:cs="Arial"/>
              </w:rPr>
            </w:pPr>
            <w:r w:rsidRPr="00692A9B">
              <w:rPr>
                <w:rFonts w:ascii="Arial" w:hAnsi="Arial" w:cs="Arial"/>
                <w:color w:val="000000" w:themeColor="text1"/>
              </w:rPr>
              <w:t>(ppm)</w:t>
            </w:r>
          </w:p>
        </w:tc>
        <w:tc>
          <w:tcPr>
            <w:tcW w:w="1080" w:type="dxa"/>
          </w:tcPr>
          <w:p w14:paraId="0F47CDCE" w14:textId="35C05E2E" w:rsidR="00692A9B" w:rsidRPr="005162DE" w:rsidRDefault="00692A9B" w:rsidP="00692A9B">
            <w:pPr>
              <w:spacing w:before="40" w:after="40"/>
              <w:jc w:val="center"/>
              <w:rPr>
                <w:rFonts w:ascii="Arial" w:hAnsi="Arial" w:cs="Arial"/>
                <w:sz w:val="24"/>
                <w:szCs w:val="24"/>
              </w:rPr>
            </w:pPr>
            <w:r>
              <w:rPr>
                <w:rFonts w:ascii="Arial" w:hAnsi="Arial" w:cs="Arial"/>
                <w:sz w:val="24"/>
                <w:szCs w:val="24"/>
              </w:rPr>
              <w:t>2022</w:t>
            </w:r>
          </w:p>
        </w:tc>
        <w:tc>
          <w:tcPr>
            <w:tcW w:w="1170" w:type="dxa"/>
          </w:tcPr>
          <w:p w14:paraId="50AF120E" w14:textId="41FFFCAA" w:rsidR="00692A9B" w:rsidRPr="005162DE" w:rsidRDefault="005A3DAF" w:rsidP="00692A9B">
            <w:pPr>
              <w:spacing w:before="40" w:after="40"/>
              <w:jc w:val="center"/>
              <w:rPr>
                <w:rFonts w:ascii="Arial" w:hAnsi="Arial" w:cs="Arial"/>
                <w:sz w:val="24"/>
                <w:szCs w:val="24"/>
              </w:rPr>
            </w:pPr>
            <w:r>
              <w:rPr>
                <w:rFonts w:ascii="Arial" w:hAnsi="Arial" w:cs="Arial"/>
                <w:sz w:val="24"/>
                <w:szCs w:val="24"/>
              </w:rPr>
              <w:t>380</w:t>
            </w:r>
          </w:p>
        </w:tc>
        <w:tc>
          <w:tcPr>
            <w:tcW w:w="1440" w:type="dxa"/>
          </w:tcPr>
          <w:p w14:paraId="22CAE8B2" w14:textId="59955AD2" w:rsidR="00692A9B" w:rsidRPr="005162DE" w:rsidRDefault="005A3DAF" w:rsidP="00692A9B">
            <w:pPr>
              <w:spacing w:before="40" w:after="40"/>
              <w:jc w:val="center"/>
              <w:rPr>
                <w:rFonts w:ascii="Arial" w:hAnsi="Arial" w:cs="Arial"/>
                <w:sz w:val="24"/>
                <w:szCs w:val="24"/>
              </w:rPr>
            </w:pPr>
            <w:r>
              <w:rPr>
                <w:rFonts w:ascii="Arial" w:hAnsi="Arial" w:cs="Arial"/>
                <w:sz w:val="24"/>
                <w:szCs w:val="24"/>
              </w:rPr>
              <w:t>420</w:t>
            </w:r>
          </w:p>
        </w:tc>
        <w:tc>
          <w:tcPr>
            <w:tcW w:w="1440" w:type="dxa"/>
          </w:tcPr>
          <w:p w14:paraId="67548218" w14:textId="3EB496E7" w:rsidR="00692A9B" w:rsidRPr="005162DE" w:rsidRDefault="005A3DAF" w:rsidP="00692A9B">
            <w:pPr>
              <w:spacing w:before="40" w:after="40"/>
              <w:jc w:val="center"/>
              <w:rPr>
                <w:rFonts w:ascii="Arial" w:hAnsi="Arial" w:cs="Arial"/>
                <w:sz w:val="24"/>
                <w:szCs w:val="24"/>
              </w:rPr>
            </w:pPr>
            <w:r>
              <w:rPr>
                <w:rFonts w:ascii="Arial" w:hAnsi="Arial" w:cs="Arial"/>
                <w:sz w:val="24"/>
                <w:szCs w:val="24"/>
              </w:rPr>
              <w:t>380 - 420</w:t>
            </w:r>
          </w:p>
        </w:tc>
        <w:tc>
          <w:tcPr>
            <w:tcW w:w="1350" w:type="dxa"/>
          </w:tcPr>
          <w:p w14:paraId="300FB8D9" w14:textId="66211960"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1000</w:t>
            </w:r>
          </w:p>
        </w:tc>
        <w:tc>
          <w:tcPr>
            <w:tcW w:w="1260" w:type="dxa"/>
          </w:tcPr>
          <w:p w14:paraId="66332669" w14:textId="07C3CE35" w:rsidR="00692A9B" w:rsidRPr="005162DE" w:rsidRDefault="00692A9B" w:rsidP="00692A9B">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53557238" w14:textId="1B963880" w:rsidR="00692A9B" w:rsidRPr="005162DE" w:rsidRDefault="00692A9B" w:rsidP="00692A9B">
            <w:pPr>
              <w:spacing w:before="40" w:after="40"/>
              <w:rPr>
                <w:rFonts w:ascii="Arial" w:hAnsi="Arial" w:cs="Arial"/>
                <w:sz w:val="24"/>
                <w:szCs w:val="24"/>
              </w:rPr>
            </w:pPr>
            <w:r w:rsidRPr="000B4BD5">
              <w:rPr>
                <w:sz w:val="18"/>
                <w:szCs w:val="18"/>
              </w:rPr>
              <w:t>Runoff/leaching from natural deposits</w:t>
            </w:r>
          </w:p>
        </w:tc>
      </w:tr>
    </w:tbl>
    <w:p w14:paraId="1F90D13F" w14:textId="77777777" w:rsidR="00692A9B" w:rsidRDefault="00692A9B" w:rsidP="00875407">
      <w:pPr>
        <w:pStyle w:val="Caption"/>
        <w:widowControl w:val="0"/>
      </w:pPr>
    </w:p>
    <w:p w14:paraId="69D3A731" w14:textId="0895BDBD"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85" w:type="dxa"/>
        <w:tblLayout w:type="fixed"/>
        <w:tblLook w:val="00A0" w:firstRow="1" w:lastRow="0" w:firstColumn="1" w:lastColumn="0" w:noHBand="0" w:noVBand="0"/>
      </w:tblPr>
      <w:tblGrid>
        <w:gridCol w:w="2245"/>
        <w:gridCol w:w="990"/>
        <w:gridCol w:w="1170"/>
        <w:gridCol w:w="1350"/>
        <w:gridCol w:w="1620"/>
        <w:gridCol w:w="1440"/>
        <w:gridCol w:w="2070"/>
      </w:tblGrid>
      <w:tr w:rsidR="00A22540" w:rsidRPr="005162DE" w14:paraId="4516D550" w14:textId="77777777" w:rsidTr="00073136">
        <w:trPr>
          <w:trHeight w:val="440"/>
        </w:trPr>
        <w:tc>
          <w:tcPr>
            <w:tcW w:w="2245" w:type="dxa"/>
          </w:tcPr>
          <w:p w14:paraId="2B82F8E8" w14:textId="7AF0DE37" w:rsidR="00A22540" w:rsidRPr="005162DE" w:rsidRDefault="00A22540" w:rsidP="00A22540">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990" w:type="dxa"/>
            <w:vAlign w:val="center"/>
          </w:tcPr>
          <w:p w14:paraId="5A93A988" w14:textId="77777777" w:rsidR="00A22540" w:rsidRPr="00073136" w:rsidRDefault="00A22540" w:rsidP="00A22540">
            <w:pPr>
              <w:keepNext/>
              <w:widowControl w:val="0"/>
              <w:spacing w:before="40" w:after="40"/>
              <w:jc w:val="center"/>
              <w:rPr>
                <w:rFonts w:ascii="Arial" w:hAnsi="Arial" w:cs="Arial"/>
                <w:b/>
              </w:rPr>
            </w:pPr>
            <w:r w:rsidRPr="00073136">
              <w:rPr>
                <w:rFonts w:ascii="Arial" w:hAnsi="Arial" w:cs="Arial"/>
                <w:b/>
              </w:rPr>
              <w:t>Sample Date</w:t>
            </w:r>
          </w:p>
        </w:tc>
        <w:tc>
          <w:tcPr>
            <w:tcW w:w="1170" w:type="dxa"/>
            <w:vAlign w:val="center"/>
          </w:tcPr>
          <w:p w14:paraId="0CECF443" w14:textId="77777777" w:rsidR="00A22540" w:rsidRDefault="00A22540" w:rsidP="00A22540">
            <w:pPr>
              <w:keepNext/>
              <w:keepLines/>
              <w:jc w:val="center"/>
              <w:rPr>
                <w:rFonts w:ascii="Arial" w:hAnsi="Arial" w:cs="Arial"/>
                <w:b/>
                <w:sz w:val="24"/>
                <w:szCs w:val="24"/>
              </w:rPr>
            </w:pPr>
            <w:r>
              <w:rPr>
                <w:rFonts w:ascii="Arial" w:hAnsi="Arial" w:cs="Arial"/>
                <w:b/>
                <w:sz w:val="24"/>
                <w:szCs w:val="24"/>
              </w:rPr>
              <w:t>Treated</w:t>
            </w:r>
          </w:p>
          <w:p w14:paraId="6DDBAAA8" w14:textId="79635539" w:rsidR="00A22540" w:rsidRPr="005162DE" w:rsidRDefault="00A22540" w:rsidP="00A22540">
            <w:pPr>
              <w:keepNext/>
              <w:widowControl w:val="0"/>
              <w:spacing w:before="40" w:after="40"/>
              <w:jc w:val="center"/>
              <w:rPr>
                <w:rFonts w:ascii="Arial" w:hAnsi="Arial" w:cs="Arial"/>
                <w:b/>
                <w:sz w:val="24"/>
                <w:szCs w:val="24"/>
              </w:rPr>
            </w:pPr>
            <w:r>
              <w:rPr>
                <w:rFonts w:ascii="Arial" w:hAnsi="Arial" w:cs="Arial"/>
                <w:b/>
                <w:sz w:val="24"/>
                <w:szCs w:val="24"/>
              </w:rPr>
              <w:t>CCWA</w:t>
            </w:r>
          </w:p>
        </w:tc>
        <w:tc>
          <w:tcPr>
            <w:tcW w:w="1350" w:type="dxa"/>
          </w:tcPr>
          <w:p w14:paraId="72C97652" w14:textId="77777777" w:rsidR="00A22540" w:rsidRDefault="00A22540" w:rsidP="00A22540">
            <w:pPr>
              <w:keepNext/>
              <w:keepLines/>
              <w:jc w:val="center"/>
              <w:rPr>
                <w:rFonts w:ascii="Arial" w:hAnsi="Arial" w:cs="Arial"/>
                <w:b/>
                <w:sz w:val="24"/>
                <w:szCs w:val="24"/>
              </w:rPr>
            </w:pPr>
          </w:p>
          <w:p w14:paraId="35CD297E" w14:textId="77777777" w:rsidR="00A22540" w:rsidRDefault="00A22540" w:rsidP="00A22540">
            <w:pPr>
              <w:keepNext/>
              <w:keepLines/>
              <w:jc w:val="center"/>
              <w:rPr>
                <w:rFonts w:ascii="Arial" w:hAnsi="Arial" w:cs="Arial"/>
                <w:b/>
                <w:sz w:val="24"/>
                <w:szCs w:val="24"/>
              </w:rPr>
            </w:pPr>
            <w:r>
              <w:rPr>
                <w:rFonts w:ascii="Arial" w:hAnsi="Arial" w:cs="Arial"/>
                <w:b/>
                <w:sz w:val="24"/>
                <w:szCs w:val="24"/>
              </w:rPr>
              <w:t>Whale Rock</w:t>
            </w:r>
          </w:p>
          <w:p w14:paraId="4784BE81" w14:textId="1ABD8A70" w:rsidR="00A22540" w:rsidRPr="005162DE" w:rsidRDefault="00A22540" w:rsidP="00A22540">
            <w:pPr>
              <w:keepNext/>
              <w:widowControl w:val="0"/>
              <w:spacing w:before="40" w:after="40"/>
              <w:jc w:val="center"/>
              <w:rPr>
                <w:rFonts w:ascii="Arial" w:hAnsi="Arial" w:cs="Arial"/>
                <w:b/>
                <w:sz w:val="24"/>
                <w:szCs w:val="24"/>
              </w:rPr>
            </w:pPr>
            <w:r>
              <w:rPr>
                <w:rFonts w:ascii="Arial" w:hAnsi="Arial" w:cs="Arial"/>
                <w:b/>
                <w:sz w:val="24"/>
                <w:szCs w:val="24"/>
              </w:rPr>
              <w:t>Source</w:t>
            </w:r>
          </w:p>
        </w:tc>
        <w:tc>
          <w:tcPr>
            <w:tcW w:w="1620" w:type="dxa"/>
            <w:vAlign w:val="center"/>
          </w:tcPr>
          <w:p w14:paraId="1F2EF096" w14:textId="0E9A10D7" w:rsidR="00A22540" w:rsidRPr="005162DE" w:rsidRDefault="00A22540" w:rsidP="00A22540">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440" w:type="dxa"/>
            <w:vAlign w:val="center"/>
          </w:tcPr>
          <w:p w14:paraId="66D06037" w14:textId="77777777" w:rsidR="00A22540" w:rsidRPr="00073136" w:rsidRDefault="00A22540" w:rsidP="00A22540">
            <w:pPr>
              <w:keepNext/>
              <w:widowControl w:val="0"/>
              <w:spacing w:before="40" w:after="40"/>
              <w:jc w:val="center"/>
              <w:rPr>
                <w:rFonts w:ascii="Arial" w:hAnsi="Arial" w:cs="Arial"/>
                <w:b/>
                <w:sz w:val="22"/>
                <w:szCs w:val="22"/>
              </w:rPr>
            </w:pPr>
            <w:r w:rsidRPr="00073136">
              <w:rPr>
                <w:rFonts w:ascii="Arial" w:hAnsi="Arial" w:cs="Arial"/>
                <w:b/>
                <w:sz w:val="22"/>
                <w:szCs w:val="22"/>
              </w:rPr>
              <w:t>Notification Level</w:t>
            </w:r>
          </w:p>
        </w:tc>
        <w:tc>
          <w:tcPr>
            <w:tcW w:w="2070" w:type="dxa"/>
            <w:vAlign w:val="center"/>
          </w:tcPr>
          <w:p w14:paraId="630800E2" w14:textId="07B37302" w:rsidR="00A22540" w:rsidRPr="005162DE" w:rsidRDefault="00A22540" w:rsidP="00A22540">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73136" w:rsidRPr="005162DE" w14:paraId="09116D09" w14:textId="77777777" w:rsidTr="00073136">
        <w:trPr>
          <w:trHeight w:val="432"/>
        </w:trPr>
        <w:tc>
          <w:tcPr>
            <w:tcW w:w="2245" w:type="dxa"/>
          </w:tcPr>
          <w:p w14:paraId="18023788" w14:textId="443E64B6" w:rsidR="00073136" w:rsidRPr="00073136" w:rsidRDefault="00073136" w:rsidP="00073136">
            <w:pPr>
              <w:spacing w:before="40" w:after="40"/>
              <w:rPr>
                <w:rFonts w:ascii="Arial" w:hAnsi="Arial" w:cs="Arial"/>
              </w:rPr>
            </w:pPr>
            <w:r w:rsidRPr="00073136">
              <w:rPr>
                <w:rFonts w:ascii="Arial" w:hAnsi="Arial" w:cs="Arial"/>
                <w:color w:val="000000" w:themeColor="text1"/>
              </w:rPr>
              <w:t>Alkalinity  (Total)               as CaCO</w:t>
            </w:r>
            <w:r w:rsidRPr="00073136">
              <w:rPr>
                <w:rFonts w:ascii="Arial" w:hAnsi="Arial" w:cs="Arial"/>
                <w:color w:val="000000" w:themeColor="text1"/>
                <w:vertAlign w:val="subscript"/>
              </w:rPr>
              <w:t>3</w:t>
            </w:r>
          </w:p>
        </w:tc>
        <w:tc>
          <w:tcPr>
            <w:tcW w:w="990" w:type="dxa"/>
          </w:tcPr>
          <w:p w14:paraId="28190B3D" w14:textId="27C49D6F" w:rsidR="00073136" w:rsidRPr="005162DE" w:rsidRDefault="001474CE" w:rsidP="00073136">
            <w:pPr>
              <w:spacing w:before="40" w:after="40"/>
              <w:jc w:val="center"/>
              <w:rPr>
                <w:rFonts w:ascii="Arial" w:hAnsi="Arial" w:cs="Arial"/>
                <w:sz w:val="24"/>
                <w:szCs w:val="24"/>
              </w:rPr>
            </w:pPr>
            <w:r>
              <w:rPr>
                <w:rFonts w:ascii="Arial" w:hAnsi="Arial" w:cs="Arial"/>
                <w:sz w:val="24"/>
                <w:szCs w:val="24"/>
              </w:rPr>
              <w:t>2022</w:t>
            </w:r>
          </w:p>
        </w:tc>
        <w:tc>
          <w:tcPr>
            <w:tcW w:w="1170" w:type="dxa"/>
          </w:tcPr>
          <w:p w14:paraId="63D0EACA" w14:textId="7AE6639C" w:rsidR="00073136" w:rsidRPr="005162DE" w:rsidRDefault="001474CE" w:rsidP="001474CE">
            <w:pPr>
              <w:spacing w:before="40" w:after="40"/>
              <w:jc w:val="center"/>
              <w:rPr>
                <w:rFonts w:ascii="Arial" w:hAnsi="Arial" w:cs="Arial"/>
                <w:sz w:val="24"/>
                <w:szCs w:val="24"/>
              </w:rPr>
            </w:pPr>
            <w:r>
              <w:rPr>
                <w:rFonts w:ascii="Arial" w:hAnsi="Arial" w:cs="Arial"/>
                <w:sz w:val="24"/>
                <w:szCs w:val="24"/>
              </w:rPr>
              <w:t>80</w:t>
            </w:r>
          </w:p>
        </w:tc>
        <w:tc>
          <w:tcPr>
            <w:tcW w:w="1350" w:type="dxa"/>
          </w:tcPr>
          <w:p w14:paraId="256DF79A" w14:textId="4D44DA75" w:rsidR="00073136" w:rsidRPr="005162DE" w:rsidRDefault="001474CE" w:rsidP="00073136">
            <w:pPr>
              <w:spacing w:before="40" w:after="40"/>
              <w:jc w:val="center"/>
              <w:rPr>
                <w:rFonts w:ascii="Arial" w:hAnsi="Arial" w:cs="Arial"/>
                <w:sz w:val="24"/>
                <w:szCs w:val="24"/>
              </w:rPr>
            </w:pPr>
            <w:r>
              <w:rPr>
                <w:rFonts w:ascii="Arial" w:hAnsi="Arial" w:cs="Arial"/>
                <w:sz w:val="24"/>
                <w:szCs w:val="24"/>
              </w:rPr>
              <w:t>230</w:t>
            </w:r>
          </w:p>
        </w:tc>
        <w:tc>
          <w:tcPr>
            <w:tcW w:w="1620" w:type="dxa"/>
          </w:tcPr>
          <w:p w14:paraId="60CC3A19" w14:textId="4B79D2AF" w:rsidR="00073136" w:rsidRPr="005162DE" w:rsidRDefault="001474CE" w:rsidP="00073136">
            <w:pPr>
              <w:spacing w:before="40" w:after="40"/>
              <w:jc w:val="center"/>
              <w:rPr>
                <w:rFonts w:ascii="Arial" w:hAnsi="Arial" w:cs="Arial"/>
                <w:sz w:val="24"/>
                <w:szCs w:val="24"/>
              </w:rPr>
            </w:pPr>
            <w:r>
              <w:rPr>
                <w:rFonts w:ascii="Arial" w:hAnsi="Arial" w:cs="Arial"/>
                <w:sz w:val="24"/>
                <w:szCs w:val="24"/>
              </w:rPr>
              <w:t>68 - 230</w:t>
            </w:r>
          </w:p>
        </w:tc>
        <w:tc>
          <w:tcPr>
            <w:tcW w:w="1440" w:type="dxa"/>
          </w:tcPr>
          <w:p w14:paraId="15DDAE72" w14:textId="2A2FB4F0" w:rsidR="00073136" w:rsidRPr="005162DE" w:rsidRDefault="001474CE" w:rsidP="00073136">
            <w:pPr>
              <w:spacing w:before="40" w:after="40"/>
              <w:jc w:val="center"/>
              <w:rPr>
                <w:rFonts w:ascii="Arial" w:hAnsi="Arial" w:cs="Arial"/>
                <w:sz w:val="24"/>
                <w:szCs w:val="24"/>
              </w:rPr>
            </w:pPr>
            <w:r>
              <w:rPr>
                <w:rFonts w:ascii="Arial" w:hAnsi="Arial" w:cs="Arial"/>
                <w:sz w:val="24"/>
                <w:szCs w:val="24"/>
              </w:rPr>
              <w:t>N/A</w:t>
            </w:r>
          </w:p>
        </w:tc>
        <w:tc>
          <w:tcPr>
            <w:tcW w:w="2070" w:type="dxa"/>
          </w:tcPr>
          <w:p w14:paraId="747A0B53" w14:textId="455E447B" w:rsidR="00073136" w:rsidRPr="005162DE" w:rsidRDefault="00073136" w:rsidP="00073136">
            <w:pPr>
              <w:spacing w:before="40" w:after="40"/>
              <w:rPr>
                <w:rFonts w:ascii="Arial" w:hAnsi="Arial" w:cs="Arial"/>
                <w:sz w:val="24"/>
                <w:szCs w:val="24"/>
              </w:rPr>
            </w:pPr>
            <w:r>
              <w:rPr>
                <w:sz w:val="18"/>
              </w:rPr>
              <w:t>Runoff/leaching from natural deposits; seawater influence</w:t>
            </w:r>
          </w:p>
        </w:tc>
      </w:tr>
      <w:tr w:rsidR="001474CE" w:rsidRPr="005162DE" w14:paraId="3DC1EC0D" w14:textId="77777777" w:rsidTr="00E0252D">
        <w:trPr>
          <w:trHeight w:val="432"/>
        </w:trPr>
        <w:tc>
          <w:tcPr>
            <w:tcW w:w="2245" w:type="dxa"/>
            <w:tcBorders>
              <w:left w:val="single" w:sz="6" w:space="0" w:color="auto"/>
              <w:right w:val="single" w:sz="6" w:space="0" w:color="auto"/>
            </w:tcBorders>
          </w:tcPr>
          <w:p w14:paraId="301C4362" w14:textId="28AA6BF1" w:rsidR="001474CE" w:rsidRPr="00073136" w:rsidRDefault="001474CE" w:rsidP="001474CE">
            <w:pPr>
              <w:spacing w:before="40" w:after="40"/>
              <w:rPr>
                <w:rFonts w:ascii="Arial" w:hAnsi="Arial" w:cs="Arial"/>
              </w:rPr>
            </w:pPr>
            <w:r w:rsidRPr="00073136">
              <w:t>Boron  (ppb)</w:t>
            </w:r>
          </w:p>
        </w:tc>
        <w:tc>
          <w:tcPr>
            <w:tcW w:w="990" w:type="dxa"/>
          </w:tcPr>
          <w:p w14:paraId="4751C8FD" w14:textId="2F90E3AD" w:rsidR="001474CE" w:rsidRPr="005162DE" w:rsidRDefault="001474CE" w:rsidP="001474CE">
            <w:pPr>
              <w:spacing w:before="40" w:after="40"/>
              <w:jc w:val="center"/>
              <w:rPr>
                <w:rFonts w:ascii="Arial" w:hAnsi="Arial" w:cs="Arial"/>
                <w:sz w:val="24"/>
                <w:szCs w:val="24"/>
              </w:rPr>
            </w:pPr>
            <w:r>
              <w:rPr>
                <w:rFonts w:ascii="Arial" w:hAnsi="Arial" w:cs="Arial"/>
                <w:sz w:val="24"/>
                <w:szCs w:val="24"/>
              </w:rPr>
              <w:t>2022</w:t>
            </w:r>
          </w:p>
        </w:tc>
        <w:tc>
          <w:tcPr>
            <w:tcW w:w="1170" w:type="dxa"/>
          </w:tcPr>
          <w:p w14:paraId="27986934" w14:textId="2567FF92" w:rsidR="001474CE" w:rsidRPr="005162DE" w:rsidRDefault="001474CE" w:rsidP="001474CE">
            <w:pPr>
              <w:spacing w:before="40" w:after="40"/>
              <w:jc w:val="center"/>
              <w:rPr>
                <w:rFonts w:ascii="Arial" w:hAnsi="Arial" w:cs="Arial"/>
                <w:sz w:val="24"/>
                <w:szCs w:val="24"/>
              </w:rPr>
            </w:pPr>
            <w:r>
              <w:rPr>
                <w:rFonts w:ascii="Arial" w:hAnsi="Arial" w:cs="Arial"/>
                <w:sz w:val="24"/>
                <w:szCs w:val="24"/>
              </w:rPr>
              <w:t>ND</w:t>
            </w:r>
          </w:p>
        </w:tc>
        <w:tc>
          <w:tcPr>
            <w:tcW w:w="1350" w:type="dxa"/>
          </w:tcPr>
          <w:p w14:paraId="22CB35BC" w14:textId="15E63F09" w:rsidR="001474CE" w:rsidRPr="005162DE" w:rsidRDefault="001474CE" w:rsidP="001474CE">
            <w:pPr>
              <w:spacing w:before="40" w:after="40"/>
              <w:jc w:val="center"/>
              <w:rPr>
                <w:rFonts w:ascii="Arial" w:hAnsi="Arial" w:cs="Arial"/>
                <w:sz w:val="24"/>
                <w:szCs w:val="24"/>
              </w:rPr>
            </w:pPr>
            <w:r>
              <w:rPr>
                <w:rFonts w:ascii="Arial" w:hAnsi="Arial" w:cs="Arial"/>
                <w:sz w:val="24"/>
                <w:szCs w:val="24"/>
              </w:rPr>
              <w:t>100</w:t>
            </w:r>
          </w:p>
        </w:tc>
        <w:tc>
          <w:tcPr>
            <w:tcW w:w="1620" w:type="dxa"/>
            <w:tcBorders>
              <w:left w:val="single" w:sz="6" w:space="0" w:color="auto"/>
              <w:right w:val="single" w:sz="6" w:space="0" w:color="auto"/>
            </w:tcBorders>
            <w:shd w:val="clear" w:color="auto" w:fill="auto"/>
          </w:tcPr>
          <w:p w14:paraId="1D08BAD2" w14:textId="5B758A3E" w:rsidR="001474CE" w:rsidRPr="005162DE" w:rsidRDefault="001474CE" w:rsidP="001474CE">
            <w:pPr>
              <w:spacing w:before="40" w:after="40"/>
              <w:jc w:val="center"/>
              <w:rPr>
                <w:rFonts w:ascii="Arial" w:hAnsi="Arial" w:cs="Arial"/>
                <w:sz w:val="24"/>
                <w:szCs w:val="24"/>
              </w:rPr>
            </w:pPr>
            <w:r w:rsidRPr="00AE4716">
              <w:rPr>
                <w:sz w:val="24"/>
                <w:szCs w:val="24"/>
              </w:rPr>
              <w:t>ND-100</w:t>
            </w:r>
          </w:p>
        </w:tc>
        <w:tc>
          <w:tcPr>
            <w:tcW w:w="1440" w:type="dxa"/>
            <w:tcBorders>
              <w:left w:val="single" w:sz="6" w:space="0" w:color="auto"/>
              <w:right w:val="single" w:sz="6" w:space="0" w:color="auto"/>
            </w:tcBorders>
            <w:shd w:val="clear" w:color="auto" w:fill="auto"/>
          </w:tcPr>
          <w:p w14:paraId="72F3D657" w14:textId="47454264" w:rsidR="001474CE" w:rsidRPr="005162DE" w:rsidRDefault="001474CE" w:rsidP="001474CE">
            <w:pPr>
              <w:spacing w:before="40" w:after="40"/>
              <w:jc w:val="center"/>
              <w:rPr>
                <w:rFonts w:ascii="Arial" w:hAnsi="Arial" w:cs="Arial"/>
                <w:sz w:val="24"/>
                <w:szCs w:val="24"/>
              </w:rPr>
            </w:pPr>
            <w:r w:rsidRPr="00AE4716">
              <w:rPr>
                <w:sz w:val="24"/>
                <w:szCs w:val="24"/>
              </w:rPr>
              <w:t>1000</w:t>
            </w:r>
          </w:p>
        </w:tc>
        <w:tc>
          <w:tcPr>
            <w:tcW w:w="2070" w:type="dxa"/>
            <w:tcBorders>
              <w:top w:val="single" w:sz="6" w:space="0" w:color="auto"/>
              <w:left w:val="single" w:sz="6" w:space="0" w:color="auto"/>
              <w:bottom w:val="single" w:sz="6" w:space="0" w:color="auto"/>
              <w:right w:val="single" w:sz="6" w:space="0" w:color="auto"/>
            </w:tcBorders>
          </w:tcPr>
          <w:p w14:paraId="0F72AF76" w14:textId="4C76060A" w:rsidR="001474CE" w:rsidRPr="005162DE" w:rsidRDefault="001474CE" w:rsidP="001474CE">
            <w:pPr>
              <w:spacing w:before="40" w:after="40"/>
              <w:rPr>
                <w:rFonts w:ascii="Arial" w:hAnsi="Arial" w:cs="Arial"/>
                <w:sz w:val="24"/>
                <w:szCs w:val="24"/>
              </w:rPr>
            </w:pPr>
            <w:r w:rsidRPr="00641797">
              <w:t>Runoff/leaching from natural deposits. Agricultural and industrial waste.</w:t>
            </w:r>
          </w:p>
        </w:tc>
      </w:tr>
      <w:tr w:rsidR="00073136" w:rsidRPr="005162DE" w14:paraId="55C3320E" w14:textId="77777777" w:rsidTr="00073136">
        <w:trPr>
          <w:trHeight w:val="432"/>
        </w:trPr>
        <w:tc>
          <w:tcPr>
            <w:tcW w:w="2245" w:type="dxa"/>
          </w:tcPr>
          <w:p w14:paraId="7A16F9AE" w14:textId="2CFBBD84" w:rsidR="00073136" w:rsidRPr="00073136" w:rsidRDefault="00073136" w:rsidP="00073136">
            <w:pPr>
              <w:spacing w:before="40" w:after="40"/>
              <w:rPr>
                <w:rFonts w:ascii="Arial" w:hAnsi="Arial" w:cs="Arial"/>
              </w:rPr>
            </w:pPr>
            <w:r w:rsidRPr="00073136">
              <w:rPr>
                <w:rFonts w:ascii="Arial" w:hAnsi="Arial" w:cs="Arial"/>
                <w:color w:val="000000" w:themeColor="text1"/>
              </w:rPr>
              <w:t>Calcium  (ppm)</w:t>
            </w:r>
          </w:p>
        </w:tc>
        <w:tc>
          <w:tcPr>
            <w:tcW w:w="990" w:type="dxa"/>
          </w:tcPr>
          <w:p w14:paraId="5E75790D" w14:textId="6F7D9179" w:rsidR="00073136" w:rsidRPr="005162DE" w:rsidRDefault="001474CE" w:rsidP="00073136">
            <w:pPr>
              <w:spacing w:before="40" w:after="40"/>
              <w:jc w:val="center"/>
              <w:rPr>
                <w:rFonts w:ascii="Arial" w:hAnsi="Arial" w:cs="Arial"/>
                <w:sz w:val="24"/>
                <w:szCs w:val="24"/>
              </w:rPr>
            </w:pPr>
            <w:r>
              <w:rPr>
                <w:rFonts w:ascii="Arial" w:hAnsi="Arial" w:cs="Arial"/>
                <w:sz w:val="24"/>
                <w:szCs w:val="24"/>
              </w:rPr>
              <w:t>2022</w:t>
            </w:r>
          </w:p>
        </w:tc>
        <w:tc>
          <w:tcPr>
            <w:tcW w:w="1170" w:type="dxa"/>
          </w:tcPr>
          <w:p w14:paraId="5BB1D6D7" w14:textId="5131BBA4" w:rsidR="00073136" w:rsidRPr="005162DE" w:rsidRDefault="001474CE" w:rsidP="001474CE">
            <w:pPr>
              <w:spacing w:before="40" w:after="40"/>
              <w:jc w:val="center"/>
              <w:rPr>
                <w:rFonts w:ascii="Arial" w:hAnsi="Arial" w:cs="Arial"/>
                <w:sz w:val="24"/>
                <w:szCs w:val="24"/>
              </w:rPr>
            </w:pPr>
            <w:r>
              <w:rPr>
                <w:rFonts w:ascii="Arial" w:hAnsi="Arial" w:cs="Arial"/>
                <w:sz w:val="24"/>
                <w:szCs w:val="24"/>
              </w:rPr>
              <w:t>29</w:t>
            </w:r>
          </w:p>
        </w:tc>
        <w:tc>
          <w:tcPr>
            <w:tcW w:w="1350" w:type="dxa"/>
          </w:tcPr>
          <w:p w14:paraId="70C4AFD1" w14:textId="1692F67F" w:rsidR="00073136" w:rsidRPr="005162DE" w:rsidRDefault="001474CE" w:rsidP="00073136">
            <w:pPr>
              <w:spacing w:before="40" w:after="40"/>
              <w:jc w:val="center"/>
              <w:rPr>
                <w:rFonts w:ascii="Arial" w:hAnsi="Arial" w:cs="Arial"/>
                <w:sz w:val="24"/>
                <w:szCs w:val="24"/>
              </w:rPr>
            </w:pPr>
            <w:r>
              <w:rPr>
                <w:rFonts w:ascii="Arial" w:hAnsi="Arial" w:cs="Arial"/>
                <w:sz w:val="24"/>
                <w:szCs w:val="24"/>
              </w:rPr>
              <w:t>35</w:t>
            </w:r>
          </w:p>
        </w:tc>
        <w:tc>
          <w:tcPr>
            <w:tcW w:w="1620" w:type="dxa"/>
          </w:tcPr>
          <w:p w14:paraId="508BDE41" w14:textId="1778CA3F" w:rsidR="00073136" w:rsidRPr="005162DE" w:rsidRDefault="001474CE" w:rsidP="00073136">
            <w:pPr>
              <w:spacing w:before="40" w:after="40"/>
              <w:jc w:val="center"/>
              <w:rPr>
                <w:rFonts w:ascii="Arial" w:hAnsi="Arial" w:cs="Arial"/>
                <w:sz w:val="24"/>
                <w:szCs w:val="24"/>
              </w:rPr>
            </w:pPr>
            <w:r>
              <w:rPr>
                <w:rFonts w:ascii="Arial" w:hAnsi="Arial" w:cs="Arial"/>
                <w:sz w:val="24"/>
                <w:szCs w:val="24"/>
              </w:rPr>
              <w:t>29 - 35</w:t>
            </w:r>
          </w:p>
        </w:tc>
        <w:tc>
          <w:tcPr>
            <w:tcW w:w="1440" w:type="dxa"/>
          </w:tcPr>
          <w:p w14:paraId="20DA4FE3" w14:textId="20E0502B" w:rsidR="00073136" w:rsidRPr="005162DE" w:rsidRDefault="001474CE" w:rsidP="00073136">
            <w:pPr>
              <w:spacing w:before="40" w:after="40"/>
              <w:jc w:val="center"/>
              <w:rPr>
                <w:rFonts w:ascii="Arial" w:hAnsi="Arial" w:cs="Arial"/>
                <w:sz w:val="24"/>
                <w:szCs w:val="24"/>
              </w:rPr>
            </w:pPr>
            <w:r>
              <w:rPr>
                <w:rFonts w:ascii="Arial" w:hAnsi="Arial" w:cs="Arial"/>
                <w:sz w:val="24"/>
                <w:szCs w:val="24"/>
              </w:rPr>
              <w:t>N/A</w:t>
            </w:r>
          </w:p>
        </w:tc>
        <w:tc>
          <w:tcPr>
            <w:tcW w:w="2070" w:type="dxa"/>
          </w:tcPr>
          <w:p w14:paraId="72377CFF" w14:textId="66D281ED" w:rsidR="00073136" w:rsidRPr="005162DE" w:rsidRDefault="00073136" w:rsidP="00073136">
            <w:pPr>
              <w:spacing w:before="40" w:after="40"/>
              <w:rPr>
                <w:rFonts w:ascii="Arial" w:hAnsi="Arial" w:cs="Arial"/>
                <w:sz w:val="24"/>
                <w:szCs w:val="24"/>
              </w:rPr>
            </w:pPr>
            <w:r>
              <w:rPr>
                <w:sz w:val="18"/>
              </w:rPr>
              <w:t>Runoff/leaching from natural deposits; seawater influence</w:t>
            </w:r>
          </w:p>
        </w:tc>
      </w:tr>
      <w:tr w:rsidR="00073136" w:rsidRPr="005162DE" w14:paraId="5D6083B9" w14:textId="77777777" w:rsidTr="00073136">
        <w:trPr>
          <w:trHeight w:val="432"/>
        </w:trPr>
        <w:tc>
          <w:tcPr>
            <w:tcW w:w="2245" w:type="dxa"/>
          </w:tcPr>
          <w:p w14:paraId="696F130A" w14:textId="50A236EF" w:rsidR="00073136" w:rsidRPr="00073136" w:rsidRDefault="00073136" w:rsidP="00073136">
            <w:pPr>
              <w:spacing w:before="40" w:after="40"/>
              <w:rPr>
                <w:rFonts w:ascii="Arial" w:hAnsi="Arial" w:cs="Arial"/>
              </w:rPr>
            </w:pPr>
            <w:r w:rsidRPr="00073136">
              <w:rPr>
                <w:rFonts w:ascii="Arial" w:hAnsi="Arial" w:cs="Arial"/>
              </w:rPr>
              <w:t xml:space="preserve">Hexavalent Chromium (ppb)  </w:t>
            </w:r>
          </w:p>
        </w:tc>
        <w:tc>
          <w:tcPr>
            <w:tcW w:w="990" w:type="dxa"/>
          </w:tcPr>
          <w:p w14:paraId="653A4FD5" w14:textId="3E787D0D" w:rsidR="00073136" w:rsidRPr="005162DE" w:rsidRDefault="001474CE" w:rsidP="00073136">
            <w:pPr>
              <w:spacing w:before="40" w:after="40"/>
              <w:jc w:val="center"/>
              <w:rPr>
                <w:rFonts w:ascii="Arial" w:hAnsi="Arial" w:cs="Arial"/>
                <w:sz w:val="24"/>
                <w:szCs w:val="24"/>
              </w:rPr>
            </w:pPr>
            <w:r>
              <w:rPr>
                <w:rFonts w:ascii="Arial" w:hAnsi="Arial" w:cs="Arial"/>
                <w:sz w:val="24"/>
                <w:szCs w:val="24"/>
              </w:rPr>
              <w:t>2022</w:t>
            </w:r>
          </w:p>
        </w:tc>
        <w:tc>
          <w:tcPr>
            <w:tcW w:w="1170" w:type="dxa"/>
          </w:tcPr>
          <w:p w14:paraId="0915791F" w14:textId="263A7A12" w:rsidR="00073136" w:rsidRPr="005162DE" w:rsidRDefault="001474CE" w:rsidP="001474CE">
            <w:pPr>
              <w:spacing w:before="40" w:after="40"/>
              <w:jc w:val="center"/>
              <w:rPr>
                <w:rFonts w:ascii="Arial" w:hAnsi="Arial" w:cs="Arial"/>
                <w:sz w:val="24"/>
                <w:szCs w:val="24"/>
              </w:rPr>
            </w:pPr>
            <w:r>
              <w:rPr>
                <w:rFonts w:ascii="Arial" w:hAnsi="Arial" w:cs="Arial"/>
                <w:sz w:val="24"/>
                <w:szCs w:val="24"/>
              </w:rPr>
              <w:t>0.067</w:t>
            </w:r>
          </w:p>
        </w:tc>
        <w:tc>
          <w:tcPr>
            <w:tcW w:w="1350" w:type="dxa"/>
          </w:tcPr>
          <w:p w14:paraId="17D44C77" w14:textId="57A17D88" w:rsidR="00073136" w:rsidRPr="005162DE" w:rsidRDefault="001474CE" w:rsidP="00073136">
            <w:pPr>
              <w:spacing w:before="40" w:after="40"/>
              <w:jc w:val="center"/>
              <w:rPr>
                <w:rFonts w:ascii="Arial" w:hAnsi="Arial" w:cs="Arial"/>
                <w:sz w:val="24"/>
                <w:szCs w:val="24"/>
              </w:rPr>
            </w:pPr>
            <w:r>
              <w:rPr>
                <w:rFonts w:ascii="Arial" w:hAnsi="Arial" w:cs="Arial"/>
                <w:sz w:val="24"/>
                <w:szCs w:val="24"/>
              </w:rPr>
              <w:t>ND</w:t>
            </w:r>
          </w:p>
        </w:tc>
        <w:tc>
          <w:tcPr>
            <w:tcW w:w="1620" w:type="dxa"/>
          </w:tcPr>
          <w:p w14:paraId="46863F88" w14:textId="743560EA" w:rsidR="00073136" w:rsidRPr="005162DE" w:rsidRDefault="001474CE" w:rsidP="00073136">
            <w:pPr>
              <w:spacing w:before="40" w:after="40"/>
              <w:jc w:val="center"/>
              <w:rPr>
                <w:rFonts w:ascii="Arial" w:hAnsi="Arial" w:cs="Arial"/>
                <w:sz w:val="24"/>
                <w:szCs w:val="24"/>
              </w:rPr>
            </w:pPr>
            <w:r>
              <w:rPr>
                <w:rFonts w:ascii="Arial" w:hAnsi="Arial" w:cs="Arial"/>
                <w:sz w:val="24"/>
                <w:szCs w:val="24"/>
              </w:rPr>
              <w:t>ND – 0.067</w:t>
            </w:r>
          </w:p>
        </w:tc>
        <w:tc>
          <w:tcPr>
            <w:tcW w:w="1440" w:type="dxa"/>
          </w:tcPr>
          <w:p w14:paraId="27401721" w14:textId="024E5C25" w:rsidR="00073136" w:rsidRPr="005162DE" w:rsidRDefault="001474CE" w:rsidP="00073136">
            <w:pPr>
              <w:spacing w:before="40" w:after="40"/>
              <w:jc w:val="center"/>
              <w:rPr>
                <w:rFonts w:ascii="Arial" w:hAnsi="Arial" w:cs="Arial"/>
                <w:sz w:val="24"/>
                <w:szCs w:val="24"/>
              </w:rPr>
            </w:pPr>
            <w:r>
              <w:rPr>
                <w:rFonts w:ascii="Arial" w:hAnsi="Arial" w:cs="Arial"/>
                <w:sz w:val="24"/>
                <w:szCs w:val="24"/>
              </w:rPr>
              <w:t>10</w:t>
            </w:r>
          </w:p>
        </w:tc>
        <w:tc>
          <w:tcPr>
            <w:tcW w:w="2070" w:type="dxa"/>
          </w:tcPr>
          <w:p w14:paraId="60C414D8" w14:textId="34CF4833" w:rsidR="00073136" w:rsidRPr="005162DE" w:rsidRDefault="00073136" w:rsidP="00073136">
            <w:pPr>
              <w:spacing w:before="40" w:after="40"/>
              <w:rPr>
                <w:rFonts w:ascii="Arial" w:hAnsi="Arial" w:cs="Arial"/>
                <w:sz w:val="24"/>
                <w:szCs w:val="24"/>
              </w:rPr>
            </w:pPr>
            <w:r w:rsidRPr="00BA4A13">
              <w:t>Discharge from steel and pulp mills and chrome plating; erosion of natural deposits</w:t>
            </w:r>
            <w:r>
              <w:t xml:space="preserve">. The PHG is 0.02 ppb. There is currently no MCL for hexavalent chromium. The previous California MCL of 10 ppb was withdrawn on September 11, 2017.  </w:t>
            </w:r>
          </w:p>
        </w:tc>
      </w:tr>
      <w:tr w:rsidR="00073136" w:rsidRPr="005162DE" w14:paraId="6C476FA6" w14:textId="77777777" w:rsidTr="00073136">
        <w:trPr>
          <w:trHeight w:val="432"/>
        </w:trPr>
        <w:tc>
          <w:tcPr>
            <w:tcW w:w="2245" w:type="dxa"/>
          </w:tcPr>
          <w:p w14:paraId="7A2261B0" w14:textId="77777777" w:rsidR="00073136" w:rsidRPr="00073136" w:rsidRDefault="00073136" w:rsidP="00073136">
            <w:pPr>
              <w:spacing w:before="40" w:after="40"/>
              <w:rPr>
                <w:rFonts w:ascii="Arial" w:hAnsi="Arial" w:cs="Arial"/>
                <w:color w:val="000000" w:themeColor="text1"/>
              </w:rPr>
            </w:pPr>
            <w:r w:rsidRPr="00073136">
              <w:rPr>
                <w:rFonts w:ascii="Arial" w:hAnsi="Arial" w:cs="Arial"/>
                <w:color w:val="000000" w:themeColor="text1"/>
              </w:rPr>
              <w:t>Hardness (total)</w:t>
            </w:r>
          </w:p>
          <w:p w14:paraId="2CC487FA" w14:textId="140A883D" w:rsidR="00073136" w:rsidRPr="00073136" w:rsidRDefault="00073136" w:rsidP="00073136">
            <w:pPr>
              <w:spacing w:before="40" w:after="40"/>
              <w:rPr>
                <w:rFonts w:ascii="Arial" w:hAnsi="Arial" w:cs="Arial"/>
              </w:rPr>
            </w:pPr>
            <w:r w:rsidRPr="00073136">
              <w:rPr>
                <w:rFonts w:ascii="Arial" w:hAnsi="Arial" w:cs="Arial"/>
                <w:color w:val="000000" w:themeColor="text1"/>
              </w:rPr>
              <w:t>As CaCO</w:t>
            </w:r>
            <w:r w:rsidRPr="00073136">
              <w:rPr>
                <w:rFonts w:ascii="Arial" w:hAnsi="Arial" w:cs="Arial"/>
                <w:color w:val="000000" w:themeColor="text1"/>
                <w:vertAlign w:val="subscript"/>
              </w:rPr>
              <w:t>3</w:t>
            </w:r>
          </w:p>
        </w:tc>
        <w:tc>
          <w:tcPr>
            <w:tcW w:w="990" w:type="dxa"/>
          </w:tcPr>
          <w:p w14:paraId="0AA1446F" w14:textId="3EA16A59" w:rsidR="00073136" w:rsidRPr="005162DE" w:rsidRDefault="001474CE" w:rsidP="00073136">
            <w:pPr>
              <w:spacing w:before="40" w:after="40"/>
              <w:jc w:val="center"/>
              <w:rPr>
                <w:rFonts w:ascii="Arial" w:hAnsi="Arial" w:cs="Arial"/>
                <w:sz w:val="24"/>
                <w:szCs w:val="24"/>
              </w:rPr>
            </w:pPr>
            <w:r>
              <w:rPr>
                <w:rFonts w:ascii="Arial" w:hAnsi="Arial" w:cs="Arial"/>
                <w:sz w:val="24"/>
                <w:szCs w:val="24"/>
              </w:rPr>
              <w:t>2022</w:t>
            </w:r>
          </w:p>
        </w:tc>
        <w:tc>
          <w:tcPr>
            <w:tcW w:w="1170" w:type="dxa"/>
          </w:tcPr>
          <w:p w14:paraId="67CB1C28" w14:textId="6B7406FC" w:rsidR="00073136" w:rsidRPr="005162DE" w:rsidRDefault="001474CE" w:rsidP="001474CE">
            <w:pPr>
              <w:spacing w:before="40" w:after="40"/>
              <w:jc w:val="center"/>
              <w:rPr>
                <w:rFonts w:ascii="Arial" w:hAnsi="Arial" w:cs="Arial"/>
                <w:sz w:val="24"/>
                <w:szCs w:val="24"/>
              </w:rPr>
            </w:pPr>
            <w:r>
              <w:rPr>
                <w:rFonts w:ascii="Arial" w:hAnsi="Arial" w:cs="Arial"/>
                <w:sz w:val="24"/>
                <w:szCs w:val="24"/>
              </w:rPr>
              <w:t>127</w:t>
            </w:r>
          </w:p>
        </w:tc>
        <w:tc>
          <w:tcPr>
            <w:tcW w:w="1350" w:type="dxa"/>
          </w:tcPr>
          <w:p w14:paraId="76040F75" w14:textId="1EA1AC84" w:rsidR="00073136" w:rsidRPr="005162DE" w:rsidRDefault="001474CE" w:rsidP="00073136">
            <w:pPr>
              <w:spacing w:before="40" w:after="40"/>
              <w:jc w:val="center"/>
              <w:rPr>
                <w:rFonts w:ascii="Arial" w:hAnsi="Arial" w:cs="Arial"/>
                <w:sz w:val="24"/>
                <w:szCs w:val="24"/>
              </w:rPr>
            </w:pPr>
            <w:r>
              <w:rPr>
                <w:rFonts w:ascii="Arial" w:hAnsi="Arial" w:cs="Arial"/>
                <w:sz w:val="24"/>
                <w:szCs w:val="24"/>
              </w:rPr>
              <w:t>268</w:t>
            </w:r>
          </w:p>
        </w:tc>
        <w:tc>
          <w:tcPr>
            <w:tcW w:w="1620" w:type="dxa"/>
          </w:tcPr>
          <w:p w14:paraId="14D1EF0C" w14:textId="3816BEFE" w:rsidR="00073136" w:rsidRPr="005162DE" w:rsidRDefault="001474CE" w:rsidP="00073136">
            <w:pPr>
              <w:spacing w:before="40" w:after="40"/>
              <w:jc w:val="center"/>
              <w:rPr>
                <w:rFonts w:ascii="Arial" w:hAnsi="Arial" w:cs="Arial"/>
                <w:sz w:val="24"/>
                <w:szCs w:val="24"/>
              </w:rPr>
            </w:pPr>
            <w:r>
              <w:rPr>
                <w:rFonts w:ascii="Arial" w:hAnsi="Arial" w:cs="Arial"/>
                <w:sz w:val="24"/>
                <w:szCs w:val="24"/>
              </w:rPr>
              <w:t>104 - 268</w:t>
            </w:r>
          </w:p>
        </w:tc>
        <w:tc>
          <w:tcPr>
            <w:tcW w:w="1440" w:type="dxa"/>
          </w:tcPr>
          <w:p w14:paraId="54CC566E" w14:textId="3F508505" w:rsidR="00073136" w:rsidRPr="005162DE" w:rsidRDefault="001474CE" w:rsidP="00073136">
            <w:pPr>
              <w:spacing w:before="40" w:after="40"/>
              <w:jc w:val="center"/>
              <w:rPr>
                <w:rFonts w:ascii="Arial" w:hAnsi="Arial" w:cs="Arial"/>
                <w:sz w:val="24"/>
                <w:szCs w:val="24"/>
              </w:rPr>
            </w:pPr>
            <w:r>
              <w:rPr>
                <w:rFonts w:ascii="Arial" w:hAnsi="Arial" w:cs="Arial"/>
                <w:sz w:val="24"/>
                <w:szCs w:val="24"/>
              </w:rPr>
              <w:t>N/A</w:t>
            </w:r>
          </w:p>
        </w:tc>
        <w:tc>
          <w:tcPr>
            <w:tcW w:w="2070" w:type="dxa"/>
          </w:tcPr>
          <w:p w14:paraId="3E1CA735" w14:textId="0F11A3F9" w:rsidR="00073136" w:rsidRPr="005162DE" w:rsidRDefault="00073136" w:rsidP="00073136">
            <w:pPr>
              <w:spacing w:before="40" w:after="40"/>
              <w:rPr>
                <w:rFonts w:ascii="Arial" w:hAnsi="Arial" w:cs="Arial"/>
                <w:sz w:val="24"/>
                <w:szCs w:val="24"/>
              </w:rPr>
            </w:pPr>
            <w:r>
              <w:rPr>
                <w:sz w:val="18"/>
              </w:rPr>
              <w:t>Leaching from natural deposits</w:t>
            </w:r>
          </w:p>
        </w:tc>
      </w:tr>
      <w:tr w:rsidR="00073136" w:rsidRPr="005162DE" w14:paraId="3D747D92" w14:textId="77777777" w:rsidTr="00073136">
        <w:trPr>
          <w:trHeight w:val="432"/>
        </w:trPr>
        <w:tc>
          <w:tcPr>
            <w:tcW w:w="2245" w:type="dxa"/>
          </w:tcPr>
          <w:p w14:paraId="3BE0F704" w14:textId="731943D4" w:rsidR="00073136" w:rsidRPr="00073136" w:rsidRDefault="00073136" w:rsidP="00073136">
            <w:pPr>
              <w:spacing w:before="40" w:after="40"/>
              <w:rPr>
                <w:rFonts w:ascii="Arial" w:hAnsi="Arial" w:cs="Arial"/>
              </w:rPr>
            </w:pPr>
            <w:r w:rsidRPr="00073136">
              <w:rPr>
                <w:rFonts w:ascii="Arial" w:hAnsi="Arial" w:cs="Arial"/>
                <w:color w:val="000000" w:themeColor="text1"/>
              </w:rPr>
              <w:t>Magnesium  (ppm)</w:t>
            </w:r>
          </w:p>
        </w:tc>
        <w:tc>
          <w:tcPr>
            <w:tcW w:w="990" w:type="dxa"/>
          </w:tcPr>
          <w:p w14:paraId="40712E4B" w14:textId="215857EE" w:rsidR="00073136" w:rsidRPr="005162DE" w:rsidRDefault="001474CE" w:rsidP="00073136">
            <w:pPr>
              <w:spacing w:before="40" w:after="40"/>
              <w:jc w:val="center"/>
              <w:rPr>
                <w:rFonts w:ascii="Arial" w:hAnsi="Arial" w:cs="Arial"/>
                <w:sz w:val="24"/>
                <w:szCs w:val="24"/>
              </w:rPr>
            </w:pPr>
            <w:r>
              <w:rPr>
                <w:rFonts w:ascii="Arial" w:hAnsi="Arial" w:cs="Arial"/>
                <w:sz w:val="24"/>
                <w:szCs w:val="24"/>
              </w:rPr>
              <w:t>2022</w:t>
            </w:r>
          </w:p>
        </w:tc>
        <w:tc>
          <w:tcPr>
            <w:tcW w:w="1170" w:type="dxa"/>
          </w:tcPr>
          <w:p w14:paraId="5109C4EB" w14:textId="420922B8" w:rsidR="00073136" w:rsidRPr="005162DE" w:rsidRDefault="001474CE" w:rsidP="001474CE">
            <w:pPr>
              <w:spacing w:before="40" w:after="40"/>
              <w:jc w:val="center"/>
              <w:rPr>
                <w:rFonts w:ascii="Arial" w:hAnsi="Arial" w:cs="Arial"/>
                <w:sz w:val="24"/>
                <w:szCs w:val="24"/>
              </w:rPr>
            </w:pPr>
            <w:r>
              <w:rPr>
                <w:rFonts w:ascii="Arial" w:hAnsi="Arial" w:cs="Arial"/>
                <w:sz w:val="24"/>
                <w:szCs w:val="24"/>
              </w:rPr>
              <w:t>17</w:t>
            </w:r>
          </w:p>
        </w:tc>
        <w:tc>
          <w:tcPr>
            <w:tcW w:w="1350" w:type="dxa"/>
          </w:tcPr>
          <w:p w14:paraId="7ED444C2" w14:textId="185B6B90" w:rsidR="00073136" w:rsidRPr="005162DE" w:rsidRDefault="001474CE" w:rsidP="00073136">
            <w:pPr>
              <w:spacing w:before="40" w:after="40"/>
              <w:jc w:val="center"/>
              <w:rPr>
                <w:rFonts w:ascii="Arial" w:hAnsi="Arial" w:cs="Arial"/>
                <w:sz w:val="24"/>
                <w:szCs w:val="24"/>
              </w:rPr>
            </w:pPr>
            <w:r>
              <w:rPr>
                <w:rFonts w:ascii="Arial" w:hAnsi="Arial" w:cs="Arial"/>
                <w:sz w:val="24"/>
                <w:szCs w:val="24"/>
              </w:rPr>
              <w:t>44</w:t>
            </w:r>
          </w:p>
        </w:tc>
        <w:tc>
          <w:tcPr>
            <w:tcW w:w="1620" w:type="dxa"/>
          </w:tcPr>
          <w:p w14:paraId="305EBB11" w14:textId="11182A9B" w:rsidR="00073136" w:rsidRPr="005162DE" w:rsidRDefault="001474CE" w:rsidP="00073136">
            <w:pPr>
              <w:spacing w:before="40" w:after="40"/>
              <w:jc w:val="center"/>
              <w:rPr>
                <w:rFonts w:ascii="Arial" w:hAnsi="Arial" w:cs="Arial"/>
                <w:sz w:val="24"/>
                <w:szCs w:val="24"/>
              </w:rPr>
            </w:pPr>
            <w:r>
              <w:rPr>
                <w:rFonts w:ascii="Arial" w:hAnsi="Arial" w:cs="Arial"/>
                <w:sz w:val="24"/>
                <w:szCs w:val="24"/>
              </w:rPr>
              <w:t>17 - 44</w:t>
            </w:r>
          </w:p>
        </w:tc>
        <w:tc>
          <w:tcPr>
            <w:tcW w:w="1440" w:type="dxa"/>
          </w:tcPr>
          <w:p w14:paraId="3D3B46EE" w14:textId="36FC5255" w:rsidR="00073136" w:rsidRPr="005162DE" w:rsidRDefault="001474CE" w:rsidP="00073136">
            <w:pPr>
              <w:spacing w:before="40" w:after="40"/>
              <w:jc w:val="center"/>
              <w:rPr>
                <w:rFonts w:ascii="Arial" w:hAnsi="Arial" w:cs="Arial"/>
                <w:sz w:val="24"/>
                <w:szCs w:val="24"/>
              </w:rPr>
            </w:pPr>
            <w:r>
              <w:rPr>
                <w:rFonts w:ascii="Arial" w:hAnsi="Arial" w:cs="Arial"/>
                <w:sz w:val="24"/>
                <w:szCs w:val="24"/>
              </w:rPr>
              <w:t>N/A</w:t>
            </w:r>
          </w:p>
        </w:tc>
        <w:tc>
          <w:tcPr>
            <w:tcW w:w="2070" w:type="dxa"/>
          </w:tcPr>
          <w:p w14:paraId="261CE471" w14:textId="32CC39F6" w:rsidR="00073136" w:rsidRPr="005162DE" w:rsidRDefault="00073136" w:rsidP="00073136">
            <w:pPr>
              <w:spacing w:before="40" w:after="40"/>
              <w:rPr>
                <w:rFonts w:ascii="Arial" w:hAnsi="Arial" w:cs="Arial"/>
                <w:sz w:val="24"/>
                <w:szCs w:val="24"/>
              </w:rPr>
            </w:pPr>
            <w:r>
              <w:rPr>
                <w:sz w:val="18"/>
              </w:rPr>
              <w:t>Runoff/leaching from natural deposits; seawater influence</w:t>
            </w:r>
          </w:p>
        </w:tc>
      </w:tr>
      <w:tr w:rsidR="00073136" w:rsidRPr="005162DE" w14:paraId="6A718B73" w14:textId="77777777" w:rsidTr="00073136">
        <w:trPr>
          <w:trHeight w:val="432"/>
        </w:trPr>
        <w:tc>
          <w:tcPr>
            <w:tcW w:w="2245" w:type="dxa"/>
          </w:tcPr>
          <w:p w14:paraId="584FD8B1" w14:textId="2B4C1AA5" w:rsidR="00073136" w:rsidRPr="00073136" w:rsidRDefault="00073136" w:rsidP="00073136">
            <w:pPr>
              <w:spacing w:before="40" w:after="40"/>
              <w:rPr>
                <w:rFonts w:ascii="Arial" w:hAnsi="Arial" w:cs="Arial"/>
              </w:rPr>
            </w:pPr>
            <w:r w:rsidRPr="00073136">
              <w:rPr>
                <w:rFonts w:ascii="Arial" w:hAnsi="Arial" w:cs="Arial"/>
                <w:color w:val="000000" w:themeColor="text1"/>
              </w:rPr>
              <w:t>Potassium (ppm)</w:t>
            </w:r>
          </w:p>
        </w:tc>
        <w:tc>
          <w:tcPr>
            <w:tcW w:w="990" w:type="dxa"/>
          </w:tcPr>
          <w:p w14:paraId="0A38EB53" w14:textId="3186AE67" w:rsidR="00073136" w:rsidRPr="005162DE" w:rsidRDefault="001474CE" w:rsidP="00073136">
            <w:pPr>
              <w:spacing w:before="40" w:after="40"/>
              <w:jc w:val="center"/>
              <w:rPr>
                <w:rFonts w:ascii="Arial" w:hAnsi="Arial" w:cs="Arial"/>
                <w:sz w:val="24"/>
                <w:szCs w:val="24"/>
              </w:rPr>
            </w:pPr>
            <w:r>
              <w:rPr>
                <w:rFonts w:ascii="Arial" w:hAnsi="Arial" w:cs="Arial"/>
                <w:sz w:val="24"/>
                <w:szCs w:val="24"/>
              </w:rPr>
              <w:t>2022</w:t>
            </w:r>
          </w:p>
        </w:tc>
        <w:tc>
          <w:tcPr>
            <w:tcW w:w="1170" w:type="dxa"/>
          </w:tcPr>
          <w:p w14:paraId="44A88DA5" w14:textId="31932C0A" w:rsidR="00073136" w:rsidRPr="005162DE" w:rsidRDefault="001474CE" w:rsidP="001474CE">
            <w:pPr>
              <w:spacing w:before="40" w:after="40"/>
              <w:jc w:val="center"/>
              <w:rPr>
                <w:rFonts w:ascii="Arial" w:hAnsi="Arial" w:cs="Arial"/>
                <w:sz w:val="24"/>
                <w:szCs w:val="24"/>
              </w:rPr>
            </w:pPr>
            <w:r>
              <w:rPr>
                <w:rFonts w:ascii="Arial" w:hAnsi="Arial" w:cs="Arial"/>
                <w:sz w:val="24"/>
                <w:szCs w:val="24"/>
              </w:rPr>
              <w:t>3.6</w:t>
            </w:r>
          </w:p>
        </w:tc>
        <w:tc>
          <w:tcPr>
            <w:tcW w:w="1350" w:type="dxa"/>
          </w:tcPr>
          <w:p w14:paraId="114EB927" w14:textId="78CC014C" w:rsidR="00073136" w:rsidRPr="005162DE" w:rsidRDefault="001474CE" w:rsidP="00073136">
            <w:pPr>
              <w:spacing w:before="40" w:after="40"/>
              <w:jc w:val="center"/>
              <w:rPr>
                <w:rFonts w:ascii="Arial" w:hAnsi="Arial" w:cs="Arial"/>
                <w:sz w:val="24"/>
                <w:szCs w:val="24"/>
              </w:rPr>
            </w:pPr>
            <w:r>
              <w:rPr>
                <w:rFonts w:ascii="Arial" w:hAnsi="Arial" w:cs="Arial"/>
                <w:sz w:val="24"/>
                <w:szCs w:val="24"/>
              </w:rPr>
              <w:t>2</w:t>
            </w:r>
          </w:p>
        </w:tc>
        <w:tc>
          <w:tcPr>
            <w:tcW w:w="1620" w:type="dxa"/>
          </w:tcPr>
          <w:p w14:paraId="1421C837" w14:textId="3DCF85F6" w:rsidR="00073136" w:rsidRPr="005162DE" w:rsidRDefault="001474CE" w:rsidP="00073136">
            <w:pPr>
              <w:spacing w:before="40" w:after="40"/>
              <w:jc w:val="center"/>
              <w:rPr>
                <w:rFonts w:ascii="Arial" w:hAnsi="Arial" w:cs="Arial"/>
                <w:sz w:val="24"/>
                <w:szCs w:val="24"/>
              </w:rPr>
            </w:pPr>
            <w:r>
              <w:rPr>
                <w:rFonts w:ascii="Arial" w:hAnsi="Arial" w:cs="Arial"/>
                <w:sz w:val="24"/>
                <w:szCs w:val="24"/>
              </w:rPr>
              <w:t>2 – 3.6</w:t>
            </w:r>
          </w:p>
        </w:tc>
        <w:tc>
          <w:tcPr>
            <w:tcW w:w="1440" w:type="dxa"/>
          </w:tcPr>
          <w:p w14:paraId="6F0A9E8C" w14:textId="064A0105" w:rsidR="00073136" w:rsidRPr="005162DE" w:rsidRDefault="001474CE" w:rsidP="00073136">
            <w:pPr>
              <w:spacing w:before="40" w:after="40"/>
              <w:jc w:val="center"/>
              <w:rPr>
                <w:rFonts w:ascii="Arial" w:hAnsi="Arial" w:cs="Arial"/>
                <w:sz w:val="24"/>
                <w:szCs w:val="24"/>
              </w:rPr>
            </w:pPr>
            <w:r>
              <w:rPr>
                <w:rFonts w:ascii="Arial" w:hAnsi="Arial" w:cs="Arial"/>
                <w:sz w:val="24"/>
                <w:szCs w:val="24"/>
              </w:rPr>
              <w:t>N/A</w:t>
            </w:r>
          </w:p>
        </w:tc>
        <w:tc>
          <w:tcPr>
            <w:tcW w:w="2070" w:type="dxa"/>
            <w:tcBorders>
              <w:top w:val="single" w:sz="6" w:space="0" w:color="auto"/>
              <w:left w:val="single" w:sz="6" w:space="0" w:color="auto"/>
              <w:bottom w:val="single" w:sz="6" w:space="0" w:color="auto"/>
              <w:right w:val="single" w:sz="6" w:space="0" w:color="auto"/>
            </w:tcBorders>
          </w:tcPr>
          <w:p w14:paraId="05716663" w14:textId="5FD8562D" w:rsidR="00073136" w:rsidRPr="005162DE" w:rsidRDefault="00073136" w:rsidP="00073136">
            <w:pPr>
              <w:spacing w:before="40" w:after="40"/>
              <w:rPr>
                <w:rFonts w:ascii="Arial" w:hAnsi="Arial" w:cs="Arial"/>
                <w:sz w:val="24"/>
                <w:szCs w:val="24"/>
              </w:rPr>
            </w:pPr>
            <w:r>
              <w:rPr>
                <w:sz w:val="18"/>
              </w:rPr>
              <w:t>Runoff/leaching from natural deposits; seawater influence</w:t>
            </w:r>
          </w:p>
        </w:tc>
      </w:tr>
      <w:tr w:rsidR="00073136" w:rsidRPr="005162DE" w14:paraId="11C40773" w14:textId="77777777" w:rsidTr="00073136">
        <w:trPr>
          <w:trHeight w:val="432"/>
        </w:trPr>
        <w:tc>
          <w:tcPr>
            <w:tcW w:w="2245" w:type="dxa"/>
          </w:tcPr>
          <w:p w14:paraId="21A704E2" w14:textId="77777777" w:rsidR="00073136" w:rsidRPr="00073136" w:rsidRDefault="00073136" w:rsidP="00073136">
            <w:pPr>
              <w:spacing w:before="40" w:after="40"/>
              <w:rPr>
                <w:rFonts w:ascii="Arial" w:hAnsi="Arial" w:cs="Arial"/>
                <w:color w:val="000000" w:themeColor="text1"/>
              </w:rPr>
            </w:pPr>
            <w:r w:rsidRPr="00073136">
              <w:rPr>
                <w:rFonts w:ascii="Arial" w:hAnsi="Arial" w:cs="Arial"/>
                <w:color w:val="000000" w:themeColor="text1"/>
              </w:rPr>
              <w:t>Total Organic Carbon</w:t>
            </w:r>
          </w:p>
          <w:p w14:paraId="198FD32E" w14:textId="1F731CE2" w:rsidR="00073136" w:rsidRPr="00073136" w:rsidRDefault="00073136" w:rsidP="00073136">
            <w:pPr>
              <w:spacing w:before="40" w:after="40"/>
              <w:rPr>
                <w:rFonts w:ascii="Arial" w:hAnsi="Arial" w:cs="Arial"/>
              </w:rPr>
            </w:pPr>
            <w:r w:rsidRPr="00073136">
              <w:rPr>
                <w:rFonts w:ascii="Arial" w:hAnsi="Arial" w:cs="Arial"/>
                <w:color w:val="000000" w:themeColor="text1"/>
              </w:rPr>
              <w:t>(toc)  (treated)</w:t>
            </w:r>
          </w:p>
        </w:tc>
        <w:tc>
          <w:tcPr>
            <w:tcW w:w="990" w:type="dxa"/>
          </w:tcPr>
          <w:p w14:paraId="3DA53931" w14:textId="2018A569" w:rsidR="00073136" w:rsidRPr="005162DE" w:rsidRDefault="001474CE" w:rsidP="00073136">
            <w:pPr>
              <w:spacing w:before="40" w:after="40"/>
              <w:jc w:val="center"/>
              <w:rPr>
                <w:rFonts w:ascii="Arial" w:hAnsi="Arial" w:cs="Arial"/>
                <w:sz w:val="24"/>
                <w:szCs w:val="24"/>
              </w:rPr>
            </w:pPr>
            <w:r>
              <w:rPr>
                <w:rFonts w:ascii="Arial" w:hAnsi="Arial" w:cs="Arial"/>
                <w:sz w:val="24"/>
                <w:szCs w:val="24"/>
              </w:rPr>
              <w:t>2022</w:t>
            </w:r>
          </w:p>
        </w:tc>
        <w:tc>
          <w:tcPr>
            <w:tcW w:w="1170" w:type="dxa"/>
          </w:tcPr>
          <w:p w14:paraId="068FF076" w14:textId="095D7D5F" w:rsidR="00073136" w:rsidRPr="005162DE" w:rsidRDefault="001474CE" w:rsidP="001474CE">
            <w:pPr>
              <w:spacing w:before="40" w:after="40"/>
              <w:jc w:val="center"/>
              <w:rPr>
                <w:rFonts w:ascii="Arial" w:hAnsi="Arial" w:cs="Arial"/>
                <w:sz w:val="24"/>
                <w:szCs w:val="24"/>
              </w:rPr>
            </w:pPr>
            <w:r>
              <w:rPr>
                <w:rFonts w:ascii="Arial" w:hAnsi="Arial" w:cs="Arial"/>
                <w:sz w:val="24"/>
                <w:szCs w:val="24"/>
              </w:rPr>
              <w:t>2.9</w:t>
            </w:r>
          </w:p>
        </w:tc>
        <w:tc>
          <w:tcPr>
            <w:tcW w:w="1350" w:type="dxa"/>
          </w:tcPr>
          <w:p w14:paraId="5B08824F" w14:textId="322FFD1A" w:rsidR="00073136" w:rsidRPr="005162DE" w:rsidRDefault="001474CE" w:rsidP="00073136">
            <w:pPr>
              <w:spacing w:before="40" w:after="40"/>
              <w:jc w:val="center"/>
              <w:rPr>
                <w:rFonts w:ascii="Arial" w:hAnsi="Arial" w:cs="Arial"/>
                <w:sz w:val="24"/>
                <w:szCs w:val="24"/>
              </w:rPr>
            </w:pPr>
            <w:r>
              <w:rPr>
                <w:rFonts w:ascii="Arial" w:hAnsi="Arial" w:cs="Arial"/>
                <w:sz w:val="24"/>
                <w:szCs w:val="24"/>
              </w:rPr>
              <w:t>3</w:t>
            </w:r>
          </w:p>
        </w:tc>
        <w:tc>
          <w:tcPr>
            <w:tcW w:w="1620" w:type="dxa"/>
          </w:tcPr>
          <w:p w14:paraId="707BE750" w14:textId="3B749542" w:rsidR="00073136" w:rsidRPr="005162DE" w:rsidRDefault="001474CE" w:rsidP="00073136">
            <w:pPr>
              <w:spacing w:before="40" w:after="40"/>
              <w:jc w:val="center"/>
              <w:rPr>
                <w:rFonts w:ascii="Arial" w:hAnsi="Arial" w:cs="Arial"/>
                <w:sz w:val="24"/>
                <w:szCs w:val="24"/>
              </w:rPr>
            </w:pPr>
            <w:r>
              <w:rPr>
                <w:rFonts w:ascii="Arial" w:hAnsi="Arial" w:cs="Arial"/>
                <w:sz w:val="24"/>
                <w:szCs w:val="24"/>
              </w:rPr>
              <w:t>1.9 – 4.5</w:t>
            </w:r>
          </w:p>
        </w:tc>
        <w:tc>
          <w:tcPr>
            <w:tcW w:w="1440" w:type="dxa"/>
          </w:tcPr>
          <w:p w14:paraId="5C65E75D" w14:textId="4D0B0095" w:rsidR="00073136" w:rsidRPr="005162DE" w:rsidRDefault="001474CE" w:rsidP="00073136">
            <w:pPr>
              <w:spacing w:before="40" w:after="40"/>
              <w:jc w:val="center"/>
              <w:rPr>
                <w:rFonts w:ascii="Arial" w:hAnsi="Arial" w:cs="Arial"/>
                <w:sz w:val="24"/>
                <w:szCs w:val="24"/>
              </w:rPr>
            </w:pPr>
            <w:r>
              <w:rPr>
                <w:rFonts w:ascii="Arial" w:hAnsi="Arial" w:cs="Arial"/>
                <w:sz w:val="24"/>
                <w:szCs w:val="24"/>
              </w:rPr>
              <w:t>TT</w:t>
            </w:r>
          </w:p>
        </w:tc>
        <w:tc>
          <w:tcPr>
            <w:tcW w:w="2070" w:type="dxa"/>
          </w:tcPr>
          <w:p w14:paraId="4C69CC00" w14:textId="096EE4F4" w:rsidR="00073136" w:rsidRPr="005162DE" w:rsidRDefault="00073136" w:rsidP="00073136">
            <w:pPr>
              <w:spacing w:before="40" w:after="40"/>
              <w:rPr>
                <w:rFonts w:ascii="Arial" w:hAnsi="Arial" w:cs="Arial"/>
                <w:sz w:val="24"/>
                <w:szCs w:val="24"/>
              </w:rPr>
            </w:pPr>
            <w:r>
              <w:rPr>
                <w:sz w:val="18"/>
              </w:rPr>
              <w:t>Various natural and man-made sources</w:t>
            </w:r>
          </w:p>
        </w:tc>
      </w:tr>
      <w:tr w:rsidR="00073136" w:rsidRPr="005162DE" w14:paraId="15933F08" w14:textId="77777777" w:rsidTr="00073136">
        <w:trPr>
          <w:trHeight w:val="432"/>
        </w:trPr>
        <w:tc>
          <w:tcPr>
            <w:tcW w:w="2245" w:type="dxa"/>
          </w:tcPr>
          <w:p w14:paraId="45A233C8" w14:textId="1E27C838" w:rsidR="00073136" w:rsidRPr="00073136" w:rsidRDefault="00073136" w:rsidP="00073136">
            <w:pPr>
              <w:spacing w:before="40" w:after="40"/>
              <w:rPr>
                <w:rFonts w:ascii="Arial" w:hAnsi="Arial" w:cs="Arial"/>
              </w:rPr>
            </w:pPr>
            <w:r w:rsidRPr="00073136">
              <w:rPr>
                <w:rFonts w:ascii="Arial" w:hAnsi="Arial" w:cs="Arial"/>
                <w:color w:val="000000" w:themeColor="text1"/>
              </w:rPr>
              <w:t>Vanadium  (ppb) (c)</w:t>
            </w:r>
          </w:p>
        </w:tc>
        <w:tc>
          <w:tcPr>
            <w:tcW w:w="990" w:type="dxa"/>
          </w:tcPr>
          <w:p w14:paraId="7AA960FC" w14:textId="54D3C97E" w:rsidR="00073136" w:rsidRPr="005162DE" w:rsidRDefault="001474CE" w:rsidP="00073136">
            <w:pPr>
              <w:spacing w:before="40" w:after="40"/>
              <w:jc w:val="center"/>
              <w:rPr>
                <w:rFonts w:ascii="Arial" w:hAnsi="Arial" w:cs="Arial"/>
                <w:sz w:val="24"/>
                <w:szCs w:val="24"/>
              </w:rPr>
            </w:pPr>
            <w:r>
              <w:rPr>
                <w:rFonts w:ascii="Arial" w:hAnsi="Arial" w:cs="Arial"/>
                <w:sz w:val="24"/>
                <w:szCs w:val="24"/>
              </w:rPr>
              <w:t>2022</w:t>
            </w:r>
          </w:p>
        </w:tc>
        <w:tc>
          <w:tcPr>
            <w:tcW w:w="1170" w:type="dxa"/>
          </w:tcPr>
          <w:p w14:paraId="4EFAA1E0" w14:textId="34CC4918" w:rsidR="00073136" w:rsidRPr="005162DE" w:rsidRDefault="001474CE" w:rsidP="001474CE">
            <w:pPr>
              <w:spacing w:before="40" w:after="40"/>
              <w:jc w:val="center"/>
              <w:rPr>
                <w:rFonts w:ascii="Arial" w:hAnsi="Arial" w:cs="Arial"/>
                <w:sz w:val="24"/>
                <w:szCs w:val="24"/>
              </w:rPr>
            </w:pPr>
            <w:r>
              <w:rPr>
                <w:rFonts w:ascii="Arial" w:hAnsi="Arial" w:cs="Arial"/>
                <w:sz w:val="24"/>
                <w:szCs w:val="24"/>
              </w:rPr>
              <w:t>ND</w:t>
            </w:r>
          </w:p>
        </w:tc>
        <w:tc>
          <w:tcPr>
            <w:tcW w:w="1350" w:type="dxa"/>
          </w:tcPr>
          <w:p w14:paraId="0020F1CF" w14:textId="06025303" w:rsidR="00073136" w:rsidRPr="005162DE" w:rsidRDefault="001474CE" w:rsidP="00073136">
            <w:pPr>
              <w:spacing w:before="40" w:after="40"/>
              <w:jc w:val="center"/>
              <w:rPr>
                <w:rFonts w:ascii="Arial" w:hAnsi="Arial" w:cs="Arial"/>
                <w:sz w:val="24"/>
                <w:szCs w:val="24"/>
              </w:rPr>
            </w:pPr>
            <w:r>
              <w:rPr>
                <w:rFonts w:ascii="Arial" w:hAnsi="Arial" w:cs="Arial"/>
                <w:sz w:val="24"/>
                <w:szCs w:val="24"/>
              </w:rPr>
              <w:t>4</w:t>
            </w:r>
          </w:p>
        </w:tc>
        <w:tc>
          <w:tcPr>
            <w:tcW w:w="1620" w:type="dxa"/>
          </w:tcPr>
          <w:p w14:paraId="0AE9471A" w14:textId="6A0CADCB" w:rsidR="00073136" w:rsidRPr="005162DE" w:rsidRDefault="001474CE" w:rsidP="00073136">
            <w:pPr>
              <w:spacing w:before="40" w:after="40"/>
              <w:jc w:val="center"/>
              <w:rPr>
                <w:rFonts w:ascii="Arial" w:hAnsi="Arial" w:cs="Arial"/>
                <w:sz w:val="24"/>
                <w:szCs w:val="24"/>
              </w:rPr>
            </w:pPr>
            <w:r>
              <w:rPr>
                <w:rFonts w:ascii="Arial" w:hAnsi="Arial" w:cs="Arial"/>
                <w:sz w:val="24"/>
                <w:szCs w:val="24"/>
              </w:rPr>
              <w:t>ND - 4</w:t>
            </w:r>
          </w:p>
        </w:tc>
        <w:tc>
          <w:tcPr>
            <w:tcW w:w="1440" w:type="dxa"/>
          </w:tcPr>
          <w:p w14:paraId="32596D11" w14:textId="6C5769F1" w:rsidR="00073136" w:rsidRPr="005162DE" w:rsidRDefault="001474CE" w:rsidP="00073136">
            <w:pPr>
              <w:spacing w:before="40" w:after="40"/>
              <w:jc w:val="center"/>
              <w:rPr>
                <w:rFonts w:ascii="Arial" w:hAnsi="Arial" w:cs="Arial"/>
                <w:sz w:val="24"/>
                <w:szCs w:val="24"/>
              </w:rPr>
            </w:pPr>
            <w:r>
              <w:rPr>
                <w:rFonts w:ascii="Arial" w:hAnsi="Arial" w:cs="Arial"/>
                <w:sz w:val="24"/>
                <w:szCs w:val="24"/>
              </w:rPr>
              <w:t>50</w:t>
            </w:r>
          </w:p>
        </w:tc>
        <w:tc>
          <w:tcPr>
            <w:tcW w:w="2070" w:type="dxa"/>
          </w:tcPr>
          <w:p w14:paraId="2BB9E502" w14:textId="7E5207A1" w:rsidR="00073136" w:rsidRPr="005162DE" w:rsidRDefault="00073136" w:rsidP="00073136">
            <w:pPr>
              <w:spacing w:before="40" w:after="40"/>
              <w:rPr>
                <w:rFonts w:ascii="Arial" w:hAnsi="Arial" w:cs="Arial"/>
                <w:sz w:val="24"/>
                <w:szCs w:val="24"/>
              </w:rPr>
            </w:pPr>
            <w:r w:rsidRPr="006D7785">
              <w:t>Naturally occurring; has been found in association with hazardous waste sites.</w:t>
            </w:r>
          </w:p>
        </w:tc>
      </w:tr>
      <w:tr w:rsidR="00073136" w:rsidRPr="005162DE" w14:paraId="5AB4F8E5" w14:textId="77777777" w:rsidTr="00073136">
        <w:trPr>
          <w:trHeight w:val="432"/>
        </w:trPr>
        <w:tc>
          <w:tcPr>
            <w:tcW w:w="2245" w:type="dxa"/>
          </w:tcPr>
          <w:p w14:paraId="7738D612" w14:textId="77777777" w:rsidR="00073136" w:rsidRPr="00073136" w:rsidRDefault="00073136" w:rsidP="00073136">
            <w:pPr>
              <w:spacing w:before="40" w:after="40"/>
              <w:rPr>
                <w:rFonts w:ascii="Arial" w:hAnsi="Arial" w:cs="Arial"/>
                <w:color w:val="000000" w:themeColor="text1"/>
              </w:rPr>
            </w:pPr>
            <w:r w:rsidRPr="00073136">
              <w:rPr>
                <w:rFonts w:ascii="Arial" w:hAnsi="Arial" w:cs="Arial"/>
                <w:color w:val="000000" w:themeColor="text1"/>
              </w:rPr>
              <w:t>2-Methylisoborneol</w:t>
            </w:r>
          </w:p>
          <w:p w14:paraId="5A79668D" w14:textId="77777777" w:rsidR="00073136" w:rsidRPr="00073136" w:rsidRDefault="00073136" w:rsidP="00073136">
            <w:pPr>
              <w:spacing w:before="40" w:after="40"/>
              <w:rPr>
                <w:rFonts w:ascii="Arial" w:hAnsi="Arial" w:cs="Arial"/>
                <w:color w:val="000000" w:themeColor="text1"/>
              </w:rPr>
            </w:pPr>
            <w:r w:rsidRPr="00073136">
              <w:rPr>
                <w:rFonts w:ascii="Arial" w:hAnsi="Arial" w:cs="Arial"/>
                <w:color w:val="000000" w:themeColor="text1"/>
              </w:rPr>
              <w:t>(ppt)</w:t>
            </w:r>
          </w:p>
          <w:p w14:paraId="6486F0C8" w14:textId="7E600C5B" w:rsidR="00073136" w:rsidRPr="00073136" w:rsidRDefault="00073136" w:rsidP="00073136">
            <w:pPr>
              <w:spacing w:before="40" w:after="40"/>
              <w:rPr>
                <w:rFonts w:ascii="Arial" w:hAnsi="Arial" w:cs="Arial"/>
              </w:rPr>
            </w:pPr>
            <w:r w:rsidRPr="00073136">
              <w:rPr>
                <w:rFonts w:ascii="Arial" w:hAnsi="Arial" w:cs="Arial"/>
                <w:color w:val="000000" w:themeColor="text1"/>
              </w:rPr>
              <w:t>(Treated water)</w:t>
            </w:r>
          </w:p>
        </w:tc>
        <w:tc>
          <w:tcPr>
            <w:tcW w:w="990" w:type="dxa"/>
          </w:tcPr>
          <w:p w14:paraId="27D01AC6" w14:textId="27750302" w:rsidR="00073136" w:rsidRPr="005162DE" w:rsidRDefault="001474CE" w:rsidP="00073136">
            <w:pPr>
              <w:spacing w:before="40" w:after="40"/>
              <w:jc w:val="center"/>
              <w:rPr>
                <w:rFonts w:ascii="Arial" w:hAnsi="Arial" w:cs="Arial"/>
                <w:sz w:val="24"/>
                <w:szCs w:val="24"/>
              </w:rPr>
            </w:pPr>
            <w:r>
              <w:rPr>
                <w:rFonts w:ascii="Arial" w:hAnsi="Arial" w:cs="Arial"/>
                <w:sz w:val="24"/>
                <w:szCs w:val="24"/>
              </w:rPr>
              <w:t>2022</w:t>
            </w:r>
          </w:p>
        </w:tc>
        <w:tc>
          <w:tcPr>
            <w:tcW w:w="1170" w:type="dxa"/>
          </w:tcPr>
          <w:p w14:paraId="759FE9E7" w14:textId="3FDFD0C5" w:rsidR="00073136" w:rsidRPr="005162DE" w:rsidRDefault="001474CE" w:rsidP="001474CE">
            <w:pPr>
              <w:spacing w:before="40" w:after="40"/>
              <w:jc w:val="center"/>
              <w:rPr>
                <w:rFonts w:ascii="Arial" w:hAnsi="Arial" w:cs="Arial"/>
                <w:sz w:val="24"/>
                <w:szCs w:val="24"/>
              </w:rPr>
            </w:pPr>
            <w:r>
              <w:rPr>
                <w:rFonts w:ascii="Arial" w:hAnsi="Arial" w:cs="Arial"/>
                <w:sz w:val="24"/>
                <w:szCs w:val="24"/>
              </w:rPr>
              <w:t>7.7</w:t>
            </w:r>
          </w:p>
        </w:tc>
        <w:tc>
          <w:tcPr>
            <w:tcW w:w="1350" w:type="dxa"/>
          </w:tcPr>
          <w:p w14:paraId="12DD4A2B" w14:textId="761098B2" w:rsidR="00073136" w:rsidRPr="005162DE" w:rsidRDefault="001474CE" w:rsidP="00073136">
            <w:pPr>
              <w:spacing w:before="40" w:after="40"/>
              <w:jc w:val="center"/>
              <w:rPr>
                <w:rFonts w:ascii="Arial" w:hAnsi="Arial" w:cs="Arial"/>
                <w:sz w:val="24"/>
                <w:szCs w:val="24"/>
              </w:rPr>
            </w:pPr>
            <w:r>
              <w:rPr>
                <w:rFonts w:ascii="Arial" w:hAnsi="Arial" w:cs="Arial"/>
                <w:sz w:val="24"/>
                <w:szCs w:val="24"/>
              </w:rPr>
              <w:t>N/A</w:t>
            </w:r>
          </w:p>
        </w:tc>
        <w:tc>
          <w:tcPr>
            <w:tcW w:w="1620" w:type="dxa"/>
          </w:tcPr>
          <w:p w14:paraId="4E7301DA" w14:textId="4DF34438" w:rsidR="00073136" w:rsidRPr="005162DE" w:rsidRDefault="001474CE" w:rsidP="00073136">
            <w:pPr>
              <w:spacing w:before="40" w:after="40"/>
              <w:jc w:val="center"/>
              <w:rPr>
                <w:rFonts w:ascii="Arial" w:hAnsi="Arial" w:cs="Arial"/>
                <w:sz w:val="24"/>
                <w:szCs w:val="24"/>
              </w:rPr>
            </w:pPr>
            <w:r>
              <w:rPr>
                <w:rFonts w:ascii="Arial" w:hAnsi="Arial" w:cs="Arial"/>
                <w:sz w:val="24"/>
                <w:szCs w:val="24"/>
              </w:rPr>
              <w:t>ND - 32</w:t>
            </w:r>
          </w:p>
        </w:tc>
        <w:tc>
          <w:tcPr>
            <w:tcW w:w="1440" w:type="dxa"/>
          </w:tcPr>
          <w:p w14:paraId="2D1AE4CF" w14:textId="21FBA073" w:rsidR="00073136" w:rsidRPr="005162DE" w:rsidRDefault="001474CE" w:rsidP="00073136">
            <w:pPr>
              <w:spacing w:before="40" w:after="40"/>
              <w:jc w:val="center"/>
              <w:rPr>
                <w:rFonts w:ascii="Arial" w:hAnsi="Arial" w:cs="Arial"/>
                <w:sz w:val="24"/>
                <w:szCs w:val="24"/>
              </w:rPr>
            </w:pPr>
            <w:r>
              <w:rPr>
                <w:rFonts w:ascii="Arial" w:hAnsi="Arial" w:cs="Arial"/>
                <w:sz w:val="24"/>
                <w:szCs w:val="24"/>
              </w:rPr>
              <w:t>N/A</w:t>
            </w:r>
          </w:p>
        </w:tc>
        <w:tc>
          <w:tcPr>
            <w:tcW w:w="2070" w:type="dxa"/>
          </w:tcPr>
          <w:p w14:paraId="7BC8A027" w14:textId="2BFBA506" w:rsidR="00073136" w:rsidRPr="005162DE" w:rsidRDefault="00073136" w:rsidP="00073136">
            <w:pPr>
              <w:spacing w:before="40" w:after="40"/>
              <w:rPr>
                <w:rFonts w:ascii="Arial" w:hAnsi="Arial" w:cs="Arial"/>
                <w:sz w:val="24"/>
                <w:szCs w:val="24"/>
              </w:rPr>
            </w:pPr>
            <w:r>
              <w:t>An organic compound mainly produced by green algae (cyanobacteria)</w:t>
            </w:r>
          </w:p>
        </w:tc>
      </w:tr>
      <w:tr w:rsidR="00073136" w:rsidRPr="005162DE" w14:paraId="713DCF5E" w14:textId="77777777" w:rsidTr="00073136">
        <w:trPr>
          <w:trHeight w:val="432"/>
        </w:trPr>
        <w:tc>
          <w:tcPr>
            <w:tcW w:w="2245" w:type="dxa"/>
          </w:tcPr>
          <w:p w14:paraId="45C6F6CB" w14:textId="77777777" w:rsidR="00073136" w:rsidRPr="00073136" w:rsidRDefault="00073136" w:rsidP="00073136">
            <w:pPr>
              <w:spacing w:before="40" w:after="40"/>
              <w:rPr>
                <w:rFonts w:ascii="Arial" w:hAnsi="Arial" w:cs="Arial"/>
                <w:color w:val="000000" w:themeColor="text1"/>
              </w:rPr>
            </w:pPr>
            <w:r w:rsidRPr="00073136">
              <w:rPr>
                <w:rFonts w:ascii="Arial" w:hAnsi="Arial" w:cs="Arial"/>
                <w:color w:val="000000" w:themeColor="text1"/>
              </w:rPr>
              <w:t>Geosmin</w:t>
            </w:r>
          </w:p>
          <w:p w14:paraId="7CF6ADC6" w14:textId="77777777" w:rsidR="00073136" w:rsidRPr="00073136" w:rsidRDefault="00073136" w:rsidP="00073136">
            <w:pPr>
              <w:spacing w:before="40" w:after="40"/>
              <w:rPr>
                <w:rFonts w:ascii="Arial" w:hAnsi="Arial" w:cs="Arial"/>
                <w:color w:val="000000" w:themeColor="text1"/>
              </w:rPr>
            </w:pPr>
            <w:r w:rsidRPr="00073136">
              <w:rPr>
                <w:rFonts w:ascii="Arial" w:hAnsi="Arial" w:cs="Arial"/>
                <w:color w:val="000000" w:themeColor="text1"/>
              </w:rPr>
              <w:t>(ppt)</w:t>
            </w:r>
          </w:p>
          <w:p w14:paraId="03015571" w14:textId="1E757194" w:rsidR="00073136" w:rsidRPr="00073136" w:rsidRDefault="00073136" w:rsidP="00073136">
            <w:pPr>
              <w:spacing w:before="40" w:after="40"/>
              <w:rPr>
                <w:rFonts w:ascii="Arial" w:hAnsi="Arial" w:cs="Arial"/>
              </w:rPr>
            </w:pPr>
            <w:r w:rsidRPr="00073136">
              <w:rPr>
                <w:rFonts w:ascii="Arial" w:hAnsi="Arial" w:cs="Arial"/>
                <w:color w:val="000000" w:themeColor="text1"/>
              </w:rPr>
              <w:t>(treated water)</w:t>
            </w:r>
          </w:p>
        </w:tc>
        <w:tc>
          <w:tcPr>
            <w:tcW w:w="990" w:type="dxa"/>
          </w:tcPr>
          <w:p w14:paraId="65377FEE" w14:textId="33D7E65B" w:rsidR="00073136" w:rsidRPr="005162DE" w:rsidRDefault="001474CE" w:rsidP="00073136">
            <w:pPr>
              <w:spacing w:before="40" w:after="40"/>
              <w:jc w:val="center"/>
              <w:rPr>
                <w:rFonts w:ascii="Arial" w:hAnsi="Arial" w:cs="Arial"/>
                <w:sz w:val="24"/>
                <w:szCs w:val="24"/>
              </w:rPr>
            </w:pPr>
            <w:r>
              <w:rPr>
                <w:rFonts w:ascii="Arial" w:hAnsi="Arial" w:cs="Arial"/>
                <w:sz w:val="24"/>
                <w:szCs w:val="24"/>
              </w:rPr>
              <w:t>2022</w:t>
            </w:r>
          </w:p>
        </w:tc>
        <w:tc>
          <w:tcPr>
            <w:tcW w:w="1170" w:type="dxa"/>
          </w:tcPr>
          <w:p w14:paraId="1D33A9ED" w14:textId="79E08B7C" w:rsidR="00073136" w:rsidRPr="005162DE" w:rsidRDefault="001474CE" w:rsidP="001474CE">
            <w:pPr>
              <w:spacing w:before="40" w:after="40"/>
              <w:jc w:val="center"/>
              <w:rPr>
                <w:rFonts w:ascii="Arial" w:hAnsi="Arial" w:cs="Arial"/>
                <w:sz w:val="24"/>
                <w:szCs w:val="24"/>
              </w:rPr>
            </w:pPr>
            <w:r>
              <w:rPr>
                <w:rFonts w:ascii="Arial" w:hAnsi="Arial" w:cs="Arial"/>
                <w:sz w:val="24"/>
                <w:szCs w:val="24"/>
              </w:rPr>
              <w:t>0.3</w:t>
            </w:r>
          </w:p>
        </w:tc>
        <w:tc>
          <w:tcPr>
            <w:tcW w:w="1350" w:type="dxa"/>
          </w:tcPr>
          <w:p w14:paraId="620AB91F" w14:textId="6E5F15B4" w:rsidR="00073136" w:rsidRPr="005162DE" w:rsidRDefault="001474CE" w:rsidP="00073136">
            <w:pPr>
              <w:spacing w:before="40" w:after="40"/>
              <w:jc w:val="center"/>
              <w:rPr>
                <w:rFonts w:ascii="Arial" w:hAnsi="Arial" w:cs="Arial"/>
                <w:sz w:val="24"/>
                <w:szCs w:val="24"/>
              </w:rPr>
            </w:pPr>
            <w:r>
              <w:rPr>
                <w:rFonts w:ascii="Arial" w:hAnsi="Arial" w:cs="Arial"/>
                <w:sz w:val="24"/>
                <w:szCs w:val="24"/>
              </w:rPr>
              <w:t>N/A</w:t>
            </w:r>
          </w:p>
        </w:tc>
        <w:tc>
          <w:tcPr>
            <w:tcW w:w="1620" w:type="dxa"/>
          </w:tcPr>
          <w:p w14:paraId="506CB3CD" w14:textId="4389B241" w:rsidR="00073136" w:rsidRPr="005162DE" w:rsidRDefault="001474CE" w:rsidP="00073136">
            <w:pPr>
              <w:spacing w:before="40" w:after="40"/>
              <w:jc w:val="center"/>
              <w:rPr>
                <w:rFonts w:ascii="Arial" w:hAnsi="Arial" w:cs="Arial"/>
                <w:sz w:val="24"/>
                <w:szCs w:val="24"/>
              </w:rPr>
            </w:pPr>
            <w:r>
              <w:rPr>
                <w:rFonts w:ascii="Arial" w:hAnsi="Arial" w:cs="Arial"/>
                <w:sz w:val="24"/>
                <w:szCs w:val="24"/>
              </w:rPr>
              <w:t>ND - 2</w:t>
            </w:r>
          </w:p>
        </w:tc>
        <w:tc>
          <w:tcPr>
            <w:tcW w:w="1440" w:type="dxa"/>
          </w:tcPr>
          <w:p w14:paraId="753A9BA2" w14:textId="3285D16E" w:rsidR="00073136" w:rsidRPr="005162DE" w:rsidRDefault="001474CE" w:rsidP="00073136">
            <w:pPr>
              <w:spacing w:before="40" w:after="40"/>
              <w:jc w:val="center"/>
              <w:rPr>
                <w:rFonts w:ascii="Arial" w:hAnsi="Arial" w:cs="Arial"/>
                <w:sz w:val="24"/>
                <w:szCs w:val="24"/>
              </w:rPr>
            </w:pPr>
            <w:r>
              <w:rPr>
                <w:rFonts w:ascii="Arial" w:hAnsi="Arial" w:cs="Arial"/>
                <w:sz w:val="24"/>
                <w:szCs w:val="24"/>
              </w:rPr>
              <w:t>N/A</w:t>
            </w:r>
          </w:p>
        </w:tc>
        <w:tc>
          <w:tcPr>
            <w:tcW w:w="2070" w:type="dxa"/>
          </w:tcPr>
          <w:p w14:paraId="64717FB9" w14:textId="6FF6A2A1" w:rsidR="00073136" w:rsidRPr="005162DE" w:rsidRDefault="00073136" w:rsidP="00073136">
            <w:pPr>
              <w:spacing w:before="40" w:after="40"/>
              <w:rPr>
                <w:rFonts w:ascii="Arial" w:hAnsi="Arial" w:cs="Arial"/>
                <w:sz w:val="24"/>
                <w:szCs w:val="24"/>
              </w:rPr>
            </w:pPr>
            <w:r w:rsidRPr="00990B61">
              <w:t>An organic compound mainly produced by bacterial growth in surface water</w:t>
            </w:r>
          </w:p>
        </w:tc>
      </w:tr>
    </w:tbl>
    <w:p w14:paraId="617DCB22" w14:textId="77777777" w:rsidR="00D93FDA" w:rsidRDefault="00D93FDA" w:rsidP="00BF628D">
      <w:pPr>
        <w:pStyle w:val="Heading3"/>
        <w:rPr>
          <w:color w:val="auto"/>
        </w:rPr>
      </w:pPr>
      <w:bookmarkStart w:id="8" w:name="_Toc58336719"/>
    </w:p>
    <w:p w14:paraId="4ED6FC3F" w14:textId="1CAE3040"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617A6B7" w14:textId="77777777" w:rsidR="00D93FDA" w:rsidRDefault="00D93FDA" w:rsidP="0087640F">
      <w:pPr>
        <w:pStyle w:val="Caption"/>
        <w:spacing w:before="100" w:beforeAutospacing="1"/>
      </w:pPr>
    </w:p>
    <w:p w14:paraId="42233C77" w14:textId="77777777" w:rsidR="00D93FDA" w:rsidRDefault="00D93FDA" w:rsidP="0087640F">
      <w:pPr>
        <w:pStyle w:val="Caption"/>
        <w:spacing w:before="100" w:beforeAutospacing="1"/>
      </w:pPr>
    </w:p>
    <w:p w14:paraId="611279C1" w14:textId="77777777" w:rsidR="00D93FDA" w:rsidRDefault="00D93FDA" w:rsidP="0087640F">
      <w:pPr>
        <w:pStyle w:val="Caption"/>
        <w:spacing w:before="100" w:beforeAutospacing="1"/>
      </w:pPr>
    </w:p>
    <w:p w14:paraId="0026A5AB" w14:textId="1E84A09D"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95454" w:rsidRPr="005162DE" w14:paraId="4DAE6475" w14:textId="77777777" w:rsidTr="002D3FB5">
        <w:trPr>
          <w:trHeight w:val="449"/>
        </w:trPr>
        <w:tc>
          <w:tcPr>
            <w:tcW w:w="1975" w:type="dxa"/>
            <w:tcMar>
              <w:left w:w="58" w:type="dxa"/>
              <w:right w:w="58" w:type="dxa"/>
            </w:tcMar>
          </w:tcPr>
          <w:p w14:paraId="47CCBF74" w14:textId="2AC2FFC8" w:rsidR="00595454" w:rsidRPr="005162DE" w:rsidRDefault="00595454" w:rsidP="00595454">
            <w:pPr>
              <w:spacing w:before="40" w:after="40"/>
              <w:rPr>
                <w:rFonts w:ascii="Arial" w:hAnsi="Arial" w:cs="Arial"/>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1C9C78D1" w:rsidR="00595454" w:rsidRPr="005162DE" w:rsidRDefault="00595454" w:rsidP="00595454">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05C6100B" w:rsidR="00595454" w:rsidRPr="005162DE" w:rsidRDefault="00595454" w:rsidP="00595454">
            <w:pPr>
              <w:spacing w:before="40" w:after="40"/>
              <w:rPr>
                <w:rFonts w:ascii="Arial" w:hAnsi="Arial" w:cs="Arial"/>
                <w:sz w:val="24"/>
                <w:szCs w:val="24"/>
              </w:rPr>
            </w:pPr>
            <w:r w:rsidRPr="00A56563">
              <w:rPr>
                <w:rFonts w:ascii="Arial" w:hAnsi="Arial" w:cs="Arial"/>
                <w:color w:val="000000" w:themeColor="text1"/>
                <w:sz w:val="24"/>
                <w:szCs w:val="24"/>
              </w:rPr>
              <w:t>N/A</w:t>
            </w:r>
          </w:p>
        </w:tc>
        <w:tc>
          <w:tcPr>
            <w:tcW w:w="2160" w:type="dxa"/>
            <w:tcMar>
              <w:left w:w="58" w:type="dxa"/>
              <w:right w:w="58" w:type="dxa"/>
            </w:tcMar>
          </w:tcPr>
          <w:p w14:paraId="7CABD54F" w14:textId="42765D49" w:rsidR="00595454" w:rsidRPr="005162DE" w:rsidRDefault="00595454" w:rsidP="00595454">
            <w:pPr>
              <w:spacing w:before="40" w:after="40"/>
              <w:rPr>
                <w:rFonts w:ascii="Arial" w:hAnsi="Arial" w:cs="Arial"/>
                <w:sz w:val="24"/>
                <w:szCs w:val="24"/>
              </w:rPr>
            </w:pPr>
            <w:r w:rsidRPr="00A56563">
              <w:rPr>
                <w:rFonts w:ascii="Arial" w:hAnsi="Arial" w:cs="Arial"/>
                <w:sz w:val="24"/>
                <w:szCs w:val="24"/>
              </w:rPr>
              <w:t>N/A</w:t>
            </w:r>
          </w:p>
        </w:tc>
        <w:tc>
          <w:tcPr>
            <w:tcW w:w="2367" w:type="dxa"/>
            <w:tcMar>
              <w:left w:w="58" w:type="dxa"/>
              <w:right w:w="58" w:type="dxa"/>
            </w:tcMar>
          </w:tcPr>
          <w:p w14:paraId="67233B7F" w14:textId="6E7E4BA9" w:rsidR="00595454" w:rsidRPr="005162DE" w:rsidRDefault="00595454" w:rsidP="00595454">
            <w:pPr>
              <w:spacing w:before="40" w:after="40"/>
              <w:rPr>
                <w:rFonts w:ascii="Arial" w:hAnsi="Arial" w:cs="Arial"/>
                <w:sz w:val="24"/>
                <w:szCs w:val="24"/>
              </w:rPr>
            </w:pPr>
            <w:r w:rsidRPr="00A56563">
              <w:rPr>
                <w:rFonts w:ascii="Arial" w:hAnsi="Arial" w:cs="Arial"/>
                <w:color w:val="000000" w:themeColor="text1"/>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10B305AF"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057BB2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6B7482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7AAE95D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94DD9F0"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29F145DC" w14:textId="77777777" w:rsidR="00BF628D" w:rsidRPr="005162DE" w:rsidRDefault="00BF628D" w:rsidP="0087640F">
      <w:pPr>
        <w:pStyle w:val="Caption"/>
        <w:spacing w:before="100" w:beforeAutospacing="1"/>
      </w:pPr>
    </w:p>
    <w:p w14:paraId="66FC334F" w14:textId="77777777" w:rsidR="00D93FDA" w:rsidRDefault="00D93FDA" w:rsidP="001B4F20">
      <w:pPr>
        <w:pStyle w:val="Caption"/>
        <w:spacing w:before="120"/>
      </w:pPr>
    </w:p>
    <w:p w14:paraId="16644E60" w14:textId="77777777" w:rsidR="00D93FDA" w:rsidRDefault="00D93FDA" w:rsidP="001B4F20">
      <w:pPr>
        <w:pStyle w:val="Caption"/>
        <w:spacing w:before="120"/>
      </w:pPr>
    </w:p>
    <w:p w14:paraId="46C2CDD1" w14:textId="236272F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4A213C5" w:rsidR="00E80EE7" w:rsidRPr="005162DE" w:rsidRDefault="00595454" w:rsidP="001B4F20">
            <w:pPr>
              <w:pStyle w:val="BodyText"/>
              <w:keepNext/>
              <w:spacing w:before="40" w:after="40"/>
              <w:jc w:val="left"/>
              <w:rPr>
                <w:rFonts w:ascii="Arial" w:hAnsi="Arial" w:cs="Arial"/>
                <w:sz w:val="24"/>
                <w:szCs w:val="24"/>
              </w:rPr>
            </w:pPr>
            <w:r w:rsidRPr="00A56563">
              <w:rPr>
                <w:rFonts w:ascii="Arial" w:hAnsi="Arial" w:cs="Arial"/>
                <w:color w:val="000000" w:themeColor="text1"/>
                <w:sz w:val="24"/>
                <w:szCs w:val="24"/>
              </w:rPr>
              <w:t>Dual Media Sand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4016837D" w14:textId="77777777" w:rsidR="00595454" w:rsidRPr="005F082E" w:rsidRDefault="00595454" w:rsidP="00595454">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0.3</w:t>
            </w:r>
            <w:r w:rsidRPr="005F082E">
              <w:rPr>
                <w:rFonts w:ascii="Arial" w:hAnsi="Arial" w:cs="Arial"/>
                <w:bCs/>
                <w:sz w:val="24"/>
                <w:szCs w:val="24"/>
              </w:rPr>
              <w:t xml:space="preserve"> NTU in 95% of measurements in a month.</w:t>
            </w:r>
          </w:p>
          <w:p w14:paraId="3ABF29A1" w14:textId="77777777" w:rsidR="00595454" w:rsidRPr="005F082E" w:rsidRDefault="00595454" w:rsidP="00595454">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1.0</w:t>
            </w:r>
            <w:r w:rsidRPr="005F082E">
              <w:rPr>
                <w:rFonts w:ascii="Arial" w:hAnsi="Arial" w:cs="Arial"/>
                <w:bCs/>
                <w:sz w:val="24"/>
                <w:szCs w:val="24"/>
              </w:rPr>
              <w:t xml:space="preserve"> NTU for more than eight consecutive hours.</w:t>
            </w:r>
          </w:p>
          <w:p w14:paraId="3FDD0942" w14:textId="52ACC973" w:rsidR="00E80EE7" w:rsidRPr="005162DE" w:rsidRDefault="00595454" w:rsidP="00595454">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2.0</w:t>
            </w:r>
            <w:r w:rsidRPr="005F082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CE71250" w:rsidR="00E80EE7" w:rsidRPr="005162DE" w:rsidRDefault="00595454"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C60E526" w:rsidR="00E80EE7" w:rsidRPr="005162DE" w:rsidRDefault="00B36B60" w:rsidP="00E80EE7">
            <w:pPr>
              <w:pStyle w:val="BodyText"/>
              <w:spacing w:before="40" w:after="40"/>
              <w:jc w:val="left"/>
              <w:rPr>
                <w:rFonts w:ascii="Arial" w:hAnsi="Arial" w:cs="Arial"/>
                <w:bCs/>
                <w:sz w:val="24"/>
                <w:szCs w:val="24"/>
              </w:rPr>
            </w:pPr>
            <w:r>
              <w:rPr>
                <w:rFonts w:ascii="Arial" w:hAnsi="Arial" w:cs="Arial"/>
                <w:sz w:val="24"/>
                <w:szCs w:val="24"/>
              </w:rPr>
              <w:t>0.25</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BB417A7" w:rsidR="00E80EE7" w:rsidRPr="005162DE" w:rsidRDefault="00595454"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40E13880" w14:textId="77777777" w:rsidR="00595454" w:rsidRDefault="00595454" w:rsidP="00427046">
      <w:pPr>
        <w:pStyle w:val="Caption"/>
        <w:spacing w:before="100" w:beforeAutospacing="1"/>
      </w:pPr>
      <w:bookmarkStart w:id="9" w:name="_Toc58336725"/>
      <w:bookmarkStart w:id="10" w:name="_Hlk58234306"/>
    </w:p>
    <w:p w14:paraId="1D9449FA" w14:textId="77777777" w:rsidR="00D93FDA" w:rsidRDefault="00D93FDA" w:rsidP="00427046">
      <w:pPr>
        <w:pStyle w:val="Caption"/>
        <w:spacing w:before="100" w:beforeAutospacing="1"/>
      </w:pPr>
    </w:p>
    <w:p w14:paraId="632B5BDF" w14:textId="77777777" w:rsidR="00D93FDA" w:rsidRDefault="00D93FDA" w:rsidP="00427046">
      <w:pPr>
        <w:pStyle w:val="Caption"/>
        <w:spacing w:before="100" w:beforeAutospacing="1"/>
      </w:pPr>
    </w:p>
    <w:p w14:paraId="3069CE4F" w14:textId="1752EBC3" w:rsidR="0087640F" w:rsidRPr="005162DE" w:rsidRDefault="0087640F" w:rsidP="00427046">
      <w:pPr>
        <w:pStyle w:val="Caption"/>
        <w:spacing w:before="100" w:beforeAutospacing="1"/>
      </w:pPr>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95454" w:rsidRPr="005162DE" w14:paraId="6AF804E8" w14:textId="77777777" w:rsidTr="002D3FB5">
        <w:trPr>
          <w:trHeight w:val="449"/>
        </w:trPr>
        <w:tc>
          <w:tcPr>
            <w:tcW w:w="1975" w:type="dxa"/>
            <w:tcMar>
              <w:left w:w="58" w:type="dxa"/>
              <w:right w:w="58" w:type="dxa"/>
            </w:tcMar>
          </w:tcPr>
          <w:p w14:paraId="1DD7E857" w14:textId="4A68CDB8" w:rsidR="00595454" w:rsidRPr="005162DE" w:rsidRDefault="00595454" w:rsidP="00595454">
            <w:pPr>
              <w:spacing w:before="40" w:after="40"/>
              <w:rPr>
                <w:rFonts w:ascii="Arial" w:hAnsi="Arial" w:cs="Arial"/>
                <w:sz w:val="24"/>
                <w:szCs w:val="24"/>
              </w:rPr>
            </w:pPr>
            <w:r w:rsidRPr="002B5E7B">
              <w:rPr>
                <w:sz w:val="28"/>
                <w:szCs w:val="28"/>
              </w:rPr>
              <w:t>None</w:t>
            </w:r>
          </w:p>
        </w:tc>
        <w:tc>
          <w:tcPr>
            <w:tcW w:w="2250" w:type="dxa"/>
            <w:tcMar>
              <w:left w:w="58" w:type="dxa"/>
              <w:right w:w="58" w:type="dxa"/>
            </w:tcMar>
          </w:tcPr>
          <w:p w14:paraId="7EF907C6" w14:textId="351BF7CB" w:rsidR="00595454" w:rsidRPr="005162DE" w:rsidRDefault="00595454" w:rsidP="00595454">
            <w:pPr>
              <w:spacing w:before="40" w:after="40"/>
              <w:rPr>
                <w:rFonts w:ascii="Arial" w:hAnsi="Arial" w:cs="Arial"/>
                <w:sz w:val="24"/>
                <w:szCs w:val="24"/>
              </w:rPr>
            </w:pPr>
            <w:r w:rsidRPr="002B5E7B">
              <w:rPr>
                <w:sz w:val="28"/>
                <w:szCs w:val="28"/>
              </w:rPr>
              <w:t>n/a</w:t>
            </w:r>
          </w:p>
        </w:tc>
        <w:tc>
          <w:tcPr>
            <w:tcW w:w="1890" w:type="dxa"/>
            <w:tcMar>
              <w:left w:w="58" w:type="dxa"/>
              <w:right w:w="58" w:type="dxa"/>
            </w:tcMar>
          </w:tcPr>
          <w:p w14:paraId="32AC43A5" w14:textId="06A8B4D5" w:rsidR="00595454" w:rsidRPr="005162DE" w:rsidRDefault="00595454" w:rsidP="00595454">
            <w:pPr>
              <w:spacing w:before="40" w:after="40"/>
              <w:rPr>
                <w:rFonts w:ascii="Arial" w:hAnsi="Arial" w:cs="Arial"/>
                <w:sz w:val="24"/>
                <w:szCs w:val="24"/>
              </w:rPr>
            </w:pPr>
            <w:r w:rsidRPr="002B5E7B">
              <w:rPr>
                <w:sz w:val="28"/>
                <w:szCs w:val="28"/>
              </w:rPr>
              <w:t>n/a</w:t>
            </w:r>
          </w:p>
        </w:tc>
        <w:tc>
          <w:tcPr>
            <w:tcW w:w="2160" w:type="dxa"/>
            <w:tcMar>
              <w:left w:w="58" w:type="dxa"/>
              <w:right w:w="58" w:type="dxa"/>
            </w:tcMar>
          </w:tcPr>
          <w:p w14:paraId="15ABEF94" w14:textId="2E4170F2" w:rsidR="00595454" w:rsidRPr="005162DE" w:rsidRDefault="00595454" w:rsidP="00595454">
            <w:pPr>
              <w:spacing w:before="40" w:after="40"/>
              <w:rPr>
                <w:rFonts w:ascii="Arial" w:hAnsi="Arial" w:cs="Arial"/>
                <w:sz w:val="24"/>
                <w:szCs w:val="24"/>
              </w:rPr>
            </w:pPr>
            <w:r w:rsidRPr="002B5E7B">
              <w:rPr>
                <w:sz w:val="28"/>
                <w:szCs w:val="28"/>
              </w:rPr>
              <w:t>n/a</w:t>
            </w:r>
          </w:p>
        </w:tc>
        <w:tc>
          <w:tcPr>
            <w:tcW w:w="2367" w:type="dxa"/>
            <w:tcMar>
              <w:left w:w="58" w:type="dxa"/>
              <w:right w:w="58" w:type="dxa"/>
            </w:tcMar>
          </w:tcPr>
          <w:p w14:paraId="0012C40E" w14:textId="76212523" w:rsidR="00595454" w:rsidRPr="005162DE" w:rsidRDefault="00595454" w:rsidP="00595454">
            <w:pPr>
              <w:spacing w:before="40" w:after="40"/>
              <w:rPr>
                <w:rFonts w:ascii="Arial" w:hAnsi="Arial" w:cs="Arial"/>
                <w:sz w:val="24"/>
                <w:szCs w:val="24"/>
              </w:rPr>
            </w:pPr>
            <w:r w:rsidRPr="002B5E7B">
              <w:rPr>
                <w:sz w:val="28"/>
                <w:szCs w:val="28"/>
              </w:rPr>
              <w:t>n/a</w:t>
            </w:r>
          </w:p>
        </w:tc>
      </w:tr>
      <w:tr w:rsidR="005162DE" w:rsidRPr="005162DE" w14:paraId="4F9E6B29" w14:textId="77777777" w:rsidTr="002D3FB5">
        <w:trPr>
          <w:trHeight w:val="449"/>
        </w:trPr>
        <w:tc>
          <w:tcPr>
            <w:tcW w:w="1975" w:type="dxa"/>
            <w:tcMar>
              <w:left w:w="58" w:type="dxa"/>
              <w:right w:w="58" w:type="dxa"/>
            </w:tcMar>
          </w:tcPr>
          <w:p w14:paraId="47E11E7C" w14:textId="58B1AD94"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3F631F3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0923D9B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0EEBDA56"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3067887C" w:rsidR="00496939" w:rsidRPr="005162DE" w:rsidRDefault="00496939" w:rsidP="00496939">
            <w:pPr>
              <w:spacing w:before="40" w:after="40"/>
              <w:rPr>
                <w:rFonts w:ascii="Arial" w:hAnsi="Arial" w:cs="Arial"/>
                <w:sz w:val="24"/>
                <w:szCs w:val="24"/>
              </w:rPr>
            </w:pPr>
          </w:p>
        </w:tc>
      </w:tr>
      <w:bookmarkEnd w:id="9"/>
      <w:bookmarkEnd w:id="10"/>
    </w:tbl>
    <w:p w14:paraId="1627DE28" w14:textId="7D63F8B8" w:rsidR="004F2F03" w:rsidRDefault="004F2F03" w:rsidP="00595454">
      <w:pPr>
        <w:pStyle w:val="Heading3"/>
        <w:keepNext/>
      </w:pPr>
    </w:p>
    <w:p w14:paraId="75B90757" w14:textId="77777777" w:rsidR="00595454" w:rsidRDefault="00595454" w:rsidP="00595454">
      <w:pPr>
        <w:spacing w:after="240"/>
        <w:rPr>
          <w:rFonts w:ascii="Arial" w:hAnsi="Arial" w:cs="Arial"/>
          <w:b/>
          <w:sz w:val="36"/>
          <w:szCs w:val="36"/>
        </w:rPr>
      </w:pPr>
    </w:p>
    <w:p w14:paraId="16393465" w14:textId="77777777" w:rsidR="00595454" w:rsidRDefault="00595454" w:rsidP="00595454">
      <w:pPr>
        <w:spacing w:after="240"/>
        <w:rPr>
          <w:rFonts w:ascii="Arial" w:hAnsi="Arial" w:cs="Arial"/>
          <w:b/>
          <w:sz w:val="36"/>
          <w:szCs w:val="36"/>
        </w:rPr>
      </w:pPr>
    </w:p>
    <w:p w14:paraId="56BA993C" w14:textId="77777777" w:rsidR="00AE587C" w:rsidRDefault="00AE587C" w:rsidP="00595454">
      <w:pPr>
        <w:spacing w:after="240"/>
        <w:rPr>
          <w:rFonts w:ascii="Arial" w:hAnsi="Arial" w:cs="Arial"/>
          <w:b/>
          <w:sz w:val="36"/>
          <w:szCs w:val="36"/>
        </w:rPr>
      </w:pPr>
    </w:p>
    <w:p w14:paraId="60EB344F" w14:textId="77777777" w:rsidR="00AE587C" w:rsidRDefault="00AE587C" w:rsidP="00595454">
      <w:pPr>
        <w:spacing w:after="240"/>
        <w:rPr>
          <w:rFonts w:ascii="Arial" w:hAnsi="Arial" w:cs="Arial"/>
          <w:b/>
          <w:sz w:val="36"/>
          <w:szCs w:val="36"/>
        </w:rPr>
      </w:pPr>
    </w:p>
    <w:p w14:paraId="4BEFF0B0" w14:textId="75809543" w:rsidR="00595454" w:rsidRPr="00C06017" w:rsidRDefault="00595454" w:rsidP="00595454">
      <w:pPr>
        <w:spacing w:after="240"/>
        <w:rPr>
          <w:rFonts w:ascii="Arial" w:hAnsi="Arial" w:cs="Arial"/>
          <w:b/>
          <w:sz w:val="36"/>
          <w:szCs w:val="36"/>
        </w:rPr>
      </w:pPr>
      <w:r w:rsidRPr="00C06017">
        <w:rPr>
          <w:rFonts w:ascii="Arial" w:hAnsi="Arial" w:cs="Arial"/>
          <w:b/>
          <w:sz w:val="36"/>
          <w:szCs w:val="36"/>
        </w:rPr>
        <w:t>WATER SAVING TIPS FOR CONSUMERS</w:t>
      </w:r>
    </w:p>
    <w:p w14:paraId="4EF17EAE" w14:textId="77777777" w:rsidR="00595454" w:rsidRPr="002B5E7B" w:rsidRDefault="00595454" w:rsidP="00595454">
      <w:pPr>
        <w:spacing w:after="240"/>
        <w:rPr>
          <w:rFonts w:ascii="Arial" w:hAnsi="Arial" w:cs="Arial"/>
          <w:sz w:val="24"/>
          <w:szCs w:val="24"/>
        </w:rPr>
      </w:pPr>
    </w:p>
    <w:p w14:paraId="2195C4E3"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Turn off the water when you brush your teeth - saves 3 gallons per day. </w:t>
      </w:r>
    </w:p>
    <w:p w14:paraId="09AEEC9E"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Shorten your showers by two minutes - saves 5 gallons per shower. </w:t>
      </w:r>
    </w:p>
    <w:p w14:paraId="16B82D10"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Wash only full loads of laundry - saves 15 to 50 gallons per load. </w:t>
      </w:r>
    </w:p>
    <w:p w14:paraId="32A5731D"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Use the garbage can instead of the garbage disposal - saves 1 gallon per use. </w:t>
      </w:r>
    </w:p>
    <w:p w14:paraId="103DF123" w14:textId="77777777" w:rsidR="00595454" w:rsidRPr="002B5E7B" w:rsidRDefault="00595454" w:rsidP="00595454">
      <w:pPr>
        <w:spacing w:after="240"/>
        <w:rPr>
          <w:rFonts w:ascii="Arial" w:hAnsi="Arial" w:cs="Arial"/>
          <w:sz w:val="24"/>
          <w:szCs w:val="24"/>
        </w:rPr>
      </w:pPr>
    </w:p>
    <w:p w14:paraId="335877C6" w14:textId="77777777" w:rsidR="00595454" w:rsidRPr="002B5E7B" w:rsidRDefault="00595454" w:rsidP="00595454">
      <w:pPr>
        <w:spacing w:after="240"/>
        <w:rPr>
          <w:rFonts w:ascii="Arial" w:hAnsi="Arial" w:cs="Arial"/>
          <w:sz w:val="24"/>
          <w:szCs w:val="24"/>
        </w:rPr>
      </w:pPr>
    </w:p>
    <w:p w14:paraId="63F7B946" w14:textId="77777777" w:rsidR="00595454" w:rsidRPr="002B5E7B" w:rsidRDefault="00595454" w:rsidP="00595454">
      <w:pPr>
        <w:spacing w:after="240"/>
        <w:rPr>
          <w:rFonts w:ascii="Arial" w:hAnsi="Arial" w:cs="Arial"/>
          <w:sz w:val="24"/>
          <w:szCs w:val="24"/>
        </w:rPr>
      </w:pPr>
    </w:p>
    <w:p w14:paraId="3A3DF2B4" w14:textId="77777777" w:rsidR="00B36B60" w:rsidRDefault="00B36B60" w:rsidP="00595454">
      <w:pPr>
        <w:spacing w:after="240"/>
        <w:rPr>
          <w:rFonts w:ascii="Arial" w:hAnsi="Arial" w:cs="Arial"/>
          <w:sz w:val="24"/>
          <w:szCs w:val="24"/>
        </w:rPr>
      </w:pPr>
    </w:p>
    <w:p w14:paraId="0A03F950" w14:textId="77777777" w:rsidR="00B36B60" w:rsidRDefault="00B36B60" w:rsidP="00595454">
      <w:pPr>
        <w:spacing w:after="240"/>
        <w:rPr>
          <w:rFonts w:ascii="Arial" w:hAnsi="Arial" w:cs="Arial"/>
          <w:sz w:val="24"/>
          <w:szCs w:val="24"/>
        </w:rPr>
      </w:pPr>
    </w:p>
    <w:p w14:paraId="318BA42C" w14:textId="5F48E19C" w:rsidR="00595454" w:rsidRPr="002B5E7B" w:rsidRDefault="00595454" w:rsidP="00595454">
      <w:pPr>
        <w:spacing w:after="240"/>
        <w:rPr>
          <w:rFonts w:ascii="Arial" w:hAnsi="Arial" w:cs="Arial"/>
          <w:sz w:val="24"/>
          <w:szCs w:val="24"/>
        </w:rPr>
      </w:pPr>
      <w:r w:rsidRPr="002B5E7B">
        <w:rPr>
          <w:rFonts w:ascii="Arial" w:hAnsi="Arial" w:cs="Arial"/>
          <w:sz w:val="24"/>
          <w:szCs w:val="24"/>
        </w:rPr>
        <w:t xml:space="preserve">Plumbing and Fixture Repairs or Upgrades </w:t>
      </w:r>
    </w:p>
    <w:p w14:paraId="5525FB7B"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Fix leaky faucets - Saves 20 gallons per day. </w:t>
      </w:r>
    </w:p>
    <w:p w14:paraId="2D2D932C"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Fix leaky toilets - Saves up to 78,000 gallons per year.  </w:t>
      </w:r>
    </w:p>
    <w:p w14:paraId="4873D1A1"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Install high efficiency toilets - Saves up to 4 gallons per flush.</w:t>
      </w:r>
    </w:p>
    <w:p w14:paraId="1E3DF4BE" w14:textId="77777777" w:rsidR="00595454" w:rsidRPr="002B5E7B" w:rsidRDefault="00595454" w:rsidP="00595454">
      <w:pPr>
        <w:spacing w:after="240"/>
        <w:rPr>
          <w:rFonts w:ascii="Arial" w:hAnsi="Arial" w:cs="Arial"/>
          <w:sz w:val="24"/>
          <w:szCs w:val="24"/>
        </w:rPr>
      </w:pPr>
    </w:p>
    <w:p w14:paraId="49E2DC0A" w14:textId="77777777" w:rsidR="00595454" w:rsidRPr="002B5E7B" w:rsidRDefault="00595454" w:rsidP="00595454">
      <w:pPr>
        <w:spacing w:after="240"/>
        <w:rPr>
          <w:rFonts w:ascii="Arial" w:hAnsi="Arial" w:cs="Arial"/>
          <w:sz w:val="24"/>
          <w:szCs w:val="24"/>
        </w:rPr>
      </w:pPr>
    </w:p>
    <w:p w14:paraId="1F203C42" w14:textId="77777777" w:rsidR="00595454" w:rsidRPr="002B5E7B" w:rsidRDefault="00595454" w:rsidP="00595454">
      <w:pPr>
        <w:spacing w:after="240"/>
        <w:rPr>
          <w:rFonts w:ascii="Arial" w:hAnsi="Arial" w:cs="Arial"/>
          <w:sz w:val="24"/>
          <w:szCs w:val="24"/>
        </w:rPr>
      </w:pPr>
    </w:p>
    <w:p w14:paraId="32B47489" w14:textId="77777777" w:rsidR="00595454" w:rsidRPr="002B5E7B" w:rsidRDefault="00595454" w:rsidP="00595454">
      <w:pPr>
        <w:spacing w:after="240"/>
        <w:rPr>
          <w:rFonts w:ascii="Arial" w:hAnsi="Arial" w:cs="Arial"/>
          <w:sz w:val="24"/>
          <w:szCs w:val="24"/>
        </w:rPr>
      </w:pPr>
    </w:p>
    <w:p w14:paraId="4FE78D53" w14:textId="77777777" w:rsidR="00595454" w:rsidRDefault="00595454" w:rsidP="00595454">
      <w:pPr>
        <w:spacing w:after="240"/>
        <w:rPr>
          <w:rFonts w:ascii="Arial" w:hAnsi="Arial" w:cs="Arial"/>
          <w:sz w:val="24"/>
          <w:szCs w:val="24"/>
        </w:rPr>
      </w:pPr>
    </w:p>
    <w:p w14:paraId="01259607" w14:textId="77777777" w:rsidR="00595454" w:rsidRDefault="00595454" w:rsidP="00595454">
      <w:pPr>
        <w:spacing w:after="240"/>
        <w:rPr>
          <w:rFonts w:ascii="Arial" w:hAnsi="Arial" w:cs="Arial"/>
          <w:sz w:val="24"/>
          <w:szCs w:val="24"/>
        </w:rPr>
      </w:pPr>
    </w:p>
    <w:p w14:paraId="19F93B19" w14:textId="77777777" w:rsidR="00595454" w:rsidRDefault="00595454" w:rsidP="00595454">
      <w:pPr>
        <w:spacing w:after="240"/>
        <w:rPr>
          <w:rFonts w:ascii="Arial" w:hAnsi="Arial" w:cs="Arial"/>
          <w:sz w:val="24"/>
          <w:szCs w:val="24"/>
        </w:rPr>
      </w:pPr>
    </w:p>
    <w:p w14:paraId="095CFC89" w14:textId="77777777" w:rsidR="00595454" w:rsidRDefault="00595454" w:rsidP="00595454">
      <w:pPr>
        <w:spacing w:after="240"/>
        <w:rPr>
          <w:rFonts w:ascii="Arial" w:hAnsi="Arial" w:cs="Arial"/>
          <w:sz w:val="24"/>
          <w:szCs w:val="24"/>
        </w:rPr>
      </w:pPr>
    </w:p>
    <w:p w14:paraId="01B1BEE4" w14:textId="77777777" w:rsidR="00AE587C" w:rsidRDefault="00AE587C" w:rsidP="00595454">
      <w:pPr>
        <w:spacing w:after="240"/>
        <w:rPr>
          <w:rFonts w:ascii="Arial" w:hAnsi="Arial" w:cs="Arial"/>
          <w:sz w:val="24"/>
          <w:szCs w:val="24"/>
        </w:rPr>
      </w:pPr>
    </w:p>
    <w:p w14:paraId="289799F0" w14:textId="77777777" w:rsidR="00AE587C" w:rsidRDefault="00AE587C" w:rsidP="00595454">
      <w:pPr>
        <w:spacing w:after="240"/>
        <w:rPr>
          <w:rFonts w:ascii="Arial" w:hAnsi="Arial" w:cs="Arial"/>
          <w:sz w:val="24"/>
          <w:szCs w:val="24"/>
        </w:rPr>
      </w:pPr>
    </w:p>
    <w:p w14:paraId="2438A5C9" w14:textId="77777777" w:rsidR="00AE587C" w:rsidRDefault="00AE587C" w:rsidP="00595454">
      <w:pPr>
        <w:spacing w:after="240"/>
        <w:rPr>
          <w:rFonts w:ascii="Arial" w:hAnsi="Arial" w:cs="Arial"/>
          <w:sz w:val="24"/>
          <w:szCs w:val="24"/>
        </w:rPr>
      </w:pPr>
    </w:p>
    <w:p w14:paraId="4F50D991" w14:textId="1A96BF61" w:rsidR="00595454" w:rsidRPr="002B5E7B" w:rsidRDefault="00595454" w:rsidP="00595454">
      <w:pPr>
        <w:spacing w:after="240"/>
        <w:rPr>
          <w:rFonts w:ascii="Arial" w:hAnsi="Arial" w:cs="Arial"/>
          <w:sz w:val="24"/>
          <w:szCs w:val="24"/>
        </w:rPr>
      </w:pPr>
      <w:r w:rsidRPr="00AE587C">
        <w:rPr>
          <w:rFonts w:ascii="Arial" w:hAnsi="Arial" w:cs="Arial"/>
          <w:b/>
          <w:sz w:val="28"/>
          <w:szCs w:val="28"/>
        </w:rPr>
        <w:t>ACRONYMS</w:t>
      </w:r>
      <w:r w:rsidRPr="002B5E7B">
        <w:rPr>
          <w:rFonts w:ascii="Arial" w:hAnsi="Arial" w:cs="Arial"/>
          <w:sz w:val="24"/>
          <w:szCs w:val="24"/>
        </w:rPr>
        <w:t>:</w:t>
      </w:r>
    </w:p>
    <w:p w14:paraId="6BB75DF0" w14:textId="77777777" w:rsidR="00595454" w:rsidRPr="002B5E7B" w:rsidRDefault="00595454" w:rsidP="00595454">
      <w:pPr>
        <w:spacing w:after="240"/>
        <w:rPr>
          <w:rFonts w:ascii="Arial" w:hAnsi="Arial" w:cs="Arial"/>
          <w:sz w:val="24"/>
          <w:szCs w:val="24"/>
        </w:rPr>
      </w:pPr>
    </w:p>
    <w:p w14:paraId="749BA2A4"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AL</w:t>
      </w:r>
      <w:r w:rsidRPr="002B5E7B">
        <w:rPr>
          <w:rFonts w:ascii="Arial" w:hAnsi="Arial" w:cs="Arial"/>
          <w:sz w:val="24"/>
          <w:szCs w:val="24"/>
        </w:rPr>
        <w:tab/>
        <w:t>Action Level</w:t>
      </w:r>
    </w:p>
    <w:p w14:paraId="11BB617F"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AWQR</w:t>
      </w:r>
      <w:r w:rsidRPr="002B5E7B">
        <w:rPr>
          <w:rFonts w:ascii="Arial" w:hAnsi="Arial" w:cs="Arial"/>
          <w:sz w:val="24"/>
          <w:szCs w:val="24"/>
        </w:rPr>
        <w:tab/>
        <w:t>Annual Water Quality Report</w:t>
      </w:r>
      <w:bookmarkStart w:id="11" w:name="_GoBack"/>
      <w:bookmarkEnd w:id="11"/>
    </w:p>
    <w:p w14:paraId="5C97F89C"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CCR</w:t>
      </w:r>
      <w:r w:rsidRPr="002B5E7B">
        <w:rPr>
          <w:rFonts w:ascii="Arial" w:hAnsi="Arial" w:cs="Arial"/>
          <w:sz w:val="24"/>
          <w:szCs w:val="24"/>
        </w:rPr>
        <w:tab/>
        <w:t>Consumer Confidence Report</w:t>
      </w:r>
    </w:p>
    <w:p w14:paraId="4D2970B5"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CDC</w:t>
      </w:r>
      <w:r w:rsidRPr="002B5E7B">
        <w:rPr>
          <w:rFonts w:ascii="Arial" w:hAnsi="Arial" w:cs="Arial"/>
          <w:sz w:val="24"/>
          <w:szCs w:val="24"/>
        </w:rPr>
        <w:tab/>
        <w:t>Centers for Disease Control</w:t>
      </w:r>
    </w:p>
    <w:p w14:paraId="49D5A925"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CDPH</w:t>
      </w:r>
      <w:r w:rsidRPr="002B5E7B">
        <w:rPr>
          <w:rFonts w:ascii="Arial" w:hAnsi="Arial" w:cs="Arial"/>
          <w:sz w:val="24"/>
          <w:szCs w:val="24"/>
        </w:rPr>
        <w:tab/>
        <w:t>California Department of Public Health</w:t>
      </w:r>
    </w:p>
    <w:p w14:paraId="24C6BEAB"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CFR</w:t>
      </w:r>
      <w:r w:rsidRPr="002B5E7B">
        <w:rPr>
          <w:rFonts w:ascii="Arial" w:hAnsi="Arial" w:cs="Arial"/>
          <w:sz w:val="24"/>
          <w:szCs w:val="24"/>
        </w:rPr>
        <w:tab/>
        <w:t>Code of Federal Regulations</w:t>
      </w:r>
    </w:p>
    <w:p w14:paraId="778D71DF"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CT</w:t>
      </w:r>
      <w:r w:rsidRPr="002B5E7B">
        <w:rPr>
          <w:rFonts w:ascii="Arial" w:hAnsi="Arial" w:cs="Arial"/>
          <w:sz w:val="24"/>
          <w:szCs w:val="24"/>
        </w:rPr>
        <w:tab/>
        <w:t>Contact-Time</w:t>
      </w:r>
    </w:p>
    <w:p w14:paraId="08566A5B"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DBPP</w:t>
      </w:r>
      <w:r w:rsidRPr="002B5E7B">
        <w:rPr>
          <w:rFonts w:ascii="Arial" w:hAnsi="Arial" w:cs="Arial"/>
          <w:sz w:val="24"/>
          <w:szCs w:val="24"/>
        </w:rPr>
        <w:tab/>
        <w:t>Disinfection Byproduct Precursor</w:t>
      </w:r>
    </w:p>
    <w:p w14:paraId="763ADFB9"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DLR</w:t>
      </w:r>
      <w:r w:rsidRPr="002B5E7B">
        <w:rPr>
          <w:rFonts w:ascii="Arial" w:hAnsi="Arial" w:cs="Arial"/>
          <w:sz w:val="24"/>
          <w:szCs w:val="24"/>
        </w:rPr>
        <w:tab/>
        <w:t>Detection Limit for Purposes of Reporting</w:t>
      </w:r>
    </w:p>
    <w:p w14:paraId="4BA5C507"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DWSRF</w:t>
      </w:r>
      <w:r w:rsidRPr="002B5E7B">
        <w:rPr>
          <w:rFonts w:ascii="Arial" w:hAnsi="Arial" w:cs="Arial"/>
          <w:sz w:val="24"/>
          <w:szCs w:val="24"/>
        </w:rPr>
        <w:tab/>
        <w:t>Drinking Water State Revolving Fund</w:t>
      </w:r>
    </w:p>
    <w:p w14:paraId="31846B18"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EPA</w:t>
      </w:r>
      <w:r w:rsidRPr="002B5E7B">
        <w:rPr>
          <w:rFonts w:ascii="Arial" w:hAnsi="Arial" w:cs="Arial"/>
          <w:sz w:val="24"/>
          <w:szCs w:val="24"/>
        </w:rPr>
        <w:tab/>
        <w:t>Environmental Protection Agency</w:t>
      </w:r>
    </w:p>
    <w:p w14:paraId="400D517C"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FBRR</w:t>
      </w:r>
      <w:r w:rsidRPr="002B5E7B">
        <w:rPr>
          <w:rFonts w:ascii="Arial" w:hAnsi="Arial" w:cs="Arial"/>
          <w:sz w:val="24"/>
          <w:szCs w:val="24"/>
        </w:rPr>
        <w:tab/>
        <w:t>Filter Backwash Recycling Rule</w:t>
      </w:r>
    </w:p>
    <w:p w14:paraId="59FBCCC0"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GWR</w:t>
      </w:r>
      <w:r w:rsidRPr="002B5E7B">
        <w:rPr>
          <w:rFonts w:ascii="Arial" w:hAnsi="Arial" w:cs="Arial"/>
          <w:sz w:val="24"/>
          <w:szCs w:val="24"/>
        </w:rPr>
        <w:tab/>
        <w:t>Ground Water Rule</w:t>
      </w:r>
    </w:p>
    <w:p w14:paraId="2BEABF43"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HAA5</w:t>
      </w:r>
      <w:r w:rsidRPr="002B5E7B">
        <w:rPr>
          <w:rFonts w:ascii="Arial" w:hAnsi="Arial" w:cs="Arial"/>
          <w:sz w:val="24"/>
          <w:szCs w:val="24"/>
        </w:rPr>
        <w:tab/>
        <w:t>Haloacetic Acids (five)</w:t>
      </w:r>
    </w:p>
    <w:p w14:paraId="67B83B30"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IESWTR</w:t>
      </w:r>
      <w:r w:rsidRPr="002B5E7B">
        <w:rPr>
          <w:rFonts w:ascii="Arial" w:hAnsi="Arial" w:cs="Arial"/>
          <w:sz w:val="24"/>
          <w:szCs w:val="24"/>
        </w:rPr>
        <w:tab/>
        <w:t>Interim Enhanced Surface Water Treatment Rule</w:t>
      </w:r>
    </w:p>
    <w:p w14:paraId="21C39614"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LCR</w:t>
      </w:r>
      <w:r w:rsidRPr="002B5E7B">
        <w:rPr>
          <w:rFonts w:ascii="Arial" w:hAnsi="Arial" w:cs="Arial"/>
          <w:sz w:val="24"/>
          <w:szCs w:val="24"/>
        </w:rPr>
        <w:tab/>
        <w:t>Lead and Copper Rule</w:t>
      </w:r>
    </w:p>
    <w:p w14:paraId="6761377C"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LPA</w:t>
      </w:r>
      <w:r w:rsidRPr="002B5E7B">
        <w:rPr>
          <w:rFonts w:ascii="Arial" w:hAnsi="Arial" w:cs="Arial"/>
          <w:sz w:val="24"/>
          <w:szCs w:val="24"/>
        </w:rPr>
        <w:tab/>
        <w:t>Local Primacy Agency</w:t>
      </w:r>
    </w:p>
    <w:p w14:paraId="179A6F0F"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LT1ESWTR</w:t>
      </w:r>
      <w:r w:rsidRPr="002B5E7B">
        <w:rPr>
          <w:rFonts w:ascii="Arial" w:hAnsi="Arial" w:cs="Arial"/>
          <w:sz w:val="24"/>
          <w:szCs w:val="24"/>
        </w:rPr>
        <w:tab/>
        <w:t>Long-Term 1 Enhanced Surface Water Treatment Rule</w:t>
      </w:r>
    </w:p>
    <w:p w14:paraId="1AA35237"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LT2ESWTR</w:t>
      </w:r>
      <w:r w:rsidRPr="002B5E7B">
        <w:rPr>
          <w:rFonts w:ascii="Arial" w:hAnsi="Arial" w:cs="Arial"/>
          <w:sz w:val="24"/>
          <w:szCs w:val="24"/>
        </w:rPr>
        <w:tab/>
        <w:t>Long-Term 2 Enhanced Surface Water Treatment Rule</w:t>
      </w:r>
    </w:p>
    <w:p w14:paraId="0695D190"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LRAA</w:t>
      </w:r>
      <w:r w:rsidRPr="002B5E7B">
        <w:rPr>
          <w:rFonts w:ascii="Arial" w:hAnsi="Arial" w:cs="Arial"/>
          <w:sz w:val="24"/>
          <w:szCs w:val="24"/>
        </w:rPr>
        <w:tab/>
        <w:t>Locational Running Annual Average</w:t>
      </w:r>
    </w:p>
    <w:p w14:paraId="3C954306"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MCL</w:t>
      </w:r>
      <w:r w:rsidRPr="002B5E7B">
        <w:rPr>
          <w:rFonts w:ascii="Arial" w:hAnsi="Arial" w:cs="Arial"/>
          <w:sz w:val="24"/>
          <w:szCs w:val="24"/>
        </w:rPr>
        <w:tab/>
        <w:t>Maximum Contaminant Level</w:t>
      </w:r>
    </w:p>
    <w:p w14:paraId="4539227C"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MCLG</w:t>
      </w:r>
      <w:r w:rsidRPr="002B5E7B">
        <w:rPr>
          <w:rFonts w:ascii="Arial" w:hAnsi="Arial" w:cs="Arial"/>
          <w:sz w:val="24"/>
          <w:szCs w:val="24"/>
        </w:rPr>
        <w:tab/>
        <w:t>Maximum Contaminant Level Goal</w:t>
      </w:r>
    </w:p>
    <w:p w14:paraId="3BECB8B4"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MDA</w:t>
      </w:r>
      <w:r w:rsidRPr="002B5E7B">
        <w:rPr>
          <w:rFonts w:ascii="Arial" w:hAnsi="Arial" w:cs="Arial"/>
          <w:sz w:val="24"/>
          <w:szCs w:val="24"/>
        </w:rPr>
        <w:tab/>
        <w:t>Minimum Detectable Activity</w:t>
      </w:r>
    </w:p>
    <w:p w14:paraId="03769A13"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lastRenderedPageBreak/>
        <w:t>mg/L</w:t>
      </w:r>
      <w:r w:rsidRPr="002B5E7B">
        <w:rPr>
          <w:rFonts w:ascii="Arial" w:hAnsi="Arial" w:cs="Arial"/>
          <w:sz w:val="24"/>
          <w:szCs w:val="24"/>
        </w:rPr>
        <w:tab/>
        <w:t>milligrams per liter</w:t>
      </w:r>
    </w:p>
    <w:p w14:paraId="780185B8"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mrem</w:t>
      </w:r>
      <w:r w:rsidRPr="002B5E7B">
        <w:rPr>
          <w:rFonts w:ascii="Arial" w:hAnsi="Arial" w:cs="Arial"/>
          <w:sz w:val="24"/>
          <w:szCs w:val="24"/>
        </w:rPr>
        <w:tab/>
        <w:t>millirems</w:t>
      </w:r>
    </w:p>
    <w:p w14:paraId="6D73D43C"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mrem/yr</w:t>
      </w:r>
      <w:r w:rsidRPr="002B5E7B">
        <w:rPr>
          <w:rFonts w:ascii="Arial" w:hAnsi="Arial" w:cs="Arial"/>
          <w:sz w:val="24"/>
          <w:szCs w:val="24"/>
        </w:rPr>
        <w:tab/>
        <w:t>millirems per year</w:t>
      </w:r>
    </w:p>
    <w:p w14:paraId="0FA1ED52"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MRDL</w:t>
      </w:r>
      <w:r w:rsidRPr="002B5E7B">
        <w:rPr>
          <w:rFonts w:ascii="Arial" w:hAnsi="Arial" w:cs="Arial"/>
          <w:sz w:val="24"/>
          <w:szCs w:val="24"/>
        </w:rPr>
        <w:tab/>
        <w:t>Maximum Residual Disinfectant Level</w:t>
      </w:r>
    </w:p>
    <w:p w14:paraId="521A2F71"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MRDLG</w:t>
      </w:r>
      <w:r w:rsidRPr="002B5E7B">
        <w:rPr>
          <w:rFonts w:ascii="Arial" w:hAnsi="Arial" w:cs="Arial"/>
          <w:sz w:val="24"/>
          <w:szCs w:val="24"/>
        </w:rPr>
        <w:tab/>
        <w:t>Maximum Residual Disinfectant Level Goal</w:t>
      </w:r>
    </w:p>
    <w:p w14:paraId="519AD4EC"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N/A or n/a</w:t>
      </w:r>
      <w:r w:rsidRPr="002B5E7B">
        <w:rPr>
          <w:rFonts w:ascii="Arial" w:hAnsi="Arial" w:cs="Arial"/>
          <w:sz w:val="24"/>
          <w:szCs w:val="24"/>
        </w:rPr>
        <w:tab/>
        <w:t>Not Applicable</w:t>
      </w:r>
    </w:p>
    <w:p w14:paraId="3BE73787"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ND</w:t>
      </w:r>
      <w:r w:rsidRPr="002B5E7B">
        <w:rPr>
          <w:rFonts w:ascii="Arial" w:hAnsi="Arial" w:cs="Arial"/>
          <w:sz w:val="24"/>
          <w:szCs w:val="24"/>
        </w:rPr>
        <w:tab/>
        <w:t>Non-Detected</w:t>
      </w:r>
    </w:p>
    <w:p w14:paraId="304A0F0F"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NTU</w:t>
      </w:r>
      <w:r w:rsidRPr="002B5E7B">
        <w:rPr>
          <w:rFonts w:ascii="Arial" w:hAnsi="Arial" w:cs="Arial"/>
          <w:sz w:val="24"/>
          <w:szCs w:val="24"/>
        </w:rPr>
        <w:tab/>
        <w:t>Nephelometric Turbidity Units</w:t>
      </w:r>
    </w:p>
    <w:p w14:paraId="24308433"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pCi/L</w:t>
      </w:r>
      <w:r w:rsidRPr="002B5E7B">
        <w:rPr>
          <w:rFonts w:ascii="Arial" w:hAnsi="Arial" w:cs="Arial"/>
          <w:sz w:val="24"/>
          <w:szCs w:val="24"/>
        </w:rPr>
        <w:tab/>
        <w:t>picocuries per liter</w:t>
      </w:r>
    </w:p>
    <w:p w14:paraId="744C5285"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PDWS</w:t>
      </w:r>
      <w:r w:rsidRPr="002B5E7B">
        <w:rPr>
          <w:rFonts w:ascii="Arial" w:hAnsi="Arial" w:cs="Arial"/>
          <w:sz w:val="24"/>
          <w:szCs w:val="24"/>
        </w:rPr>
        <w:tab/>
        <w:t>Primary Drinking Water Standard</w:t>
      </w:r>
    </w:p>
    <w:p w14:paraId="2F06A8C9"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PHG</w:t>
      </w:r>
      <w:r w:rsidRPr="002B5E7B">
        <w:rPr>
          <w:rFonts w:ascii="Arial" w:hAnsi="Arial" w:cs="Arial"/>
          <w:sz w:val="24"/>
          <w:szCs w:val="24"/>
        </w:rPr>
        <w:tab/>
        <w:t>Public Health Goal</w:t>
      </w:r>
    </w:p>
    <w:p w14:paraId="2D85F339"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ppb</w:t>
      </w:r>
      <w:r w:rsidRPr="002B5E7B">
        <w:rPr>
          <w:rFonts w:ascii="Arial" w:hAnsi="Arial" w:cs="Arial"/>
          <w:sz w:val="24"/>
          <w:szCs w:val="24"/>
        </w:rPr>
        <w:tab/>
        <w:t>parts per billion</w:t>
      </w:r>
    </w:p>
    <w:p w14:paraId="06D0A123"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ppm</w:t>
      </w:r>
      <w:r w:rsidRPr="002B5E7B">
        <w:rPr>
          <w:rFonts w:ascii="Arial" w:hAnsi="Arial" w:cs="Arial"/>
          <w:sz w:val="24"/>
          <w:szCs w:val="24"/>
        </w:rPr>
        <w:tab/>
        <w:t>parts per million</w:t>
      </w:r>
    </w:p>
    <w:p w14:paraId="0CC25D83"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ppt</w:t>
      </w:r>
      <w:r w:rsidRPr="002B5E7B">
        <w:rPr>
          <w:rFonts w:ascii="Arial" w:hAnsi="Arial" w:cs="Arial"/>
          <w:sz w:val="24"/>
          <w:szCs w:val="24"/>
        </w:rPr>
        <w:tab/>
        <w:t>parts per trillion</w:t>
      </w:r>
    </w:p>
    <w:p w14:paraId="178A1AFF"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ppq</w:t>
      </w:r>
      <w:r w:rsidRPr="002B5E7B">
        <w:rPr>
          <w:rFonts w:ascii="Arial" w:hAnsi="Arial" w:cs="Arial"/>
          <w:sz w:val="24"/>
          <w:szCs w:val="24"/>
        </w:rPr>
        <w:tab/>
        <w:t>parts per quadrillion</w:t>
      </w:r>
    </w:p>
    <w:p w14:paraId="283A6927"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PWS</w:t>
      </w:r>
      <w:r w:rsidRPr="002B5E7B">
        <w:rPr>
          <w:rFonts w:ascii="Arial" w:hAnsi="Arial" w:cs="Arial"/>
          <w:sz w:val="24"/>
          <w:szCs w:val="24"/>
        </w:rPr>
        <w:tab/>
        <w:t>Public Water System</w:t>
      </w:r>
    </w:p>
    <w:p w14:paraId="63E0BFB4"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RAA</w:t>
      </w:r>
      <w:r w:rsidRPr="002B5E7B">
        <w:rPr>
          <w:rFonts w:ascii="Arial" w:hAnsi="Arial" w:cs="Arial"/>
          <w:sz w:val="24"/>
          <w:szCs w:val="24"/>
        </w:rPr>
        <w:tab/>
        <w:t>Running Annual Average</w:t>
      </w:r>
    </w:p>
    <w:p w14:paraId="4027419E"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Stage 1 D/DBPR</w:t>
      </w:r>
      <w:r w:rsidRPr="002B5E7B">
        <w:rPr>
          <w:rFonts w:ascii="Arial" w:hAnsi="Arial" w:cs="Arial"/>
          <w:sz w:val="24"/>
          <w:szCs w:val="24"/>
        </w:rPr>
        <w:tab/>
        <w:t>Stage 1 Disinfectants and Disinfection Byproducts Rule</w:t>
      </w:r>
    </w:p>
    <w:p w14:paraId="3D0D3373"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Stage 2 D/DBPR</w:t>
      </w:r>
      <w:r w:rsidRPr="002B5E7B">
        <w:rPr>
          <w:rFonts w:ascii="Arial" w:hAnsi="Arial" w:cs="Arial"/>
          <w:sz w:val="24"/>
          <w:szCs w:val="24"/>
        </w:rPr>
        <w:tab/>
        <w:t>Stage 2 Disinfectants and Disinfection Byproducts Rule</w:t>
      </w:r>
    </w:p>
    <w:p w14:paraId="3E7B8F94"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SWTR</w:t>
      </w:r>
      <w:r w:rsidRPr="002B5E7B">
        <w:rPr>
          <w:rFonts w:ascii="Arial" w:hAnsi="Arial" w:cs="Arial"/>
          <w:sz w:val="24"/>
          <w:szCs w:val="24"/>
        </w:rPr>
        <w:tab/>
        <w:t>Surface Water Treatment Rule</w:t>
      </w:r>
    </w:p>
    <w:p w14:paraId="25400193"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TCR</w:t>
      </w:r>
      <w:r w:rsidRPr="002B5E7B">
        <w:rPr>
          <w:rFonts w:ascii="Arial" w:hAnsi="Arial" w:cs="Arial"/>
          <w:sz w:val="24"/>
          <w:szCs w:val="24"/>
        </w:rPr>
        <w:tab/>
        <w:t>Total Coliform Rule</w:t>
      </w:r>
    </w:p>
    <w:p w14:paraId="238931F5"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TOC</w:t>
      </w:r>
      <w:r w:rsidRPr="002B5E7B">
        <w:rPr>
          <w:rFonts w:ascii="Arial" w:hAnsi="Arial" w:cs="Arial"/>
          <w:sz w:val="24"/>
          <w:szCs w:val="24"/>
        </w:rPr>
        <w:tab/>
        <w:t>Total Organic Carbon</w:t>
      </w:r>
    </w:p>
    <w:p w14:paraId="614E3767"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TT</w:t>
      </w:r>
      <w:r w:rsidRPr="002B5E7B">
        <w:rPr>
          <w:rFonts w:ascii="Arial" w:hAnsi="Arial" w:cs="Arial"/>
          <w:sz w:val="24"/>
          <w:szCs w:val="24"/>
        </w:rPr>
        <w:tab/>
        <w:t>Treatment Technique</w:t>
      </w:r>
    </w:p>
    <w:p w14:paraId="10B05B7D"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TTHM</w:t>
      </w:r>
      <w:r w:rsidRPr="002B5E7B">
        <w:rPr>
          <w:rFonts w:ascii="Arial" w:hAnsi="Arial" w:cs="Arial"/>
          <w:sz w:val="24"/>
          <w:szCs w:val="24"/>
        </w:rPr>
        <w:tab/>
        <w:t>Total Trihalomethanes</w:t>
      </w:r>
    </w:p>
    <w:p w14:paraId="58B2818E"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UCMR</w:t>
      </w:r>
      <w:r w:rsidRPr="002B5E7B">
        <w:rPr>
          <w:rFonts w:ascii="Arial" w:hAnsi="Arial" w:cs="Arial"/>
          <w:sz w:val="24"/>
          <w:szCs w:val="24"/>
        </w:rPr>
        <w:tab/>
        <w:t>Unregulated Contaminant Monitoring Rule</w:t>
      </w:r>
    </w:p>
    <w:p w14:paraId="532118CD" w14:textId="77777777" w:rsidR="00595454" w:rsidRPr="002B5E7B" w:rsidRDefault="00595454" w:rsidP="00595454">
      <w:pPr>
        <w:spacing w:after="240"/>
        <w:rPr>
          <w:rFonts w:ascii="Arial" w:hAnsi="Arial" w:cs="Arial"/>
          <w:sz w:val="24"/>
          <w:szCs w:val="24"/>
        </w:rPr>
      </w:pPr>
      <w:r w:rsidRPr="002B5E7B">
        <w:rPr>
          <w:rFonts w:ascii="Arial" w:hAnsi="Arial" w:cs="Arial"/>
          <w:sz w:val="24"/>
          <w:szCs w:val="24"/>
        </w:rPr>
        <w:t>USEPA</w:t>
      </w:r>
      <w:r w:rsidRPr="002B5E7B">
        <w:rPr>
          <w:rFonts w:ascii="Arial" w:hAnsi="Arial" w:cs="Arial"/>
          <w:sz w:val="24"/>
          <w:szCs w:val="24"/>
        </w:rPr>
        <w:tab/>
        <w:t>United States Environmental Protection Agency</w:t>
      </w:r>
    </w:p>
    <w:p w14:paraId="37C13FBF" w14:textId="77777777" w:rsidR="00595454" w:rsidRPr="002B5E7B" w:rsidRDefault="00595454" w:rsidP="00595454">
      <w:pPr>
        <w:spacing w:after="240"/>
        <w:rPr>
          <w:rFonts w:ascii="Arial" w:hAnsi="Arial" w:cs="Arial"/>
          <w:sz w:val="24"/>
          <w:szCs w:val="24"/>
        </w:rPr>
      </w:pPr>
    </w:p>
    <w:p w14:paraId="0BB762F9" w14:textId="77777777" w:rsidR="00595454" w:rsidRPr="005F082E" w:rsidRDefault="00595454" w:rsidP="00595454">
      <w:pPr>
        <w:spacing w:after="240"/>
        <w:rPr>
          <w:rFonts w:ascii="Arial" w:hAnsi="Arial" w:cs="Arial"/>
          <w:sz w:val="24"/>
          <w:szCs w:val="24"/>
        </w:rPr>
      </w:pPr>
    </w:p>
    <w:p w14:paraId="155CA31B" w14:textId="77777777" w:rsidR="00595454" w:rsidRPr="00636BFA" w:rsidRDefault="00595454" w:rsidP="00595454">
      <w:pPr>
        <w:pStyle w:val="Heading3"/>
        <w:keepNext/>
      </w:pPr>
    </w:p>
    <w:p w14:paraId="7F49AC17" w14:textId="77777777" w:rsidR="00595454" w:rsidRPr="00595454" w:rsidRDefault="00595454" w:rsidP="00595454"/>
    <w:sectPr w:rsidR="00595454" w:rsidRPr="00595454"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A22540" w:rsidRDefault="00A22540">
      <w:r>
        <w:separator/>
      </w:r>
    </w:p>
    <w:p w14:paraId="6B785635" w14:textId="77777777" w:rsidR="00A22540" w:rsidRDefault="00A22540"/>
  </w:endnote>
  <w:endnote w:type="continuationSeparator" w:id="0">
    <w:p w14:paraId="6E68850B" w14:textId="77777777" w:rsidR="00A22540" w:rsidRDefault="00A22540">
      <w:r>
        <w:continuationSeparator/>
      </w:r>
    </w:p>
    <w:p w14:paraId="3AC4F4BB" w14:textId="77777777" w:rsidR="00A22540" w:rsidRDefault="00A22540"/>
  </w:endnote>
  <w:endnote w:type="continuationNotice" w:id="1">
    <w:p w14:paraId="1F69FCB2" w14:textId="77777777" w:rsidR="00A22540" w:rsidRDefault="00A22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86"/>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A22540" w:rsidRDefault="00A22540">
    <w:pPr>
      <w:pStyle w:val="Footer"/>
    </w:pPr>
  </w:p>
  <w:p w14:paraId="1C17C8FD" w14:textId="77777777" w:rsidR="00A22540" w:rsidRDefault="00A225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61C95FFC" w:rsidR="00A22540" w:rsidRPr="002E5912" w:rsidRDefault="00A22540"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A22540" w:rsidRDefault="00A22540">
      <w:r>
        <w:separator/>
      </w:r>
    </w:p>
    <w:p w14:paraId="28D302A9" w14:textId="77777777" w:rsidR="00A22540" w:rsidRDefault="00A22540"/>
  </w:footnote>
  <w:footnote w:type="continuationSeparator" w:id="0">
    <w:p w14:paraId="72874B7B" w14:textId="77777777" w:rsidR="00A22540" w:rsidRDefault="00A22540">
      <w:r>
        <w:continuationSeparator/>
      </w:r>
    </w:p>
    <w:p w14:paraId="4B67A26C" w14:textId="77777777" w:rsidR="00A22540" w:rsidRDefault="00A22540"/>
  </w:footnote>
  <w:footnote w:type="continuationNotice" w:id="1">
    <w:p w14:paraId="58EA2193" w14:textId="77777777" w:rsidR="00A22540" w:rsidRDefault="00A225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A22540" w:rsidRDefault="00A22540">
    <w:pPr>
      <w:pStyle w:val="Header"/>
    </w:pPr>
  </w:p>
  <w:p w14:paraId="2F40F5FE" w14:textId="77777777" w:rsidR="00A22540" w:rsidRDefault="00A225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5A001C6E" w:rsidR="00A22540" w:rsidRDefault="00A22540"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F70C7">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F70C7">
      <w:rPr>
        <w:rStyle w:val="PageNumber"/>
        <w:rFonts w:ascii="Arial" w:hAnsi="Arial" w:cs="Arial"/>
        <w:noProof/>
        <w:sz w:val="24"/>
        <w:szCs w:val="24"/>
      </w:rPr>
      <w:t>14</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136"/>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4CE"/>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2EA"/>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43A"/>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10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454"/>
    <w:rsid w:val="005A087D"/>
    <w:rsid w:val="005A3DAF"/>
    <w:rsid w:val="005B0DA3"/>
    <w:rsid w:val="005B125E"/>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2A9B"/>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70C7"/>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5D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33A8"/>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2540"/>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59FC"/>
    <w:rsid w:val="00AC6D1E"/>
    <w:rsid w:val="00AD4876"/>
    <w:rsid w:val="00AE587C"/>
    <w:rsid w:val="00AF0445"/>
    <w:rsid w:val="00AF2E38"/>
    <w:rsid w:val="00AF5724"/>
    <w:rsid w:val="00B0016F"/>
    <w:rsid w:val="00B01942"/>
    <w:rsid w:val="00B0620C"/>
    <w:rsid w:val="00B1666D"/>
    <w:rsid w:val="00B2410E"/>
    <w:rsid w:val="00B3023D"/>
    <w:rsid w:val="00B30E79"/>
    <w:rsid w:val="00B34998"/>
    <w:rsid w:val="00B36B60"/>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975"/>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194"/>
    <w:rsid w:val="00D82E27"/>
    <w:rsid w:val="00D924EC"/>
    <w:rsid w:val="00D9256E"/>
    <w:rsid w:val="00D93FDA"/>
    <w:rsid w:val="00D96789"/>
    <w:rsid w:val="00D975C3"/>
    <w:rsid w:val="00DA2871"/>
    <w:rsid w:val="00DA4076"/>
    <w:rsid w:val="00DA4F32"/>
    <w:rsid w:val="00DB305E"/>
    <w:rsid w:val="00DB4D7F"/>
    <w:rsid w:val="00DB5124"/>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787"/>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75D"/>
    <w:rsid w:val="00FB5ACE"/>
    <w:rsid w:val="00FB67EC"/>
    <w:rsid w:val="00FC01B5"/>
    <w:rsid w:val="00FC1912"/>
    <w:rsid w:val="00FC33C4"/>
    <w:rsid w:val="00FC34F6"/>
    <w:rsid w:val="00FD034C"/>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7Char">
    <w:name w:val="Heading 7 Char"/>
    <w:basedOn w:val="DefaultParagraphFont"/>
    <w:link w:val="Heading7"/>
    <w:rsid w:val="00A22540"/>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purl.org/dc/elements/1.1/"/>
    <ds:schemaRef ds:uri="http://schemas.microsoft.com/office/2006/metadata/properties"/>
    <ds:schemaRef ds:uri="http://schemas.microsoft.com/office/2006/documentManagement/types"/>
    <ds:schemaRef ds:uri="107b7c3e-dbeb-4f03-86be-f5af223e6e79"/>
    <ds:schemaRef ds:uri="http://schemas.openxmlformats.org/package/2006/metadata/core-properties"/>
    <ds:schemaRef ds:uri="http://purl.org/dc/terms/"/>
    <ds:schemaRef ds:uri="56c934b6-9dcd-43ae-9b1a-98e58d26a298"/>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CD85EB0-2847-4CFC-9A2B-74817509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2978</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Schwartz, Michael@CDCR</cp:lastModifiedBy>
  <cp:revision>2</cp:revision>
  <cp:lastPrinted>2022-01-19T18:53:00Z</cp:lastPrinted>
  <dcterms:created xsi:type="dcterms:W3CDTF">2023-06-22T16:43:00Z</dcterms:created>
  <dcterms:modified xsi:type="dcterms:W3CDTF">2023-06-22T16:43:00Z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