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2151006" w:rsidR="00BC6327" w:rsidRPr="005162DE" w:rsidRDefault="00BC6327" w:rsidP="008E66E2">
      <w:pPr>
        <w:pStyle w:val="Heading1"/>
        <w:spacing w:before="0"/>
        <w:jc w:val="center"/>
      </w:pPr>
      <w:bookmarkStart w:id="0" w:name="_Toc58336712"/>
      <w:r w:rsidRPr="000F7604">
        <w:rPr>
          <w:highlight w:val="yellow"/>
        </w:rPr>
        <w:t>20</w:t>
      </w:r>
      <w:r w:rsidR="00587220" w:rsidRPr="000F7604">
        <w:rPr>
          <w:highlight w:val="yellow"/>
        </w:rPr>
        <w:t>2</w:t>
      </w:r>
      <w:r w:rsidR="000F7604" w:rsidRPr="000F7604">
        <w:rPr>
          <w:highlight w:val="yellow"/>
        </w:rPr>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5013D58"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0A34CD">
        <w:rPr>
          <w:rFonts w:ascii="Arial" w:hAnsi="Arial" w:cs="Arial"/>
          <w:sz w:val="24"/>
          <w:szCs w:val="24"/>
        </w:rPr>
        <w:t>Ada’s Lodges</w:t>
      </w:r>
    </w:p>
    <w:p w14:paraId="65A99AB1" w14:textId="2796EEAE"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0A34CD">
        <w:rPr>
          <w:rFonts w:ascii="Arial" w:hAnsi="Arial" w:cs="Arial"/>
          <w:sz w:val="24"/>
          <w:szCs w:val="24"/>
        </w:rPr>
        <w:t>1-15-25</w:t>
      </w:r>
    </w:p>
    <w:p w14:paraId="21C05768" w14:textId="59A27B5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0A34CD">
        <w:rPr>
          <w:rFonts w:ascii="Arial" w:hAnsi="Arial" w:cs="Arial"/>
          <w:sz w:val="24"/>
          <w:szCs w:val="24"/>
        </w:rPr>
        <w:t>Groundwater</w:t>
      </w:r>
    </w:p>
    <w:p w14:paraId="6AE5ED8C" w14:textId="4436088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0A34CD">
        <w:rPr>
          <w:rFonts w:ascii="Arial" w:hAnsi="Arial" w:cs="Arial"/>
          <w:sz w:val="24"/>
          <w:szCs w:val="24"/>
        </w:rPr>
        <w:t>Well 1 North of main building</w:t>
      </w:r>
    </w:p>
    <w:p w14:paraId="11D6F99D" w14:textId="15EEB1DB"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0A34CD">
        <w:rPr>
          <w:rFonts w:ascii="Arial" w:hAnsi="Arial" w:cs="Arial"/>
          <w:sz w:val="24"/>
          <w:szCs w:val="24"/>
        </w:rPr>
        <w:t>N/A</w:t>
      </w:r>
    </w:p>
    <w:p w14:paraId="55CC3D7E" w14:textId="0778998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0A34CD">
        <w:rPr>
          <w:rFonts w:ascii="Arial" w:hAnsi="Arial" w:cs="Arial"/>
          <w:sz w:val="24"/>
          <w:szCs w:val="24"/>
        </w:rPr>
        <w:t>N/A</w:t>
      </w:r>
    </w:p>
    <w:p w14:paraId="26CBC4C0" w14:textId="77777777" w:rsidR="000A34CD" w:rsidRDefault="0065365D" w:rsidP="000A34C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proofErr w:type="gramStart"/>
      <w:r w:rsidR="00A32EB0" w:rsidRPr="005162DE">
        <w:rPr>
          <w:rFonts w:ascii="Arial" w:hAnsi="Arial" w:cs="Arial"/>
          <w:sz w:val="24"/>
          <w:szCs w:val="24"/>
        </w:rPr>
        <w:t>:</w:t>
      </w:r>
      <w:r w:rsidR="004263A6" w:rsidRPr="005162DE">
        <w:rPr>
          <w:rFonts w:ascii="Arial" w:hAnsi="Arial" w:cs="Arial"/>
          <w:sz w:val="24"/>
          <w:szCs w:val="24"/>
        </w:rPr>
        <w:t xml:space="preserve"> </w:t>
      </w:r>
      <w:bookmarkStart w:id="2" w:name="_Toc58336714"/>
      <w:r w:rsidR="000A34CD">
        <w:rPr>
          <w:rFonts w:ascii="Arial" w:hAnsi="Arial" w:cs="Arial"/>
          <w:sz w:val="24"/>
          <w:szCs w:val="24"/>
        </w:rPr>
        <w:t xml:space="preserve"> Mike</w:t>
      </w:r>
      <w:proofErr w:type="gramEnd"/>
      <w:r w:rsidR="000A34CD">
        <w:rPr>
          <w:rFonts w:ascii="Arial" w:hAnsi="Arial" w:cs="Arial"/>
          <w:sz w:val="24"/>
          <w:szCs w:val="24"/>
        </w:rPr>
        <w:t xml:space="preserve"> Steinbock Operator 805 712 7827</w:t>
      </w:r>
    </w:p>
    <w:p w14:paraId="43D0101A" w14:textId="77777777" w:rsidR="000A34CD" w:rsidRDefault="000A34CD" w:rsidP="000A34CD">
      <w:pPr>
        <w:rPr>
          <w:rFonts w:ascii="Arial" w:hAnsi="Arial" w:cs="Arial"/>
          <w:sz w:val="24"/>
          <w:szCs w:val="24"/>
        </w:rPr>
      </w:pPr>
    </w:p>
    <w:p w14:paraId="291D569C" w14:textId="7247B3F7" w:rsidR="00ED7919" w:rsidRPr="005162DE" w:rsidRDefault="008404C1" w:rsidP="000A34CD">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lastRenderedPageBreak/>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lastRenderedPageBreak/>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774B85E9" w:rsidR="008572DA" w:rsidRPr="005162DE" w:rsidRDefault="000A34CD" w:rsidP="000A34CD">
            <w:pPr>
              <w:spacing w:before="40" w:after="40"/>
              <w:rPr>
                <w:rFonts w:ascii="Arial" w:hAnsi="Arial" w:cs="Arial"/>
                <w:sz w:val="24"/>
                <w:szCs w:val="24"/>
              </w:rPr>
            </w:pPr>
            <w:r>
              <w:rPr>
                <w:rFonts w:ascii="Arial" w:hAnsi="Arial" w:cs="Arial"/>
                <w:sz w:val="24"/>
                <w:szCs w:val="24"/>
              </w:rPr>
              <w:t xml:space="preserve">         0</w:t>
            </w:r>
          </w:p>
        </w:tc>
        <w:tc>
          <w:tcPr>
            <w:tcW w:w="1443" w:type="dxa"/>
          </w:tcPr>
          <w:p w14:paraId="38C21B9B" w14:textId="3AFBC14C" w:rsidR="00095AAC" w:rsidRPr="005162DE" w:rsidRDefault="000A34CD"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720"/>
        <w:gridCol w:w="3780"/>
      </w:tblGrid>
      <w:tr w:rsidR="006A68B0" w:rsidRPr="005162DE" w14:paraId="36B51181" w14:textId="77777777" w:rsidTr="00066C0E">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lastRenderedPageBreak/>
              <w:t xml:space="preserve">Lead and Copper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No. Sites Exceeding AL</w:t>
            </w:r>
          </w:p>
        </w:tc>
        <w:tc>
          <w:tcPr>
            <w:tcW w:w="990" w:type="dxa"/>
            <w:textDirection w:val="btLr"/>
            <w:vAlign w:val="center"/>
          </w:tcPr>
          <w:p w14:paraId="18288501" w14:textId="4529A8FA" w:rsidR="006A68B0" w:rsidRPr="000F7604" w:rsidRDefault="006A68B0" w:rsidP="006A68B0">
            <w:pPr>
              <w:jc w:val="center"/>
              <w:rPr>
                <w:rFonts w:ascii="Arial" w:hAnsi="Arial" w:cs="Arial"/>
                <w:b/>
                <w:bCs/>
                <w:sz w:val="24"/>
                <w:szCs w:val="24"/>
              </w:rPr>
            </w:pPr>
            <w:r w:rsidRPr="000F7604">
              <w:rPr>
                <w:rFonts w:ascii="Arial" w:hAnsi="Arial" w:cs="Arial"/>
                <w:b/>
                <w:bCs/>
                <w:sz w:val="24"/>
                <w:szCs w:val="24"/>
              </w:rPr>
              <w:t>Range of Results</w:t>
            </w:r>
          </w:p>
        </w:tc>
        <w:tc>
          <w:tcPr>
            <w:tcW w:w="720" w:type="dxa"/>
            <w:tcMar>
              <w:left w:w="86" w:type="dxa"/>
              <w:right w:w="86" w:type="dxa"/>
            </w:tcMar>
            <w:textDirection w:val="btLr"/>
            <w:vAlign w:val="center"/>
          </w:tcPr>
          <w:p w14:paraId="3ED838B1" w14:textId="3E993F91"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PHG</w:t>
            </w:r>
          </w:p>
        </w:tc>
        <w:tc>
          <w:tcPr>
            <w:tcW w:w="3780" w:type="dxa"/>
            <w:vAlign w:val="center"/>
          </w:tcPr>
          <w:p w14:paraId="2AA33393" w14:textId="1DB0A28B"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Typical Source of</w:t>
            </w:r>
          </w:p>
          <w:p w14:paraId="7E2A4564" w14:textId="38803CA4"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Contaminant</w:t>
            </w:r>
          </w:p>
        </w:tc>
      </w:tr>
      <w:tr w:rsidR="006A68B0" w:rsidRPr="005162DE" w14:paraId="08D72929" w14:textId="77777777" w:rsidTr="00066C0E">
        <w:trPr>
          <w:trHeight w:val="1332"/>
        </w:trPr>
        <w:tc>
          <w:tcPr>
            <w:tcW w:w="985" w:type="dxa"/>
            <w:tcMar>
              <w:left w:w="86" w:type="dxa"/>
              <w:right w:w="86" w:type="dxa"/>
            </w:tcMar>
          </w:tcPr>
          <w:p w14:paraId="5B6D4539"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900" w:type="dxa"/>
            <w:tcMar>
              <w:left w:w="86" w:type="dxa"/>
              <w:right w:w="86" w:type="dxa"/>
            </w:tcMar>
          </w:tcPr>
          <w:p w14:paraId="0A0580DD" w14:textId="1FC4C3B1" w:rsidR="006A68B0" w:rsidRPr="005162DE" w:rsidRDefault="000A34CD" w:rsidP="00960466">
            <w:pPr>
              <w:spacing w:before="40" w:after="40"/>
              <w:jc w:val="center"/>
              <w:rPr>
                <w:rFonts w:ascii="Arial" w:hAnsi="Arial" w:cs="Arial"/>
                <w:sz w:val="24"/>
                <w:szCs w:val="24"/>
              </w:rPr>
            </w:pPr>
            <w:r>
              <w:rPr>
                <w:rFonts w:ascii="Arial" w:hAnsi="Arial" w:cs="Arial"/>
                <w:sz w:val="24"/>
                <w:szCs w:val="24"/>
              </w:rPr>
              <w:t>9-7-24</w:t>
            </w:r>
          </w:p>
        </w:tc>
        <w:tc>
          <w:tcPr>
            <w:tcW w:w="990" w:type="dxa"/>
            <w:tcMar>
              <w:left w:w="86" w:type="dxa"/>
              <w:right w:w="86" w:type="dxa"/>
            </w:tcMar>
          </w:tcPr>
          <w:p w14:paraId="102D5A02" w14:textId="5ED6C36B" w:rsidR="006A68B0" w:rsidRPr="005162DE" w:rsidRDefault="000A34CD" w:rsidP="00960466">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36E2A949" w14:textId="51245461" w:rsidR="006A68B0" w:rsidRPr="005162DE" w:rsidRDefault="000A34CD" w:rsidP="00960466">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308535F4" w14:textId="20CE50CC" w:rsidR="006A68B0" w:rsidRPr="000F7604" w:rsidRDefault="000A34CD" w:rsidP="00960466">
            <w:pPr>
              <w:spacing w:before="40" w:after="40"/>
              <w:jc w:val="center"/>
              <w:rPr>
                <w:rFonts w:ascii="Arial" w:hAnsi="Arial" w:cs="Arial"/>
                <w:sz w:val="24"/>
                <w:szCs w:val="24"/>
              </w:rPr>
            </w:pPr>
            <w:r>
              <w:rPr>
                <w:rFonts w:ascii="Arial" w:hAnsi="Arial" w:cs="Arial"/>
                <w:sz w:val="24"/>
                <w:szCs w:val="24"/>
              </w:rPr>
              <w:t>ND</w:t>
            </w:r>
          </w:p>
        </w:tc>
        <w:tc>
          <w:tcPr>
            <w:tcW w:w="990" w:type="dxa"/>
          </w:tcPr>
          <w:p w14:paraId="76D54BD5" w14:textId="3E19360C"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[Enter Range]</w:t>
            </w:r>
          </w:p>
        </w:tc>
        <w:tc>
          <w:tcPr>
            <w:tcW w:w="720" w:type="dxa"/>
            <w:tcMar>
              <w:left w:w="86" w:type="dxa"/>
              <w:right w:w="86" w:type="dxa"/>
            </w:tcMar>
          </w:tcPr>
          <w:p w14:paraId="0173A2B8" w14:textId="65833D58"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15</w:t>
            </w:r>
          </w:p>
        </w:tc>
        <w:tc>
          <w:tcPr>
            <w:tcW w:w="720" w:type="dxa"/>
            <w:tcMar>
              <w:left w:w="86" w:type="dxa"/>
              <w:right w:w="86" w:type="dxa"/>
            </w:tcMar>
          </w:tcPr>
          <w:p w14:paraId="4C360E7C" w14:textId="77777777"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0.2</w:t>
            </w:r>
          </w:p>
        </w:tc>
        <w:tc>
          <w:tcPr>
            <w:tcW w:w="3780" w:type="dxa"/>
          </w:tcPr>
          <w:p w14:paraId="53E810BE" w14:textId="5E0DB649" w:rsidR="006A68B0" w:rsidRPr="000F7604" w:rsidRDefault="006A68B0" w:rsidP="00960466">
            <w:pPr>
              <w:spacing w:before="40" w:after="40"/>
              <w:rPr>
                <w:rFonts w:ascii="Arial" w:hAnsi="Arial" w:cs="Arial"/>
                <w:sz w:val="24"/>
                <w:szCs w:val="24"/>
              </w:rPr>
            </w:pPr>
            <w:r w:rsidRPr="000F7604">
              <w:rPr>
                <w:rFonts w:ascii="Arial" w:hAnsi="Arial" w:cs="Arial"/>
                <w:sz w:val="24"/>
                <w:szCs w:val="24"/>
              </w:rPr>
              <w:t xml:space="preserve">Corrosion of household plumbing systems; </w:t>
            </w:r>
            <w:r w:rsidR="00942A36" w:rsidRPr="000F7604">
              <w:rPr>
                <w:rFonts w:ascii="Arial" w:hAnsi="Arial" w:cs="Arial"/>
                <w:sz w:val="24"/>
                <w:szCs w:val="24"/>
              </w:rPr>
              <w:t>E</w:t>
            </w:r>
            <w:r w:rsidRPr="000F7604">
              <w:rPr>
                <w:rFonts w:ascii="Arial" w:hAnsi="Arial" w:cs="Arial"/>
                <w:sz w:val="24"/>
                <w:szCs w:val="24"/>
              </w:rPr>
              <w:t>rosion of natural deposits</w:t>
            </w:r>
          </w:p>
        </w:tc>
      </w:tr>
      <w:tr w:rsidR="006A68B0" w:rsidRPr="005162DE" w14:paraId="3E0C72DE" w14:textId="77777777" w:rsidTr="00066C0E">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900" w:type="dxa"/>
            <w:tcMar>
              <w:left w:w="86" w:type="dxa"/>
              <w:right w:w="86" w:type="dxa"/>
            </w:tcMar>
          </w:tcPr>
          <w:p w14:paraId="1E79D436" w14:textId="4EE8687D" w:rsidR="006A68B0" w:rsidRPr="005162DE" w:rsidRDefault="000A34CD" w:rsidP="00FC33C4">
            <w:pPr>
              <w:spacing w:before="40" w:after="40"/>
              <w:jc w:val="center"/>
              <w:rPr>
                <w:rFonts w:ascii="Arial" w:hAnsi="Arial" w:cs="Arial"/>
                <w:sz w:val="24"/>
                <w:szCs w:val="24"/>
              </w:rPr>
            </w:pPr>
            <w:r>
              <w:rPr>
                <w:rFonts w:ascii="Arial" w:hAnsi="Arial" w:cs="Arial"/>
                <w:sz w:val="24"/>
                <w:szCs w:val="24"/>
              </w:rPr>
              <w:t>9-7-24</w:t>
            </w:r>
          </w:p>
        </w:tc>
        <w:tc>
          <w:tcPr>
            <w:tcW w:w="990" w:type="dxa"/>
            <w:tcMar>
              <w:left w:w="86" w:type="dxa"/>
              <w:right w:w="86" w:type="dxa"/>
            </w:tcMar>
          </w:tcPr>
          <w:p w14:paraId="42CEE2F3" w14:textId="4D104EA7" w:rsidR="006A68B0" w:rsidRPr="005162DE" w:rsidRDefault="000A34CD" w:rsidP="00FC33C4">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15E55B1F" w14:textId="58E73804" w:rsidR="006A68B0" w:rsidRPr="005162DE" w:rsidRDefault="000A34CD" w:rsidP="00FC33C4">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1AE57BBF" w14:textId="54E90033" w:rsidR="006A68B0" w:rsidRPr="000F7604" w:rsidRDefault="000A34CD" w:rsidP="00FC33C4">
            <w:pPr>
              <w:spacing w:before="40" w:after="40"/>
              <w:jc w:val="center"/>
              <w:rPr>
                <w:rFonts w:ascii="Arial" w:hAnsi="Arial" w:cs="Arial"/>
                <w:sz w:val="24"/>
                <w:szCs w:val="24"/>
              </w:rPr>
            </w:pPr>
            <w:r>
              <w:rPr>
                <w:rFonts w:ascii="Arial" w:hAnsi="Arial" w:cs="Arial"/>
                <w:sz w:val="24"/>
                <w:szCs w:val="24"/>
              </w:rPr>
              <w:t>ND</w:t>
            </w:r>
          </w:p>
        </w:tc>
        <w:tc>
          <w:tcPr>
            <w:tcW w:w="990" w:type="dxa"/>
          </w:tcPr>
          <w:p w14:paraId="5D0B6BE2" w14:textId="5A81582A"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[Enter Range]</w:t>
            </w:r>
          </w:p>
        </w:tc>
        <w:tc>
          <w:tcPr>
            <w:tcW w:w="720" w:type="dxa"/>
            <w:tcMar>
              <w:left w:w="86" w:type="dxa"/>
              <w:right w:w="86" w:type="dxa"/>
            </w:tcMar>
          </w:tcPr>
          <w:p w14:paraId="70C90CCD" w14:textId="6FCB15AC"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1.3</w:t>
            </w:r>
          </w:p>
        </w:tc>
        <w:tc>
          <w:tcPr>
            <w:tcW w:w="720" w:type="dxa"/>
            <w:tcMar>
              <w:left w:w="86" w:type="dxa"/>
              <w:right w:w="86" w:type="dxa"/>
            </w:tcMar>
          </w:tcPr>
          <w:p w14:paraId="6BFCFA13" w14:textId="77777777"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0.3</w:t>
            </w:r>
          </w:p>
        </w:tc>
        <w:tc>
          <w:tcPr>
            <w:tcW w:w="3780" w:type="dxa"/>
          </w:tcPr>
          <w:p w14:paraId="5A3BAA98" w14:textId="4D55672D" w:rsidR="006A68B0" w:rsidRPr="000F7604" w:rsidRDefault="006A68B0" w:rsidP="00FC33C4">
            <w:pPr>
              <w:spacing w:before="40" w:after="40"/>
              <w:rPr>
                <w:rFonts w:ascii="Arial" w:hAnsi="Arial" w:cs="Arial"/>
                <w:sz w:val="24"/>
                <w:szCs w:val="24"/>
              </w:rPr>
            </w:pPr>
            <w:r w:rsidRPr="000F7604">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066C0E">
        <w:trPr>
          <w:trHeight w:val="432"/>
        </w:trPr>
        <w:tc>
          <w:tcPr>
            <w:tcW w:w="215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3E3946F1" w:rsidR="00684C7E" w:rsidRPr="005162DE" w:rsidRDefault="000A34CD" w:rsidP="00684C7E">
            <w:pPr>
              <w:spacing w:before="40" w:after="40"/>
              <w:jc w:val="center"/>
              <w:rPr>
                <w:rFonts w:ascii="Arial" w:hAnsi="Arial" w:cs="Arial"/>
                <w:sz w:val="24"/>
                <w:szCs w:val="24"/>
              </w:rPr>
            </w:pPr>
            <w:r>
              <w:rPr>
                <w:rFonts w:ascii="Arial" w:hAnsi="Arial" w:cs="Arial"/>
                <w:sz w:val="24"/>
                <w:szCs w:val="24"/>
              </w:rPr>
              <w:t>6-3-25</w:t>
            </w:r>
          </w:p>
        </w:tc>
        <w:tc>
          <w:tcPr>
            <w:tcW w:w="1260" w:type="dxa"/>
            <w:tcMar>
              <w:left w:w="58" w:type="dxa"/>
              <w:right w:w="58" w:type="dxa"/>
            </w:tcMar>
          </w:tcPr>
          <w:p w14:paraId="690B0D1C" w14:textId="57FC54E5" w:rsidR="00684C7E" w:rsidRPr="005162DE" w:rsidRDefault="000A34CD" w:rsidP="00684C7E">
            <w:pPr>
              <w:spacing w:before="40" w:after="40"/>
              <w:jc w:val="center"/>
              <w:rPr>
                <w:rFonts w:ascii="Arial" w:hAnsi="Arial" w:cs="Arial"/>
                <w:sz w:val="24"/>
                <w:szCs w:val="24"/>
              </w:rPr>
            </w:pPr>
            <w:r>
              <w:rPr>
                <w:rFonts w:ascii="Arial" w:hAnsi="Arial" w:cs="Arial"/>
                <w:sz w:val="24"/>
                <w:szCs w:val="24"/>
              </w:rPr>
              <w:t>140</w:t>
            </w:r>
          </w:p>
        </w:tc>
        <w:tc>
          <w:tcPr>
            <w:tcW w:w="1350" w:type="dxa"/>
            <w:tcMar>
              <w:left w:w="58" w:type="dxa"/>
              <w:right w:w="58" w:type="dxa"/>
            </w:tcMar>
          </w:tcPr>
          <w:p w14:paraId="6802CC34" w14:textId="338E8F30" w:rsidR="00684C7E" w:rsidRPr="005162DE" w:rsidRDefault="000A34CD" w:rsidP="00684C7E">
            <w:pPr>
              <w:spacing w:before="40" w:after="40"/>
              <w:jc w:val="center"/>
              <w:rPr>
                <w:rFonts w:ascii="Arial" w:hAnsi="Arial" w:cs="Arial"/>
                <w:sz w:val="24"/>
                <w:szCs w:val="24"/>
              </w:rPr>
            </w:pPr>
            <w:r>
              <w:rPr>
                <w:rFonts w:ascii="Arial" w:hAnsi="Arial" w:cs="Arial"/>
                <w:sz w:val="24"/>
                <w:szCs w:val="24"/>
              </w:rPr>
              <w:t>140</w:t>
            </w:r>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00066C0E">
        <w:tc>
          <w:tcPr>
            <w:tcW w:w="215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7A81C45D" w14:textId="602CD703" w:rsidR="00684C7E" w:rsidRPr="005162DE" w:rsidRDefault="000A34CD" w:rsidP="00684C7E">
            <w:pPr>
              <w:spacing w:before="40" w:after="40"/>
              <w:jc w:val="center"/>
              <w:rPr>
                <w:rFonts w:ascii="Arial" w:hAnsi="Arial" w:cs="Arial"/>
                <w:sz w:val="24"/>
                <w:szCs w:val="24"/>
              </w:rPr>
            </w:pPr>
            <w:r>
              <w:rPr>
                <w:rFonts w:ascii="Arial" w:hAnsi="Arial" w:cs="Arial"/>
                <w:sz w:val="24"/>
                <w:szCs w:val="24"/>
              </w:rPr>
              <w:t>6-3-25</w:t>
            </w:r>
          </w:p>
        </w:tc>
        <w:tc>
          <w:tcPr>
            <w:tcW w:w="1260" w:type="dxa"/>
            <w:tcMar>
              <w:left w:w="58" w:type="dxa"/>
              <w:right w:w="58" w:type="dxa"/>
            </w:tcMar>
          </w:tcPr>
          <w:p w14:paraId="5F571C45" w14:textId="19DB8E81" w:rsidR="00684C7E" w:rsidRPr="005162DE" w:rsidRDefault="000A34CD" w:rsidP="00684C7E">
            <w:pPr>
              <w:spacing w:before="40" w:after="40"/>
              <w:jc w:val="center"/>
              <w:rPr>
                <w:rFonts w:ascii="Arial" w:hAnsi="Arial" w:cs="Arial"/>
                <w:sz w:val="24"/>
                <w:szCs w:val="24"/>
              </w:rPr>
            </w:pPr>
            <w:r>
              <w:rPr>
                <w:rFonts w:ascii="Arial" w:hAnsi="Arial" w:cs="Arial"/>
                <w:sz w:val="24"/>
                <w:szCs w:val="24"/>
              </w:rPr>
              <w:t>340</w:t>
            </w:r>
          </w:p>
        </w:tc>
        <w:tc>
          <w:tcPr>
            <w:tcW w:w="1350" w:type="dxa"/>
            <w:tcMar>
              <w:left w:w="58" w:type="dxa"/>
              <w:right w:w="58" w:type="dxa"/>
            </w:tcMar>
          </w:tcPr>
          <w:p w14:paraId="2BE476FB" w14:textId="2C706CB1" w:rsidR="00684C7E" w:rsidRPr="005162DE" w:rsidRDefault="000A34CD" w:rsidP="00684C7E">
            <w:pPr>
              <w:spacing w:before="40" w:after="40"/>
              <w:jc w:val="center"/>
              <w:rPr>
                <w:rFonts w:ascii="Arial" w:hAnsi="Arial" w:cs="Arial"/>
                <w:sz w:val="24"/>
                <w:szCs w:val="24"/>
              </w:rPr>
            </w:pPr>
            <w:r>
              <w:rPr>
                <w:rFonts w:ascii="Arial" w:hAnsi="Arial" w:cs="Arial"/>
                <w:sz w:val="24"/>
                <w:szCs w:val="24"/>
              </w:rPr>
              <w:t>340</w:t>
            </w:r>
          </w:p>
        </w:tc>
        <w:tc>
          <w:tcPr>
            <w:tcW w:w="90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19E2F3DB" w:rsidR="00512D8C" w:rsidRPr="005162DE" w:rsidRDefault="000A34CD" w:rsidP="00512D8C">
            <w:pPr>
              <w:keepNext/>
              <w:keepLines/>
              <w:spacing w:before="40" w:after="40"/>
              <w:ind w:left="30"/>
              <w:jc w:val="both"/>
              <w:rPr>
                <w:rFonts w:ascii="Arial" w:hAnsi="Arial" w:cs="Arial"/>
                <w:sz w:val="24"/>
                <w:szCs w:val="24"/>
              </w:rPr>
            </w:pPr>
            <w:r>
              <w:rPr>
                <w:rFonts w:ascii="Arial" w:hAnsi="Arial" w:cs="Arial"/>
                <w:sz w:val="24"/>
                <w:szCs w:val="24"/>
              </w:rPr>
              <w:t>Nitrate ppm</w:t>
            </w:r>
          </w:p>
        </w:tc>
        <w:tc>
          <w:tcPr>
            <w:tcW w:w="1440" w:type="dxa"/>
          </w:tcPr>
          <w:p w14:paraId="21F7006B" w14:textId="37930AE9" w:rsidR="00512D8C" w:rsidRPr="005162DE" w:rsidRDefault="000A34CD" w:rsidP="00512D8C">
            <w:pPr>
              <w:keepNext/>
              <w:keepLines/>
              <w:spacing w:before="40" w:after="40"/>
              <w:jc w:val="center"/>
              <w:rPr>
                <w:rFonts w:ascii="Arial" w:hAnsi="Arial" w:cs="Arial"/>
                <w:sz w:val="24"/>
                <w:szCs w:val="24"/>
              </w:rPr>
            </w:pPr>
            <w:r>
              <w:rPr>
                <w:rFonts w:ascii="Arial" w:hAnsi="Arial" w:cs="Arial"/>
                <w:sz w:val="24"/>
                <w:szCs w:val="24"/>
              </w:rPr>
              <w:t>12-1-25</w:t>
            </w:r>
          </w:p>
        </w:tc>
        <w:tc>
          <w:tcPr>
            <w:tcW w:w="1260" w:type="dxa"/>
          </w:tcPr>
          <w:p w14:paraId="1BD7CABC" w14:textId="08608ADF" w:rsidR="00512D8C" w:rsidRPr="005162DE" w:rsidRDefault="000A34CD" w:rsidP="00512D8C">
            <w:pPr>
              <w:keepNext/>
              <w:keepLines/>
              <w:spacing w:before="40" w:after="40"/>
              <w:jc w:val="center"/>
              <w:rPr>
                <w:rFonts w:ascii="Arial" w:hAnsi="Arial" w:cs="Arial"/>
                <w:sz w:val="24"/>
                <w:szCs w:val="24"/>
              </w:rPr>
            </w:pPr>
            <w:r>
              <w:rPr>
                <w:rFonts w:ascii="Arial" w:hAnsi="Arial" w:cs="Arial"/>
                <w:sz w:val="24"/>
                <w:szCs w:val="24"/>
              </w:rPr>
              <w:t>7.34</w:t>
            </w:r>
          </w:p>
        </w:tc>
        <w:tc>
          <w:tcPr>
            <w:tcW w:w="1530" w:type="dxa"/>
          </w:tcPr>
          <w:p w14:paraId="40895B2C" w14:textId="27E24D60" w:rsidR="00512D8C" w:rsidRPr="005162DE" w:rsidRDefault="000A34CD" w:rsidP="00512D8C">
            <w:pPr>
              <w:keepNext/>
              <w:keepLines/>
              <w:spacing w:before="40" w:after="40"/>
              <w:jc w:val="center"/>
              <w:rPr>
                <w:rFonts w:ascii="Arial" w:hAnsi="Arial" w:cs="Arial"/>
                <w:sz w:val="24"/>
                <w:szCs w:val="24"/>
              </w:rPr>
            </w:pPr>
            <w:r>
              <w:rPr>
                <w:rFonts w:ascii="Arial" w:hAnsi="Arial" w:cs="Arial"/>
                <w:sz w:val="24"/>
                <w:szCs w:val="24"/>
              </w:rPr>
              <w:t>3.1-12</w:t>
            </w:r>
          </w:p>
        </w:tc>
        <w:tc>
          <w:tcPr>
            <w:tcW w:w="1170" w:type="dxa"/>
          </w:tcPr>
          <w:p w14:paraId="707B8EC2" w14:textId="2F343AF0" w:rsidR="00512D8C" w:rsidRPr="005162DE" w:rsidRDefault="000A34CD" w:rsidP="00512D8C">
            <w:pPr>
              <w:keepNext/>
              <w:keepLines/>
              <w:spacing w:before="40" w:after="40"/>
              <w:jc w:val="center"/>
              <w:rPr>
                <w:rFonts w:ascii="Arial" w:hAnsi="Arial" w:cs="Arial"/>
                <w:sz w:val="24"/>
                <w:szCs w:val="24"/>
              </w:rPr>
            </w:pPr>
            <w:r>
              <w:rPr>
                <w:rFonts w:ascii="Arial" w:hAnsi="Arial" w:cs="Arial"/>
                <w:sz w:val="24"/>
                <w:szCs w:val="24"/>
              </w:rPr>
              <w:t>45</w:t>
            </w:r>
          </w:p>
        </w:tc>
        <w:tc>
          <w:tcPr>
            <w:tcW w:w="1260" w:type="dxa"/>
          </w:tcPr>
          <w:p w14:paraId="4F209845" w14:textId="3E8085C0" w:rsidR="00512D8C" w:rsidRPr="005162DE" w:rsidRDefault="000A34CD" w:rsidP="00512D8C">
            <w:pPr>
              <w:keepNext/>
              <w:keepLines/>
              <w:spacing w:before="40" w:after="40"/>
              <w:jc w:val="center"/>
              <w:rPr>
                <w:rFonts w:ascii="Arial" w:hAnsi="Arial" w:cs="Arial"/>
                <w:sz w:val="24"/>
                <w:szCs w:val="24"/>
              </w:rPr>
            </w:pPr>
            <w:r>
              <w:rPr>
                <w:rFonts w:ascii="Arial" w:hAnsi="Arial" w:cs="Arial"/>
                <w:sz w:val="24"/>
                <w:szCs w:val="24"/>
              </w:rPr>
              <w:t>45</w:t>
            </w:r>
          </w:p>
        </w:tc>
        <w:tc>
          <w:tcPr>
            <w:tcW w:w="1931" w:type="dxa"/>
          </w:tcPr>
          <w:p w14:paraId="307E6935" w14:textId="7B618A26" w:rsidR="00512D8C" w:rsidRPr="005162DE" w:rsidRDefault="00C444C5" w:rsidP="00512D8C">
            <w:pPr>
              <w:keepNext/>
              <w:keepLines/>
              <w:spacing w:before="40" w:after="40"/>
              <w:jc w:val="center"/>
              <w:rPr>
                <w:rFonts w:ascii="Arial" w:hAnsi="Arial" w:cs="Arial"/>
                <w:sz w:val="24"/>
                <w:szCs w:val="24"/>
              </w:rPr>
            </w:pPr>
            <w:r>
              <w:rPr>
                <w:rFonts w:ascii="Arial" w:hAnsi="Arial" w:cs="Arial"/>
                <w:sz w:val="24"/>
                <w:szCs w:val="24"/>
              </w:rPr>
              <w:t xml:space="preserve">Runoff from leaching of fertilizer use; leaching from septic tanks, </w:t>
            </w:r>
            <w:proofErr w:type="gramStart"/>
            <w:r>
              <w:rPr>
                <w:rFonts w:ascii="Arial" w:hAnsi="Arial" w:cs="Arial"/>
                <w:sz w:val="24"/>
                <w:szCs w:val="24"/>
              </w:rPr>
              <w:t>sewage ,</w:t>
            </w:r>
            <w:proofErr w:type="gramEnd"/>
            <w:r>
              <w:rPr>
                <w:rFonts w:ascii="Arial" w:hAnsi="Arial" w:cs="Arial"/>
                <w:sz w:val="24"/>
                <w:szCs w:val="24"/>
              </w:rPr>
              <w:t xml:space="preserve"> erosion of natural deposit</w:t>
            </w:r>
          </w:p>
        </w:tc>
      </w:tr>
      <w:tr w:rsidR="005162DE" w:rsidRPr="005162DE" w14:paraId="7E778FAF" w14:textId="77777777" w:rsidTr="002D3FB5">
        <w:trPr>
          <w:trHeight w:val="432"/>
        </w:trPr>
        <w:tc>
          <w:tcPr>
            <w:tcW w:w="2245" w:type="dxa"/>
            <w:tcMar>
              <w:left w:w="58" w:type="dxa"/>
              <w:right w:w="58" w:type="dxa"/>
            </w:tcMar>
          </w:tcPr>
          <w:p w14:paraId="2BC454A4" w14:textId="2F8BA5CD" w:rsidR="00244938" w:rsidRPr="005162DE" w:rsidRDefault="00C444C5" w:rsidP="00244938">
            <w:pPr>
              <w:spacing w:before="40" w:after="40"/>
              <w:ind w:left="30"/>
              <w:jc w:val="both"/>
              <w:rPr>
                <w:rFonts w:ascii="Arial" w:hAnsi="Arial" w:cs="Arial"/>
                <w:sz w:val="24"/>
                <w:szCs w:val="24"/>
              </w:rPr>
            </w:pPr>
            <w:r>
              <w:rPr>
                <w:rFonts w:ascii="Arial" w:hAnsi="Arial" w:cs="Arial"/>
                <w:sz w:val="24"/>
                <w:szCs w:val="24"/>
              </w:rPr>
              <w:t>Uranium ppb</w:t>
            </w:r>
          </w:p>
        </w:tc>
        <w:tc>
          <w:tcPr>
            <w:tcW w:w="1440" w:type="dxa"/>
          </w:tcPr>
          <w:p w14:paraId="25EFD446" w14:textId="74954C07" w:rsidR="00244938" w:rsidRPr="005162DE" w:rsidRDefault="00C444C5" w:rsidP="00244938">
            <w:pPr>
              <w:spacing w:before="40" w:after="40"/>
              <w:jc w:val="center"/>
              <w:rPr>
                <w:rFonts w:ascii="Arial" w:hAnsi="Arial" w:cs="Arial"/>
                <w:sz w:val="24"/>
                <w:szCs w:val="24"/>
              </w:rPr>
            </w:pPr>
            <w:r>
              <w:rPr>
                <w:rFonts w:ascii="Arial" w:hAnsi="Arial" w:cs="Arial"/>
                <w:sz w:val="24"/>
                <w:szCs w:val="24"/>
              </w:rPr>
              <w:t>8-28-25</w:t>
            </w:r>
          </w:p>
        </w:tc>
        <w:tc>
          <w:tcPr>
            <w:tcW w:w="1260" w:type="dxa"/>
          </w:tcPr>
          <w:p w14:paraId="7CAF39D9" w14:textId="710DE1CE" w:rsidR="00244938" w:rsidRPr="005162DE" w:rsidRDefault="00C444C5" w:rsidP="00244938">
            <w:pPr>
              <w:spacing w:before="40" w:after="40"/>
              <w:jc w:val="center"/>
              <w:rPr>
                <w:rFonts w:ascii="Arial" w:hAnsi="Arial" w:cs="Arial"/>
                <w:sz w:val="24"/>
                <w:szCs w:val="24"/>
              </w:rPr>
            </w:pPr>
            <w:r>
              <w:rPr>
                <w:rFonts w:ascii="Arial" w:hAnsi="Arial" w:cs="Arial"/>
                <w:sz w:val="24"/>
                <w:szCs w:val="24"/>
              </w:rPr>
              <w:t>6.3</w:t>
            </w:r>
          </w:p>
        </w:tc>
        <w:tc>
          <w:tcPr>
            <w:tcW w:w="1530" w:type="dxa"/>
          </w:tcPr>
          <w:p w14:paraId="694B316A" w14:textId="4974F278" w:rsidR="00244938" w:rsidRPr="005162DE" w:rsidRDefault="00C444C5" w:rsidP="00244938">
            <w:pPr>
              <w:spacing w:before="40" w:after="40"/>
              <w:jc w:val="center"/>
              <w:rPr>
                <w:rFonts w:ascii="Arial" w:hAnsi="Arial" w:cs="Arial"/>
                <w:sz w:val="24"/>
                <w:szCs w:val="24"/>
              </w:rPr>
            </w:pPr>
            <w:r>
              <w:rPr>
                <w:rFonts w:ascii="Arial" w:hAnsi="Arial" w:cs="Arial"/>
                <w:sz w:val="24"/>
                <w:szCs w:val="24"/>
              </w:rPr>
              <w:t>6.3</w:t>
            </w:r>
          </w:p>
        </w:tc>
        <w:tc>
          <w:tcPr>
            <w:tcW w:w="1170" w:type="dxa"/>
          </w:tcPr>
          <w:p w14:paraId="04B3ABD1" w14:textId="2321CB95" w:rsidR="00244938" w:rsidRPr="005162DE" w:rsidRDefault="00C444C5" w:rsidP="00244938">
            <w:pPr>
              <w:spacing w:before="40" w:after="40"/>
              <w:jc w:val="center"/>
              <w:rPr>
                <w:rFonts w:ascii="Arial" w:hAnsi="Arial" w:cs="Arial"/>
                <w:sz w:val="24"/>
                <w:szCs w:val="24"/>
              </w:rPr>
            </w:pPr>
            <w:r>
              <w:rPr>
                <w:rFonts w:ascii="Arial" w:hAnsi="Arial" w:cs="Arial"/>
                <w:sz w:val="24"/>
                <w:szCs w:val="24"/>
              </w:rPr>
              <w:t>20</w:t>
            </w:r>
          </w:p>
        </w:tc>
        <w:tc>
          <w:tcPr>
            <w:tcW w:w="1260" w:type="dxa"/>
          </w:tcPr>
          <w:p w14:paraId="7BD33183" w14:textId="7D708252" w:rsidR="00244938" w:rsidRPr="005162DE" w:rsidRDefault="00C444C5" w:rsidP="00244938">
            <w:pPr>
              <w:spacing w:before="40" w:after="40"/>
              <w:jc w:val="center"/>
              <w:rPr>
                <w:rFonts w:ascii="Arial" w:hAnsi="Arial" w:cs="Arial"/>
                <w:sz w:val="24"/>
                <w:szCs w:val="24"/>
              </w:rPr>
            </w:pPr>
            <w:r>
              <w:rPr>
                <w:rFonts w:ascii="Arial" w:hAnsi="Arial" w:cs="Arial"/>
                <w:sz w:val="24"/>
                <w:szCs w:val="24"/>
              </w:rPr>
              <w:t>20</w:t>
            </w:r>
          </w:p>
        </w:tc>
        <w:tc>
          <w:tcPr>
            <w:tcW w:w="1931" w:type="dxa"/>
          </w:tcPr>
          <w:p w14:paraId="701F5E75" w14:textId="78AD1D98" w:rsidR="00244938" w:rsidRPr="005162DE" w:rsidRDefault="00C444C5" w:rsidP="00244938">
            <w:pPr>
              <w:spacing w:before="40" w:after="40"/>
              <w:jc w:val="center"/>
              <w:rPr>
                <w:rFonts w:ascii="Arial" w:hAnsi="Arial" w:cs="Arial"/>
                <w:sz w:val="24"/>
                <w:szCs w:val="24"/>
              </w:rPr>
            </w:pPr>
            <w:r>
              <w:rPr>
                <w:rFonts w:ascii="Arial" w:hAnsi="Arial" w:cs="Arial"/>
                <w:sz w:val="24"/>
                <w:szCs w:val="24"/>
              </w:rPr>
              <w:t>Erosion of natural deposits</w:t>
            </w:r>
          </w:p>
        </w:tc>
      </w:tr>
      <w:tr w:rsidR="005162DE" w:rsidRPr="005162DE" w14:paraId="5A2E4EDA" w14:textId="77777777" w:rsidTr="002D3FB5">
        <w:trPr>
          <w:trHeight w:val="432"/>
        </w:trPr>
        <w:tc>
          <w:tcPr>
            <w:tcW w:w="2245" w:type="dxa"/>
            <w:tcMar>
              <w:left w:w="58" w:type="dxa"/>
              <w:right w:w="58" w:type="dxa"/>
            </w:tcMar>
          </w:tcPr>
          <w:p w14:paraId="490802B3" w14:textId="0704BE6B" w:rsidR="001F7181" w:rsidRPr="005162DE" w:rsidRDefault="00C444C5" w:rsidP="002A5101">
            <w:pPr>
              <w:spacing w:before="40" w:after="40"/>
              <w:ind w:left="30"/>
              <w:jc w:val="both"/>
              <w:rPr>
                <w:rFonts w:ascii="Arial" w:hAnsi="Arial" w:cs="Arial"/>
                <w:sz w:val="24"/>
                <w:szCs w:val="24"/>
              </w:rPr>
            </w:pPr>
            <w:r>
              <w:rPr>
                <w:rFonts w:ascii="Arial" w:hAnsi="Arial" w:cs="Arial"/>
                <w:sz w:val="24"/>
                <w:szCs w:val="24"/>
              </w:rPr>
              <w:lastRenderedPageBreak/>
              <w:t>Fluoride ppm</w:t>
            </w:r>
          </w:p>
        </w:tc>
        <w:tc>
          <w:tcPr>
            <w:tcW w:w="1440" w:type="dxa"/>
          </w:tcPr>
          <w:p w14:paraId="535C6478" w14:textId="03681C40" w:rsidR="001F7181" w:rsidRPr="005162DE" w:rsidRDefault="00C444C5" w:rsidP="001F7181">
            <w:pPr>
              <w:spacing w:before="40" w:after="40"/>
              <w:jc w:val="center"/>
              <w:rPr>
                <w:rFonts w:ascii="Arial" w:hAnsi="Arial" w:cs="Arial"/>
                <w:sz w:val="24"/>
                <w:szCs w:val="24"/>
              </w:rPr>
            </w:pPr>
            <w:r>
              <w:rPr>
                <w:rFonts w:ascii="Arial" w:hAnsi="Arial" w:cs="Arial"/>
                <w:sz w:val="24"/>
                <w:szCs w:val="24"/>
              </w:rPr>
              <w:t>6-3-25</w:t>
            </w:r>
          </w:p>
        </w:tc>
        <w:tc>
          <w:tcPr>
            <w:tcW w:w="1260" w:type="dxa"/>
          </w:tcPr>
          <w:p w14:paraId="1A872876" w14:textId="729BE7CB" w:rsidR="001F7181" w:rsidRPr="005162DE" w:rsidRDefault="00C444C5" w:rsidP="001F7181">
            <w:pPr>
              <w:spacing w:before="40" w:after="40"/>
              <w:jc w:val="center"/>
              <w:rPr>
                <w:rFonts w:ascii="Arial" w:hAnsi="Arial" w:cs="Arial"/>
                <w:sz w:val="24"/>
                <w:szCs w:val="24"/>
              </w:rPr>
            </w:pPr>
            <w:r>
              <w:rPr>
                <w:rFonts w:ascii="Arial" w:hAnsi="Arial" w:cs="Arial"/>
                <w:sz w:val="24"/>
                <w:szCs w:val="24"/>
              </w:rPr>
              <w:t>0.72</w:t>
            </w:r>
          </w:p>
        </w:tc>
        <w:tc>
          <w:tcPr>
            <w:tcW w:w="1530" w:type="dxa"/>
          </w:tcPr>
          <w:p w14:paraId="4E27FAAD" w14:textId="187FA160" w:rsidR="001F7181" w:rsidRPr="005162DE" w:rsidRDefault="00C444C5" w:rsidP="001F7181">
            <w:pPr>
              <w:spacing w:before="40" w:after="40"/>
              <w:jc w:val="center"/>
              <w:rPr>
                <w:rFonts w:ascii="Arial" w:hAnsi="Arial" w:cs="Arial"/>
                <w:sz w:val="24"/>
                <w:szCs w:val="24"/>
              </w:rPr>
            </w:pPr>
            <w:r>
              <w:rPr>
                <w:rFonts w:ascii="Arial" w:hAnsi="Arial" w:cs="Arial"/>
                <w:sz w:val="24"/>
                <w:szCs w:val="24"/>
              </w:rPr>
              <w:t>0.72</w:t>
            </w:r>
          </w:p>
        </w:tc>
        <w:tc>
          <w:tcPr>
            <w:tcW w:w="1170" w:type="dxa"/>
          </w:tcPr>
          <w:p w14:paraId="6EC8A772" w14:textId="3F3BC43D" w:rsidR="001F7181" w:rsidRPr="005162DE" w:rsidRDefault="00C444C5" w:rsidP="001F7181">
            <w:pPr>
              <w:spacing w:before="40" w:after="40"/>
              <w:jc w:val="center"/>
              <w:rPr>
                <w:rFonts w:ascii="Arial" w:hAnsi="Arial" w:cs="Arial"/>
                <w:sz w:val="24"/>
                <w:szCs w:val="24"/>
              </w:rPr>
            </w:pPr>
            <w:r>
              <w:rPr>
                <w:rFonts w:ascii="Arial" w:hAnsi="Arial" w:cs="Arial"/>
                <w:sz w:val="24"/>
                <w:szCs w:val="24"/>
              </w:rPr>
              <w:t>2</w:t>
            </w:r>
          </w:p>
        </w:tc>
        <w:tc>
          <w:tcPr>
            <w:tcW w:w="1260" w:type="dxa"/>
          </w:tcPr>
          <w:p w14:paraId="22CCB022" w14:textId="72E440FB" w:rsidR="001F7181" w:rsidRPr="005162DE" w:rsidRDefault="00C444C5" w:rsidP="001F7181">
            <w:pPr>
              <w:spacing w:before="40" w:after="40"/>
              <w:jc w:val="center"/>
              <w:rPr>
                <w:rFonts w:ascii="Arial" w:hAnsi="Arial" w:cs="Arial"/>
                <w:sz w:val="24"/>
                <w:szCs w:val="24"/>
              </w:rPr>
            </w:pPr>
            <w:r>
              <w:rPr>
                <w:rFonts w:ascii="Arial" w:hAnsi="Arial" w:cs="Arial"/>
                <w:sz w:val="24"/>
                <w:szCs w:val="24"/>
              </w:rPr>
              <w:t>1</w:t>
            </w:r>
          </w:p>
        </w:tc>
        <w:tc>
          <w:tcPr>
            <w:tcW w:w="1931" w:type="dxa"/>
          </w:tcPr>
          <w:p w14:paraId="218DDB99" w14:textId="252F5C5A" w:rsidR="001F7181" w:rsidRPr="005162DE" w:rsidRDefault="00C444C5" w:rsidP="001F7181">
            <w:pPr>
              <w:spacing w:before="40" w:after="40"/>
              <w:jc w:val="center"/>
              <w:rPr>
                <w:rFonts w:ascii="Arial" w:hAnsi="Arial" w:cs="Arial"/>
                <w:sz w:val="24"/>
                <w:szCs w:val="24"/>
              </w:rPr>
            </w:pPr>
            <w:r>
              <w:rPr>
                <w:rFonts w:ascii="Arial" w:hAnsi="Arial" w:cs="Arial"/>
                <w:sz w:val="24"/>
                <w:szCs w:val="24"/>
              </w:rPr>
              <w:t xml:space="preserve">Erosion of natural deposits; water additive which promotes stronger teeth; discharge from </w:t>
            </w:r>
            <w:r>
              <w:rPr>
                <w:rFonts w:ascii="Arial" w:hAnsi="Arial" w:cs="Arial"/>
                <w:sz w:val="24"/>
                <w:szCs w:val="24"/>
              </w:rPr>
              <w:t>fertilizer</w:t>
            </w:r>
            <w:r>
              <w:rPr>
                <w:rFonts w:ascii="Arial" w:hAnsi="Arial" w:cs="Arial"/>
                <w:sz w:val="24"/>
                <w:szCs w:val="24"/>
              </w:rPr>
              <w:t xml:space="preserve"> and aluminum factories</w:t>
            </w:r>
          </w:p>
        </w:tc>
      </w:tr>
      <w:tr w:rsidR="00C444C5" w:rsidRPr="005162DE" w14:paraId="2E04038E" w14:textId="77777777" w:rsidTr="002D3FB5">
        <w:trPr>
          <w:trHeight w:val="432"/>
        </w:trPr>
        <w:tc>
          <w:tcPr>
            <w:tcW w:w="2245" w:type="dxa"/>
            <w:tcMar>
              <w:left w:w="58" w:type="dxa"/>
              <w:right w:w="58" w:type="dxa"/>
            </w:tcMar>
          </w:tcPr>
          <w:p w14:paraId="6B121878" w14:textId="7A677BC0" w:rsidR="00C444C5" w:rsidRPr="005162DE" w:rsidRDefault="00C444C5" w:rsidP="002A5101">
            <w:pPr>
              <w:spacing w:before="40" w:after="40"/>
              <w:ind w:left="30"/>
              <w:jc w:val="both"/>
              <w:rPr>
                <w:rFonts w:ascii="Arial" w:hAnsi="Arial" w:cs="Arial"/>
                <w:sz w:val="24"/>
                <w:szCs w:val="24"/>
              </w:rPr>
            </w:pPr>
            <w:r>
              <w:rPr>
                <w:rFonts w:ascii="Arial" w:hAnsi="Arial" w:cs="Arial"/>
                <w:sz w:val="24"/>
                <w:szCs w:val="24"/>
              </w:rPr>
              <w:t>Barium ppb</w:t>
            </w:r>
          </w:p>
        </w:tc>
        <w:tc>
          <w:tcPr>
            <w:tcW w:w="1440" w:type="dxa"/>
          </w:tcPr>
          <w:p w14:paraId="3041AA48" w14:textId="137CB36D" w:rsidR="00C444C5" w:rsidRPr="005162DE" w:rsidRDefault="00C444C5" w:rsidP="001F7181">
            <w:pPr>
              <w:spacing w:before="40" w:after="40"/>
              <w:jc w:val="center"/>
              <w:rPr>
                <w:rFonts w:ascii="Arial" w:hAnsi="Arial" w:cs="Arial"/>
                <w:sz w:val="24"/>
                <w:szCs w:val="24"/>
              </w:rPr>
            </w:pPr>
            <w:r>
              <w:rPr>
                <w:rFonts w:ascii="Arial" w:hAnsi="Arial" w:cs="Arial"/>
                <w:sz w:val="24"/>
                <w:szCs w:val="24"/>
              </w:rPr>
              <w:t>6-3-25</w:t>
            </w:r>
          </w:p>
        </w:tc>
        <w:tc>
          <w:tcPr>
            <w:tcW w:w="1260" w:type="dxa"/>
          </w:tcPr>
          <w:p w14:paraId="622E5B34" w14:textId="2D8E7FC0" w:rsidR="00C444C5" w:rsidRPr="005162DE" w:rsidRDefault="00C444C5" w:rsidP="001F7181">
            <w:pPr>
              <w:spacing w:before="40" w:after="40"/>
              <w:jc w:val="center"/>
              <w:rPr>
                <w:rFonts w:ascii="Arial" w:hAnsi="Arial" w:cs="Arial"/>
                <w:sz w:val="24"/>
                <w:szCs w:val="24"/>
              </w:rPr>
            </w:pPr>
            <w:r>
              <w:rPr>
                <w:rFonts w:ascii="Arial" w:hAnsi="Arial" w:cs="Arial"/>
                <w:sz w:val="24"/>
                <w:szCs w:val="24"/>
              </w:rPr>
              <w:t>80</w:t>
            </w:r>
          </w:p>
        </w:tc>
        <w:tc>
          <w:tcPr>
            <w:tcW w:w="1530" w:type="dxa"/>
          </w:tcPr>
          <w:p w14:paraId="276DCBEF" w14:textId="5C64DBDC" w:rsidR="00C444C5" w:rsidRPr="005162DE" w:rsidRDefault="00C444C5" w:rsidP="001F7181">
            <w:pPr>
              <w:spacing w:before="40" w:after="40"/>
              <w:jc w:val="center"/>
              <w:rPr>
                <w:rFonts w:ascii="Arial" w:hAnsi="Arial" w:cs="Arial"/>
                <w:sz w:val="24"/>
                <w:szCs w:val="24"/>
              </w:rPr>
            </w:pPr>
            <w:r>
              <w:rPr>
                <w:rFonts w:ascii="Arial" w:hAnsi="Arial" w:cs="Arial"/>
                <w:sz w:val="24"/>
                <w:szCs w:val="24"/>
              </w:rPr>
              <w:t>80</w:t>
            </w:r>
          </w:p>
        </w:tc>
        <w:tc>
          <w:tcPr>
            <w:tcW w:w="1170" w:type="dxa"/>
          </w:tcPr>
          <w:p w14:paraId="3A3554D5" w14:textId="12AC3DF9" w:rsidR="00C444C5" w:rsidRPr="005162DE" w:rsidRDefault="00C444C5" w:rsidP="001F7181">
            <w:pPr>
              <w:spacing w:before="40" w:after="40"/>
              <w:jc w:val="center"/>
              <w:rPr>
                <w:rFonts w:ascii="Arial" w:hAnsi="Arial" w:cs="Arial"/>
                <w:sz w:val="24"/>
                <w:szCs w:val="24"/>
              </w:rPr>
            </w:pPr>
            <w:r>
              <w:rPr>
                <w:rFonts w:ascii="Arial" w:hAnsi="Arial" w:cs="Arial"/>
                <w:sz w:val="24"/>
                <w:szCs w:val="24"/>
              </w:rPr>
              <w:t>1</w:t>
            </w:r>
          </w:p>
        </w:tc>
        <w:tc>
          <w:tcPr>
            <w:tcW w:w="1260" w:type="dxa"/>
          </w:tcPr>
          <w:p w14:paraId="2B045462" w14:textId="74D241FC" w:rsidR="00C444C5" w:rsidRPr="005162DE" w:rsidRDefault="00C444C5" w:rsidP="001F7181">
            <w:pPr>
              <w:spacing w:before="40" w:after="40"/>
              <w:jc w:val="center"/>
              <w:rPr>
                <w:rFonts w:ascii="Arial" w:hAnsi="Arial" w:cs="Arial"/>
                <w:sz w:val="24"/>
                <w:szCs w:val="24"/>
              </w:rPr>
            </w:pPr>
            <w:r>
              <w:rPr>
                <w:rFonts w:ascii="Arial" w:hAnsi="Arial" w:cs="Arial"/>
                <w:sz w:val="24"/>
                <w:szCs w:val="24"/>
              </w:rPr>
              <w:t>2</w:t>
            </w:r>
          </w:p>
        </w:tc>
        <w:tc>
          <w:tcPr>
            <w:tcW w:w="1931" w:type="dxa"/>
          </w:tcPr>
          <w:p w14:paraId="602607BF" w14:textId="2827BF79" w:rsidR="00C444C5" w:rsidRPr="005162DE" w:rsidRDefault="00C444C5" w:rsidP="001F7181">
            <w:pPr>
              <w:spacing w:before="40" w:after="40"/>
              <w:jc w:val="center"/>
              <w:rPr>
                <w:rFonts w:ascii="Arial" w:hAnsi="Arial" w:cs="Arial"/>
                <w:sz w:val="24"/>
                <w:szCs w:val="24"/>
              </w:rPr>
            </w:pPr>
            <w:r>
              <w:rPr>
                <w:rFonts w:ascii="Arial" w:hAnsi="Arial" w:cs="Arial"/>
                <w:szCs w:val="24"/>
              </w:rPr>
              <w:t>Discharges of oil drilling wastes and from metal refineries; erosion of natural deposits</w:t>
            </w:r>
          </w:p>
        </w:tc>
      </w:tr>
      <w:tr w:rsidR="00C444C5" w:rsidRPr="005162DE" w14:paraId="158E7696" w14:textId="77777777" w:rsidTr="002D3FB5">
        <w:trPr>
          <w:trHeight w:val="432"/>
        </w:trPr>
        <w:tc>
          <w:tcPr>
            <w:tcW w:w="2245" w:type="dxa"/>
            <w:tcMar>
              <w:left w:w="58" w:type="dxa"/>
              <w:right w:w="58" w:type="dxa"/>
            </w:tcMar>
          </w:tcPr>
          <w:p w14:paraId="6BA6A8DD" w14:textId="4F5B941B" w:rsidR="00C444C5" w:rsidRPr="005162DE" w:rsidRDefault="00C444C5" w:rsidP="002A5101">
            <w:pPr>
              <w:spacing w:before="40" w:after="40"/>
              <w:ind w:left="30"/>
              <w:jc w:val="both"/>
              <w:rPr>
                <w:rFonts w:ascii="Arial" w:hAnsi="Arial" w:cs="Arial"/>
                <w:sz w:val="24"/>
                <w:szCs w:val="24"/>
              </w:rPr>
            </w:pPr>
            <w:r>
              <w:rPr>
                <w:rFonts w:ascii="Arial" w:hAnsi="Arial" w:cs="Arial"/>
                <w:sz w:val="24"/>
                <w:szCs w:val="24"/>
              </w:rPr>
              <w:t>Selenium   ppb</w:t>
            </w:r>
          </w:p>
        </w:tc>
        <w:tc>
          <w:tcPr>
            <w:tcW w:w="1440" w:type="dxa"/>
          </w:tcPr>
          <w:p w14:paraId="73A92762" w14:textId="44A546C5" w:rsidR="00C444C5" w:rsidRPr="005162DE" w:rsidRDefault="00C444C5" w:rsidP="001F7181">
            <w:pPr>
              <w:spacing w:before="40" w:after="40"/>
              <w:jc w:val="center"/>
              <w:rPr>
                <w:rFonts w:ascii="Arial" w:hAnsi="Arial" w:cs="Arial"/>
                <w:sz w:val="24"/>
                <w:szCs w:val="24"/>
              </w:rPr>
            </w:pPr>
            <w:r>
              <w:rPr>
                <w:rFonts w:ascii="Arial" w:hAnsi="Arial" w:cs="Arial"/>
                <w:sz w:val="24"/>
                <w:szCs w:val="24"/>
              </w:rPr>
              <w:t>6-3-25</w:t>
            </w:r>
          </w:p>
        </w:tc>
        <w:tc>
          <w:tcPr>
            <w:tcW w:w="1260" w:type="dxa"/>
          </w:tcPr>
          <w:p w14:paraId="3B58D99B" w14:textId="17B3B9C2" w:rsidR="00C444C5" w:rsidRPr="005162DE" w:rsidRDefault="00C444C5" w:rsidP="001F7181">
            <w:pPr>
              <w:spacing w:before="40" w:after="40"/>
              <w:jc w:val="center"/>
              <w:rPr>
                <w:rFonts w:ascii="Arial" w:hAnsi="Arial" w:cs="Arial"/>
                <w:sz w:val="24"/>
                <w:szCs w:val="24"/>
              </w:rPr>
            </w:pPr>
            <w:r>
              <w:rPr>
                <w:rFonts w:ascii="Arial" w:hAnsi="Arial" w:cs="Arial"/>
                <w:sz w:val="24"/>
                <w:szCs w:val="24"/>
              </w:rPr>
              <w:t>5.3</w:t>
            </w:r>
          </w:p>
        </w:tc>
        <w:tc>
          <w:tcPr>
            <w:tcW w:w="1530" w:type="dxa"/>
          </w:tcPr>
          <w:p w14:paraId="5AA0E4A7" w14:textId="5FAF6C7F" w:rsidR="00C444C5" w:rsidRPr="005162DE" w:rsidRDefault="00C444C5" w:rsidP="001F7181">
            <w:pPr>
              <w:spacing w:before="40" w:after="40"/>
              <w:jc w:val="center"/>
              <w:rPr>
                <w:rFonts w:ascii="Arial" w:hAnsi="Arial" w:cs="Arial"/>
                <w:sz w:val="24"/>
                <w:szCs w:val="24"/>
              </w:rPr>
            </w:pPr>
            <w:r>
              <w:rPr>
                <w:rFonts w:ascii="Arial" w:hAnsi="Arial" w:cs="Arial"/>
                <w:sz w:val="24"/>
                <w:szCs w:val="24"/>
              </w:rPr>
              <w:t>5.3</w:t>
            </w:r>
          </w:p>
        </w:tc>
        <w:tc>
          <w:tcPr>
            <w:tcW w:w="1170" w:type="dxa"/>
          </w:tcPr>
          <w:p w14:paraId="6970B03C" w14:textId="6A933B3F" w:rsidR="00C444C5" w:rsidRPr="005162DE" w:rsidRDefault="00C444C5" w:rsidP="001F7181">
            <w:pPr>
              <w:spacing w:before="40" w:after="40"/>
              <w:jc w:val="center"/>
              <w:rPr>
                <w:rFonts w:ascii="Arial" w:hAnsi="Arial" w:cs="Arial"/>
                <w:sz w:val="24"/>
                <w:szCs w:val="24"/>
              </w:rPr>
            </w:pPr>
            <w:r>
              <w:rPr>
                <w:rFonts w:ascii="Arial" w:hAnsi="Arial" w:cs="Arial"/>
                <w:sz w:val="24"/>
                <w:szCs w:val="24"/>
              </w:rPr>
              <w:t>50</w:t>
            </w:r>
          </w:p>
        </w:tc>
        <w:tc>
          <w:tcPr>
            <w:tcW w:w="1260" w:type="dxa"/>
          </w:tcPr>
          <w:p w14:paraId="2325D846" w14:textId="2957045C" w:rsidR="00C444C5" w:rsidRPr="005162DE" w:rsidRDefault="00C444C5" w:rsidP="001F7181">
            <w:pPr>
              <w:spacing w:before="40" w:after="40"/>
              <w:jc w:val="center"/>
              <w:rPr>
                <w:rFonts w:ascii="Arial" w:hAnsi="Arial" w:cs="Arial"/>
                <w:sz w:val="24"/>
                <w:szCs w:val="24"/>
              </w:rPr>
            </w:pPr>
            <w:r>
              <w:rPr>
                <w:rFonts w:ascii="Arial" w:hAnsi="Arial" w:cs="Arial"/>
                <w:sz w:val="24"/>
                <w:szCs w:val="24"/>
              </w:rPr>
              <w:t>30</w:t>
            </w:r>
          </w:p>
        </w:tc>
        <w:tc>
          <w:tcPr>
            <w:tcW w:w="1931" w:type="dxa"/>
          </w:tcPr>
          <w:p w14:paraId="7DE6AD2C" w14:textId="7970A16B" w:rsidR="00C444C5" w:rsidRPr="005162DE" w:rsidRDefault="00C444C5" w:rsidP="001F7181">
            <w:pPr>
              <w:spacing w:before="40" w:after="40"/>
              <w:jc w:val="center"/>
              <w:rPr>
                <w:rFonts w:ascii="Arial" w:hAnsi="Arial" w:cs="Arial"/>
                <w:sz w:val="24"/>
                <w:szCs w:val="24"/>
              </w:rPr>
            </w:pPr>
            <w:r>
              <w:rPr>
                <w:rFonts w:ascii="Arial" w:hAnsi="Arial" w:cs="Arial"/>
                <w:szCs w:val="24"/>
              </w:rPr>
              <w:t>Discharge from petroleum, glass, and metal refineries; erosion of natural deposits; discharge from mines and chemical manufacturers; runoff from livestock lots (feed additive</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3664BAC5" w:rsidR="00086BEB" w:rsidRPr="005162DE" w:rsidRDefault="00C444C5" w:rsidP="00086BEB">
            <w:pPr>
              <w:spacing w:before="40" w:after="40"/>
              <w:ind w:left="187"/>
              <w:rPr>
                <w:rFonts w:ascii="Arial" w:hAnsi="Arial" w:cs="Arial"/>
                <w:sz w:val="24"/>
                <w:szCs w:val="24"/>
              </w:rPr>
            </w:pPr>
            <w:r>
              <w:rPr>
                <w:rFonts w:ascii="Arial" w:hAnsi="Arial" w:cs="Arial"/>
                <w:sz w:val="24"/>
                <w:szCs w:val="24"/>
              </w:rPr>
              <w:t xml:space="preserve">Total dissolved </w:t>
            </w:r>
            <w:proofErr w:type="gramStart"/>
            <w:r>
              <w:rPr>
                <w:rFonts w:ascii="Arial" w:hAnsi="Arial" w:cs="Arial"/>
                <w:sz w:val="24"/>
                <w:szCs w:val="24"/>
              </w:rPr>
              <w:t>solids  ppm</w:t>
            </w:r>
            <w:proofErr w:type="gramEnd"/>
          </w:p>
        </w:tc>
        <w:tc>
          <w:tcPr>
            <w:tcW w:w="1440" w:type="dxa"/>
          </w:tcPr>
          <w:p w14:paraId="3AB56DE9" w14:textId="28AA9A8A" w:rsidR="00086BEB" w:rsidRPr="005162DE" w:rsidRDefault="00C444C5" w:rsidP="004179E4">
            <w:pPr>
              <w:spacing w:before="40" w:after="40"/>
              <w:jc w:val="center"/>
              <w:rPr>
                <w:rFonts w:ascii="Arial" w:hAnsi="Arial" w:cs="Arial"/>
                <w:sz w:val="24"/>
                <w:szCs w:val="24"/>
              </w:rPr>
            </w:pPr>
            <w:r>
              <w:rPr>
                <w:rFonts w:ascii="Arial" w:hAnsi="Arial" w:cs="Arial"/>
                <w:sz w:val="24"/>
                <w:szCs w:val="24"/>
              </w:rPr>
              <w:t>6-3-25</w:t>
            </w:r>
          </w:p>
        </w:tc>
        <w:tc>
          <w:tcPr>
            <w:tcW w:w="1260" w:type="dxa"/>
          </w:tcPr>
          <w:p w14:paraId="5D465B29" w14:textId="49684CAE" w:rsidR="00086BEB" w:rsidRPr="005162DE" w:rsidRDefault="0011583A" w:rsidP="004179E4">
            <w:pPr>
              <w:spacing w:before="40" w:after="40"/>
              <w:jc w:val="center"/>
              <w:rPr>
                <w:rFonts w:ascii="Arial" w:hAnsi="Arial" w:cs="Arial"/>
                <w:sz w:val="24"/>
                <w:szCs w:val="24"/>
              </w:rPr>
            </w:pPr>
            <w:r>
              <w:rPr>
                <w:rFonts w:ascii="Arial" w:hAnsi="Arial" w:cs="Arial"/>
                <w:sz w:val="24"/>
                <w:szCs w:val="24"/>
              </w:rPr>
              <w:t>760</w:t>
            </w:r>
          </w:p>
        </w:tc>
        <w:tc>
          <w:tcPr>
            <w:tcW w:w="1530" w:type="dxa"/>
          </w:tcPr>
          <w:p w14:paraId="6F2413BA" w14:textId="5A713406" w:rsidR="00086BEB" w:rsidRPr="005162DE" w:rsidRDefault="0011583A" w:rsidP="004179E4">
            <w:pPr>
              <w:spacing w:before="40" w:after="40"/>
              <w:jc w:val="center"/>
              <w:rPr>
                <w:rFonts w:ascii="Arial" w:hAnsi="Arial" w:cs="Arial"/>
                <w:sz w:val="24"/>
                <w:szCs w:val="24"/>
              </w:rPr>
            </w:pPr>
            <w:r>
              <w:rPr>
                <w:rFonts w:ascii="Arial" w:hAnsi="Arial" w:cs="Arial"/>
                <w:sz w:val="24"/>
                <w:szCs w:val="24"/>
              </w:rPr>
              <w:t>760</w:t>
            </w:r>
          </w:p>
        </w:tc>
        <w:tc>
          <w:tcPr>
            <w:tcW w:w="900" w:type="dxa"/>
          </w:tcPr>
          <w:p w14:paraId="5615AC9F" w14:textId="7A27E4D8" w:rsidR="00086BEB" w:rsidRPr="005162DE" w:rsidRDefault="0011583A"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188C38E4" w14:textId="41DC5EB1" w:rsidR="00086BEB" w:rsidRPr="005162DE" w:rsidRDefault="0011583A"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3E29817F" w:rsidR="00086BEB" w:rsidRPr="005162DE" w:rsidRDefault="0011583A" w:rsidP="00086BEB">
            <w:pPr>
              <w:spacing w:before="40" w:after="40"/>
              <w:rPr>
                <w:rFonts w:ascii="Arial" w:hAnsi="Arial" w:cs="Arial"/>
                <w:sz w:val="24"/>
                <w:szCs w:val="24"/>
              </w:rPr>
            </w:pPr>
            <w:r>
              <w:rPr>
                <w:rFonts w:ascii="Arial" w:hAnsi="Arial" w:cs="Arial"/>
                <w:sz w:val="24"/>
                <w:szCs w:val="24"/>
              </w:rPr>
              <w:t>Runoff/leaching from natural deposits</w:t>
            </w:r>
          </w:p>
        </w:tc>
      </w:tr>
      <w:tr w:rsidR="0011583A" w:rsidRPr="005162DE" w14:paraId="43BA6B8D" w14:textId="77777777" w:rsidTr="002D3FB5">
        <w:trPr>
          <w:trHeight w:val="432"/>
        </w:trPr>
        <w:tc>
          <w:tcPr>
            <w:tcW w:w="2245" w:type="dxa"/>
          </w:tcPr>
          <w:p w14:paraId="581AB298" w14:textId="3F82DC12" w:rsidR="0011583A" w:rsidRPr="005162DE" w:rsidRDefault="0011583A" w:rsidP="0011583A">
            <w:pPr>
              <w:spacing w:before="40" w:after="40"/>
              <w:ind w:left="187"/>
              <w:rPr>
                <w:rFonts w:ascii="Arial" w:hAnsi="Arial" w:cs="Arial"/>
                <w:sz w:val="24"/>
                <w:szCs w:val="24"/>
              </w:rPr>
            </w:pPr>
            <w:r>
              <w:rPr>
                <w:rFonts w:ascii="Arial" w:hAnsi="Arial" w:cs="Arial"/>
                <w:sz w:val="24"/>
                <w:szCs w:val="24"/>
              </w:rPr>
              <w:t>Conductivity ohms/cm</w:t>
            </w:r>
          </w:p>
        </w:tc>
        <w:tc>
          <w:tcPr>
            <w:tcW w:w="1440" w:type="dxa"/>
          </w:tcPr>
          <w:p w14:paraId="13425507" w14:textId="5E4E5588" w:rsidR="0011583A" w:rsidRPr="005162DE" w:rsidRDefault="0011583A" w:rsidP="0011583A">
            <w:pPr>
              <w:spacing w:before="40" w:after="40"/>
              <w:jc w:val="center"/>
              <w:rPr>
                <w:rFonts w:ascii="Arial" w:hAnsi="Arial" w:cs="Arial"/>
                <w:sz w:val="24"/>
                <w:szCs w:val="24"/>
              </w:rPr>
            </w:pPr>
            <w:r>
              <w:rPr>
                <w:rFonts w:ascii="Arial" w:hAnsi="Arial" w:cs="Arial"/>
                <w:sz w:val="24"/>
                <w:szCs w:val="24"/>
              </w:rPr>
              <w:t>6-3-25</w:t>
            </w:r>
          </w:p>
        </w:tc>
        <w:tc>
          <w:tcPr>
            <w:tcW w:w="1260" w:type="dxa"/>
          </w:tcPr>
          <w:p w14:paraId="72C49EEB" w14:textId="361A344B" w:rsidR="0011583A" w:rsidRPr="005162DE" w:rsidRDefault="0011583A" w:rsidP="0011583A">
            <w:pPr>
              <w:spacing w:before="40" w:after="40"/>
              <w:jc w:val="center"/>
              <w:rPr>
                <w:rFonts w:ascii="Arial" w:hAnsi="Arial" w:cs="Arial"/>
                <w:sz w:val="24"/>
                <w:szCs w:val="24"/>
              </w:rPr>
            </w:pPr>
            <w:r>
              <w:rPr>
                <w:rFonts w:ascii="Arial" w:hAnsi="Arial" w:cs="Arial"/>
                <w:sz w:val="24"/>
                <w:szCs w:val="24"/>
              </w:rPr>
              <w:t>1350</w:t>
            </w:r>
          </w:p>
        </w:tc>
        <w:tc>
          <w:tcPr>
            <w:tcW w:w="1530" w:type="dxa"/>
          </w:tcPr>
          <w:p w14:paraId="7C11921B" w14:textId="233674F9" w:rsidR="0011583A" w:rsidRPr="005162DE" w:rsidRDefault="0011583A" w:rsidP="0011583A">
            <w:pPr>
              <w:spacing w:before="40" w:after="40"/>
              <w:jc w:val="center"/>
              <w:rPr>
                <w:rFonts w:ascii="Arial" w:hAnsi="Arial" w:cs="Arial"/>
                <w:sz w:val="24"/>
                <w:szCs w:val="24"/>
              </w:rPr>
            </w:pPr>
            <w:r>
              <w:rPr>
                <w:rFonts w:ascii="Arial" w:hAnsi="Arial" w:cs="Arial"/>
                <w:sz w:val="24"/>
                <w:szCs w:val="24"/>
              </w:rPr>
              <w:t>1300-1400</w:t>
            </w:r>
          </w:p>
        </w:tc>
        <w:tc>
          <w:tcPr>
            <w:tcW w:w="900" w:type="dxa"/>
          </w:tcPr>
          <w:p w14:paraId="491F1603" w14:textId="3338D69B" w:rsidR="0011583A" w:rsidRPr="005162DE" w:rsidRDefault="0011583A" w:rsidP="0011583A">
            <w:pPr>
              <w:spacing w:before="40" w:after="40"/>
              <w:jc w:val="center"/>
              <w:rPr>
                <w:rFonts w:ascii="Arial" w:hAnsi="Arial" w:cs="Arial"/>
                <w:sz w:val="24"/>
                <w:szCs w:val="24"/>
              </w:rPr>
            </w:pPr>
            <w:r>
              <w:rPr>
                <w:rFonts w:ascii="Arial" w:hAnsi="Arial" w:cs="Arial"/>
                <w:sz w:val="24"/>
                <w:szCs w:val="24"/>
              </w:rPr>
              <w:t>1600</w:t>
            </w:r>
          </w:p>
        </w:tc>
        <w:tc>
          <w:tcPr>
            <w:tcW w:w="1170" w:type="dxa"/>
          </w:tcPr>
          <w:p w14:paraId="489C42D6" w14:textId="0FD4E2F9" w:rsidR="0011583A" w:rsidRPr="005162DE" w:rsidRDefault="0011583A" w:rsidP="0011583A">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3BBD0630" w:rsidR="0011583A" w:rsidRPr="005162DE" w:rsidRDefault="0011583A" w:rsidP="0011583A">
            <w:pPr>
              <w:spacing w:before="40" w:after="40"/>
              <w:rPr>
                <w:rFonts w:ascii="Arial" w:hAnsi="Arial" w:cs="Arial"/>
                <w:sz w:val="24"/>
                <w:szCs w:val="24"/>
              </w:rPr>
            </w:pPr>
            <w:r>
              <w:rPr>
                <w:rFonts w:ascii="Arial" w:hAnsi="Arial" w:cs="Arial"/>
                <w:sz w:val="24"/>
                <w:szCs w:val="24"/>
              </w:rPr>
              <w:t>Substances that form ions when in water; seawater influence</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65101B" w:rsidRPr="005162DE" w14:paraId="09116D09" w14:textId="77777777" w:rsidTr="002D3FB5">
        <w:trPr>
          <w:trHeight w:val="432"/>
        </w:trPr>
        <w:tc>
          <w:tcPr>
            <w:tcW w:w="2245" w:type="dxa"/>
          </w:tcPr>
          <w:p w14:paraId="18023788" w14:textId="110A454C" w:rsidR="0065101B" w:rsidRPr="005162DE" w:rsidRDefault="0065101B" w:rsidP="0065101B">
            <w:pPr>
              <w:spacing w:before="40" w:after="40"/>
              <w:rPr>
                <w:rFonts w:ascii="Arial" w:hAnsi="Arial" w:cs="Arial"/>
                <w:sz w:val="24"/>
                <w:szCs w:val="24"/>
              </w:rPr>
            </w:pPr>
            <w:proofErr w:type="spellStart"/>
            <w:proofErr w:type="gramStart"/>
            <w:r>
              <w:rPr>
                <w:rFonts w:ascii="Arial" w:hAnsi="Arial" w:cs="Arial"/>
                <w:sz w:val="24"/>
                <w:szCs w:val="24"/>
              </w:rPr>
              <w:t>PFHxS</w:t>
            </w:r>
            <w:proofErr w:type="spellEnd"/>
            <w:r>
              <w:rPr>
                <w:rFonts w:ascii="Arial" w:hAnsi="Arial" w:cs="Arial"/>
                <w:sz w:val="24"/>
                <w:szCs w:val="24"/>
              </w:rPr>
              <w:t xml:space="preserve">  ppt</w:t>
            </w:r>
            <w:proofErr w:type="gramEnd"/>
          </w:p>
        </w:tc>
        <w:tc>
          <w:tcPr>
            <w:tcW w:w="1440" w:type="dxa"/>
          </w:tcPr>
          <w:p w14:paraId="28190B3D" w14:textId="65CBD19D" w:rsidR="0065101B" w:rsidRPr="005162DE" w:rsidRDefault="0065101B" w:rsidP="0065101B">
            <w:pPr>
              <w:spacing w:before="40" w:after="40"/>
              <w:jc w:val="center"/>
              <w:rPr>
                <w:rFonts w:ascii="Arial" w:hAnsi="Arial" w:cs="Arial"/>
                <w:sz w:val="24"/>
                <w:szCs w:val="24"/>
              </w:rPr>
            </w:pPr>
            <w:r>
              <w:rPr>
                <w:rFonts w:ascii="Arial" w:hAnsi="Arial" w:cs="Arial"/>
                <w:sz w:val="24"/>
                <w:szCs w:val="24"/>
              </w:rPr>
              <w:t>9-17-25</w:t>
            </w:r>
          </w:p>
        </w:tc>
        <w:tc>
          <w:tcPr>
            <w:tcW w:w="1350" w:type="dxa"/>
          </w:tcPr>
          <w:p w14:paraId="63D0EACA" w14:textId="39137790" w:rsidR="0065101B" w:rsidRPr="005162DE" w:rsidRDefault="0065101B" w:rsidP="0065101B">
            <w:pPr>
              <w:spacing w:before="40" w:after="40"/>
              <w:rPr>
                <w:rFonts w:ascii="Arial" w:hAnsi="Arial" w:cs="Arial"/>
                <w:sz w:val="24"/>
                <w:szCs w:val="24"/>
              </w:rPr>
            </w:pPr>
            <w:r>
              <w:rPr>
                <w:rFonts w:ascii="Arial" w:hAnsi="Arial" w:cs="Arial"/>
                <w:sz w:val="24"/>
                <w:szCs w:val="24"/>
              </w:rPr>
              <w:t xml:space="preserve">     4.5</w:t>
            </w:r>
          </w:p>
        </w:tc>
        <w:tc>
          <w:tcPr>
            <w:tcW w:w="1530" w:type="dxa"/>
          </w:tcPr>
          <w:p w14:paraId="60CC3A19" w14:textId="2491E559" w:rsidR="0065101B" w:rsidRPr="005162DE" w:rsidRDefault="0065101B" w:rsidP="0065101B">
            <w:pPr>
              <w:spacing w:before="40" w:after="40"/>
              <w:jc w:val="center"/>
              <w:rPr>
                <w:rFonts w:ascii="Arial" w:hAnsi="Arial" w:cs="Arial"/>
                <w:sz w:val="24"/>
                <w:szCs w:val="24"/>
              </w:rPr>
            </w:pPr>
            <w:r>
              <w:rPr>
                <w:rFonts w:ascii="Arial" w:hAnsi="Arial" w:cs="Arial"/>
                <w:sz w:val="24"/>
                <w:szCs w:val="24"/>
              </w:rPr>
              <w:t>4.5</w:t>
            </w:r>
          </w:p>
        </w:tc>
        <w:tc>
          <w:tcPr>
            <w:tcW w:w="1800" w:type="dxa"/>
          </w:tcPr>
          <w:p w14:paraId="15DDAE72" w14:textId="5B6634BB" w:rsidR="0065101B" w:rsidRPr="005162DE" w:rsidRDefault="0065101B" w:rsidP="0065101B">
            <w:pPr>
              <w:spacing w:before="40" w:after="40"/>
              <w:jc w:val="center"/>
              <w:rPr>
                <w:rFonts w:ascii="Arial" w:hAnsi="Arial" w:cs="Arial"/>
                <w:sz w:val="24"/>
                <w:szCs w:val="24"/>
              </w:rPr>
            </w:pPr>
            <w:r>
              <w:rPr>
                <w:rFonts w:ascii="Arial" w:hAnsi="Arial" w:cs="Arial"/>
                <w:sz w:val="24"/>
                <w:szCs w:val="24"/>
              </w:rPr>
              <w:t>3.0</w:t>
            </w:r>
          </w:p>
        </w:tc>
        <w:tc>
          <w:tcPr>
            <w:tcW w:w="2471" w:type="dxa"/>
          </w:tcPr>
          <w:p w14:paraId="747A0B53" w14:textId="3B4CBA2C" w:rsidR="0065101B" w:rsidRPr="005162DE" w:rsidRDefault="0065101B" w:rsidP="0065101B">
            <w:pPr>
              <w:spacing w:before="40" w:after="40"/>
              <w:rPr>
                <w:rFonts w:ascii="Arial" w:hAnsi="Arial" w:cs="Arial"/>
                <w:sz w:val="24"/>
                <w:szCs w:val="24"/>
              </w:rPr>
            </w:pPr>
            <w:r>
              <w:rPr>
                <w:rFonts w:ascii="Arial" w:hAnsi="Arial" w:cs="Arial"/>
                <w:sz w:val="24"/>
                <w:szCs w:val="24"/>
              </w:rPr>
              <w:t xml:space="preserve">Some people who drink water containing </w:t>
            </w:r>
            <w:proofErr w:type="spellStart"/>
            <w:r>
              <w:rPr>
                <w:rFonts w:ascii="Arial" w:hAnsi="Arial" w:cs="Arial"/>
                <w:sz w:val="24"/>
                <w:szCs w:val="24"/>
              </w:rPr>
              <w:t>PFHxS</w:t>
            </w:r>
            <w:proofErr w:type="spellEnd"/>
            <w:r>
              <w:rPr>
                <w:rFonts w:ascii="Arial" w:hAnsi="Arial" w:cs="Arial"/>
                <w:sz w:val="24"/>
                <w:szCs w:val="24"/>
              </w:rPr>
              <w:t xml:space="preserve"> </w:t>
            </w:r>
            <w:proofErr w:type="gramStart"/>
            <w:r>
              <w:rPr>
                <w:rFonts w:ascii="Arial" w:hAnsi="Arial" w:cs="Arial"/>
                <w:sz w:val="24"/>
                <w:szCs w:val="24"/>
              </w:rPr>
              <w:t>in excess of</w:t>
            </w:r>
            <w:proofErr w:type="gramEnd"/>
            <w:r>
              <w:rPr>
                <w:rFonts w:ascii="Arial" w:hAnsi="Arial" w:cs="Arial"/>
                <w:sz w:val="24"/>
                <w:szCs w:val="24"/>
              </w:rPr>
              <w:t xml:space="preserve"> the MCL </w:t>
            </w:r>
            <w:r>
              <w:rPr>
                <w:rFonts w:ascii="Arial" w:hAnsi="Arial" w:cs="Arial"/>
                <w:sz w:val="24"/>
                <w:szCs w:val="24"/>
              </w:rPr>
              <w:lastRenderedPageBreak/>
              <w:t xml:space="preserve">over many years may have increased health risks such as immune, </w:t>
            </w:r>
            <w:proofErr w:type="spellStart"/>
            <w:r>
              <w:rPr>
                <w:rFonts w:ascii="Arial" w:hAnsi="Arial" w:cs="Arial"/>
                <w:sz w:val="24"/>
                <w:szCs w:val="24"/>
              </w:rPr>
              <w:t>throid</w:t>
            </w:r>
            <w:proofErr w:type="spellEnd"/>
            <w:r>
              <w:rPr>
                <w:rFonts w:ascii="Arial" w:hAnsi="Arial" w:cs="Arial"/>
                <w:sz w:val="24"/>
                <w:szCs w:val="24"/>
              </w:rPr>
              <w:t xml:space="preserve">, and liver effects.  In addition, there may be increased risks of developmental effects for people who drink water containing </w:t>
            </w:r>
            <w:proofErr w:type="spellStart"/>
            <w:r>
              <w:rPr>
                <w:rFonts w:ascii="Arial" w:hAnsi="Arial" w:cs="Arial"/>
                <w:sz w:val="24"/>
                <w:szCs w:val="24"/>
              </w:rPr>
              <w:t>PFHxS</w:t>
            </w:r>
            <w:proofErr w:type="spellEnd"/>
            <w:r>
              <w:rPr>
                <w:rFonts w:ascii="Arial" w:hAnsi="Arial" w:cs="Arial"/>
                <w:sz w:val="24"/>
                <w:szCs w:val="24"/>
              </w:rPr>
              <w:t xml:space="preserve"> </w:t>
            </w:r>
            <w:proofErr w:type="gramStart"/>
            <w:r>
              <w:rPr>
                <w:rFonts w:ascii="Arial" w:hAnsi="Arial" w:cs="Arial"/>
                <w:sz w:val="24"/>
                <w:szCs w:val="24"/>
              </w:rPr>
              <w:t>in excess of</w:t>
            </w:r>
            <w:proofErr w:type="gramEnd"/>
            <w:r>
              <w:rPr>
                <w:rFonts w:ascii="Arial" w:hAnsi="Arial" w:cs="Arial"/>
                <w:sz w:val="24"/>
                <w:szCs w:val="24"/>
              </w:rPr>
              <w:t xml:space="preserve"> the MCL following repeated exposure during pregnancy and /or childhood.</w:t>
            </w:r>
          </w:p>
        </w:tc>
      </w:tr>
      <w:tr w:rsidR="0065101B" w:rsidRPr="005162DE" w14:paraId="3DC1EC0D" w14:textId="77777777" w:rsidTr="002D3FB5">
        <w:trPr>
          <w:trHeight w:val="432"/>
        </w:trPr>
        <w:tc>
          <w:tcPr>
            <w:tcW w:w="2245" w:type="dxa"/>
          </w:tcPr>
          <w:p w14:paraId="301C4362" w14:textId="4D1AE706" w:rsidR="0065101B" w:rsidRPr="005162DE" w:rsidRDefault="0065101B" w:rsidP="0065101B">
            <w:pPr>
              <w:spacing w:before="40" w:after="40"/>
              <w:rPr>
                <w:rFonts w:ascii="Arial" w:hAnsi="Arial" w:cs="Arial"/>
                <w:sz w:val="24"/>
                <w:szCs w:val="24"/>
              </w:rPr>
            </w:pPr>
            <w:r>
              <w:rPr>
                <w:rFonts w:ascii="Arial" w:hAnsi="Arial" w:cs="Arial"/>
                <w:sz w:val="24"/>
                <w:szCs w:val="24"/>
              </w:rPr>
              <w:lastRenderedPageBreak/>
              <w:t>PFOS ppt</w:t>
            </w:r>
          </w:p>
        </w:tc>
        <w:tc>
          <w:tcPr>
            <w:tcW w:w="1440" w:type="dxa"/>
          </w:tcPr>
          <w:p w14:paraId="4751C8FD" w14:textId="4AAAEB0C" w:rsidR="0065101B" w:rsidRPr="005162DE" w:rsidRDefault="0065101B" w:rsidP="0065101B">
            <w:pPr>
              <w:spacing w:before="40" w:after="40"/>
              <w:jc w:val="center"/>
              <w:rPr>
                <w:rFonts w:ascii="Arial" w:hAnsi="Arial" w:cs="Arial"/>
                <w:sz w:val="24"/>
                <w:szCs w:val="24"/>
              </w:rPr>
            </w:pPr>
            <w:r>
              <w:rPr>
                <w:rFonts w:ascii="Arial" w:hAnsi="Arial" w:cs="Arial"/>
                <w:sz w:val="24"/>
                <w:szCs w:val="24"/>
              </w:rPr>
              <w:t>9-17-25</w:t>
            </w:r>
          </w:p>
        </w:tc>
        <w:tc>
          <w:tcPr>
            <w:tcW w:w="1350" w:type="dxa"/>
          </w:tcPr>
          <w:p w14:paraId="27986934" w14:textId="4B03CE08" w:rsidR="0065101B" w:rsidRPr="005162DE" w:rsidRDefault="0065101B" w:rsidP="0065101B">
            <w:pPr>
              <w:spacing w:before="40" w:after="40"/>
              <w:rPr>
                <w:rFonts w:ascii="Arial" w:hAnsi="Arial" w:cs="Arial"/>
                <w:sz w:val="24"/>
                <w:szCs w:val="24"/>
              </w:rPr>
            </w:pPr>
            <w:r>
              <w:rPr>
                <w:rFonts w:ascii="Arial" w:hAnsi="Arial" w:cs="Arial"/>
                <w:sz w:val="24"/>
                <w:szCs w:val="24"/>
              </w:rPr>
              <w:t xml:space="preserve">   6.6</w:t>
            </w:r>
          </w:p>
        </w:tc>
        <w:tc>
          <w:tcPr>
            <w:tcW w:w="1530" w:type="dxa"/>
          </w:tcPr>
          <w:p w14:paraId="1D08BAD2" w14:textId="48939BC3" w:rsidR="0065101B" w:rsidRPr="005162DE" w:rsidRDefault="0065101B" w:rsidP="0065101B">
            <w:pPr>
              <w:spacing w:before="40" w:after="40"/>
              <w:jc w:val="center"/>
              <w:rPr>
                <w:rFonts w:ascii="Arial" w:hAnsi="Arial" w:cs="Arial"/>
                <w:sz w:val="24"/>
                <w:szCs w:val="24"/>
              </w:rPr>
            </w:pPr>
            <w:r>
              <w:rPr>
                <w:rFonts w:ascii="Arial" w:hAnsi="Arial" w:cs="Arial"/>
                <w:sz w:val="24"/>
                <w:szCs w:val="24"/>
              </w:rPr>
              <w:t>6.6</w:t>
            </w:r>
          </w:p>
        </w:tc>
        <w:tc>
          <w:tcPr>
            <w:tcW w:w="1800" w:type="dxa"/>
          </w:tcPr>
          <w:p w14:paraId="72F3D657" w14:textId="531AC942" w:rsidR="0065101B" w:rsidRPr="005162DE" w:rsidRDefault="0065101B" w:rsidP="0065101B">
            <w:pPr>
              <w:spacing w:before="40" w:after="40"/>
              <w:jc w:val="center"/>
              <w:rPr>
                <w:rFonts w:ascii="Arial" w:hAnsi="Arial" w:cs="Arial"/>
                <w:sz w:val="24"/>
                <w:szCs w:val="24"/>
              </w:rPr>
            </w:pPr>
            <w:r>
              <w:rPr>
                <w:rFonts w:ascii="Arial" w:hAnsi="Arial" w:cs="Arial"/>
                <w:sz w:val="24"/>
                <w:szCs w:val="24"/>
              </w:rPr>
              <w:t>4.0</w:t>
            </w:r>
          </w:p>
        </w:tc>
        <w:tc>
          <w:tcPr>
            <w:tcW w:w="2471" w:type="dxa"/>
          </w:tcPr>
          <w:p w14:paraId="0F72AF76" w14:textId="4FEF5D57" w:rsidR="0065101B" w:rsidRPr="005162DE" w:rsidRDefault="0065101B" w:rsidP="0065101B">
            <w:pPr>
              <w:spacing w:before="40" w:after="40"/>
              <w:rPr>
                <w:rFonts w:ascii="Arial" w:hAnsi="Arial" w:cs="Arial"/>
                <w:sz w:val="24"/>
                <w:szCs w:val="24"/>
              </w:rPr>
            </w:pPr>
            <w:r>
              <w:rPr>
                <w:rFonts w:ascii="Arial" w:hAnsi="Arial" w:cs="Arial"/>
                <w:sz w:val="24"/>
                <w:szCs w:val="24"/>
              </w:rPr>
              <w:t xml:space="preserve">Some people who drink water containing PFOS </w:t>
            </w:r>
            <w:proofErr w:type="gramStart"/>
            <w:r>
              <w:rPr>
                <w:rFonts w:ascii="Arial" w:hAnsi="Arial" w:cs="Arial"/>
                <w:sz w:val="24"/>
                <w:szCs w:val="24"/>
              </w:rPr>
              <w:t>in excess of</w:t>
            </w:r>
            <w:proofErr w:type="gramEnd"/>
            <w:r>
              <w:rPr>
                <w:rFonts w:ascii="Arial" w:hAnsi="Arial" w:cs="Arial"/>
                <w:sz w:val="24"/>
                <w:szCs w:val="24"/>
              </w:rPr>
              <w:t xml:space="preserve"> the MCL over many years may have increased health risks such as cardiovascular, immune, and liver effects, as well as increased incidence of certain types of cancers including liver cancer.  In addition, there may be increased risks of developmental and immune effects for people who drink water containing PFOS in excess of the MCL following repeated exposure during pregnancy and/or childhood</w:t>
            </w:r>
          </w:p>
        </w:tc>
      </w:tr>
    </w:tbl>
    <w:p w14:paraId="4ED6FC3F"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29F145DC" w14:textId="77777777" w:rsidR="00BF628D" w:rsidRPr="005162DE" w:rsidRDefault="00BF628D" w:rsidP="0087640F">
      <w:pPr>
        <w:pStyle w:val="Caption"/>
        <w:spacing w:before="100" w:beforeAutospacing="1"/>
      </w:pPr>
    </w:p>
    <w:p w14:paraId="25583DE4" w14:textId="651D6AA6" w:rsidR="0011583A" w:rsidRPr="005162DE" w:rsidRDefault="0011583A" w:rsidP="0011583A">
      <w:pPr>
        <w:pStyle w:val="BlockText"/>
        <w:tabs>
          <w:tab w:val="left" w:pos="360"/>
        </w:tabs>
        <w:spacing w:before="60"/>
        <w:ind w:left="360" w:right="0" w:hanging="360"/>
        <w:rPr>
          <w:rFonts w:ascii="Arial" w:hAnsi="Arial" w:cs="Arial"/>
          <w:sz w:val="24"/>
          <w:szCs w:val="24"/>
        </w:rPr>
      </w:pPr>
      <w:r w:rsidRPr="005162DE">
        <w:rPr>
          <w:rFonts w:ascii="Arial" w:hAnsi="Arial" w:cs="Arial"/>
          <w:b w:val="0"/>
          <w:bCs/>
          <w:sz w:val="24"/>
          <w:szCs w:val="24"/>
        </w:rPr>
        <w:t xml:space="preserve"> </w:t>
      </w:r>
    </w:p>
    <w:p w14:paraId="312CED5C" w14:textId="3ADF875B" w:rsidR="00827994" w:rsidRPr="005162DE" w:rsidRDefault="00827994" w:rsidP="00827994">
      <w:pPr>
        <w:rPr>
          <w:rFonts w:ascii="Arial" w:hAnsi="Arial" w:cs="Arial"/>
          <w:i/>
          <w:iCs/>
          <w:sz w:val="24"/>
          <w:szCs w:val="24"/>
        </w:rPr>
      </w:pPr>
    </w:p>
    <w:sectPr w:rsidR="00827994" w:rsidRPr="005162DE" w:rsidSect="001300C2">
      <w:headerReference w:type="even" r:id="rId11"/>
      <w:headerReference w:type="default" r:id="rId12"/>
      <w:footerReference w:type="even" r:id="rId13"/>
      <w:footerReference w:type="default" r:id="rId14"/>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8C2E8" w14:textId="77777777" w:rsidR="005845F0" w:rsidRDefault="005845F0">
      <w:r>
        <w:separator/>
      </w:r>
    </w:p>
    <w:p w14:paraId="73E9F533" w14:textId="77777777" w:rsidR="005845F0" w:rsidRDefault="005845F0"/>
  </w:endnote>
  <w:endnote w:type="continuationSeparator" w:id="0">
    <w:p w14:paraId="0A649F2B" w14:textId="77777777" w:rsidR="005845F0" w:rsidRDefault="005845F0">
      <w:r>
        <w:continuationSeparator/>
      </w:r>
    </w:p>
    <w:p w14:paraId="513AEDCA" w14:textId="77777777" w:rsidR="005845F0" w:rsidRDefault="005845F0"/>
  </w:endnote>
  <w:endnote w:type="continuationNotice" w:id="1">
    <w:p w14:paraId="7EFDAD31" w14:textId="77777777" w:rsidR="005845F0" w:rsidRDefault="005845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381C0973"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sidRPr="000F7604">
      <w:rPr>
        <w:rFonts w:ascii="Arial" w:hAnsi="Arial" w:cs="Arial"/>
        <w:sz w:val="24"/>
        <w:szCs w:val="24"/>
        <w:highlight w:val="yellow"/>
      </w:rPr>
      <w:t>J</w:t>
    </w:r>
    <w:r w:rsidR="000F7604" w:rsidRPr="000F7604">
      <w:rPr>
        <w:rFonts w:ascii="Arial" w:hAnsi="Arial" w:cs="Arial"/>
        <w:sz w:val="24"/>
        <w:szCs w:val="24"/>
        <w:highlight w:val="yellow"/>
      </w:rPr>
      <w:t>anuary</w:t>
    </w:r>
    <w:r w:rsidR="009278E1" w:rsidRPr="000F7604">
      <w:rPr>
        <w:rFonts w:ascii="Arial" w:hAnsi="Arial" w:cs="Arial"/>
        <w:sz w:val="24"/>
        <w:szCs w:val="24"/>
        <w:highlight w:val="yellow"/>
      </w:rPr>
      <w:t xml:space="preserve"> </w:t>
    </w:r>
    <w:r w:rsidR="00BF7EF1" w:rsidRPr="000F7604">
      <w:rPr>
        <w:rFonts w:ascii="Arial" w:hAnsi="Arial" w:cs="Arial"/>
        <w:sz w:val="24"/>
        <w:szCs w:val="24"/>
        <w:highlight w:val="yellow"/>
      </w:rPr>
      <w:t>202</w:t>
    </w:r>
    <w:r w:rsidR="000F7604" w:rsidRPr="000F7604">
      <w:rPr>
        <w:rFonts w:ascii="Arial" w:hAnsi="Arial" w:cs="Arial"/>
        <w:sz w:val="24"/>
        <w:szCs w:val="24"/>
        <w:highlight w:val="yell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D42AE" w14:textId="77777777" w:rsidR="005845F0" w:rsidRDefault="005845F0">
      <w:r>
        <w:separator/>
      </w:r>
    </w:p>
    <w:p w14:paraId="1433E3FB" w14:textId="77777777" w:rsidR="005845F0" w:rsidRDefault="005845F0"/>
  </w:footnote>
  <w:footnote w:type="continuationSeparator" w:id="0">
    <w:p w14:paraId="7E95998F" w14:textId="77777777" w:rsidR="005845F0" w:rsidRDefault="005845F0">
      <w:r>
        <w:continuationSeparator/>
      </w:r>
    </w:p>
    <w:p w14:paraId="4C310E8A" w14:textId="77777777" w:rsidR="005845F0" w:rsidRDefault="005845F0"/>
  </w:footnote>
  <w:footnote w:type="continuationNotice" w:id="1">
    <w:p w14:paraId="6E8E90BE" w14:textId="77777777" w:rsidR="005845F0" w:rsidRDefault="005845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A34CD"/>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604"/>
    <w:rsid w:val="000F7BDF"/>
    <w:rsid w:val="00100750"/>
    <w:rsid w:val="00101107"/>
    <w:rsid w:val="001034E4"/>
    <w:rsid w:val="00115004"/>
    <w:rsid w:val="001151D3"/>
    <w:rsid w:val="0011583A"/>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8E3"/>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45F0"/>
    <w:rsid w:val="0058536C"/>
    <w:rsid w:val="00587145"/>
    <w:rsid w:val="00587220"/>
    <w:rsid w:val="00591CF0"/>
    <w:rsid w:val="005937EB"/>
    <w:rsid w:val="005A07BF"/>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101B"/>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7186"/>
    <w:rsid w:val="006D3AA0"/>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44C5"/>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4C15"/>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1716</Words>
  <Characters>9560</Characters>
  <Application>Microsoft Office Word</Application>
  <DocSecurity>0</DocSecurity>
  <Lines>434</Lines>
  <Paragraphs>262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Michael Steinbock</cp:lastModifiedBy>
  <cp:revision>2</cp:revision>
  <cp:lastPrinted>2022-01-19T18:53:00Z</cp:lastPrinted>
  <dcterms:created xsi:type="dcterms:W3CDTF">2026-01-12T00:34:00Z</dcterms:created>
  <dcterms:modified xsi:type="dcterms:W3CDTF">2026-01-12T00:34:00Z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