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4EDAF1E7"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3F503D">
        <w:rPr>
          <w:rFonts w:ascii="Arial" w:hAnsi="Arial" w:cs="Arial"/>
          <w:sz w:val="24"/>
          <w:szCs w:val="24"/>
        </w:rPr>
        <w:t xml:space="preserve">Spanish </w:t>
      </w:r>
      <w:r w:rsidR="00925AF6">
        <w:rPr>
          <w:rFonts w:ascii="Arial" w:hAnsi="Arial" w:cs="Arial"/>
          <w:sz w:val="24"/>
          <w:szCs w:val="24"/>
        </w:rPr>
        <w:t>L</w:t>
      </w:r>
      <w:r w:rsidR="003F503D">
        <w:rPr>
          <w:rFonts w:ascii="Arial" w:hAnsi="Arial" w:cs="Arial"/>
          <w:sz w:val="24"/>
          <w:szCs w:val="24"/>
        </w:rPr>
        <w:t>akes</w:t>
      </w:r>
      <w:r w:rsidR="00A03ED6">
        <w:rPr>
          <w:rFonts w:ascii="Arial" w:hAnsi="Arial" w:cs="Arial"/>
          <w:sz w:val="24"/>
          <w:szCs w:val="24"/>
        </w:rPr>
        <w:t xml:space="preserve"> MWC</w:t>
      </w:r>
      <w:r w:rsidR="00494C7A" w:rsidRPr="005162DE">
        <w:rPr>
          <w:rFonts w:ascii="Arial" w:hAnsi="Arial" w:cs="Arial"/>
          <w:sz w:val="24"/>
          <w:szCs w:val="24"/>
        </w:rPr>
        <w:t xml:space="preserve"> </w:t>
      </w:r>
    </w:p>
    <w:p w14:paraId="65A99AB1" w14:textId="0A456346"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A03ED6">
        <w:rPr>
          <w:rFonts w:ascii="Arial" w:hAnsi="Arial" w:cs="Arial"/>
          <w:sz w:val="24"/>
          <w:szCs w:val="24"/>
        </w:rPr>
        <w:t>1-</w:t>
      </w:r>
      <w:r w:rsidR="003F503D">
        <w:rPr>
          <w:rFonts w:ascii="Arial" w:hAnsi="Arial" w:cs="Arial"/>
          <w:sz w:val="24"/>
          <w:szCs w:val="24"/>
        </w:rPr>
        <w:t>7</w:t>
      </w:r>
      <w:r w:rsidR="00A03ED6">
        <w:rPr>
          <w:rFonts w:ascii="Arial" w:hAnsi="Arial" w:cs="Arial"/>
          <w:sz w:val="24"/>
          <w:szCs w:val="24"/>
        </w:rPr>
        <w:t>-2024</w:t>
      </w:r>
    </w:p>
    <w:p w14:paraId="21C05768" w14:textId="5EFDEC9E"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CB00E8">
        <w:rPr>
          <w:rFonts w:ascii="Arial" w:hAnsi="Arial" w:cs="Arial"/>
          <w:sz w:val="24"/>
          <w:szCs w:val="24"/>
        </w:rPr>
        <w:t>Groundwater</w:t>
      </w:r>
    </w:p>
    <w:p w14:paraId="6AE5ED8C" w14:textId="704E0156"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3F503D">
        <w:rPr>
          <w:rFonts w:ascii="Arial" w:hAnsi="Arial" w:cs="Arial"/>
          <w:sz w:val="24"/>
          <w:szCs w:val="24"/>
        </w:rPr>
        <w:t>Wells 1,2, and 3 on Laguna Del Campo.</w:t>
      </w:r>
    </w:p>
    <w:p w14:paraId="11D6F99D" w14:textId="0C81E706"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A03ED6">
        <w:rPr>
          <w:rFonts w:ascii="Arial" w:hAnsi="Arial" w:cs="Arial"/>
          <w:sz w:val="24"/>
          <w:szCs w:val="24"/>
        </w:rPr>
        <w:t xml:space="preserve">This source is considered most vulnerable to the following </w:t>
      </w:r>
      <w:r w:rsidR="005E6441">
        <w:rPr>
          <w:rFonts w:ascii="Arial" w:hAnsi="Arial" w:cs="Arial"/>
          <w:sz w:val="24"/>
          <w:szCs w:val="24"/>
        </w:rPr>
        <w:t>activities</w:t>
      </w:r>
      <w:r w:rsidR="00A03ED6">
        <w:rPr>
          <w:rFonts w:ascii="Arial" w:hAnsi="Arial" w:cs="Arial"/>
          <w:sz w:val="24"/>
          <w:szCs w:val="24"/>
        </w:rPr>
        <w:t xml:space="preserve"> not associated with any detected contaminates; - </w:t>
      </w:r>
      <w:r w:rsidR="003F503D">
        <w:rPr>
          <w:rFonts w:ascii="Arial" w:hAnsi="Arial" w:cs="Arial"/>
          <w:sz w:val="24"/>
          <w:szCs w:val="24"/>
        </w:rPr>
        <w:t>septic systems- lo</w:t>
      </w:r>
      <w:r w:rsidR="00624C6E">
        <w:rPr>
          <w:rFonts w:ascii="Arial" w:hAnsi="Arial" w:cs="Arial"/>
          <w:sz w:val="24"/>
          <w:szCs w:val="24"/>
        </w:rPr>
        <w:t>w</w:t>
      </w:r>
      <w:r w:rsidR="00A03ED6">
        <w:rPr>
          <w:rFonts w:ascii="Arial" w:hAnsi="Arial" w:cs="Arial"/>
          <w:sz w:val="24"/>
          <w:szCs w:val="24"/>
        </w:rPr>
        <w:t xml:space="preserve"> density.</w:t>
      </w:r>
    </w:p>
    <w:p w14:paraId="55CC3D7E" w14:textId="442192BF"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A03ED6">
        <w:rPr>
          <w:rFonts w:ascii="Arial" w:hAnsi="Arial" w:cs="Arial"/>
          <w:sz w:val="24"/>
          <w:szCs w:val="24"/>
        </w:rPr>
        <w:t xml:space="preserve">To be </w:t>
      </w:r>
      <w:r w:rsidR="005E6441">
        <w:rPr>
          <w:rFonts w:ascii="Arial" w:hAnsi="Arial" w:cs="Arial"/>
          <w:sz w:val="24"/>
          <w:szCs w:val="24"/>
        </w:rPr>
        <w:t>determined</w:t>
      </w:r>
    </w:p>
    <w:p w14:paraId="175FE9EF" w14:textId="2C00F189"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A03ED6">
        <w:rPr>
          <w:rFonts w:ascii="Arial" w:hAnsi="Arial" w:cs="Arial"/>
          <w:sz w:val="24"/>
          <w:szCs w:val="24"/>
        </w:rPr>
        <w:t>Mike Steinbock Operator 805 712 7827</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77325567"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A03ED6">
        <w:rPr>
          <w:rFonts w:ascii="Arial" w:hAnsi="Arial" w:cs="Arial"/>
          <w:sz w:val="24"/>
          <w:szCs w:val="24"/>
        </w:rPr>
        <w:t>3</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lastRenderedPageBreak/>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lastRenderedPageBreak/>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t xml:space="preserve">Table </w:t>
      </w:r>
      <w:r w:rsidR="00624C6E">
        <w:fldChar w:fldCharType="begin"/>
      </w:r>
      <w:r w:rsidR="00624C6E">
        <w:instrText xml:space="preserve"> SEQ Table \* ARABIC </w:instrText>
      </w:r>
      <w:r w:rsidR="00624C6E">
        <w:fldChar w:fldCharType="separate"/>
      </w:r>
      <w:r w:rsidR="00883E1D">
        <w:rPr>
          <w:noProof/>
        </w:rPr>
        <w:t>1</w:t>
      </w:r>
      <w:r w:rsidR="00624C6E">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01D8D181" w:rsidR="008572DA" w:rsidRPr="005162DE" w:rsidRDefault="00A03ED6"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432899E6" w:rsidR="00095AAC" w:rsidRPr="005162DE" w:rsidRDefault="008572DA" w:rsidP="008572DA">
            <w:pPr>
              <w:spacing w:before="40" w:after="40"/>
              <w:jc w:val="center"/>
              <w:rPr>
                <w:rFonts w:ascii="Arial" w:hAnsi="Arial" w:cs="Arial"/>
                <w:sz w:val="24"/>
                <w:szCs w:val="24"/>
              </w:rPr>
            </w:pPr>
            <w:r w:rsidRPr="005162DE">
              <w:rPr>
                <w:rFonts w:ascii="Arial" w:hAnsi="Arial" w:cs="Arial"/>
                <w:sz w:val="24"/>
                <w:szCs w:val="24"/>
              </w:rPr>
              <w:t>[Enter No.]</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624C6E">
        <w:fldChar w:fldCharType="begin"/>
      </w:r>
      <w:r w:rsidR="00624C6E">
        <w:instrText xml:space="preserve"> </w:instrText>
      </w:r>
      <w:r w:rsidR="00624C6E">
        <w:instrText xml:space="preserve">SEQ Table \* ARABIC </w:instrText>
      </w:r>
      <w:r w:rsidR="00624C6E">
        <w:fldChar w:fldCharType="separate"/>
      </w:r>
      <w:r w:rsidR="00883E1D">
        <w:rPr>
          <w:noProof/>
        </w:rPr>
        <w:t>2</w:t>
      </w:r>
      <w:r w:rsidR="00624C6E">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lastRenderedPageBreak/>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5F76CB97" w:rsidR="00D73637" w:rsidRPr="005162DE" w:rsidRDefault="00A03ED6" w:rsidP="00960466">
            <w:pPr>
              <w:spacing w:before="40" w:after="40"/>
              <w:jc w:val="center"/>
              <w:rPr>
                <w:rFonts w:ascii="Arial" w:hAnsi="Arial" w:cs="Arial"/>
                <w:sz w:val="24"/>
                <w:szCs w:val="24"/>
              </w:rPr>
            </w:pPr>
            <w:r>
              <w:rPr>
                <w:rFonts w:ascii="Arial" w:hAnsi="Arial" w:cs="Arial"/>
                <w:sz w:val="24"/>
                <w:szCs w:val="24"/>
              </w:rPr>
              <w:t>6-</w:t>
            </w:r>
            <w:r w:rsidR="003F503D">
              <w:rPr>
                <w:rFonts w:ascii="Arial" w:hAnsi="Arial" w:cs="Arial"/>
                <w:sz w:val="24"/>
                <w:szCs w:val="24"/>
              </w:rPr>
              <w:t>17</w:t>
            </w:r>
            <w:r>
              <w:rPr>
                <w:rFonts w:ascii="Arial" w:hAnsi="Arial" w:cs="Arial"/>
                <w:sz w:val="24"/>
                <w:szCs w:val="24"/>
              </w:rPr>
              <w:t>-21</w:t>
            </w:r>
          </w:p>
        </w:tc>
        <w:tc>
          <w:tcPr>
            <w:tcW w:w="1021" w:type="dxa"/>
            <w:tcMar>
              <w:left w:w="86" w:type="dxa"/>
              <w:right w:w="86" w:type="dxa"/>
            </w:tcMar>
          </w:tcPr>
          <w:p w14:paraId="102D5A02" w14:textId="2B6D1E83" w:rsidR="00D73637" w:rsidRPr="005162DE" w:rsidRDefault="003F503D"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615B7F46" w:rsidR="00D73637" w:rsidRPr="005162DE" w:rsidRDefault="00A03ED6" w:rsidP="00960466">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308535F4" w14:textId="0E2E9C5D" w:rsidR="00D73637" w:rsidRPr="005162DE" w:rsidRDefault="00A03ED6"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6FAA86A8" w:rsidR="00D73637" w:rsidRPr="005162DE" w:rsidRDefault="00A03ED6" w:rsidP="00FC33C4">
            <w:pPr>
              <w:spacing w:before="40" w:after="40"/>
              <w:jc w:val="center"/>
              <w:rPr>
                <w:rFonts w:ascii="Arial" w:hAnsi="Arial" w:cs="Arial"/>
                <w:sz w:val="24"/>
                <w:szCs w:val="24"/>
              </w:rPr>
            </w:pPr>
            <w:r>
              <w:rPr>
                <w:rFonts w:ascii="Arial" w:hAnsi="Arial" w:cs="Arial"/>
                <w:sz w:val="24"/>
                <w:szCs w:val="24"/>
              </w:rPr>
              <w:t>6-</w:t>
            </w:r>
            <w:r w:rsidR="003F503D">
              <w:rPr>
                <w:rFonts w:ascii="Arial" w:hAnsi="Arial" w:cs="Arial"/>
                <w:sz w:val="24"/>
                <w:szCs w:val="24"/>
              </w:rPr>
              <w:t>17</w:t>
            </w:r>
            <w:r>
              <w:rPr>
                <w:rFonts w:ascii="Arial" w:hAnsi="Arial" w:cs="Arial"/>
                <w:sz w:val="24"/>
                <w:szCs w:val="24"/>
              </w:rPr>
              <w:t>-21</w:t>
            </w:r>
          </w:p>
        </w:tc>
        <w:tc>
          <w:tcPr>
            <w:tcW w:w="1021" w:type="dxa"/>
            <w:tcMar>
              <w:left w:w="86" w:type="dxa"/>
              <w:right w:w="86" w:type="dxa"/>
            </w:tcMar>
          </w:tcPr>
          <w:p w14:paraId="42CEE2F3" w14:textId="3F8D86FE" w:rsidR="00D73637" w:rsidRPr="005162DE" w:rsidRDefault="003F503D"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3DF26F98" w:rsidR="00D73637" w:rsidRPr="005162DE" w:rsidRDefault="00A03ED6" w:rsidP="00FC33C4">
            <w:pPr>
              <w:spacing w:before="40" w:after="40"/>
              <w:jc w:val="center"/>
              <w:rPr>
                <w:rFonts w:ascii="Arial" w:hAnsi="Arial" w:cs="Arial"/>
                <w:sz w:val="24"/>
                <w:szCs w:val="24"/>
              </w:rPr>
            </w:pPr>
            <w:r>
              <w:rPr>
                <w:rFonts w:ascii="Arial" w:hAnsi="Arial" w:cs="Arial"/>
                <w:sz w:val="24"/>
                <w:szCs w:val="24"/>
              </w:rPr>
              <w:t>0.</w:t>
            </w:r>
            <w:r w:rsidR="003F503D">
              <w:rPr>
                <w:rFonts w:ascii="Arial" w:hAnsi="Arial" w:cs="Arial"/>
                <w:sz w:val="24"/>
                <w:szCs w:val="24"/>
              </w:rPr>
              <w:t>18</w:t>
            </w:r>
          </w:p>
        </w:tc>
        <w:tc>
          <w:tcPr>
            <w:tcW w:w="1021" w:type="dxa"/>
            <w:tcMar>
              <w:left w:w="86" w:type="dxa"/>
              <w:right w:w="86" w:type="dxa"/>
            </w:tcMar>
          </w:tcPr>
          <w:p w14:paraId="1AE57BBF" w14:textId="0094A726" w:rsidR="00D73637" w:rsidRPr="005162DE" w:rsidRDefault="00A03ED6"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624C6E">
        <w:fldChar w:fldCharType="begin"/>
      </w:r>
      <w:r w:rsidR="00624C6E">
        <w:instrText xml:space="preserve"> SEQ Table \* ARABIC </w:instrText>
      </w:r>
      <w:r w:rsidR="00624C6E">
        <w:fldChar w:fldCharType="separate"/>
      </w:r>
      <w:r w:rsidR="00883E1D">
        <w:rPr>
          <w:noProof/>
        </w:rPr>
        <w:t>3</w:t>
      </w:r>
      <w:r w:rsidR="00624C6E">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0303E981" w:rsidR="00684C7E" w:rsidRPr="005162DE" w:rsidRDefault="00A03ED6" w:rsidP="00684C7E">
            <w:pPr>
              <w:spacing w:before="40" w:after="40"/>
              <w:jc w:val="center"/>
              <w:rPr>
                <w:rFonts w:ascii="Arial" w:hAnsi="Arial" w:cs="Arial"/>
                <w:sz w:val="24"/>
                <w:szCs w:val="24"/>
              </w:rPr>
            </w:pPr>
            <w:r>
              <w:rPr>
                <w:rFonts w:ascii="Arial" w:hAnsi="Arial" w:cs="Arial"/>
                <w:sz w:val="24"/>
                <w:szCs w:val="24"/>
              </w:rPr>
              <w:t>9-</w:t>
            </w:r>
            <w:r w:rsidR="003F503D">
              <w:rPr>
                <w:rFonts w:ascii="Arial" w:hAnsi="Arial" w:cs="Arial"/>
                <w:sz w:val="24"/>
                <w:szCs w:val="24"/>
              </w:rPr>
              <w:t>26</w:t>
            </w:r>
            <w:r>
              <w:rPr>
                <w:rFonts w:ascii="Arial" w:hAnsi="Arial" w:cs="Arial"/>
                <w:sz w:val="24"/>
                <w:szCs w:val="24"/>
              </w:rPr>
              <w:t>-23</w:t>
            </w:r>
          </w:p>
        </w:tc>
        <w:tc>
          <w:tcPr>
            <w:tcW w:w="1260" w:type="dxa"/>
            <w:tcMar>
              <w:left w:w="58" w:type="dxa"/>
              <w:right w:w="58" w:type="dxa"/>
            </w:tcMar>
          </w:tcPr>
          <w:p w14:paraId="690B0D1C" w14:textId="6038B4A0" w:rsidR="00684C7E" w:rsidRPr="005162DE" w:rsidRDefault="003F503D" w:rsidP="00684C7E">
            <w:pPr>
              <w:spacing w:before="40" w:after="40"/>
              <w:jc w:val="center"/>
              <w:rPr>
                <w:rFonts w:ascii="Arial" w:hAnsi="Arial" w:cs="Arial"/>
                <w:sz w:val="24"/>
                <w:szCs w:val="24"/>
              </w:rPr>
            </w:pPr>
            <w:r>
              <w:rPr>
                <w:rFonts w:ascii="Arial" w:hAnsi="Arial" w:cs="Arial"/>
                <w:sz w:val="24"/>
                <w:szCs w:val="24"/>
              </w:rPr>
              <w:t>71</w:t>
            </w:r>
          </w:p>
        </w:tc>
        <w:tc>
          <w:tcPr>
            <w:tcW w:w="1530" w:type="dxa"/>
            <w:tcMar>
              <w:left w:w="58" w:type="dxa"/>
              <w:right w:w="58" w:type="dxa"/>
            </w:tcMar>
          </w:tcPr>
          <w:p w14:paraId="6802CC34" w14:textId="42A0899E" w:rsidR="00684C7E" w:rsidRPr="005162DE" w:rsidRDefault="003F503D" w:rsidP="00684C7E">
            <w:pPr>
              <w:spacing w:before="40" w:after="40"/>
              <w:jc w:val="center"/>
              <w:rPr>
                <w:rFonts w:ascii="Arial" w:hAnsi="Arial" w:cs="Arial"/>
                <w:sz w:val="24"/>
                <w:szCs w:val="24"/>
              </w:rPr>
            </w:pPr>
            <w:r>
              <w:rPr>
                <w:rFonts w:ascii="Arial" w:hAnsi="Arial" w:cs="Arial"/>
                <w:sz w:val="24"/>
                <w:szCs w:val="24"/>
              </w:rPr>
              <w:t>71</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12FD645E" w:rsidR="00684C7E" w:rsidRPr="005162DE" w:rsidRDefault="00A03ED6" w:rsidP="00684C7E">
            <w:pPr>
              <w:spacing w:before="40" w:after="40"/>
              <w:jc w:val="center"/>
              <w:rPr>
                <w:rFonts w:ascii="Arial" w:hAnsi="Arial" w:cs="Arial"/>
                <w:sz w:val="24"/>
                <w:szCs w:val="24"/>
              </w:rPr>
            </w:pPr>
            <w:r>
              <w:rPr>
                <w:rFonts w:ascii="Arial" w:hAnsi="Arial" w:cs="Arial"/>
                <w:sz w:val="24"/>
                <w:szCs w:val="24"/>
              </w:rPr>
              <w:t>9-</w:t>
            </w:r>
            <w:r w:rsidR="003F503D">
              <w:rPr>
                <w:rFonts w:ascii="Arial" w:hAnsi="Arial" w:cs="Arial"/>
                <w:sz w:val="24"/>
                <w:szCs w:val="24"/>
              </w:rPr>
              <w:t>26</w:t>
            </w:r>
            <w:r>
              <w:rPr>
                <w:rFonts w:ascii="Arial" w:hAnsi="Arial" w:cs="Arial"/>
                <w:sz w:val="24"/>
                <w:szCs w:val="24"/>
              </w:rPr>
              <w:t>-23</w:t>
            </w:r>
          </w:p>
        </w:tc>
        <w:tc>
          <w:tcPr>
            <w:tcW w:w="1260" w:type="dxa"/>
            <w:tcMar>
              <w:left w:w="58" w:type="dxa"/>
              <w:right w:w="58" w:type="dxa"/>
            </w:tcMar>
          </w:tcPr>
          <w:p w14:paraId="5F571C45" w14:textId="473F4533" w:rsidR="00684C7E" w:rsidRPr="005162DE" w:rsidRDefault="003F503D" w:rsidP="00684C7E">
            <w:pPr>
              <w:spacing w:before="40" w:after="40"/>
              <w:jc w:val="center"/>
              <w:rPr>
                <w:rFonts w:ascii="Arial" w:hAnsi="Arial" w:cs="Arial"/>
                <w:sz w:val="24"/>
                <w:szCs w:val="24"/>
              </w:rPr>
            </w:pPr>
            <w:r>
              <w:rPr>
                <w:rFonts w:ascii="Arial" w:hAnsi="Arial" w:cs="Arial"/>
                <w:sz w:val="24"/>
                <w:szCs w:val="24"/>
              </w:rPr>
              <w:t>36</w:t>
            </w:r>
            <w:r w:rsidR="00A03ED6">
              <w:rPr>
                <w:rFonts w:ascii="Arial" w:hAnsi="Arial" w:cs="Arial"/>
                <w:sz w:val="24"/>
                <w:szCs w:val="24"/>
              </w:rPr>
              <w:t>0</w:t>
            </w:r>
          </w:p>
        </w:tc>
        <w:tc>
          <w:tcPr>
            <w:tcW w:w="1530" w:type="dxa"/>
            <w:tcMar>
              <w:left w:w="58" w:type="dxa"/>
              <w:right w:w="58" w:type="dxa"/>
            </w:tcMar>
          </w:tcPr>
          <w:p w14:paraId="2BE476FB" w14:textId="71E21516" w:rsidR="00684C7E" w:rsidRPr="005162DE" w:rsidRDefault="003F503D" w:rsidP="003F503D">
            <w:pPr>
              <w:spacing w:before="40" w:after="40"/>
              <w:rPr>
                <w:rFonts w:ascii="Arial" w:hAnsi="Arial" w:cs="Arial"/>
                <w:sz w:val="24"/>
                <w:szCs w:val="24"/>
              </w:rPr>
            </w:pPr>
            <w:r>
              <w:rPr>
                <w:rFonts w:ascii="Arial" w:hAnsi="Arial" w:cs="Arial"/>
                <w:sz w:val="24"/>
                <w:szCs w:val="24"/>
              </w:rPr>
              <w:t xml:space="preserve">       36</w:t>
            </w:r>
            <w:r w:rsidR="00A03ED6">
              <w:rPr>
                <w:rFonts w:ascii="Arial" w:hAnsi="Arial" w:cs="Arial"/>
                <w:sz w:val="24"/>
                <w:szCs w:val="24"/>
              </w:rPr>
              <w:t>0</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624C6E">
        <w:fldChar w:fldCharType="begin"/>
      </w:r>
      <w:r w:rsidR="00624C6E">
        <w:instrText xml:space="preserve"> SEQ Table \* ARABIC </w:instrText>
      </w:r>
      <w:r w:rsidR="00624C6E">
        <w:fldChar w:fldCharType="separate"/>
      </w:r>
      <w:r w:rsidR="00883E1D">
        <w:rPr>
          <w:noProof/>
        </w:rPr>
        <w:t>4</w:t>
      </w:r>
      <w:r w:rsidR="00624C6E">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6F89C208" w:rsidR="00512D8C" w:rsidRPr="005162DE" w:rsidRDefault="00A03ED6" w:rsidP="00512D8C">
            <w:pPr>
              <w:keepNext/>
              <w:keepLines/>
              <w:spacing w:before="40" w:after="40"/>
              <w:ind w:left="30"/>
              <w:jc w:val="both"/>
              <w:rPr>
                <w:rFonts w:ascii="Arial" w:hAnsi="Arial" w:cs="Arial"/>
                <w:sz w:val="24"/>
                <w:szCs w:val="24"/>
              </w:rPr>
            </w:pPr>
            <w:r>
              <w:rPr>
                <w:rFonts w:ascii="Arial" w:hAnsi="Arial" w:cs="Arial"/>
                <w:sz w:val="24"/>
                <w:szCs w:val="24"/>
              </w:rPr>
              <w:t>Barium ppb</w:t>
            </w:r>
          </w:p>
        </w:tc>
        <w:tc>
          <w:tcPr>
            <w:tcW w:w="1440" w:type="dxa"/>
          </w:tcPr>
          <w:p w14:paraId="21F7006B" w14:textId="24868816" w:rsidR="00512D8C" w:rsidRPr="005162DE" w:rsidRDefault="00A1175F" w:rsidP="00512D8C">
            <w:pPr>
              <w:keepNext/>
              <w:keepLines/>
              <w:spacing w:before="40" w:after="40"/>
              <w:jc w:val="center"/>
              <w:rPr>
                <w:rFonts w:ascii="Arial" w:hAnsi="Arial" w:cs="Arial"/>
                <w:sz w:val="24"/>
                <w:szCs w:val="24"/>
              </w:rPr>
            </w:pPr>
            <w:r>
              <w:rPr>
                <w:rFonts w:ascii="Arial" w:hAnsi="Arial" w:cs="Arial"/>
                <w:sz w:val="24"/>
                <w:szCs w:val="24"/>
              </w:rPr>
              <w:t>8-8-22</w:t>
            </w:r>
          </w:p>
        </w:tc>
        <w:tc>
          <w:tcPr>
            <w:tcW w:w="1260" w:type="dxa"/>
          </w:tcPr>
          <w:p w14:paraId="1BD7CABC" w14:textId="4A0A5EA9" w:rsidR="00512D8C" w:rsidRPr="005162DE" w:rsidRDefault="00A03ED6" w:rsidP="00512D8C">
            <w:pPr>
              <w:keepNext/>
              <w:keepLines/>
              <w:spacing w:before="40" w:after="40"/>
              <w:jc w:val="center"/>
              <w:rPr>
                <w:rFonts w:ascii="Arial" w:hAnsi="Arial" w:cs="Arial"/>
                <w:sz w:val="24"/>
                <w:szCs w:val="24"/>
              </w:rPr>
            </w:pPr>
            <w:r>
              <w:rPr>
                <w:rFonts w:ascii="Arial" w:hAnsi="Arial" w:cs="Arial"/>
                <w:sz w:val="24"/>
                <w:szCs w:val="24"/>
              </w:rPr>
              <w:t>9</w:t>
            </w:r>
            <w:r w:rsidR="00A1175F">
              <w:rPr>
                <w:rFonts w:ascii="Arial" w:hAnsi="Arial" w:cs="Arial"/>
                <w:sz w:val="24"/>
                <w:szCs w:val="24"/>
              </w:rPr>
              <w:t>1</w:t>
            </w:r>
          </w:p>
        </w:tc>
        <w:tc>
          <w:tcPr>
            <w:tcW w:w="1530" w:type="dxa"/>
          </w:tcPr>
          <w:p w14:paraId="40895B2C" w14:textId="0C8E0918" w:rsidR="00512D8C" w:rsidRPr="005162DE" w:rsidRDefault="00A03ED6" w:rsidP="00512D8C">
            <w:pPr>
              <w:keepNext/>
              <w:keepLines/>
              <w:spacing w:before="40" w:after="40"/>
              <w:jc w:val="center"/>
              <w:rPr>
                <w:rFonts w:ascii="Arial" w:hAnsi="Arial" w:cs="Arial"/>
                <w:sz w:val="24"/>
                <w:szCs w:val="24"/>
              </w:rPr>
            </w:pPr>
            <w:r>
              <w:rPr>
                <w:rFonts w:ascii="Arial" w:hAnsi="Arial" w:cs="Arial"/>
                <w:sz w:val="24"/>
                <w:szCs w:val="24"/>
              </w:rPr>
              <w:t>9</w:t>
            </w:r>
            <w:r w:rsidR="00A1175F">
              <w:rPr>
                <w:rFonts w:ascii="Arial" w:hAnsi="Arial" w:cs="Arial"/>
                <w:sz w:val="24"/>
                <w:szCs w:val="24"/>
              </w:rPr>
              <w:t>1</w:t>
            </w:r>
          </w:p>
        </w:tc>
        <w:tc>
          <w:tcPr>
            <w:tcW w:w="1170" w:type="dxa"/>
          </w:tcPr>
          <w:p w14:paraId="707B8EC2" w14:textId="7DBC32B1" w:rsidR="00512D8C" w:rsidRPr="005162DE" w:rsidRDefault="00A03ED6" w:rsidP="00512D8C">
            <w:pPr>
              <w:keepNext/>
              <w:keepLines/>
              <w:spacing w:before="40" w:after="40"/>
              <w:jc w:val="center"/>
              <w:rPr>
                <w:rFonts w:ascii="Arial" w:hAnsi="Arial" w:cs="Arial"/>
                <w:sz w:val="24"/>
                <w:szCs w:val="24"/>
              </w:rPr>
            </w:pPr>
            <w:r>
              <w:rPr>
                <w:rFonts w:ascii="Arial" w:hAnsi="Arial" w:cs="Arial"/>
                <w:sz w:val="24"/>
                <w:szCs w:val="24"/>
              </w:rPr>
              <w:t>1000</w:t>
            </w:r>
          </w:p>
        </w:tc>
        <w:tc>
          <w:tcPr>
            <w:tcW w:w="1260" w:type="dxa"/>
          </w:tcPr>
          <w:p w14:paraId="4F209845" w14:textId="5A878F3E" w:rsidR="00512D8C" w:rsidRPr="005162DE" w:rsidRDefault="00A03ED6" w:rsidP="00512D8C">
            <w:pPr>
              <w:keepNext/>
              <w:keepLines/>
              <w:spacing w:before="40" w:after="40"/>
              <w:jc w:val="center"/>
              <w:rPr>
                <w:rFonts w:ascii="Arial" w:hAnsi="Arial" w:cs="Arial"/>
                <w:sz w:val="24"/>
                <w:szCs w:val="24"/>
              </w:rPr>
            </w:pPr>
            <w:r>
              <w:rPr>
                <w:rFonts w:ascii="Arial" w:hAnsi="Arial" w:cs="Arial"/>
                <w:sz w:val="24"/>
                <w:szCs w:val="24"/>
              </w:rPr>
              <w:t>2000</w:t>
            </w:r>
          </w:p>
        </w:tc>
        <w:tc>
          <w:tcPr>
            <w:tcW w:w="1931" w:type="dxa"/>
          </w:tcPr>
          <w:p w14:paraId="307E6935" w14:textId="25365BCA" w:rsidR="00512D8C" w:rsidRPr="005162DE" w:rsidRDefault="00A03ED6" w:rsidP="00512D8C">
            <w:pPr>
              <w:keepNext/>
              <w:keepLines/>
              <w:spacing w:before="40" w:after="40"/>
              <w:jc w:val="center"/>
              <w:rPr>
                <w:rFonts w:ascii="Arial" w:hAnsi="Arial" w:cs="Arial"/>
                <w:sz w:val="24"/>
                <w:szCs w:val="24"/>
              </w:rPr>
            </w:pPr>
            <w:r>
              <w:rPr>
                <w:rFonts w:ascii="Arial" w:hAnsi="Arial" w:cs="Arial"/>
                <w:sz w:val="24"/>
                <w:szCs w:val="24"/>
              </w:rPr>
              <w:t>Discharge of oil drilling wastes from metal refineries; erosion of natural deposits</w:t>
            </w:r>
          </w:p>
        </w:tc>
      </w:tr>
      <w:tr w:rsidR="005162DE" w:rsidRPr="005162DE" w14:paraId="7E778FAF" w14:textId="77777777" w:rsidTr="002D3FB5">
        <w:trPr>
          <w:trHeight w:val="432"/>
        </w:trPr>
        <w:tc>
          <w:tcPr>
            <w:tcW w:w="2245" w:type="dxa"/>
            <w:tcMar>
              <w:left w:w="58" w:type="dxa"/>
              <w:right w:w="58" w:type="dxa"/>
            </w:tcMar>
          </w:tcPr>
          <w:p w14:paraId="2BC454A4" w14:textId="04A0670C" w:rsidR="00244938" w:rsidRPr="005162DE" w:rsidRDefault="00A03ED6" w:rsidP="00244938">
            <w:pPr>
              <w:spacing w:before="40" w:after="40"/>
              <w:ind w:left="30"/>
              <w:jc w:val="both"/>
              <w:rPr>
                <w:rFonts w:ascii="Arial" w:hAnsi="Arial" w:cs="Arial"/>
                <w:sz w:val="24"/>
                <w:szCs w:val="24"/>
              </w:rPr>
            </w:pPr>
            <w:r>
              <w:rPr>
                <w:rFonts w:ascii="Arial" w:hAnsi="Arial" w:cs="Arial"/>
                <w:sz w:val="24"/>
                <w:szCs w:val="24"/>
              </w:rPr>
              <w:t>Selenium ppb</w:t>
            </w:r>
          </w:p>
        </w:tc>
        <w:tc>
          <w:tcPr>
            <w:tcW w:w="1440" w:type="dxa"/>
          </w:tcPr>
          <w:p w14:paraId="25EFD446" w14:textId="016939D2" w:rsidR="00244938" w:rsidRPr="005162DE" w:rsidRDefault="00A1175F" w:rsidP="00244938">
            <w:pPr>
              <w:spacing w:before="40" w:after="40"/>
              <w:jc w:val="center"/>
              <w:rPr>
                <w:rFonts w:ascii="Arial" w:hAnsi="Arial" w:cs="Arial"/>
                <w:sz w:val="24"/>
                <w:szCs w:val="24"/>
              </w:rPr>
            </w:pPr>
            <w:r>
              <w:rPr>
                <w:rFonts w:ascii="Arial" w:hAnsi="Arial" w:cs="Arial"/>
                <w:sz w:val="24"/>
                <w:szCs w:val="24"/>
              </w:rPr>
              <w:t>8-8-22</w:t>
            </w:r>
          </w:p>
        </w:tc>
        <w:tc>
          <w:tcPr>
            <w:tcW w:w="1260" w:type="dxa"/>
          </w:tcPr>
          <w:p w14:paraId="7CAF39D9" w14:textId="050E1E9E" w:rsidR="00244938" w:rsidRPr="005162DE" w:rsidRDefault="00A03ED6" w:rsidP="00244938">
            <w:pPr>
              <w:spacing w:before="40" w:after="40"/>
              <w:jc w:val="center"/>
              <w:rPr>
                <w:rFonts w:ascii="Arial" w:hAnsi="Arial" w:cs="Arial"/>
                <w:sz w:val="24"/>
                <w:szCs w:val="24"/>
              </w:rPr>
            </w:pPr>
            <w:r>
              <w:rPr>
                <w:rFonts w:ascii="Arial" w:hAnsi="Arial" w:cs="Arial"/>
                <w:sz w:val="24"/>
                <w:szCs w:val="24"/>
              </w:rPr>
              <w:t>1</w:t>
            </w:r>
            <w:r w:rsidR="00A1175F">
              <w:rPr>
                <w:rFonts w:ascii="Arial" w:hAnsi="Arial" w:cs="Arial"/>
                <w:sz w:val="24"/>
                <w:szCs w:val="24"/>
              </w:rPr>
              <w:t>.5</w:t>
            </w:r>
          </w:p>
        </w:tc>
        <w:tc>
          <w:tcPr>
            <w:tcW w:w="1530" w:type="dxa"/>
          </w:tcPr>
          <w:p w14:paraId="694B316A" w14:textId="0E95E3CF" w:rsidR="00244938" w:rsidRPr="005162DE" w:rsidRDefault="00A03ED6" w:rsidP="00244938">
            <w:pPr>
              <w:spacing w:before="40" w:after="40"/>
              <w:jc w:val="center"/>
              <w:rPr>
                <w:rFonts w:ascii="Arial" w:hAnsi="Arial" w:cs="Arial"/>
                <w:sz w:val="24"/>
                <w:szCs w:val="24"/>
              </w:rPr>
            </w:pPr>
            <w:r>
              <w:rPr>
                <w:rFonts w:ascii="Arial" w:hAnsi="Arial" w:cs="Arial"/>
                <w:sz w:val="24"/>
                <w:szCs w:val="24"/>
              </w:rPr>
              <w:t>1</w:t>
            </w:r>
            <w:r w:rsidR="00A1175F">
              <w:rPr>
                <w:rFonts w:ascii="Arial" w:hAnsi="Arial" w:cs="Arial"/>
                <w:sz w:val="24"/>
                <w:szCs w:val="24"/>
              </w:rPr>
              <w:t>.</w:t>
            </w:r>
            <w:r w:rsidR="00911E5B">
              <w:rPr>
                <w:rFonts w:ascii="Arial" w:hAnsi="Arial" w:cs="Arial"/>
                <w:sz w:val="24"/>
                <w:szCs w:val="24"/>
              </w:rPr>
              <w:t>9</w:t>
            </w:r>
          </w:p>
        </w:tc>
        <w:tc>
          <w:tcPr>
            <w:tcW w:w="1170" w:type="dxa"/>
          </w:tcPr>
          <w:p w14:paraId="04B3ABD1" w14:textId="0BE7F8AC" w:rsidR="00244938" w:rsidRPr="005162DE" w:rsidRDefault="00A03ED6" w:rsidP="00244938">
            <w:pPr>
              <w:spacing w:before="40" w:after="40"/>
              <w:jc w:val="center"/>
              <w:rPr>
                <w:rFonts w:ascii="Arial" w:hAnsi="Arial" w:cs="Arial"/>
                <w:sz w:val="24"/>
                <w:szCs w:val="24"/>
              </w:rPr>
            </w:pPr>
            <w:r>
              <w:rPr>
                <w:rFonts w:ascii="Arial" w:hAnsi="Arial" w:cs="Arial"/>
                <w:sz w:val="24"/>
                <w:szCs w:val="24"/>
              </w:rPr>
              <w:t>50</w:t>
            </w:r>
          </w:p>
        </w:tc>
        <w:tc>
          <w:tcPr>
            <w:tcW w:w="1260" w:type="dxa"/>
          </w:tcPr>
          <w:p w14:paraId="7BD33183" w14:textId="4F811161" w:rsidR="00244938" w:rsidRPr="005162DE" w:rsidRDefault="00A03ED6" w:rsidP="00244938">
            <w:pPr>
              <w:spacing w:before="40" w:after="40"/>
              <w:jc w:val="center"/>
              <w:rPr>
                <w:rFonts w:ascii="Arial" w:hAnsi="Arial" w:cs="Arial"/>
                <w:sz w:val="24"/>
                <w:szCs w:val="24"/>
              </w:rPr>
            </w:pPr>
            <w:r>
              <w:rPr>
                <w:rFonts w:ascii="Arial" w:hAnsi="Arial" w:cs="Arial"/>
                <w:sz w:val="24"/>
                <w:szCs w:val="24"/>
              </w:rPr>
              <w:t>30</w:t>
            </w:r>
          </w:p>
        </w:tc>
        <w:tc>
          <w:tcPr>
            <w:tcW w:w="1931" w:type="dxa"/>
          </w:tcPr>
          <w:p w14:paraId="701F5E75" w14:textId="0141CC53" w:rsidR="00244938" w:rsidRPr="005162DE" w:rsidRDefault="004C5134" w:rsidP="00244938">
            <w:pPr>
              <w:spacing w:before="40" w:after="40"/>
              <w:jc w:val="center"/>
              <w:rPr>
                <w:rFonts w:ascii="Arial" w:hAnsi="Arial" w:cs="Arial"/>
                <w:sz w:val="24"/>
                <w:szCs w:val="24"/>
              </w:rPr>
            </w:pPr>
            <w:r>
              <w:rPr>
                <w:rFonts w:ascii="Arial" w:hAnsi="Arial" w:cs="Arial"/>
                <w:sz w:val="24"/>
                <w:szCs w:val="24"/>
              </w:rPr>
              <w:t>Discharge from petroleum, glass and metal refineries; erosion of natural deposits; discharge from mines and chemical manufactures; runoff from livestock lots (food additive)</w:t>
            </w:r>
          </w:p>
        </w:tc>
      </w:tr>
      <w:tr w:rsidR="005162DE" w:rsidRPr="005162DE" w14:paraId="5A2E4EDA" w14:textId="77777777" w:rsidTr="002D3FB5">
        <w:trPr>
          <w:trHeight w:val="432"/>
        </w:trPr>
        <w:tc>
          <w:tcPr>
            <w:tcW w:w="2245" w:type="dxa"/>
            <w:tcMar>
              <w:left w:w="58" w:type="dxa"/>
              <w:right w:w="58" w:type="dxa"/>
            </w:tcMar>
          </w:tcPr>
          <w:p w14:paraId="490802B3" w14:textId="0198FB28" w:rsidR="001F7181" w:rsidRPr="005162DE" w:rsidRDefault="004C5134" w:rsidP="002A5101">
            <w:pPr>
              <w:spacing w:before="40" w:after="40"/>
              <w:ind w:left="30"/>
              <w:jc w:val="both"/>
              <w:rPr>
                <w:rFonts w:ascii="Arial" w:hAnsi="Arial" w:cs="Arial"/>
                <w:sz w:val="24"/>
                <w:szCs w:val="24"/>
              </w:rPr>
            </w:pPr>
            <w:r>
              <w:rPr>
                <w:rFonts w:ascii="Arial" w:hAnsi="Arial" w:cs="Arial"/>
                <w:sz w:val="24"/>
                <w:szCs w:val="24"/>
              </w:rPr>
              <w:t>Fluoride ppm</w:t>
            </w:r>
          </w:p>
        </w:tc>
        <w:tc>
          <w:tcPr>
            <w:tcW w:w="1440" w:type="dxa"/>
          </w:tcPr>
          <w:p w14:paraId="535C6478" w14:textId="3056CBED" w:rsidR="001F7181" w:rsidRPr="005162DE" w:rsidRDefault="00911E5B" w:rsidP="001F7181">
            <w:pPr>
              <w:spacing w:before="40" w:after="40"/>
              <w:jc w:val="center"/>
              <w:rPr>
                <w:rFonts w:ascii="Arial" w:hAnsi="Arial" w:cs="Arial"/>
                <w:sz w:val="24"/>
                <w:szCs w:val="24"/>
              </w:rPr>
            </w:pPr>
            <w:r>
              <w:rPr>
                <w:rFonts w:ascii="Arial" w:hAnsi="Arial" w:cs="Arial"/>
                <w:sz w:val="24"/>
                <w:szCs w:val="24"/>
              </w:rPr>
              <w:t>8-8-22</w:t>
            </w:r>
          </w:p>
        </w:tc>
        <w:tc>
          <w:tcPr>
            <w:tcW w:w="1260" w:type="dxa"/>
          </w:tcPr>
          <w:p w14:paraId="1A872876" w14:textId="605C30EE" w:rsidR="001F7181" w:rsidRPr="005162DE" w:rsidRDefault="004C5134" w:rsidP="001F7181">
            <w:pPr>
              <w:spacing w:before="40" w:after="40"/>
              <w:jc w:val="center"/>
              <w:rPr>
                <w:rFonts w:ascii="Arial" w:hAnsi="Arial" w:cs="Arial"/>
                <w:sz w:val="24"/>
                <w:szCs w:val="24"/>
              </w:rPr>
            </w:pPr>
            <w:r>
              <w:rPr>
                <w:rFonts w:ascii="Arial" w:hAnsi="Arial" w:cs="Arial"/>
                <w:sz w:val="24"/>
                <w:szCs w:val="24"/>
              </w:rPr>
              <w:t>0.2</w:t>
            </w:r>
            <w:r w:rsidR="00911E5B">
              <w:rPr>
                <w:rFonts w:ascii="Arial" w:hAnsi="Arial" w:cs="Arial"/>
                <w:sz w:val="24"/>
                <w:szCs w:val="24"/>
              </w:rPr>
              <w:t>9</w:t>
            </w:r>
          </w:p>
        </w:tc>
        <w:tc>
          <w:tcPr>
            <w:tcW w:w="1530" w:type="dxa"/>
          </w:tcPr>
          <w:p w14:paraId="4E27FAAD" w14:textId="7170A813" w:rsidR="001F7181" w:rsidRPr="005162DE" w:rsidRDefault="004C5134" w:rsidP="001F7181">
            <w:pPr>
              <w:spacing w:before="40" w:after="40"/>
              <w:jc w:val="center"/>
              <w:rPr>
                <w:rFonts w:ascii="Arial" w:hAnsi="Arial" w:cs="Arial"/>
                <w:sz w:val="24"/>
                <w:szCs w:val="24"/>
              </w:rPr>
            </w:pPr>
            <w:r>
              <w:rPr>
                <w:rFonts w:ascii="Arial" w:hAnsi="Arial" w:cs="Arial"/>
                <w:sz w:val="24"/>
                <w:szCs w:val="24"/>
              </w:rPr>
              <w:t>0.2</w:t>
            </w:r>
            <w:r w:rsidR="00911E5B">
              <w:rPr>
                <w:rFonts w:ascii="Arial" w:hAnsi="Arial" w:cs="Arial"/>
                <w:sz w:val="24"/>
                <w:szCs w:val="24"/>
              </w:rPr>
              <w:t>9</w:t>
            </w:r>
          </w:p>
        </w:tc>
        <w:tc>
          <w:tcPr>
            <w:tcW w:w="1170" w:type="dxa"/>
          </w:tcPr>
          <w:p w14:paraId="6EC8A772" w14:textId="3770A2FD" w:rsidR="001F7181" w:rsidRPr="005162DE" w:rsidRDefault="004C5134" w:rsidP="001F7181">
            <w:pPr>
              <w:spacing w:before="40" w:after="40"/>
              <w:jc w:val="center"/>
              <w:rPr>
                <w:rFonts w:ascii="Arial" w:hAnsi="Arial" w:cs="Arial"/>
                <w:sz w:val="24"/>
                <w:szCs w:val="24"/>
              </w:rPr>
            </w:pPr>
            <w:r>
              <w:rPr>
                <w:rFonts w:ascii="Arial" w:hAnsi="Arial" w:cs="Arial"/>
                <w:sz w:val="24"/>
                <w:szCs w:val="24"/>
              </w:rPr>
              <w:t>2</w:t>
            </w:r>
          </w:p>
        </w:tc>
        <w:tc>
          <w:tcPr>
            <w:tcW w:w="1260" w:type="dxa"/>
          </w:tcPr>
          <w:p w14:paraId="22CCB022" w14:textId="7729A2FE" w:rsidR="001F7181" w:rsidRPr="005162DE" w:rsidRDefault="004C5134" w:rsidP="001F7181">
            <w:pPr>
              <w:spacing w:before="40" w:after="40"/>
              <w:jc w:val="center"/>
              <w:rPr>
                <w:rFonts w:ascii="Arial" w:hAnsi="Arial" w:cs="Arial"/>
                <w:sz w:val="24"/>
                <w:szCs w:val="24"/>
              </w:rPr>
            </w:pPr>
            <w:r>
              <w:rPr>
                <w:rFonts w:ascii="Arial" w:hAnsi="Arial" w:cs="Arial"/>
                <w:sz w:val="24"/>
                <w:szCs w:val="24"/>
              </w:rPr>
              <w:t>1</w:t>
            </w:r>
          </w:p>
        </w:tc>
        <w:tc>
          <w:tcPr>
            <w:tcW w:w="1931" w:type="dxa"/>
          </w:tcPr>
          <w:p w14:paraId="218DDB99" w14:textId="787546ED" w:rsidR="001F7181" w:rsidRPr="005162DE" w:rsidRDefault="004C5134" w:rsidP="001F7181">
            <w:pPr>
              <w:spacing w:before="40" w:after="40"/>
              <w:jc w:val="center"/>
              <w:rPr>
                <w:rFonts w:ascii="Arial" w:hAnsi="Arial" w:cs="Arial"/>
                <w:sz w:val="24"/>
                <w:szCs w:val="24"/>
              </w:rPr>
            </w:pPr>
            <w:r>
              <w:rPr>
                <w:rFonts w:ascii="Arial" w:hAnsi="Arial" w:cs="Arial"/>
                <w:sz w:val="24"/>
                <w:szCs w:val="24"/>
              </w:rPr>
              <w:t>Erosion of natural deposits; water additive which promotes stronger teeth; discharge from fertilizer and aluminum factories.</w:t>
            </w:r>
          </w:p>
        </w:tc>
      </w:tr>
      <w:tr w:rsidR="004C5134" w:rsidRPr="005162DE" w14:paraId="475CEF98" w14:textId="77777777" w:rsidTr="002D3FB5">
        <w:trPr>
          <w:trHeight w:val="432"/>
        </w:trPr>
        <w:tc>
          <w:tcPr>
            <w:tcW w:w="2245" w:type="dxa"/>
            <w:tcMar>
              <w:left w:w="58" w:type="dxa"/>
              <w:right w:w="58" w:type="dxa"/>
            </w:tcMar>
          </w:tcPr>
          <w:p w14:paraId="6318AD9A" w14:textId="1EFD9199" w:rsidR="004C5134" w:rsidRPr="005162DE" w:rsidRDefault="004C5134" w:rsidP="002A5101">
            <w:pPr>
              <w:spacing w:before="40" w:after="40"/>
              <w:ind w:left="30"/>
              <w:jc w:val="both"/>
              <w:rPr>
                <w:rFonts w:ascii="Arial" w:hAnsi="Arial" w:cs="Arial"/>
                <w:sz w:val="24"/>
                <w:szCs w:val="24"/>
              </w:rPr>
            </w:pPr>
            <w:r>
              <w:rPr>
                <w:rFonts w:ascii="Arial" w:hAnsi="Arial" w:cs="Arial"/>
                <w:sz w:val="24"/>
                <w:szCs w:val="24"/>
              </w:rPr>
              <w:t>Nitrate ppm</w:t>
            </w:r>
          </w:p>
        </w:tc>
        <w:tc>
          <w:tcPr>
            <w:tcW w:w="1440" w:type="dxa"/>
          </w:tcPr>
          <w:p w14:paraId="44C8DCF7" w14:textId="12041F6E" w:rsidR="004C5134" w:rsidRPr="005162DE" w:rsidRDefault="003F503D" w:rsidP="001F7181">
            <w:pPr>
              <w:spacing w:before="40" w:after="40"/>
              <w:jc w:val="center"/>
              <w:rPr>
                <w:rFonts w:ascii="Arial" w:hAnsi="Arial" w:cs="Arial"/>
                <w:sz w:val="24"/>
                <w:szCs w:val="24"/>
              </w:rPr>
            </w:pPr>
            <w:r>
              <w:rPr>
                <w:rFonts w:ascii="Arial" w:hAnsi="Arial" w:cs="Arial"/>
                <w:sz w:val="24"/>
                <w:szCs w:val="24"/>
              </w:rPr>
              <w:t>9-26</w:t>
            </w:r>
            <w:r w:rsidR="004C5134">
              <w:rPr>
                <w:rFonts w:ascii="Arial" w:hAnsi="Arial" w:cs="Arial"/>
                <w:sz w:val="24"/>
                <w:szCs w:val="24"/>
              </w:rPr>
              <w:t>-23</w:t>
            </w:r>
          </w:p>
        </w:tc>
        <w:tc>
          <w:tcPr>
            <w:tcW w:w="1260" w:type="dxa"/>
          </w:tcPr>
          <w:p w14:paraId="68D1B869" w14:textId="1EA8F9AA" w:rsidR="004C5134" w:rsidRPr="005162DE" w:rsidRDefault="003F503D" w:rsidP="001F7181">
            <w:pPr>
              <w:spacing w:before="40" w:after="40"/>
              <w:jc w:val="center"/>
              <w:rPr>
                <w:rFonts w:ascii="Arial" w:hAnsi="Arial" w:cs="Arial"/>
                <w:sz w:val="24"/>
                <w:szCs w:val="24"/>
              </w:rPr>
            </w:pPr>
            <w:r>
              <w:rPr>
                <w:rFonts w:ascii="Arial" w:hAnsi="Arial" w:cs="Arial"/>
                <w:sz w:val="24"/>
                <w:szCs w:val="24"/>
              </w:rPr>
              <w:t>0.57</w:t>
            </w:r>
          </w:p>
        </w:tc>
        <w:tc>
          <w:tcPr>
            <w:tcW w:w="1530" w:type="dxa"/>
          </w:tcPr>
          <w:p w14:paraId="509C7553" w14:textId="6BB676AB" w:rsidR="004C5134" w:rsidRPr="005162DE" w:rsidRDefault="003F503D" w:rsidP="001F7181">
            <w:pPr>
              <w:spacing w:before="40" w:after="40"/>
              <w:jc w:val="center"/>
              <w:rPr>
                <w:rFonts w:ascii="Arial" w:hAnsi="Arial" w:cs="Arial"/>
                <w:sz w:val="24"/>
                <w:szCs w:val="24"/>
              </w:rPr>
            </w:pPr>
            <w:r>
              <w:rPr>
                <w:rFonts w:ascii="Arial" w:hAnsi="Arial" w:cs="Arial"/>
                <w:sz w:val="24"/>
                <w:szCs w:val="24"/>
              </w:rPr>
              <w:t>0.42-0.74</w:t>
            </w:r>
          </w:p>
        </w:tc>
        <w:tc>
          <w:tcPr>
            <w:tcW w:w="1170" w:type="dxa"/>
          </w:tcPr>
          <w:p w14:paraId="1D4DE18C" w14:textId="1E2FF1B0" w:rsidR="004C5134" w:rsidRPr="005162DE" w:rsidRDefault="004C5134" w:rsidP="001F7181">
            <w:pPr>
              <w:spacing w:before="40" w:after="40"/>
              <w:jc w:val="center"/>
              <w:rPr>
                <w:rFonts w:ascii="Arial" w:hAnsi="Arial" w:cs="Arial"/>
                <w:sz w:val="24"/>
                <w:szCs w:val="24"/>
              </w:rPr>
            </w:pPr>
            <w:r>
              <w:rPr>
                <w:rFonts w:ascii="Arial" w:hAnsi="Arial" w:cs="Arial"/>
                <w:sz w:val="24"/>
                <w:szCs w:val="24"/>
              </w:rPr>
              <w:t>45</w:t>
            </w:r>
          </w:p>
        </w:tc>
        <w:tc>
          <w:tcPr>
            <w:tcW w:w="1260" w:type="dxa"/>
          </w:tcPr>
          <w:p w14:paraId="4FD27D04" w14:textId="300A6DA4" w:rsidR="004C5134" w:rsidRPr="005162DE" w:rsidRDefault="004C5134" w:rsidP="001F7181">
            <w:pPr>
              <w:spacing w:before="40" w:after="40"/>
              <w:jc w:val="center"/>
              <w:rPr>
                <w:rFonts w:ascii="Arial" w:hAnsi="Arial" w:cs="Arial"/>
                <w:sz w:val="24"/>
                <w:szCs w:val="24"/>
              </w:rPr>
            </w:pPr>
            <w:r>
              <w:rPr>
                <w:rFonts w:ascii="Arial" w:hAnsi="Arial" w:cs="Arial"/>
                <w:sz w:val="24"/>
                <w:szCs w:val="24"/>
              </w:rPr>
              <w:t>45</w:t>
            </w:r>
          </w:p>
        </w:tc>
        <w:tc>
          <w:tcPr>
            <w:tcW w:w="1931" w:type="dxa"/>
          </w:tcPr>
          <w:p w14:paraId="5912F564" w14:textId="5BBEFD99" w:rsidR="004C5134" w:rsidRPr="005162DE" w:rsidRDefault="004C5134" w:rsidP="001F7181">
            <w:pPr>
              <w:spacing w:before="40" w:after="40"/>
              <w:jc w:val="center"/>
              <w:rPr>
                <w:rFonts w:ascii="Arial" w:hAnsi="Arial" w:cs="Arial"/>
                <w:sz w:val="24"/>
                <w:szCs w:val="24"/>
              </w:rPr>
            </w:pPr>
            <w:r>
              <w:rPr>
                <w:rFonts w:ascii="Arial" w:hAnsi="Arial" w:cs="Arial"/>
                <w:sz w:val="24"/>
                <w:szCs w:val="24"/>
              </w:rPr>
              <w:t>Runoff from leaching from fertilizer use; leaching from septic tanks, sewage; erosion of natural deposits.</w:t>
            </w:r>
          </w:p>
        </w:tc>
      </w:tr>
      <w:tr w:rsidR="004C5134" w:rsidRPr="005162DE" w14:paraId="11A394B8" w14:textId="77777777" w:rsidTr="002D3FB5">
        <w:trPr>
          <w:trHeight w:val="432"/>
        </w:trPr>
        <w:tc>
          <w:tcPr>
            <w:tcW w:w="2245" w:type="dxa"/>
            <w:tcMar>
              <w:left w:w="58" w:type="dxa"/>
              <w:right w:w="58" w:type="dxa"/>
            </w:tcMar>
          </w:tcPr>
          <w:p w14:paraId="2E3CE06E" w14:textId="631D77A6" w:rsidR="004C5134" w:rsidRPr="005162DE" w:rsidRDefault="00911E5B" w:rsidP="002A5101">
            <w:pPr>
              <w:spacing w:before="40" w:after="40"/>
              <w:ind w:left="30"/>
              <w:jc w:val="both"/>
              <w:rPr>
                <w:rFonts w:ascii="Arial" w:hAnsi="Arial" w:cs="Arial"/>
                <w:sz w:val="24"/>
                <w:szCs w:val="24"/>
              </w:rPr>
            </w:pPr>
            <w:r>
              <w:rPr>
                <w:rFonts w:ascii="Arial" w:hAnsi="Arial" w:cs="Arial"/>
                <w:sz w:val="24"/>
                <w:szCs w:val="24"/>
              </w:rPr>
              <w:t>Arsenic ppb</w:t>
            </w:r>
          </w:p>
        </w:tc>
        <w:tc>
          <w:tcPr>
            <w:tcW w:w="1440" w:type="dxa"/>
          </w:tcPr>
          <w:p w14:paraId="707AB98B" w14:textId="6A984EF7" w:rsidR="004C5134" w:rsidRPr="005162DE" w:rsidRDefault="00911E5B" w:rsidP="001F7181">
            <w:pPr>
              <w:spacing w:before="40" w:after="40"/>
              <w:jc w:val="center"/>
              <w:rPr>
                <w:rFonts w:ascii="Arial" w:hAnsi="Arial" w:cs="Arial"/>
                <w:sz w:val="24"/>
                <w:szCs w:val="24"/>
              </w:rPr>
            </w:pPr>
            <w:r>
              <w:rPr>
                <w:rFonts w:ascii="Arial" w:hAnsi="Arial" w:cs="Arial"/>
                <w:sz w:val="24"/>
                <w:szCs w:val="24"/>
              </w:rPr>
              <w:t>8-8-22</w:t>
            </w:r>
          </w:p>
        </w:tc>
        <w:tc>
          <w:tcPr>
            <w:tcW w:w="1260" w:type="dxa"/>
          </w:tcPr>
          <w:p w14:paraId="2F2D04AE" w14:textId="0A359CCA" w:rsidR="004C5134" w:rsidRPr="005162DE" w:rsidRDefault="00911E5B" w:rsidP="001F7181">
            <w:pPr>
              <w:spacing w:before="40" w:after="40"/>
              <w:jc w:val="center"/>
              <w:rPr>
                <w:rFonts w:ascii="Arial" w:hAnsi="Arial" w:cs="Arial"/>
                <w:sz w:val="24"/>
                <w:szCs w:val="24"/>
              </w:rPr>
            </w:pPr>
            <w:r>
              <w:rPr>
                <w:rFonts w:ascii="Arial" w:hAnsi="Arial" w:cs="Arial"/>
                <w:sz w:val="24"/>
                <w:szCs w:val="24"/>
              </w:rPr>
              <w:t>2.1</w:t>
            </w:r>
          </w:p>
        </w:tc>
        <w:tc>
          <w:tcPr>
            <w:tcW w:w="1530" w:type="dxa"/>
          </w:tcPr>
          <w:p w14:paraId="6D19525D" w14:textId="66145CD6" w:rsidR="004C5134" w:rsidRPr="005162DE" w:rsidRDefault="00911E5B" w:rsidP="001F7181">
            <w:pPr>
              <w:spacing w:before="40" w:after="40"/>
              <w:jc w:val="center"/>
              <w:rPr>
                <w:rFonts w:ascii="Arial" w:hAnsi="Arial" w:cs="Arial"/>
                <w:sz w:val="24"/>
                <w:szCs w:val="24"/>
              </w:rPr>
            </w:pPr>
            <w:r>
              <w:rPr>
                <w:rFonts w:ascii="Arial" w:hAnsi="Arial" w:cs="Arial"/>
                <w:sz w:val="24"/>
                <w:szCs w:val="24"/>
              </w:rPr>
              <w:t>2.1</w:t>
            </w:r>
          </w:p>
        </w:tc>
        <w:tc>
          <w:tcPr>
            <w:tcW w:w="1170" w:type="dxa"/>
          </w:tcPr>
          <w:p w14:paraId="7F799ABD" w14:textId="0C3F0F1E" w:rsidR="004C5134" w:rsidRPr="005162DE" w:rsidRDefault="00911E5B" w:rsidP="001F7181">
            <w:pPr>
              <w:spacing w:before="40" w:after="40"/>
              <w:jc w:val="center"/>
              <w:rPr>
                <w:rFonts w:ascii="Arial" w:hAnsi="Arial" w:cs="Arial"/>
                <w:sz w:val="24"/>
                <w:szCs w:val="24"/>
              </w:rPr>
            </w:pPr>
            <w:r>
              <w:rPr>
                <w:rFonts w:ascii="Arial" w:hAnsi="Arial" w:cs="Arial"/>
                <w:sz w:val="24"/>
                <w:szCs w:val="24"/>
              </w:rPr>
              <w:t>10</w:t>
            </w:r>
          </w:p>
        </w:tc>
        <w:tc>
          <w:tcPr>
            <w:tcW w:w="1260" w:type="dxa"/>
          </w:tcPr>
          <w:p w14:paraId="773246A8" w14:textId="2F42A62F" w:rsidR="004C5134" w:rsidRPr="005162DE" w:rsidRDefault="00911E5B" w:rsidP="001F7181">
            <w:pPr>
              <w:spacing w:before="40" w:after="40"/>
              <w:jc w:val="center"/>
              <w:rPr>
                <w:rFonts w:ascii="Arial" w:hAnsi="Arial" w:cs="Arial"/>
                <w:sz w:val="24"/>
                <w:szCs w:val="24"/>
              </w:rPr>
            </w:pPr>
            <w:r>
              <w:rPr>
                <w:rFonts w:ascii="Arial" w:hAnsi="Arial" w:cs="Arial"/>
                <w:sz w:val="24"/>
                <w:szCs w:val="24"/>
              </w:rPr>
              <w:t>0.004</w:t>
            </w:r>
          </w:p>
        </w:tc>
        <w:tc>
          <w:tcPr>
            <w:tcW w:w="1931" w:type="dxa"/>
          </w:tcPr>
          <w:p w14:paraId="5ECDA0ED" w14:textId="6D121158" w:rsidR="004C5134" w:rsidRPr="005162DE" w:rsidRDefault="00911E5B" w:rsidP="001F7181">
            <w:pPr>
              <w:spacing w:before="40" w:after="40"/>
              <w:jc w:val="center"/>
              <w:rPr>
                <w:rFonts w:ascii="Arial" w:hAnsi="Arial" w:cs="Arial"/>
                <w:sz w:val="24"/>
                <w:szCs w:val="24"/>
              </w:rPr>
            </w:pPr>
            <w:r>
              <w:rPr>
                <w:rFonts w:ascii="Arial" w:hAnsi="Arial" w:cs="Arial"/>
                <w:sz w:val="24"/>
                <w:szCs w:val="24"/>
              </w:rPr>
              <w:t xml:space="preserve">Erosion of natural </w:t>
            </w:r>
            <w:r>
              <w:rPr>
                <w:rFonts w:ascii="Arial" w:hAnsi="Arial" w:cs="Arial"/>
                <w:sz w:val="24"/>
                <w:szCs w:val="24"/>
              </w:rPr>
              <w:lastRenderedPageBreak/>
              <w:t>deposits; runoff from orchards; glass and electronic wastes.</w:t>
            </w:r>
          </w:p>
        </w:tc>
      </w:tr>
    </w:tbl>
    <w:p w14:paraId="7CEB1FE7" w14:textId="0D6B728A" w:rsidR="005D3708" w:rsidRPr="005162DE" w:rsidRDefault="005D3708" w:rsidP="00070C22">
      <w:pPr>
        <w:pStyle w:val="Caption"/>
      </w:pPr>
      <w:r w:rsidRPr="005162DE">
        <w:lastRenderedPageBreak/>
        <w:t xml:space="preserve">Table </w:t>
      </w:r>
      <w:r w:rsidR="00624C6E">
        <w:fldChar w:fldCharType="begin"/>
      </w:r>
      <w:r w:rsidR="00624C6E">
        <w:instrText xml:space="preserve"> SEQ Table \* ARABIC </w:instrText>
      </w:r>
      <w:r w:rsidR="00624C6E">
        <w:fldChar w:fldCharType="separate"/>
      </w:r>
      <w:r w:rsidR="00883E1D">
        <w:rPr>
          <w:noProof/>
        </w:rPr>
        <w:t>5</w:t>
      </w:r>
      <w:r w:rsidR="00624C6E">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0A13CAAE" w:rsidR="00086BEB" w:rsidRPr="005162DE" w:rsidRDefault="0089215B" w:rsidP="00086BEB">
            <w:pPr>
              <w:spacing w:before="40" w:after="40"/>
              <w:ind w:left="187"/>
              <w:rPr>
                <w:rFonts w:ascii="Arial" w:hAnsi="Arial" w:cs="Arial"/>
                <w:sz w:val="24"/>
                <w:szCs w:val="24"/>
              </w:rPr>
            </w:pPr>
            <w:r>
              <w:rPr>
                <w:rFonts w:ascii="Arial" w:hAnsi="Arial" w:cs="Arial"/>
                <w:sz w:val="24"/>
                <w:szCs w:val="24"/>
              </w:rPr>
              <w:t xml:space="preserve">Total dissolved </w:t>
            </w:r>
            <w:proofErr w:type="gramStart"/>
            <w:r>
              <w:rPr>
                <w:rFonts w:ascii="Arial" w:hAnsi="Arial" w:cs="Arial"/>
                <w:sz w:val="24"/>
                <w:szCs w:val="24"/>
              </w:rPr>
              <w:t>solids  ppm</w:t>
            </w:r>
            <w:proofErr w:type="gramEnd"/>
          </w:p>
        </w:tc>
        <w:tc>
          <w:tcPr>
            <w:tcW w:w="1440" w:type="dxa"/>
          </w:tcPr>
          <w:p w14:paraId="3AB56DE9" w14:textId="78F34BAF" w:rsidR="00086BEB" w:rsidRPr="005162DE" w:rsidRDefault="0089215B" w:rsidP="004179E4">
            <w:pPr>
              <w:spacing w:before="40" w:after="40"/>
              <w:jc w:val="center"/>
              <w:rPr>
                <w:rFonts w:ascii="Arial" w:hAnsi="Arial" w:cs="Arial"/>
                <w:sz w:val="24"/>
                <w:szCs w:val="24"/>
              </w:rPr>
            </w:pPr>
            <w:r>
              <w:rPr>
                <w:rFonts w:ascii="Arial" w:hAnsi="Arial" w:cs="Arial"/>
                <w:sz w:val="24"/>
                <w:szCs w:val="24"/>
              </w:rPr>
              <w:t>9-</w:t>
            </w:r>
            <w:r w:rsidR="003F503D">
              <w:rPr>
                <w:rFonts w:ascii="Arial" w:hAnsi="Arial" w:cs="Arial"/>
                <w:sz w:val="24"/>
                <w:szCs w:val="24"/>
              </w:rPr>
              <w:t>26</w:t>
            </w:r>
            <w:r>
              <w:rPr>
                <w:rFonts w:ascii="Arial" w:hAnsi="Arial" w:cs="Arial"/>
                <w:sz w:val="24"/>
                <w:szCs w:val="24"/>
              </w:rPr>
              <w:t>-23</w:t>
            </w:r>
          </w:p>
        </w:tc>
        <w:tc>
          <w:tcPr>
            <w:tcW w:w="1260" w:type="dxa"/>
          </w:tcPr>
          <w:p w14:paraId="5D465B29" w14:textId="75CD7057" w:rsidR="00086BEB" w:rsidRPr="005162DE" w:rsidRDefault="003F503D" w:rsidP="004179E4">
            <w:pPr>
              <w:spacing w:before="40" w:after="40"/>
              <w:jc w:val="center"/>
              <w:rPr>
                <w:rFonts w:ascii="Arial" w:hAnsi="Arial" w:cs="Arial"/>
                <w:sz w:val="24"/>
                <w:szCs w:val="24"/>
              </w:rPr>
            </w:pPr>
            <w:r>
              <w:rPr>
                <w:rFonts w:ascii="Arial" w:hAnsi="Arial" w:cs="Arial"/>
                <w:sz w:val="24"/>
                <w:szCs w:val="24"/>
              </w:rPr>
              <w:t>57</w:t>
            </w:r>
            <w:r w:rsidR="0089215B">
              <w:rPr>
                <w:rFonts w:ascii="Arial" w:hAnsi="Arial" w:cs="Arial"/>
                <w:sz w:val="24"/>
                <w:szCs w:val="24"/>
              </w:rPr>
              <w:t>0</w:t>
            </w:r>
          </w:p>
        </w:tc>
        <w:tc>
          <w:tcPr>
            <w:tcW w:w="1530" w:type="dxa"/>
          </w:tcPr>
          <w:p w14:paraId="6F2413BA" w14:textId="72E1E463" w:rsidR="00086BEB" w:rsidRPr="005162DE" w:rsidRDefault="003F503D" w:rsidP="004179E4">
            <w:pPr>
              <w:spacing w:before="40" w:after="40"/>
              <w:jc w:val="center"/>
              <w:rPr>
                <w:rFonts w:ascii="Arial" w:hAnsi="Arial" w:cs="Arial"/>
                <w:sz w:val="24"/>
                <w:szCs w:val="24"/>
              </w:rPr>
            </w:pPr>
            <w:r>
              <w:rPr>
                <w:rFonts w:ascii="Arial" w:hAnsi="Arial" w:cs="Arial"/>
                <w:sz w:val="24"/>
                <w:szCs w:val="24"/>
              </w:rPr>
              <w:t>57</w:t>
            </w:r>
            <w:r w:rsidR="0089215B">
              <w:rPr>
                <w:rFonts w:ascii="Arial" w:hAnsi="Arial" w:cs="Arial"/>
                <w:sz w:val="24"/>
                <w:szCs w:val="24"/>
              </w:rPr>
              <w:t>0</w:t>
            </w:r>
          </w:p>
        </w:tc>
        <w:tc>
          <w:tcPr>
            <w:tcW w:w="900" w:type="dxa"/>
          </w:tcPr>
          <w:p w14:paraId="5615AC9F" w14:textId="7A0D6941" w:rsidR="00086BEB" w:rsidRPr="005162DE" w:rsidRDefault="0089215B" w:rsidP="004179E4">
            <w:pPr>
              <w:spacing w:before="40" w:after="40"/>
              <w:jc w:val="center"/>
              <w:rPr>
                <w:rFonts w:ascii="Arial" w:hAnsi="Arial" w:cs="Arial"/>
                <w:sz w:val="24"/>
                <w:szCs w:val="24"/>
              </w:rPr>
            </w:pPr>
            <w:r>
              <w:rPr>
                <w:rFonts w:ascii="Arial" w:hAnsi="Arial" w:cs="Arial"/>
                <w:sz w:val="24"/>
                <w:szCs w:val="24"/>
              </w:rPr>
              <w:t>1000</w:t>
            </w:r>
          </w:p>
        </w:tc>
        <w:tc>
          <w:tcPr>
            <w:tcW w:w="1170" w:type="dxa"/>
          </w:tcPr>
          <w:p w14:paraId="188C38E4" w14:textId="07AB602D" w:rsidR="00086BEB" w:rsidRPr="005162DE" w:rsidRDefault="0089215B"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566F303C" w14:textId="1E383E72" w:rsidR="00086BEB" w:rsidRPr="005162DE" w:rsidRDefault="0089215B" w:rsidP="00086BEB">
            <w:pPr>
              <w:spacing w:before="40" w:after="40"/>
              <w:rPr>
                <w:rFonts w:ascii="Arial" w:hAnsi="Arial" w:cs="Arial"/>
                <w:sz w:val="24"/>
                <w:szCs w:val="24"/>
              </w:rPr>
            </w:pPr>
            <w:r>
              <w:rPr>
                <w:rFonts w:ascii="Arial" w:hAnsi="Arial" w:cs="Arial"/>
                <w:sz w:val="24"/>
                <w:szCs w:val="24"/>
              </w:rPr>
              <w:t>Runoff/leaching from natural deposits</w:t>
            </w:r>
          </w:p>
        </w:tc>
      </w:tr>
      <w:tr w:rsidR="005162DE" w:rsidRPr="005162DE" w14:paraId="43BA6B8D" w14:textId="77777777" w:rsidTr="002D3FB5">
        <w:trPr>
          <w:trHeight w:val="432"/>
        </w:trPr>
        <w:tc>
          <w:tcPr>
            <w:tcW w:w="2245" w:type="dxa"/>
          </w:tcPr>
          <w:p w14:paraId="581AB298" w14:textId="1776CE83" w:rsidR="00086BEB" w:rsidRPr="005162DE" w:rsidRDefault="0089215B" w:rsidP="00086BEB">
            <w:pPr>
              <w:spacing w:before="40" w:after="40"/>
              <w:ind w:left="187"/>
              <w:rPr>
                <w:rFonts w:ascii="Arial" w:hAnsi="Arial" w:cs="Arial"/>
                <w:sz w:val="24"/>
                <w:szCs w:val="24"/>
              </w:rPr>
            </w:pPr>
            <w:r>
              <w:rPr>
                <w:rFonts w:ascii="Arial" w:hAnsi="Arial" w:cs="Arial"/>
                <w:sz w:val="24"/>
                <w:szCs w:val="24"/>
              </w:rPr>
              <w:t>Sulfate ppm</w:t>
            </w:r>
          </w:p>
        </w:tc>
        <w:tc>
          <w:tcPr>
            <w:tcW w:w="1440" w:type="dxa"/>
          </w:tcPr>
          <w:p w14:paraId="13425507" w14:textId="03E02C64" w:rsidR="00086BEB" w:rsidRPr="005162DE" w:rsidRDefault="0089215B" w:rsidP="004179E4">
            <w:pPr>
              <w:spacing w:before="40" w:after="40"/>
              <w:jc w:val="center"/>
              <w:rPr>
                <w:rFonts w:ascii="Arial" w:hAnsi="Arial" w:cs="Arial"/>
                <w:sz w:val="24"/>
                <w:szCs w:val="24"/>
              </w:rPr>
            </w:pPr>
            <w:r>
              <w:rPr>
                <w:rFonts w:ascii="Arial" w:hAnsi="Arial" w:cs="Arial"/>
                <w:sz w:val="24"/>
                <w:szCs w:val="24"/>
              </w:rPr>
              <w:t>9-</w:t>
            </w:r>
            <w:r w:rsidR="003F503D">
              <w:rPr>
                <w:rFonts w:ascii="Arial" w:hAnsi="Arial" w:cs="Arial"/>
                <w:sz w:val="24"/>
                <w:szCs w:val="24"/>
              </w:rPr>
              <w:t>26</w:t>
            </w:r>
            <w:r>
              <w:rPr>
                <w:rFonts w:ascii="Arial" w:hAnsi="Arial" w:cs="Arial"/>
                <w:sz w:val="24"/>
                <w:szCs w:val="24"/>
              </w:rPr>
              <w:t>-23</w:t>
            </w:r>
          </w:p>
        </w:tc>
        <w:tc>
          <w:tcPr>
            <w:tcW w:w="1260" w:type="dxa"/>
          </w:tcPr>
          <w:p w14:paraId="72C49EEB" w14:textId="31A5591C" w:rsidR="00086BEB" w:rsidRPr="005162DE" w:rsidRDefault="0089215B" w:rsidP="004179E4">
            <w:pPr>
              <w:spacing w:before="40" w:after="40"/>
              <w:jc w:val="center"/>
              <w:rPr>
                <w:rFonts w:ascii="Arial" w:hAnsi="Arial" w:cs="Arial"/>
                <w:sz w:val="24"/>
                <w:szCs w:val="24"/>
              </w:rPr>
            </w:pPr>
            <w:r>
              <w:rPr>
                <w:rFonts w:ascii="Arial" w:hAnsi="Arial" w:cs="Arial"/>
                <w:sz w:val="24"/>
                <w:szCs w:val="24"/>
              </w:rPr>
              <w:t>78</w:t>
            </w:r>
          </w:p>
        </w:tc>
        <w:tc>
          <w:tcPr>
            <w:tcW w:w="1530" w:type="dxa"/>
          </w:tcPr>
          <w:p w14:paraId="7C11921B" w14:textId="67EB572C" w:rsidR="00086BEB" w:rsidRPr="005162DE" w:rsidRDefault="0089215B" w:rsidP="004179E4">
            <w:pPr>
              <w:spacing w:before="40" w:after="40"/>
              <w:jc w:val="center"/>
              <w:rPr>
                <w:rFonts w:ascii="Arial" w:hAnsi="Arial" w:cs="Arial"/>
                <w:sz w:val="24"/>
                <w:szCs w:val="24"/>
              </w:rPr>
            </w:pPr>
            <w:r>
              <w:rPr>
                <w:rFonts w:ascii="Arial" w:hAnsi="Arial" w:cs="Arial"/>
                <w:sz w:val="24"/>
                <w:szCs w:val="24"/>
              </w:rPr>
              <w:t>78</w:t>
            </w:r>
          </w:p>
        </w:tc>
        <w:tc>
          <w:tcPr>
            <w:tcW w:w="900" w:type="dxa"/>
          </w:tcPr>
          <w:p w14:paraId="491F1603" w14:textId="0EE843C1" w:rsidR="00086BEB" w:rsidRPr="005162DE" w:rsidRDefault="0089215B"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489C42D6" w14:textId="66561669" w:rsidR="00086BEB" w:rsidRPr="005162DE" w:rsidRDefault="0089215B"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2DBCEC1A" w14:textId="05AA9BF9" w:rsidR="00086BEB" w:rsidRPr="005162DE" w:rsidRDefault="0089215B" w:rsidP="00086BEB">
            <w:pPr>
              <w:spacing w:before="40" w:after="40"/>
              <w:rPr>
                <w:rFonts w:ascii="Arial" w:hAnsi="Arial" w:cs="Arial"/>
                <w:sz w:val="24"/>
                <w:szCs w:val="24"/>
              </w:rPr>
            </w:pPr>
            <w:r>
              <w:rPr>
                <w:rFonts w:ascii="Arial" w:hAnsi="Arial" w:cs="Arial"/>
                <w:sz w:val="24"/>
                <w:szCs w:val="24"/>
              </w:rPr>
              <w:t>Runoff/leaching from natural deposits; industrial wastes</w:t>
            </w:r>
          </w:p>
        </w:tc>
      </w:tr>
      <w:tr w:rsidR="005162DE" w:rsidRPr="005162DE" w14:paraId="18FA2C38" w14:textId="77777777" w:rsidTr="002D3FB5">
        <w:trPr>
          <w:trHeight w:val="432"/>
        </w:trPr>
        <w:tc>
          <w:tcPr>
            <w:tcW w:w="2245" w:type="dxa"/>
          </w:tcPr>
          <w:p w14:paraId="39D2E538" w14:textId="2D283013" w:rsidR="00086BEB" w:rsidRPr="005162DE" w:rsidRDefault="0089215B" w:rsidP="00086BEB">
            <w:pPr>
              <w:spacing w:before="40" w:after="40"/>
              <w:ind w:left="187"/>
              <w:rPr>
                <w:rFonts w:ascii="Arial" w:hAnsi="Arial" w:cs="Arial"/>
                <w:sz w:val="24"/>
                <w:szCs w:val="24"/>
              </w:rPr>
            </w:pPr>
            <w:r>
              <w:rPr>
                <w:rFonts w:ascii="Arial" w:hAnsi="Arial" w:cs="Arial"/>
                <w:sz w:val="24"/>
                <w:szCs w:val="24"/>
              </w:rPr>
              <w:t>Chloride ppm</w:t>
            </w:r>
          </w:p>
        </w:tc>
        <w:tc>
          <w:tcPr>
            <w:tcW w:w="1440" w:type="dxa"/>
          </w:tcPr>
          <w:p w14:paraId="6AB05BED" w14:textId="04C1E266" w:rsidR="00086BEB" w:rsidRPr="005162DE" w:rsidRDefault="0089215B" w:rsidP="004179E4">
            <w:pPr>
              <w:spacing w:before="40" w:after="40"/>
              <w:jc w:val="center"/>
              <w:rPr>
                <w:rFonts w:ascii="Arial" w:hAnsi="Arial" w:cs="Arial"/>
                <w:sz w:val="24"/>
                <w:szCs w:val="24"/>
              </w:rPr>
            </w:pPr>
            <w:r>
              <w:rPr>
                <w:rFonts w:ascii="Arial" w:hAnsi="Arial" w:cs="Arial"/>
                <w:sz w:val="24"/>
                <w:szCs w:val="24"/>
              </w:rPr>
              <w:t>9-</w:t>
            </w:r>
            <w:r w:rsidR="003F503D">
              <w:rPr>
                <w:rFonts w:ascii="Arial" w:hAnsi="Arial" w:cs="Arial"/>
                <w:sz w:val="24"/>
                <w:szCs w:val="24"/>
              </w:rPr>
              <w:t>26</w:t>
            </w:r>
            <w:r>
              <w:rPr>
                <w:rFonts w:ascii="Arial" w:hAnsi="Arial" w:cs="Arial"/>
                <w:sz w:val="24"/>
                <w:szCs w:val="24"/>
              </w:rPr>
              <w:t>-23</w:t>
            </w:r>
          </w:p>
        </w:tc>
        <w:tc>
          <w:tcPr>
            <w:tcW w:w="1260" w:type="dxa"/>
          </w:tcPr>
          <w:p w14:paraId="0AC370FD" w14:textId="3D66CD71" w:rsidR="00086BEB" w:rsidRPr="005162DE" w:rsidRDefault="003F503D" w:rsidP="004179E4">
            <w:pPr>
              <w:spacing w:before="40" w:after="40"/>
              <w:jc w:val="center"/>
              <w:rPr>
                <w:rFonts w:ascii="Arial" w:hAnsi="Arial" w:cs="Arial"/>
                <w:sz w:val="24"/>
                <w:szCs w:val="24"/>
              </w:rPr>
            </w:pPr>
            <w:r>
              <w:rPr>
                <w:rFonts w:ascii="Arial" w:hAnsi="Arial" w:cs="Arial"/>
                <w:sz w:val="24"/>
                <w:szCs w:val="24"/>
              </w:rPr>
              <w:t>77</w:t>
            </w:r>
          </w:p>
        </w:tc>
        <w:tc>
          <w:tcPr>
            <w:tcW w:w="1530" w:type="dxa"/>
          </w:tcPr>
          <w:p w14:paraId="06D23DE1" w14:textId="6F723ADE" w:rsidR="00086BEB" w:rsidRPr="005162DE" w:rsidRDefault="003F503D" w:rsidP="004179E4">
            <w:pPr>
              <w:spacing w:before="40" w:after="40"/>
              <w:jc w:val="center"/>
              <w:rPr>
                <w:rFonts w:ascii="Arial" w:hAnsi="Arial" w:cs="Arial"/>
                <w:sz w:val="24"/>
                <w:szCs w:val="24"/>
              </w:rPr>
            </w:pPr>
            <w:r>
              <w:rPr>
                <w:rFonts w:ascii="Arial" w:hAnsi="Arial" w:cs="Arial"/>
                <w:sz w:val="24"/>
                <w:szCs w:val="24"/>
              </w:rPr>
              <w:t>77</w:t>
            </w:r>
          </w:p>
        </w:tc>
        <w:tc>
          <w:tcPr>
            <w:tcW w:w="900" w:type="dxa"/>
          </w:tcPr>
          <w:p w14:paraId="4A9C9B68" w14:textId="0C0DB9F6" w:rsidR="00086BEB" w:rsidRPr="005162DE" w:rsidRDefault="0089215B"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7502C73C" w14:textId="64CBBF81" w:rsidR="00086BEB" w:rsidRPr="005162DE" w:rsidRDefault="0089215B"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06A23C91" w14:textId="6B08ABF5" w:rsidR="00086BEB" w:rsidRPr="005162DE" w:rsidRDefault="0089215B" w:rsidP="00086BEB">
            <w:pPr>
              <w:spacing w:before="40" w:after="40"/>
              <w:rPr>
                <w:rFonts w:ascii="Arial" w:hAnsi="Arial" w:cs="Arial"/>
                <w:sz w:val="24"/>
                <w:szCs w:val="24"/>
              </w:rPr>
            </w:pPr>
            <w:r>
              <w:rPr>
                <w:rFonts w:ascii="Arial" w:hAnsi="Arial" w:cs="Arial"/>
                <w:sz w:val="24"/>
                <w:szCs w:val="24"/>
              </w:rPr>
              <w:t>Runoff/leaching from natural deposits; seawater intrusion</w:t>
            </w:r>
          </w:p>
        </w:tc>
      </w:tr>
      <w:tr w:rsidR="0089215B" w:rsidRPr="005162DE" w14:paraId="7C2AEE29" w14:textId="77777777" w:rsidTr="002D3FB5">
        <w:trPr>
          <w:trHeight w:val="432"/>
        </w:trPr>
        <w:tc>
          <w:tcPr>
            <w:tcW w:w="2245" w:type="dxa"/>
          </w:tcPr>
          <w:p w14:paraId="02B4B931" w14:textId="30B76DD9" w:rsidR="0089215B" w:rsidRPr="005162DE" w:rsidRDefault="0089215B" w:rsidP="00086BEB">
            <w:pPr>
              <w:spacing w:before="40" w:after="40"/>
              <w:ind w:left="187"/>
              <w:rPr>
                <w:rFonts w:ascii="Arial" w:hAnsi="Arial" w:cs="Arial"/>
                <w:sz w:val="24"/>
                <w:szCs w:val="24"/>
              </w:rPr>
            </w:pPr>
            <w:r>
              <w:rPr>
                <w:rFonts w:ascii="Arial" w:hAnsi="Arial" w:cs="Arial"/>
                <w:sz w:val="24"/>
                <w:szCs w:val="24"/>
              </w:rPr>
              <w:t>Conductivity ppm</w:t>
            </w:r>
          </w:p>
        </w:tc>
        <w:tc>
          <w:tcPr>
            <w:tcW w:w="1440" w:type="dxa"/>
          </w:tcPr>
          <w:p w14:paraId="6A314F7C" w14:textId="7A23EAAF" w:rsidR="0089215B" w:rsidRPr="005162DE" w:rsidRDefault="0089215B" w:rsidP="004179E4">
            <w:pPr>
              <w:spacing w:before="40" w:after="40"/>
              <w:jc w:val="center"/>
              <w:rPr>
                <w:rFonts w:ascii="Arial" w:hAnsi="Arial" w:cs="Arial"/>
                <w:sz w:val="24"/>
                <w:szCs w:val="24"/>
              </w:rPr>
            </w:pPr>
            <w:r>
              <w:rPr>
                <w:rFonts w:ascii="Arial" w:hAnsi="Arial" w:cs="Arial"/>
                <w:sz w:val="24"/>
                <w:szCs w:val="24"/>
              </w:rPr>
              <w:t>9-</w:t>
            </w:r>
            <w:r w:rsidR="003F503D">
              <w:rPr>
                <w:rFonts w:ascii="Arial" w:hAnsi="Arial" w:cs="Arial"/>
                <w:sz w:val="24"/>
                <w:szCs w:val="24"/>
              </w:rPr>
              <w:t>26</w:t>
            </w:r>
            <w:r>
              <w:rPr>
                <w:rFonts w:ascii="Arial" w:hAnsi="Arial" w:cs="Arial"/>
                <w:sz w:val="24"/>
                <w:szCs w:val="24"/>
              </w:rPr>
              <w:t>-23</w:t>
            </w:r>
          </w:p>
        </w:tc>
        <w:tc>
          <w:tcPr>
            <w:tcW w:w="1260" w:type="dxa"/>
          </w:tcPr>
          <w:p w14:paraId="00C33B38" w14:textId="2556C27E" w:rsidR="0089215B" w:rsidRPr="005162DE" w:rsidRDefault="003F503D" w:rsidP="004179E4">
            <w:pPr>
              <w:spacing w:before="40" w:after="40"/>
              <w:jc w:val="center"/>
              <w:rPr>
                <w:rFonts w:ascii="Arial" w:hAnsi="Arial" w:cs="Arial"/>
                <w:sz w:val="24"/>
                <w:szCs w:val="24"/>
              </w:rPr>
            </w:pPr>
            <w:r>
              <w:rPr>
                <w:rFonts w:ascii="Arial" w:hAnsi="Arial" w:cs="Arial"/>
                <w:sz w:val="24"/>
                <w:szCs w:val="24"/>
              </w:rPr>
              <w:t>92</w:t>
            </w:r>
            <w:r w:rsidR="0089215B">
              <w:rPr>
                <w:rFonts w:ascii="Arial" w:hAnsi="Arial" w:cs="Arial"/>
                <w:sz w:val="24"/>
                <w:szCs w:val="24"/>
              </w:rPr>
              <w:t>0</w:t>
            </w:r>
          </w:p>
        </w:tc>
        <w:tc>
          <w:tcPr>
            <w:tcW w:w="1530" w:type="dxa"/>
          </w:tcPr>
          <w:p w14:paraId="5CC37E6D" w14:textId="3C1E71BF" w:rsidR="0089215B" w:rsidRPr="005162DE" w:rsidRDefault="003F503D" w:rsidP="004179E4">
            <w:pPr>
              <w:spacing w:before="40" w:after="40"/>
              <w:jc w:val="center"/>
              <w:rPr>
                <w:rFonts w:ascii="Arial" w:hAnsi="Arial" w:cs="Arial"/>
                <w:sz w:val="24"/>
                <w:szCs w:val="24"/>
              </w:rPr>
            </w:pPr>
            <w:r>
              <w:rPr>
                <w:rFonts w:ascii="Arial" w:hAnsi="Arial" w:cs="Arial"/>
                <w:sz w:val="24"/>
                <w:szCs w:val="24"/>
              </w:rPr>
              <w:t>92</w:t>
            </w:r>
            <w:r w:rsidR="0089215B">
              <w:rPr>
                <w:rFonts w:ascii="Arial" w:hAnsi="Arial" w:cs="Arial"/>
                <w:sz w:val="24"/>
                <w:szCs w:val="24"/>
              </w:rPr>
              <w:t>0</w:t>
            </w:r>
          </w:p>
        </w:tc>
        <w:tc>
          <w:tcPr>
            <w:tcW w:w="900" w:type="dxa"/>
          </w:tcPr>
          <w:p w14:paraId="52D60672" w14:textId="097B93AF" w:rsidR="0089215B" w:rsidRPr="005162DE" w:rsidRDefault="0089215B" w:rsidP="004179E4">
            <w:pPr>
              <w:spacing w:before="40" w:after="40"/>
              <w:jc w:val="center"/>
              <w:rPr>
                <w:rFonts w:ascii="Arial" w:hAnsi="Arial" w:cs="Arial"/>
                <w:sz w:val="24"/>
                <w:szCs w:val="24"/>
              </w:rPr>
            </w:pPr>
            <w:r>
              <w:rPr>
                <w:rFonts w:ascii="Arial" w:hAnsi="Arial" w:cs="Arial"/>
                <w:sz w:val="24"/>
                <w:szCs w:val="24"/>
              </w:rPr>
              <w:t>1600</w:t>
            </w:r>
          </w:p>
        </w:tc>
        <w:tc>
          <w:tcPr>
            <w:tcW w:w="1170" w:type="dxa"/>
          </w:tcPr>
          <w:p w14:paraId="77C22977" w14:textId="4B6B6C2E" w:rsidR="0089215B" w:rsidRPr="005162DE" w:rsidRDefault="0089215B"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6EBDA334" w14:textId="5A005B7A" w:rsidR="0089215B" w:rsidRPr="005162DE" w:rsidRDefault="0089215B" w:rsidP="00086BEB">
            <w:pPr>
              <w:spacing w:before="40" w:after="40"/>
              <w:rPr>
                <w:rFonts w:ascii="Arial" w:hAnsi="Arial" w:cs="Arial"/>
                <w:sz w:val="24"/>
                <w:szCs w:val="24"/>
              </w:rPr>
            </w:pPr>
            <w:r>
              <w:rPr>
                <w:rFonts w:ascii="Arial" w:hAnsi="Arial" w:cs="Arial"/>
                <w:sz w:val="24"/>
                <w:szCs w:val="24"/>
              </w:rPr>
              <w:t>Substances that form ions when in water;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w:t>
      </w:r>
      <w:r w:rsidRPr="005162DE">
        <w:rPr>
          <w:rFonts w:ascii="Arial" w:hAnsi="Arial" w:cs="Arial"/>
          <w:bCs/>
          <w:sz w:val="24"/>
          <w:szCs w:val="24"/>
        </w:rPr>
        <w:lastRenderedPageBreak/>
        <w:t>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2DE"/>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03D"/>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134"/>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E6441"/>
    <w:rsid w:val="005F082E"/>
    <w:rsid w:val="005F0DDC"/>
    <w:rsid w:val="005F17BC"/>
    <w:rsid w:val="005F600B"/>
    <w:rsid w:val="005F6B41"/>
    <w:rsid w:val="005F7F5B"/>
    <w:rsid w:val="0060219E"/>
    <w:rsid w:val="0060561B"/>
    <w:rsid w:val="00606A2B"/>
    <w:rsid w:val="00615750"/>
    <w:rsid w:val="00623849"/>
    <w:rsid w:val="00624516"/>
    <w:rsid w:val="00624C6E"/>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219B"/>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215B"/>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1E5B"/>
    <w:rsid w:val="00915867"/>
    <w:rsid w:val="009160C7"/>
    <w:rsid w:val="00921C44"/>
    <w:rsid w:val="00925AF6"/>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C7919"/>
    <w:rsid w:val="009D4211"/>
    <w:rsid w:val="009D54A3"/>
    <w:rsid w:val="009D5D09"/>
    <w:rsid w:val="009E153B"/>
    <w:rsid w:val="009E2850"/>
    <w:rsid w:val="009E4BDC"/>
    <w:rsid w:val="009E54B2"/>
    <w:rsid w:val="009E59A6"/>
    <w:rsid w:val="009F5401"/>
    <w:rsid w:val="009F5D81"/>
    <w:rsid w:val="00A0317C"/>
    <w:rsid w:val="00A0355F"/>
    <w:rsid w:val="00A03ED6"/>
    <w:rsid w:val="00A0640D"/>
    <w:rsid w:val="00A107E3"/>
    <w:rsid w:val="00A1175F"/>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38B9"/>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00E8"/>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Michael Steinbock</cp:lastModifiedBy>
  <cp:revision>5</cp:revision>
  <cp:lastPrinted>2022-01-19T18:53:00Z</cp:lastPrinted>
  <dcterms:created xsi:type="dcterms:W3CDTF">2024-01-07T12:27:00Z</dcterms:created>
  <dcterms:modified xsi:type="dcterms:W3CDTF">2024-01-07T12:59:00Z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