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6181BD0D" w14:textId="26E6E4FB"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7C7BA3">
        <w:rPr>
          <w:rFonts w:ascii="Arial" w:hAnsi="Arial" w:cs="Arial"/>
          <w:sz w:val="24"/>
          <w:szCs w:val="24"/>
          <w:u w:val="single"/>
        </w:rPr>
        <w:t>JM Sims</w:t>
      </w:r>
    </w:p>
    <w:p w14:paraId="7F306473" w14:textId="07BBC285" w:rsidR="007F0E3F" w:rsidRPr="007C7BA3"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7C7BA3" w:rsidRPr="007C7BA3">
        <w:rPr>
          <w:rFonts w:ascii="Arial" w:hAnsi="Arial" w:cs="Arial"/>
          <w:sz w:val="24"/>
          <w:szCs w:val="24"/>
          <w:u w:val="single"/>
        </w:rPr>
        <w:t>CA4000768</w:t>
      </w:r>
    </w:p>
    <w:p w14:paraId="1FDC8736" w14:textId="244C69C0"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616DF1">
        <w:rPr>
          <w:rFonts w:ascii="Arial" w:hAnsi="Arial" w:cs="Arial"/>
          <w:szCs w:val="24"/>
          <w:u w:val="single"/>
        </w:rPr>
        <w:t xml:space="preserve">  </w:t>
      </w:r>
      <w:r w:rsidR="005F1BC6">
        <w:rPr>
          <w:rFonts w:ascii="Arial" w:hAnsi="Arial" w:cs="Arial"/>
          <w:sz w:val="24"/>
          <w:szCs w:val="24"/>
          <w:u w:val="single"/>
        </w:rPr>
        <w:t>June</w:t>
      </w:r>
      <w:r w:rsidR="001A2A48" w:rsidRPr="001A2A48">
        <w:rPr>
          <w:rFonts w:ascii="Arial" w:hAnsi="Arial" w:cs="Arial"/>
          <w:sz w:val="24"/>
          <w:szCs w:val="24"/>
          <w:u w:val="single"/>
        </w:rPr>
        <w:t xml:space="preserve"> 2</w:t>
      </w:r>
      <w:r w:rsidR="005F1BC6">
        <w:rPr>
          <w:rFonts w:ascii="Arial" w:hAnsi="Arial" w:cs="Arial"/>
          <w:sz w:val="24"/>
          <w:szCs w:val="24"/>
          <w:u w:val="single"/>
        </w:rPr>
        <w:t>6</w:t>
      </w:r>
      <w:r w:rsidR="001A2A48" w:rsidRPr="001A2A48">
        <w:rPr>
          <w:rFonts w:ascii="Arial" w:hAnsi="Arial" w:cs="Arial"/>
          <w:sz w:val="24"/>
          <w:szCs w:val="24"/>
          <w:u w:val="single"/>
        </w:rPr>
        <w:t>, 202</w:t>
      </w:r>
      <w:r w:rsidR="005F1BC6">
        <w:rPr>
          <w:rFonts w:ascii="Arial" w:hAnsi="Arial" w:cs="Arial"/>
          <w:sz w:val="24"/>
          <w:szCs w:val="24"/>
          <w:u w:val="single"/>
        </w:rPr>
        <w:t>6</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6DA3A7AF"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1A2A48">
        <w:rPr>
          <w:rFonts w:ascii="Arial" w:hAnsi="Arial" w:cs="Arial"/>
          <w:sz w:val="24"/>
          <w:szCs w:val="24"/>
        </w:rPr>
        <w:t>Jenny Struthers</w:t>
      </w:r>
    </w:p>
    <w:p w14:paraId="78482F27" w14:textId="16FE3927"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1A2A48" w:rsidRPr="001A2A48">
        <w:rPr>
          <w:rFonts w:ascii="Harlow Solid Italic" w:hAnsi="Harlow Solid Italic" w:cs="Arial"/>
          <w:sz w:val="28"/>
          <w:szCs w:val="28"/>
        </w:rPr>
        <w:t>Jenny Struthers</w:t>
      </w:r>
    </w:p>
    <w:p w14:paraId="0445F63D" w14:textId="5E093585"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1A2A48">
        <w:rPr>
          <w:rFonts w:ascii="Arial" w:hAnsi="Arial" w:cs="Arial"/>
          <w:sz w:val="24"/>
          <w:szCs w:val="24"/>
        </w:rPr>
        <w:t>Compliance Administrator</w:t>
      </w:r>
    </w:p>
    <w:p w14:paraId="0B043A6F" w14:textId="0C3B209E"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1A2A48">
        <w:rPr>
          <w:rFonts w:ascii="Arial" w:hAnsi="Arial" w:cs="Arial"/>
          <w:sz w:val="24"/>
          <w:szCs w:val="24"/>
        </w:rPr>
        <w:t>805-635-1777</w:t>
      </w:r>
    </w:p>
    <w:p w14:paraId="3C42779C" w14:textId="74B1D64E"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5F1BC6">
        <w:rPr>
          <w:rFonts w:ascii="Arial" w:hAnsi="Arial" w:cs="Arial"/>
          <w:sz w:val="24"/>
          <w:szCs w:val="24"/>
        </w:rPr>
        <w:t>June</w:t>
      </w:r>
      <w:r w:rsidR="001A2A48">
        <w:rPr>
          <w:rFonts w:ascii="Arial" w:hAnsi="Arial" w:cs="Arial"/>
          <w:sz w:val="24"/>
          <w:szCs w:val="24"/>
        </w:rPr>
        <w:t xml:space="preserve"> 2</w:t>
      </w:r>
      <w:r w:rsidR="005F1BC6">
        <w:rPr>
          <w:rFonts w:ascii="Arial" w:hAnsi="Arial" w:cs="Arial"/>
          <w:sz w:val="24"/>
          <w:szCs w:val="24"/>
        </w:rPr>
        <w:t>9</w:t>
      </w:r>
      <w:r w:rsidR="001A2A48">
        <w:rPr>
          <w:rFonts w:ascii="Arial" w:hAnsi="Arial" w:cs="Arial"/>
          <w:sz w:val="24"/>
          <w:szCs w:val="24"/>
        </w:rPr>
        <w:t>, 202</w:t>
      </w:r>
      <w:r w:rsidR="005F1BC6">
        <w:rPr>
          <w:rFonts w:ascii="Arial" w:hAnsi="Arial" w:cs="Arial"/>
          <w:sz w:val="24"/>
          <w:szCs w:val="24"/>
        </w:rPr>
        <w:t>6</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55F9AC8D" w:rsidR="00C30F0C" w:rsidRPr="00445816" w:rsidRDefault="00F27CE7" w:rsidP="00445816">
      <w:pPr>
        <w:pStyle w:val="ListParagraph"/>
        <w:numPr>
          <w:ilvl w:val="0"/>
          <w:numId w:val="1"/>
        </w:numPr>
        <w:tabs>
          <w:tab w:val="left" w:pos="9360"/>
        </w:tabs>
        <w:spacing w:after="120"/>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665D6EAB" wp14:editId="45093BEC">
                <wp:simplePos x="0" y="0"/>
                <wp:positionH relativeFrom="column">
                  <wp:posOffset>242156</wp:posOffset>
                </wp:positionH>
                <wp:positionV relativeFrom="paragraph">
                  <wp:posOffset>6185</wp:posOffset>
                </wp:positionV>
                <wp:extent cx="143123" cy="174929"/>
                <wp:effectExtent l="0" t="0" r="28575" b="15875"/>
                <wp:wrapNone/>
                <wp:docPr id="1663112853" name="Rectangle 1"/>
                <wp:cNvGraphicFramePr/>
                <a:graphic xmlns:a="http://schemas.openxmlformats.org/drawingml/2006/main">
                  <a:graphicData uri="http://schemas.microsoft.com/office/word/2010/wordprocessingShape">
                    <wps:wsp>
                      <wps:cNvSpPr/>
                      <wps:spPr>
                        <a:xfrm>
                          <a:off x="0" y="0"/>
                          <a:ext cx="143123" cy="17492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E0A10" id="Rectangle 1" o:spid="_x0000_s1026" style="position:absolute;margin-left:19.05pt;margin-top:.5pt;width:11.2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" fillcolor="#156082 [3204]" strokecolor="#030e13 [484]" strokeweight="1pt"/>
            </w:pict>
          </mc:Fallback>
        </mc:AlternateContent>
      </w:r>
      <w:r w:rsidR="00C30F0C" w:rsidRPr="003177B2">
        <w:rPr>
          <w:rFonts w:ascii="Arial" w:hAnsi="Arial" w:cs="Arial"/>
          <w:sz w:val="24"/>
          <w:szCs w:val="24"/>
        </w:rPr>
        <w:t>CCR was distributed by mail or other direct delivery methods.  Specify other direct delivery methods used:</w:t>
      </w:r>
      <w:r w:rsidR="00445816">
        <w:rPr>
          <w:rFonts w:ascii="Arial" w:hAnsi="Arial" w:cs="Arial"/>
          <w:sz w:val="24"/>
          <w:szCs w:val="24"/>
        </w:rPr>
        <w:t xml:space="preserve">   </w:t>
      </w:r>
      <w:r w:rsidR="00882B43">
        <w:rPr>
          <w:rFonts w:ascii="Arial" w:hAnsi="Arial" w:cs="Arial"/>
          <w:b/>
          <w:bCs/>
          <w:sz w:val="24"/>
          <w:szCs w:val="24"/>
          <w:u w:val="single"/>
        </w:rPr>
        <w:t>Posted</w:t>
      </w:r>
      <w:r w:rsidR="008801D3">
        <w:rPr>
          <w:rFonts w:ascii="Arial" w:hAnsi="Arial" w:cs="Arial"/>
          <w:b/>
          <w:bCs/>
          <w:sz w:val="24"/>
          <w:szCs w:val="24"/>
          <w:u w:val="single"/>
        </w:rPr>
        <w:t xml:space="preserve"> on employee bulletin board</w:t>
      </w:r>
      <w:r w:rsidR="00445816" w:rsidRPr="00445816">
        <w:rPr>
          <w:rFonts w:ascii="Arial" w:hAnsi="Arial" w:cs="Arial"/>
          <w:b/>
          <w:bCs/>
          <w:sz w:val="24"/>
          <w:szCs w:val="24"/>
          <w:u w:val="single"/>
        </w:rPr>
        <w:t>.</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3C137D6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 xml:space="preserve">Posting the CCR on the Internet at </w:t>
      </w:r>
      <w:r w:rsidR="00B61F62">
        <w:rPr>
          <w:rFonts w:ascii="Arial" w:hAnsi="Arial" w:cs="Arial"/>
          <w:sz w:val="24"/>
          <w:szCs w:val="24"/>
        </w:rPr>
        <w:t>__________________________________</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7"/>
      <w:headerReference w:type="default" r:id="rId8"/>
      <w:footerReference w:type="even" r:id="rId9"/>
      <w:footerReference w:type="default" r:id="rId10"/>
      <w:headerReference w:type="first" r:id="rId11"/>
      <w:footerReference w:type="first" r:id="rId12"/>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66912"/>
    <w:rsid w:val="000728A1"/>
    <w:rsid w:val="001A2A48"/>
    <w:rsid w:val="00210CFD"/>
    <w:rsid w:val="0025574F"/>
    <w:rsid w:val="00284F0A"/>
    <w:rsid w:val="00287D58"/>
    <w:rsid w:val="002A2E54"/>
    <w:rsid w:val="003C5895"/>
    <w:rsid w:val="00445816"/>
    <w:rsid w:val="00452280"/>
    <w:rsid w:val="005F1BC6"/>
    <w:rsid w:val="00616DF1"/>
    <w:rsid w:val="0063506A"/>
    <w:rsid w:val="00702E80"/>
    <w:rsid w:val="007C083D"/>
    <w:rsid w:val="007C7BA3"/>
    <w:rsid w:val="007F0E3F"/>
    <w:rsid w:val="00857CE0"/>
    <w:rsid w:val="008801D3"/>
    <w:rsid w:val="00882B43"/>
    <w:rsid w:val="00892913"/>
    <w:rsid w:val="00895DAE"/>
    <w:rsid w:val="00961DCF"/>
    <w:rsid w:val="00997926"/>
    <w:rsid w:val="00A73980"/>
    <w:rsid w:val="00A752FE"/>
    <w:rsid w:val="00A91573"/>
    <w:rsid w:val="00B61F62"/>
    <w:rsid w:val="00B67016"/>
    <w:rsid w:val="00B67B18"/>
    <w:rsid w:val="00BE4596"/>
    <w:rsid w:val="00C30F0C"/>
    <w:rsid w:val="00C456B4"/>
    <w:rsid w:val="00CB17C5"/>
    <w:rsid w:val="00CB2C97"/>
    <w:rsid w:val="00CE6975"/>
    <w:rsid w:val="00D02CF0"/>
    <w:rsid w:val="00E00F67"/>
    <w:rsid w:val="00E829F9"/>
    <w:rsid w:val="00EF26B3"/>
    <w:rsid w:val="00F27CE7"/>
    <w:rsid w:val="00F452A9"/>
    <w:rsid w:val="00F72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2026-06-29T23:16:00Z</dcterms:created>
  <dcterms:modified xsi:type="dcterms:W3CDTF">2026-06-29T23:16:00Z</dcterms:modified>
</cp:coreProperties>
</file>