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57C8" w:rsidR="00B557C8" w:rsidP="00E85074" w:rsidRDefault="00B557C8" w14:paraId="5F71E618" w14:textId="57ED6A0F">
      <w:pPr>
        <w:pStyle w:val="Heading1"/>
      </w:pPr>
    </w:p>
    <w:p w:rsidR="00B557C8" w:rsidRDefault="00B557C8" w14:paraId="022960CA" w14:textId="77777777">
      <w:pPr>
        <w:jc w:val="center"/>
        <w:rPr>
          <w:rFonts w:ascii="Arial" w:hAnsi="Arial" w:cs="Arial"/>
          <w:b/>
          <w:sz w:val="24"/>
          <w:szCs w:val="24"/>
        </w:rPr>
      </w:pPr>
    </w:p>
    <w:p w:rsidRPr="000A759E" w:rsidR="005879C4" w:rsidP="00FC109D" w:rsidRDefault="005879C4" w14:paraId="3A30A6E0" w14:textId="39D36497">
      <w:pPr>
        <w:pStyle w:val="Style1"/>
      </w:pPr>
      <w:r w:rsidRPr="000A759E">
        <w:t>Consumer Confidence Report</w:t>
      </w:r>
      <w:r w:rsidR="00FC109D">
        <w:t xml:space="preserve"> </w:t>
      </w:r>
      <w:r w:rsidRPr="000A759E">
        <w:t>Certification Form</w:t>
      </w:r>
    </w:p>
    <w:p w:rsidRPr="000A759E" w:rsidR="005879C4" w:rsidP="004572E4" w:rsidRDefault="005879C4" w14:paraId="777E9F83" w14:textId="77777777">
      <w:pPr>
        <w:spacing w:after="120"/>
        <w:jc w:val="center"/>
        <w:rPr>
          <w:rFonts w:ascii="Arial" w:hAnsi="Arial" w:cs="Arial"/>
          <w:i/>
          <w:sz w:val="24"/>
          <w:szCs w:val="24"/>
        </w:rPr>
      </w:pPr>
      <w:r w:rsidRPr="000A759E">
        <w:rPr>
          <w:rFonts w:ascii="Arial" w:hAnsi="Arial" w:cs="Arial"/>
          <w:i/>
          <w:sz w:val="24"/>
          <w:szCs w:val="24"/>
        </w:rPr>
        <w:t>(</w:t>
      </w:r>
      <w:r w:rsidRPr="000A759E" w:rsidR="00CD0683">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Pr="000A759E" w:rsidR="005879C4" w:rsidTr="004A010D" w14:paraId="7D723BFE" w14:textId="77777777">
        <w:tc>
          <w:tcPr>
            <w:tcW w:w="2785" w:type="dxa"/>
          </w:tcPr>
          <w:p w:rsidRPr="000A759E" w:rsidR="005879C4" w:rsidP="005D5750" w:rsidRDefault="005879C4" w14:paraId="4FBA5103" w14:textId="77777777">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rsidRPr="000A759E" w:rsidR="005879C4" w:rsidP="005D5750" w:rsidRDefault="00C20910" w14:paraId="39C2B3A3" w14:textId="6D65C5D3">
            <w:pPr>
              <w:spacing w:before="40" w:after="40"/>
              <w:jc w:val="both"/>
              <w:rPr>
                <w:rFonts w:ascii="Arial" w:hAnsi="Arial" w:cs="Arial"/>
                <w:sz w:val="24"/>
                <w:szCs w:val="24"/>
              </w:rPr>
            </w:pPr>
            <w:r>
              <w:rPr>
                <w:rFonts w:ascii="Arial" w:hAnsi="Arial" w:cs="Arial"/>
                <w:sz w:val="24"/>
                <w:szCs w:val="24"/>
              </w:rPr>
              <w:t>Sycamore Mineral Springs</w:t>
            </w:r>
          </w:p>
        </w:tc>
      </w:tr>
      <w:tr w:rsidRPr="000A759E" w:rsidR="005879C4" w:rsidTr="004A010D" w14:paraId="28C8D9A1" w14:textId="77777777">
        <w:tc>
          <w:tcPr>
            <w:tcW w:w="2785" w:type="dxa"/>
          </w:tcPr>
          <w:p w:rsidRPr="000A759E" w:rsidR="005879C4" w:rsidP="005D5750" w:rsidRDefault="005879C4" w14:paraId="51A95417" w14:textId="77777777">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rsidRPr="000A759E" w:rsidR="005879C4" w:rsidP="005D5750" w:rsidRDefault="00C20910" w14:paraId="680BD3CA" w14:textId="32138EDD">
            <w:pPr>
              <w:spacing w:before="40" w:after="40"/>
              <w:jc w:val="both"/>
              <w:rPr>
                <w:rFonts w:ascii="Arial" w:hAnsi="Arial" w:cs="Arial"/>
                <w:sz w:val="24"/>
                <w:szCs w:val="24"/>
              </w:rPr>
            </w:pPr>
            <w:r>
              <w:rPr>
                <w:rFonts w:ascii="Arial" w:hAnsi="Arial" w:cs="Arial"/>
                <w:sz w:val="24"/>
                <w:szCs w:val="24"/>
              </w:rPr>
              <w:t>Ca4000689</w:t>
            </w:r>
          </w:p>
        </w:tc>
      </w:tr>
    </w:tbl>
    <w:p w:rsidR="005879C4" w:rsidP="005D5750" w:rsidRDefault="005879C4" w14:paraId="3C51C8E2" w14:textId="3F6D7224">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w:t>
      </w:r>
      <w:r w:rsidR="00C20910">
        <w:rPr>
          <w:rFonts w:ascii="Arial" w:hAnsi="Arial" w:cs="Arial"/>
          <w:sz w:val="24"/>
          <w:szCs w:val="24"/>
        </w:rPr>
        <w:t>02/06/</w:t>
      </w:r>
      <w:proofErr w:type="gramStart"/>
      <w:r w:rsidR="00C20910">
        <w:rPr>
          <w:rFonts w:ascii="Arial" w:hAnsi="Arial" w:cs="Arial"/>
          <w:sz w:val="24"/>
          <w:szCs w:val="24"/>
        </w:rPr>
        <w:t>2026</w:t>
      </w:r>
      <w:r w:rsidRPr="000A759E">
        <w:rPr>
          <w:rFonts w:ascii="Arial" w:hAnsi="Arial" w:cs="Arial"/>
          <w:sz w:val="24"/>
          <w:szCs w:val="24"/>
        </w:rPr>
        <w:t>___</w:t>
      </w:r>
      <w:proofErr w:type="gramEnd"/>
      <w:r w:rsidRPr="000A759E">
        <w:rPr>
          <w:rFonts w:ascii="Arial" w:hAnsi="Arial" w:cs="Arial"/>
          <w:sz w:val="24"/>
          <w:szCs w:val="24"/>
        </w:rPr>
        <w:t>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Pr="000A759E" w:rsidR="00957463">
        <w:rPr>
          <w:rFonts w:ascii="Arial" w:hAnsi="Arial" w:cs="Arial"/>
          <w:sz w:val="24"/>
          <w:szCs w:val="24"/>
        </w:rPr>
        <w:t>State Water Resources Control Board, Division of Drinking Water</w:t>
      </w:r>
      <w:r w:rsidRPr="000A759E" w:rsidR="00FD518C">
        <w:rPr>
          <w:rFonts w:ascii="Arial" w:hAnsi="Arial" w:cs="Arial"/>
          <w:sz w:val="24"/>
          <w:szCs w:val="24"/>
        </w:rPr>
        <w:t xml:space="preserve"> (DDW)</w:t>
      </w:r>
      <w:r w:rsidRPr="000A759E">
        <w:rPr>
          <w:rFonts w:ascii="Arial" w:hAnsi="Arial" w:cs="Arial"/>
          <w:sz w:val="24"/>
          <w:szCs w:val="24"/>
        </w:rPr>
        <w:t>.</w:t>
      </w:r>
    </w:p>
    <w:p w:rsidR="000A759E" w:rsidP="005D5750" w:rsidRDefault="000A759E" w14:paraId="1DAF185B" w14:textId="58FE800D">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rsidTr="000A759E" w14:paraId="4BC22284" w14:textId="77777777">
        <w:trPr>
          <w:trHeight w:val="425"/>
        </w:trPr>
        <w:tc>
          <w:tcPr>
            <w:tcW w:w="4575" w:type="dxa"/>
            <w:vAlign w:val="center"/>
          </w:tcPr>
          <w:p w:rsidR="000A759E" w:rsidP="000A759E" w:rsidRDefault="000A759E" w14:paraId="12D7C528" w14:textId="218E16EA">
            <w:pPr>
              <w:pStyle w:val="BodyText"/>
              <w:spacing w:before="0"/>
              <w:jc w:val="left"/>
              <w:rPr>
                <w:rFonts w:ascii="Arial" w:hAnsi="Arial" w:cs="Arial"/>
                <w:sz w:val="24"/>
                <w:szCs w:val="24"/>
              </w:rPr>
            </w:pPr>
            <w:r>
              <w:rPr>
                <w:rFonts w:ascii="Arial" w:hAnsi="Arial" w:cs="Arial"/>
                <w:sz w:val="24"/>
                <w:szCs w:val="24"/>
              </w:rPr>
              <w:t xml:space="preserve">Name: </w:t>
            </w:r>
            <w:r w:rsidR="00C20910">
              <w:rPr>
                <w:rFonts w:ascii="Arial" w:hAnsi="Arial" w:cs="Arial"/>
                <w:sz w:val="24"/>
                <w:szCs w:val="24"/>
              </w:rPr>
              <w:t>Huziel Roman</w:t>
            </w:r>
          </w:p>
        </w:tc>
        <w:tc>
          <w:tcPr>
            <w:tcW w:w="4755" w:type="dxa"/>
            <w:vAlign w:val="center"/>
          </w:tcPr>
          <w:p w:rsidR="000A759E" w:rsidP="000A759E" w:rsidRDefault="00C20910" w14:paraId="7AB34DF1" w14:textId="30A6B1C5">
            <w:pPr>
              <w:pStyle w:val="BodyText"/>
              <w:spacing w:before="0"/>
              <w:jc w:val="left"/>
              <w:rPr>
                <w:rFonts w:ascii="Arial" w:hAnsi="Arial" w:cs="Arial"/>
                <w:sz w:val="24"/>
                <w:szCs w:val="24"/>
              </w:rPr>
            </w:pPr>
            <w:r>
              <w:rPr>
                <w:rFonts w:ascii="Arial" w:hAnsi="Arial" w:cs="Arial"/>
                <w:sz w:val="24"/>
                <w:szCs w:val="24"/>
              </w:rPr>
              <w:t>Title: Maintenance operator</w:t>
            </w:r>
          </w:p>
        </w:tc>
      </w:tr>
      <w:tr w:rsidR="000A759E" w:rsidTr="000A759E" w14:paraId="459EA55B" w14:textId="77777777">
        <w:trPr>
          <w:trHeight w:val="455"/>
        </w:trPr>
        <w:tc>
          <w:tcPr>
            <w:tcW w:w="4575" w:type="dxa"/>
            <w:vAlign w:val="center"/>
          </w:tcPr>
          <w:p w:rsidR="000A759E" w:rsidP="000A759E" w:rsidRDefault="000A759E" w14:paraId="71B3077A" w14:textId="3FBF1860">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rsidR="000A759E" w:rsidP="000A759E" w:rsidRDefault="000A759E" w14:paraId="7C32D83D" w14:textId="17623F1A">
            <w:pPr>
              <w:pStyle w:val="BodyText"/>
              <w:spacing w:before="0"/>
              <w:jc w:val="left"/>
              <w:rPr>
                <w:rFonts w:ascii="Arial" w:hAnsi="Arial" w:cs="Arial"/>
                <w:sz w:val="24"/>
                <w:szCs w:val="24"/>
              </w:rPr>
            </w:pPr>
            <w:r>
              <w:rPr>
                <w:rFonts w:ascii="Arial" w:hAnsi="Arial" w:cs="Arial"/>
                <w:sz w:val="24"/>
                <w:szCs w:val="24"/>
              </w:rPr>
              <w:t>Date:</w:t>
            </w:r>
            <w:r w:rsidR="00C20910">
              <w:rPr>
                <w:rFonts w:ascii="Arial" w:hAnsi="Arial" w:cs="Arial"/>
                <w:sz w:val="24"/>
                <w:szCs w:val="24"/>
              </w:rPr>
              <w:t>02/06/2026</w:t>
            </w:r>
          </w:p>
        </w:tc>
      </w:tr>
      <w:tr w:rsidR="000A759E" w:rsidTr="000A759E" w14:paraId="5321F3CA" w14:textId="77777777">
        <w:trPr>
          <w:trHeight w:val="394"/>
        </w:trPr>
        <w:tc>
          <w:tcPr>
            <w:tcW w:w="4575" w:type="dxa"/>
            <w:vAlign w:val="center"/>
          </w:tcPr>
          <w:p w:rsidR="000A759E" w:rsidP="000A759E" w:rsidRDefault="000A759E" w14:paraId="723A5E03" w14:textId="2238F389">
            <w:pPr>
              <w:pStyle w:val="BodyText"/>
              <w:spacing w:before="0"/>
              <w:jc w:val="left"/>
              <w:rPr>
                <w:rFonts w:ascii="Arial" w:hAnsi="Arial" w:cs="Arial"/>
                <w:sz w:val="24"/>
                <w:szCs w:val="24"/>
              </w:rPr>
            </w:pPr>
            <w:r>
              <w:rPr>
                <w:rFonts w:ascii="Arial" w:hAnsi="Arial" w:cs="Arial"/>
                <w:sz w:val="24"/>
                <w:szCs w:val="24"/>
              </w:rPr>
              <w:t xml:space="preserve">Phone number:   </w:t>
            </w:r>
            <w:r w:rsidR="00C20910">
              <w:rPr>
                <w:rFonts w:ascii="Arial" w:hAnsi="Arial" w:cs="Arial"/>
                <w:sz w:val="24"/>
                <w:szCs w:val="24"/>
              </w:rPr>
              <w:t>8057480838</w:t>
            </w:r>
          </w:p>
        </w:tc>
        <w:tc>
          <w:tcPr>
            <w:tcW w:w="4755" w:type="dxa"/>
            <w:vAlign w:val="center"/>
          </w:tcPr>
          <w:p w:rsidR="000A759E" w:rsidP="000A759E" w:rsidRDefault="000A759E" w14:paraId="44357DA5" w14:textId="56086841">
            <w:pPr>
              <w:pStyle w:val="BodyText"/>
              <w:spacing w:before="0"/>
              <w:jc w:val="left"/>
              <w:rPr>
                <w:rFonts w:ascii="Arial" w:hAnsi="Arial" w:cs="Arial"/>
                <w:sz w:val="24"/>
                <w:szCs w:val="24"/>
              </w:rPr>
            </w:pPr>
          </w:p>
        </w:tc>
      </w:tr>
    </w:tbl>
    <w:p w:rsidR="006A6ED2" w:rsidP="00A16B9D" w:rsidRDefault="006A6ED2" w14:paraId="52682A52" w14:textId="77777777">
      <w:pPr>
        <w:pStyle w:val="BodyText2"/>
        <w:spacing w:before="0" w:after="0" w:line="276" w:lineRule="auto"/>
        <w:rPr>
          <w:rFonts w:ascii="Arial" w:hAnsi="Arial" w:cs="Arial"/>
          <w:sz w:val="24"/>
          <w:szCs w:val="24"/>
        </w:rPr>
      </w:pPr>
    </w:p>
    <w:p w:rsidRPr="000A759E" w:rsidR="005879C4" w:rsidP="00A16B9D" w:rsidRDefault="0099450E" w14:paraId="2300988A" w14:textId="431D3432">
      <w:pPr>
        <w:pStyle w:val="BodyText2"/>
        <w:spacing w:before="0" w:after="0" w:line="276" w:lineRule="auto"/>
        <w:rPr>
          <w:rFonts w:ascii="Arial" w:hAnsi="Arial" w:cs="Arial"/>
          <w:sz w:val="24"/>
          <w:szCs w:val="24"/>
        </w:rPr>
      </w:pPr>
      <w:r w:rsidRPr="000A759E">
        <w:rPr>
          <w:rFonts w:ascii="Arial" w:hAnsi="Arial" w:cs="Arial"/>
          <w:sz w:val="24"/>
          <w:szCs w:val="24"/>
        </w:rPr>
        <w:t>T</w:t>
      </w:r>
      <w:r w:rsidRPr="000A759E" w:rsidR="00095FF1">
        <w:rPr>
          <w:rFonts w:ascii="Arial" w:hAnsi="Arial" w:cs="Arial"/>
          <w:sz w:val="24"/>
          <w:szCs w:val="24"/>
        </w:rPr>
        <w:t>o</w:t>
      </w:r>
      <w:r w:rsidRPr="000A759E" w:rsidR="00E968EB">
        <w:rPr>
          <w:rFonts w:ascii="Arial" w:hAnsi="Arial" w:cs="Arial"/>
          <w:sz w:val="24"/>
          <w:szCs w:val="24"/>
        </w:rPr>
        <w:t xml:space="preserve"> </w:t>
      </w:r>
      <w:r w:rsidRPr="000A759E">
        <w:rPr>
          <w:rFonts w:ascii="Arial" w:hAnsi="Arial" w:cs="Arial"/>
          <w:sz w:val="24"/>
          <w:szCs w:val="24"/>
        </w:rPr>
        <w:t>summarize</w:t>
      </w:r>
      <w:r w:rsidRPr="000A759E" w:rsidR="00E968EB">
        <w:rPr>
          <w:rFonts w:ascii="Arial" w:hAnsi="Arial" w:cs="Arial"/>
          <w:sz w:val="24"/>
          <w:szCs w:val="24"/>
        </w:rPr>
        <w:t xml:space="preserve"> report </w:t>
      </w:r>
      <w:proofErr w:type="gramStart"/>
      <w:r w:rsidRPr="000A759E" w:rsidR="00E968EB">
        <w:rPr>
          <w:rFonts w:ascii="Arial" w:hAnsi="Arial" w:cs="Arial"/>
          <w:sz w:val="24"/>
          <w:szCs w:val="24"/>
        </w:rPr>
        <w:t>delivery</w:t>
      </w:r>
      <w:r w:rsidRPr="000A759E">
        <w:rPr>
          <w:rFonts w:ascii="Arial" w:hAnsi="Arial" w:cs="Arial"/>
          <w:sz w:val="24"/>
          <w:szCs w:val="24"/>
        </w:rPr>
        <w:t xml:space="preserve"> used</w:t>
      </w:r>
      <w:proofErr w:type="gramEnd"/>
      <w:r w:rsidRPr="000A759E">
        <w:rPr>
          <w:rFonts w:ascii="Arial" w:hAnsi="Arial" w:cs="Arial"/>
          <w:sz w:val="24"/>
          <w:szCs w:val="24"/>
        </w:rPr>
        <w:t xml:space="preserve"> and good-faith efforts taken, please complete </w:t>
      </w:r>
      <w:r w:rsidRPr="000A759E" w:rsidR="00B80B89">
        <w:rPr>
          <w:rFonts w:ascii="Arial" w:hAnsi="Arial" w:cs="Arial"/>
          <w:sz w:val="24"/>
          <w:szCs w:val="24"/>
        </w:rPr>
        <w:t>this page</w:t>
      </w:r>
      <w:r w:rsidRPr="000A759E">
        <w:rPr>
          <w:rFonts w:ascii="Arial" w:hAnsi="Arial" w:cs="Arial"/>
          <w:sz w:val="24"/>
          <w:szCs w:val="24"/>
        </w:rPr>
        <w:t xml:space="preserve"> by checking all items that apply</w:t>
      </w:r>
      <w:r w:rsidRPr="000A759E" w:rsidR="00095FF1">
        <w:rPr>
          <w:rFonts w:ascii="Arial" w:hAnsi="Arial" w:cs="Arial"/>
          <w:sz w:val="24"/>
          <w:szCs w:val="24"/>
        </w:rPr>
        <w:t xml:space="preserve"> and fill-in where </w:t>
      </w:r>
      <w:r w:rsidRPr="000A759E" w:rsidR="00050B92">
        <w:rPr>
          <w:rFonts w:ascii="Arial" w:hAnsi="Arial" w:cs="Arial"/>
          <w:sz w:val="24"/>
          <w:szCs w:val="24"/>
        </w:rPr>
        <w:t>appropriate</w:t>
      </w:r>
      <w:r w:rsidRPr="000A759E" w:rsidR="005879C4">
        <w:rPr>
          <w:rFonts w:ascii="Arial" w:hAnsi="Arial" w:cs="Arial"/>
          <w:sz w:val="24"/>
          <w:szCs w:val="24"/>
        </w:rPr>
        <w:t>:</w:t>
      </w:r>
    </w:p>
    <w:p w:rsidRPr="000A759E" w:rsidR="00501728" w:rsidP="00A16B9D" w:rsidRDefault="00501728" w14:paraId="68E8A25F" w14:textId="77777777">
      <w:pPr>
        <w:pStyle w:val="BodyText2"/>
        <w:spacing w:before="0" w:after="0" w:line="276" w:lineRule="auto"/>
        <w:rPr>
          <w:rFonts w:ascii="Arial" w:hAnsi="Arial" w:cs="Arial"/>
          <w:sz w:val="24"/>
          <w:szCs w:val="24"/>
        </w:rPr>
      </w:pPr>
    </w:p>
    <w:p w:rsidRPr="000A759E" w:rsidR="005879C4" w:rsidP="00501728" w:rsidRDefault="005879C4" w14:paraId="3FAA1837" w14:textId="227805AE">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sidR="005879C4">
        <w:rPr>
          <w:rFonts w:ascii="Arial" w:hAnsi="Arial" w:cs="Arial"/>
          <w:sz w:val="24"/>
          <w:szCs w:val="24"/>
        </w:rPr>
        <w:t>CCR was distributed by mail or</w:t>
      </w:r>
      <w:r w:rsidRPr="000A759E" w:rsidR="006C7ED4">
        <w:rPr>
          <w:rFonts w:ascii="Arial" w:hAnsi="Arial" w:cs="Arial"/>
          <w:sz w:val="24"/>
          <w:szCs w:val="24"/>
        </w:rPr>
        <w:t xml:space="preserve"> other direct delivery methods</w:t>
      </w:r>
      <w:r w:rsidRPr="000A759E" w:rsidR="005879C4">
        <w:rPr>
          <w:rFonts w:ascii="Arial" w:hAnsi="Arial" w:cs="Arial"/>
          <w:sz w:val="24"/>
          <w:szCs w:val="24"/>
        </w:rPr>
        <w:t xml:space="preserve"> </w:t>
      </w:r>
    </w:p>
    <w:p w:rsidRPr="000A759E" w:rsidR="006C7ED4" w:rsidP="004E6F6F" w:rsidRDefault="006C7ED4" w14:paraId="7B6FB990" w14:textId="20AF1B20">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sidR="00A62B7A">
        <w:rPr>
          <w:rFonts w:ascii="Arial" w:hAnsi="Arial" w:cs="Arial"/>
          <w:sz w:val="24"/>
          <w:szCs w:val="24"/>
        </w:rPr>
        <w:t xml:space="preserve">CCR </w:t>
      </w:r>
      <w:r w:rsidRPr="000A759E" w:rsidR="004E6F6F">
        <w:rPr>
          <w:rFonts w:ascii="Arial" w:hAnsi="Arial" w:cs="Arial"/>
          <w:sz w:val="24"/>
          <w:szCs w:val="24"/>
        </w:rPr>
        <w:t xml:space="preserve">was distributed using </w:t>
      </w:r>
      <w:r w:rsidRPr="000A759E" w:rsidR="00A62B7A">
        <w:rPr>
          <w:rFonts w:ascii="Arial" w:hAnsi="Arial" w:cs="Arial"/>
          <w:sz w:val="24"/>
          <w:szCs w:val="24"/>
        </w:rPr>
        <w:t xml:space="preserve">electronic </w:t>
      </w:r>
      <w:r w:rsidRPr="000A759E" w:rsidR="00501728">
        <w:rPr>
          <w:rFonts w:ascii="Arial" w:hAnsi="Arial" w:cs="Arial"/>
          <w:sz w:val="24"/>
          <w:szCs w:val="24"/>
        </w:rPr>
        <w:t xml:space="preserve">delivery </w:t>
      </w:r>
      <w:r w:rsidRPr="000A759E" w:rsidR="00A62B7A">
        <w:rPr>
          <w:rFonts w:ascii="Arial" w:hAnsi="Arial" w:cs="Arial"/>
          <w:sz w:val="24"/>
          <w:szCs w:val="24"/>
        </w:rPr>
        <w:t xml:space="preserve">methods </w:t>
      </w:r>
      <w:r w:rsidRPr="000A759E" w:rsidR="00501728">
        <w:rPr>
          <w:rFonts w:ascii="Arial" w:hAnsi="Arial" w:cs="Arial"/>
          <w:sz w:val="24"/>
          <w:szCs w:val="24"/>
        </w:rPr>
        <w:t xml:space="preserve">described </w:t>
      </w:r>
      <w:r w:rsidRPr="000A759E" w:rsidR="00BA7831">
        <w:rPr>
          <w:rFonts w:ascii="Arial" w:hAnsi="Arial" w:cs="Arial"/>
          <w:sz w:val="24"/>
          <w:szCs w:val="24"/>
        </w:rPr>
        <w:t xml:space="preserve">in the Guidance for Electronic Delivery of the </w:t>
      </w:r>
      <w:r w:rsidRPr="000A759E" w:rsidR="00036019">
        <w:rPr>
          <w:rFonts w:ascii="Arial" w:hAnsi="Arial" w:cs="Arial"/>
          <w:sz w:val="24"/>
          <w:szCs w:val="24"/>
        </w:rPr>
        <w:t>Consumer Confidence Report</w:t>
      </w:r>
      <w:r w:rsidRPr="000A759E" w:rsidR="00501728">
        <w:rPr>
          <w:rFonts w:ascii="Arial" w:hAnsi="Arial" w:cs="Arial"/>
          <w:sz w:val="24"/>
          <w:szCs w:val="24"/>
        </w:rPr>
        <w:t xml:space="preserve"> (</w:t>
      </w:r>
      <w:r w:rsidRPr="000A759E" w:rsidR="004E6F6F">
        <w:rPr>
          <w:rFonts w:ascii="Arial" w:hAnsi="Arial" w:cs="Arial"/>
          <w:sz w:val="24"/>
          <w:szCs w:val="24"/>
        </w:rPr>
        <w:t>water systems utilizing electronic delivery methods must complete the second page</w:t>
      </w:r>
      <w:r w:rsidRPr="000A759E" w:rsidR="00501728">
        <w:rPr>
          <w:rFonts w:ascii="Arial" w:hAnsi="Arial" w:cs="Arial"/>
          <w:sz w:val="24"/>
          <w:szCs w:val="24"/>
        </w:rPr>
        <w:t>).</w:t>
      </w:r>
    </w:p>
    <w:p w:rsidRPr="000A759E" w:rsidR="005879C4" w:rsidP="00501728" w:rsidRDefault="005879C4" w14:paraId="082EC360" w14:textId="2026BC4F">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sz w:val="24"/>
          <w:szCs w:val="24"/>
        </w:rPr>
        <w:t>“Good faith” efforts were used to reach non-bill paying consumers.  Those efforts included the following methods:</w:t>
      </w:r>
    </w:p>
    <w:p w:rsidRPr="000A759E" w:rsidR="005879C4" w:rsidP="6B910DFF" w:rsidRDefault="005879C4" w14:paraId="0509E94F" w14:textId="32D1CC7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sidR="005879C4">
        <w:rPr>
          <w:rFonts w:ascii="Arial" w:hAnsi="Arial" w:cs="Arial"/>
          <w:sz w:val="24"/>
          <w:szCs w:val="24"/>
        </w:rPr>
        <w:t xml:space="preserve">Posting the CCR </w:t>
      </w:r>
      <w:r w:rsidRPr="000A759E" w:rsidR="00D12D93">
        <w:rPr>
          <w:rFonts w:ascii="Arial" w:hAnsi="Arial" w:cs="Arial"/>
          <w:sz w:val="24"/>
          <w:szCs w:val="24"/>
        </w:rPr>
        <w:t xml:space="preserve">at the following URL: </w:t>
      </w:r>
    </w:p>
    <w:p w:rsidRPr="000A759E" w:rsidR="005879C4" w:rsidP="00501728" w:rsidRDefault="005879C4" w14:paraId="68482E59" w14:textId="058954EB">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sz w:val="24"/>
          <w:szCs w:val="24"/>
        </w:rPr>
        <w:t>Mailing the CCR to postal patrons within the service area (attach zip codes used)</w:t>
      </w:r>
    </w:p>
    <w:p w:rsidRPr="000A759E" w:rsidR="005879C4" w:rsidP="00501728" w:rsidRDefault="005879C4" w14:paraId="34270471" w14:textId="7D766B8A">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sz w:val="24"/>
          <w:szCs w:val="24"/>
        </w:rPr>
        <w:t>Advertising the availability of the CCR in news media (attach copy of press release)</w:t>
      </w:r>
    </w:p>
    <w:p w:rsidRPr="000A759E" w:rsidR="005879C4" w:rsidP="00501728" w:rsidRDefault="005879C4" w14:paraId="57E24368" w14:textId="38CFC8CA">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sz w:val="24"/>
          <w:szCs w:val="24"/>
        </w:rPr>
        <w:t>Publication of the CCR in a local newspaper of general circulation (attach a copy of the published notice, including name of newspaper and date published)</w:t>
      </w:r>
    </w:p>
    <w:p w:rsidRPr="000A759E" w:rsidR="005879C4" w:rsidP="00501728" w:rsidRDefault="006034DF" w14:paraId="1E40DD40" w14:textId="34FA2D45">
      <w:pPr>
        <w:tabs>
          <w:tab w:val="left" w:pos="9360"/>
        </w:tabs>
        <w:spacing w:line="300" w:lineRule="auto"/>
        <w:ind w:left="1170" w:hanging="540"/>
        <w:jc w:val="both"/>
        <w:rPr>
          <w:rFonts w:ascii="Arial" w:hAnsi="Arial" w:cs="Arial"/>
          <w:sz w:val="24"/>
          <w:szCs w:val="24"/>
        </w:rPr>
      </w:pPr>
      <w:r>
        <w:rPr>
          <w:rFonts w:ascii="Arial" w:hAnsi="Arial" w:cs="Arial"/>
          <w:b/>
          <w:bCs/>
          <w:sz w:val="24"/>
          <w:szCs w:val="24"/>
        </w:rPr>
        <w:fldChar w:fldCharType="begin">
          <w:ffData>
            <w:name w:val="Check4"/>
            <w:enabled/>
            <w:calcOnExit w:val="0"/>
            <w:statusText w:type="text" w:val="Posted the CCR in public places (attach a list of locations)"/>
            <w:checkBox>
              <w:sizeAuto/>
              <w:default w:val="0"/>
            </w:checkBox>
          </w:ffData>
        </w:fldChar>
      </w:r>
      <w:bookmarkStart w:name="Check4" w:id="0"/>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bookmarkEnd w:id="0"/>
      <w:r w:rsidRPr="00C20910" w:rsidR="00C20910">
        <w:rPr>
          <w:rFonts w:ascii="Arial" w:hAnsi="Arial" w:cs="Arial"/>
          <w:b/>
          <w:bCs/>
          <w:sz w:val="24"/>
          <w:szCs w:val="24"/>
        </w:rPr>
        <w:t>X</w:t>
      </w:r>
      <w:r w:rsidRPr="00C20910" w:rsidR="005879C4">
        <w:rPr>
          <w:rFonts w:ascii="Arial" w:hAnsi="Arial" w:cs="Arial"/>
          <w:b/>
          <w:bCs/>
          <w:sz w:val="24"/>
          <w:szCs w:val="24"/>
        </w:rPr>
        <w:tab/>
      </w:r>
      <w:r w:rsidRPr="000A759E" w:rsidR="005879C4">
        <w:rPr>
          <w:rFonts w:ascii="Arial" w:hAnsi="Arial" w:cs="Arial"/>
          <w:sz w:val="24"/>
          <w:szCs w:val="24"/>
        </w:rPr>
        <w:t>Posted the CCR in public places (attach a list of locations)</w:t>
      </w:r>
    </w:p>
    <w:p w:rsidRPr="000A759E" w:rsidR="005879C4" w:rsidP="00501728" w:rsidRDefault="005879C4" w14:paraId="3974AC61" w14:textId="3EC584DB">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sz w:val="24"/>
          <w:szCs w:val="24"/>
        </w:rPr>
        <w:t>Delivery of multiple copies of CCR to single</w:t>
      </w:r>
      <w:r w:rsidRPr="000A759E" w:rsidR="002214BA">
        <w:rPr>
          <w:rFonts w:ascii="Arial" w:hAnsi="Arial" w:cs="Arial"/>
          <w:sz w:val="24"/>
          <w:szCs w:val="24"/>
        </w:rPr>
        <w:t>-</w:t>
      </w:r>
      <w:r w:rsidRPr="000A759E">
        <w:rPr>
          <w:rFonts w:ascii="Arial" w:hAnsi="Arial" w:cs="Arial"/>
          <w:sz w:val="24"/>
          <w:szCs w:val="24"/>
        </w:rPr>
        <w:t>bill</w:t>
      </w:r>
      <w:r w:rsidRPr="000A759E" w:rsidR="002214BA">
        <w:rPr>
          <w:rFonts w:ascii="Arial" w:hAnsi="Arial" w:cs="Arial"/>
          <w:sz w:val="24"/>
          <w:szCs w:val="24"/>
        </w:rPr>
        <w:t>ed</w:t>
      </w:r>
      <w:r w:rsidRPr="000A759E">
        <w:rPr>
          <w:rFonts w:ascii="Arial" w:hAnsi="Arial" w:cs="Arial"/>
          <w:sz w:val="24"/>
          <w:szCs w:val="24"/>
        </w:rPr>
        <w:t xml:space="preserve"> addresses serving several </w:t>
      </w:r>
      <w:proofErr w:type="gramStart"/>
      <w:r w:rsidRPr="000A759E">
        <w:rPr>
          <w:rFonts w:ascii="Arial" w:hAnsi="Arial" w:cs="Arial"/>
          <w:sz w:val="24"/>
          <w:szCs w:val="24"/>
        </w:rPr>
        <w:t>persons</w:t>
      </w:r>
      <w:proofErr w:type="gramEnd"/>
      <w:r w:rsidRPr="000A759E">
        <w:rPr>
          <w:rFonts w:ascii="Arial" w:hAnsi="Arial" w:cs="Arial"/>
          <w:sz w:val="24"/>
          <w:szCs w:val="24"/>
        </w:rPr>
        <w:t>, such as apartments, businesses, and schools</w:t>
      </w:r>
    </w:p>
    <w:p w:rsidRPr="000A759E" w:rsidR="005879C4" w:rsidP="00501728" w:rsidRDefault="005879C4" w14:paraId="4C05CDB2" w14:textId="5A97F279">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sz w:val="24"/>
          <w:szCs w:val="24"/>
        </w:rPr>
        <w:t>Delivery to community organizations (attach a list of organizations)</w:t>
      </w:r>
    </w:p>
    <w:p w:rsidRPr="000A759E" w:rsidR="00712C02" w:rsidP="00501728" w:rsidRDefault="00712C02" w14:paraId="15B0F1F2" w14:textId="6F574A3B">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sz w:val="24"/>
          <w:szCs w:val="24"/>
        </w:rPr>
        <w:t>Publication of the CCR in the electronic city newsletter or electronic community newsletter or listserv (attach a copy of the article or notice)</w:t>
      </w:r>
    </w:p>
    <w:p w:rsidRPr="000A759E" w:rsidR="00712C02" w:rsidP="00501728" w:rsidRDefault="00712C02" w14:paraId="403E80F2" w14:textId="41212B72">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sz w:val="24"/>
          <w:szCs w:val="24"/>
        </w:rPr>
        <w:t>Electronic announcement of CCR availability via social media outlets (attach list of social media outlets utilized)</w:t>
      </w:r>
    </w:p>
    <w:p w:rsidRPr="000A759E" w:rsidR="00457560" w:rsidP="00501728" w:rsidRDefault="00457560" w14:paraId="38E587F3" w14:textId="1A0C69DF">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sz w:val="24"/>
          <w:szCs w:val="24"/>
        </w:rPr>
        <w:t>Other (attach a list of other</w:t>
      </w:r>
      <w:r w:rsidRPr="000A759E" w:rsidR="00E33340">
        <w:rPr>
          <w:rFonts w:ascii="Arial" w:hAnsi="Arial" w:cs="Arial"/>
          <w:sz w:val="24"/>
          <w:szCs w:val="24"/>
        </w:rPr>
        <w:t xml:space="preserve"> methods</w:t>
      </w:r>
      <w:r w:rsidRPr="000A759E">
        <w:rPr>
          <w:rFonts w:ascii="Arial" w:hAnsi="Arial" w:cs="Arial"/>
          <w:sz w:val="24"/>
          <w:szCs w:val="24"/>
        </w:rPr>
        <w:t xml:space="preserve"> used)</w:t>
      </w:r>
    </w:p>
    <w:p w:rsidRPr="000A759E" w:rsidR="005879C4" w:rsidP="00501728" w:rsidRDefault="005879C4" w14:paraId="589D4C6B" w14:textId="47C5E203">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For systems serving at least 100,000 </w:t>
      </w:r>
      <w:proofErr w:type="gramStart"/>
      <w:r w:rsidRPr="000A759E">
        <w:rPr>
          <w:rFonts w:ascii="Arial" w:hAnsi="Arial" w:cs="Arial"/>
          <w:i/>
          <w:sz w:val="24"/>
          <w:szCs w:val="24"/>
        </w:rPr>
        <w:t>persons</w:t>
      </w:r>
      <w:r w:rsidRPr="000A759E">
        <w:rPr>
          <w:rFonts w:ascii="Arial" w:hAnsi="Arial" w:cs="Arial"/>
          <w:iCs/>
          <w:sz w:val="24"/>
          <w:szCs w:val="24"/>
        </w:rPr>
        <w:t xml:space="preserve">: </w:t>
      </w:r>
      <w:r w:rsidRPr="000A759E">
        <w:rPr>
          <w:rFonts w:ascii="Arial" w:hAnsi="Arial" w:cs="Arial"/>
          <w:sz w:val="24"/>
          <w:szCs w:val="24"/>
        </w:rPr>
        <w:t xml:space="preserve"> Posted</w:t>
      </w:r>
      <w:proofErr w:type="gramEnd"/>
      <w:r w:rsidRPr="000A759E">
        <w:rPr>
          <w:rFonts w:ascii="Arial" w:hAnsi="Arial" w:cs="Arial"/>
          <w:sz w:val="24"/>
          <w:szCs w:val="24"/>
        </w:rPr>
        <w:t xml:space="preserve">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Pr="000A759E" w:rsidR="00D12D93">
        <w:rPr>
          <w:rFonts w:ascii="Arial" w:hAnsi="Arial" w:cs="Arial"/>
          <w:sz w:val="24"/>
          <w:szCs w:val="24"/>
        </w:rPr>
        <w:t>URL</w:t>
      </w:r>
      <w:proofErr w:type="gramStart"/>
      <w:r w:rsidRPr="000A759E">
        <w:rPr>
          <w:rFonts w:ascii="Arial" w:hAnsi="Arial" w:cs="Arial"/>
          <w:sz w:val="24"/>
          <w:szCs w:val="24"/>
        </w:rPr>
        <w:t>:  www</w:t>
      </w:r>
      <w:proofErr w:type="gramEnd"/>
      <w:r w:rsidRPr="000A759E">
        <w:rPr>
          <w:rFonts w:ascii="Arial" w:hAnsi="Arial" w:cs="Arial"/>
          <w:sz w:val="24"/>
          <w:szCs w:val="24"/>
        </w:rPr>
        <w:t>.</w:t>
      </w:r>
      <w:r w:rsidRPr="000A759E">
        <w:rPr>
          <w:rFonts w:ascii="Arial" w:hAnsi="Arial" w:cs="Arial"/>
          <w:sz w:val="24"/>
          <w:szCs w:val="24"/>
          <w:u w:val="single"/>
        </w:rPr>
        <w:tab/>
      </w:r>
    </w:p>
    <w:p w:rsidRPr="000A759E" w:rsidR="005879C4" w:rsidP="00501728" w:rsidRDefault="005879C4" w14:paraId="2589883A" w14:textId="7A12384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proofErr w:type="gramStart"/>
      <w:r w:rsidRPr="000A759E">
        <w:rPr>
          <w:rFonts w:ascii="Arial" w:hAnsi="Arial" w:cs="Arial"/>
          <w:sz w:val="24"/>
          <w:szCs w:val="24"/>
        </w:rPr>
        <w:t>:  Delivered</w:t>
      </w:r>
      <w:proofErr w:type="gramEnd"/>
      <w:r w:rsidRPr="000A759E">
        <w:rPr>
          <w:rFonts w:ascii="Arial" w:hAnsi="Arial" w:cs="Arial"/>
          <w:sz w:val="24"/>
          <w:szCs w:val="24"/>
        </w:rPr>
        <w:t xml:space="preserve"> the CCR to the California Public Utilities Commission</w:t>
      </w:r>
    </w:p>
    <w:p w:rsidR="00501728" w:rsidP="00A16B9D" w:rsidRDefault="00501728" w14:paraId="283BED5E" w14:textId="6D5096F0">
      <w:pPr>
        <w:tabs>
          <w:tab w:val="left" w:pos="9360"/>
        </w:tabs>
        <w:spacing w:line="276" w:lineRule="auto"/>
        <w:jc w:val="both"/>
        <w:rPr>
          <w:rFonts w:ascii="Arial" w:hAnsi="Arial" w:cs="Arial"/>
          <w:i/>
          <w:sz w:val="24"/>
          <w:szCs w:val="24"/>
        </w:rPr>
      </w:pPr>
    </w:p>
    <w:p w:rsidRPr="000A759E" w:rsidR="00FC109D" w:rsidP="00A16B9D" w:rsidRDefault="00FC109D" w14:paraId="47BB6F18" w14:textId="77777777">
      <w:pPr>
        <w:tabs>
          <w:tab w:val="left" w:pos="9360"/>
        </w:tabs>
        <w:spacing w:line="276" w:lineRule="auto"/>
        <w:jc w:val="both"/>
        <w:rPr>
          <w:rFonts w:ascii="Arial" w:hAnsi="Arial" w:cs="Arial"/>
          <w:i/>
          <w:sz w:val="24"/>
          <w:szCs w:val="24"/>
        </w:rPr>
      </w:pPr>
    </w:p>
    <w:p w:rsidR="00365B25" w:rsidP="00FC109D" w:rsidRDefault="00365B25" w14:paraId="231AD326" w14:textId="7FB2115A">
      <w:pPr>
        <w:pStyle w:val="Style1"/>
      </w:pPr>
      <w:r w:rsidRPr="000A759E">
        <w:t>Consumer Confidence Report</w:t>
      </w:r>
      <w:r w:rsidR="00FC109D">
        <w:t xml:space="preserve"> </w:t>
      </w:r>
      <w:r w:rsidRPr="000A759E">
        <w:t>Electronic Delivery Certification</w:t>
      </w:r>
    </w:p>
    <w:p w:rsidRPr="00FC109D" w:rsidR="00FC109D" w:rsidP="00FC109D" w:rsidRDefault="00FC109D" w14:paraId="51FF7695" w14:textId="77777777">
      <w:pPr>
        <w:jc w:val="center"/>
        <w:rPr>
          <w:rFonts w:ascii="Arial" w:hAnsi="Arial" w:cs="Arial"/>
          <w:b/>
          <w:sz w:val="24"/>
          <w:szCs w:val="24"/>
        </w:rPr>
      </w:pPr>
    </w:p>
    <w:p w:rsidRPr="000A759E" w:rsidR="00365B25" w:rsidP="00365B25" w:rsidRDefault="00365B25" w14:paraId="57231C9D" w14:textId="77777777">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Pr="000A759E" w:rsidR="00B80B89">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Pr="000A759E" w:rsidR="00CC766C">
        <w:rPr>
          <w:rFonts w:ascii="Arial" w:hAnsi="Arial" w:cs="Arial"/>
          <w:sz w:val="24"/>
          <w:szCs w:val="24"/>
        </w:rPr>
        <w:t xml:space="preserve">. </w:t>
      </w:r>
    </w:p>
    <w:p w:rsidRPr="000A759E" w:rsidR="00B21764" w:rsidP="00365B25" w:rsidRDefault="00B21764" w14:paraId="790D9BA2" w14:textId="77777777">
      <w:pPr>
        <w:pStyle w:val="BodyText2"/>
        <w:spacing w:before="0" w:after="0" w:line="276" w:lineRule="auto"/>
        <w:rPr>
          <w:rFonts w:ascii="Arial" w:hAnsi="Arial" w:cs="Arial"/>
          <w:i w:val="0"/>
          <w:sz w:val="24"/>
          <w:szCs w:val="24"/>
        </w:rPr>
      </w:pPr>
    </w:p>
    <w:p w:rsidRPr="000A759E" w:rsidR="00D12D93" w:rsidP="00D12D93" w:rsidRDefault="00D12D93" w14:paraId="1A188593" w14:textId="0F526A4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sz w:val="24"/>
          <w:szCs w:val="24"/>
        </w:rPr>
        <w:t>Water system mail</w:t>
      </w:r>
      <w:r w:rsidRPr="000A759E" w:rsidR="00CA15EF">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Pr="000A759E" w:rsidR="00443180">
        <w:rPr>
          <w:rFonts w:ascii="Arial" w:hAnsi="Arial" w:cs="Arial"/>
          <w:sz w:val="24"/>
          <w:szCs w:val="24"/>
        </w:rPr>
        <w:t>web</w:t>
      </w:r>
      <w:r w:rsidRPr="000A759E">
        <w:rPr>
          <w:rFonts w:ascii="Arial" w:hAnsi="Arial" w:cs="Arial"/>
          <w:sz w:val="24"/>
          <w:szCs w:val="24"/>
        </w:rPr>
        <w:t>site where it can be viewed</w:t>
      </w:r>
      <w:r w:rsidRPr="000A759E" w:rsidR="00CC766C">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Pr="000A759E" w:rsidR="008820F1">
        <w:rPr>
          <w:rFonts w:ascii="Arial" w:hAnsi="Arial" w:cs="Arial"/>
          <w:sz w:val="24"/>
          <w:szCs w:val="24"/>
        </w:rPr>
        <w:t>w</w:t>
      </w:r>
      <w:r w:rsidRPr="000A759E">
        <w:rPr>
          <w:rFonts w:ascii="Arial" w:hAnsi="Arial" w:cs="Arial"/>
          <w:sz w:val="24"/>
          <w:szCs w:val="24"/>
        </w:rPr>
        <w:t>ww</w:t>
      </w:r>
      <w:r w:rsidRPr="000A759E" w:rsidR="008820F1">
        <w:rPr>
          <w:rFonts w:ascii="Arial" w:hAnsi="Arial" w:cs="Arial"/>
          <w:sz w:val="24"/>
          <w:szCs w:val="24"/>
        </w:rPr>
        <w:t>._____________________________________________</w:t>
      </w:r>
      <w:r w:rsidRPr="000A759E">
        <w:rPr>
          <w:rFonts w:ascii="Arial" w:hAnsi="Arial" w:cs="Arial"/>
          <w:sz w:val="24"/>
          <w:szCs w:val="24"/>
        </w:rPr>
        <w:t>______________</w:t>
      </w:r>
    </w:p>
    <w:p w:rsidRPr="000A759E" w:rsidR="00D12D93" w:rsidP="00D12D93" w:rsidRDefault="00D12D93" w14:paraId="39C90549" w14:textId="0E48825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sz w:val="24"/>
          <w:szCs w:val="24"/>
        </w:rPr>
        <w:t xml:space="preserve">Water system </w:t>
      </w:r>
      <w:r w:rsidRPr="000A759E" w:rsidR="00CC766C">
        <w:rPr>
          <w:rFonts w:ascii="Arial" w:hAnsi="Arial" w:cs="Arial"/>
          <w:sz w:val="24"/>
          <w:szCs w:val="24"/>
        </w:rPr>
        <w:t>e</w:t>
      </w:r>
      <w:r w:rsidRPr="000A759E">
        <w:rPr>
          <w:rFonts w:ascii="Arial" w:hAnsi="Arial" w:cs="Arial"/>
          <w:sz w:val="24"/>
          <w:szCs w:val="24"/>
        </w:rPr>
        <w:t>mail</w:t>
      </w:r>
      <w:r w:rsidRPr="000A759E" w:rsidR="00CA15EF">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Pr="000A759E" w:rsidR="00CC766C">
        <w:rPr>
          <w:rFonts w:ascii="Arial" w:hAnsi="Arial" w:cs="Arial"/>
          <w:sz w:val="24"/>
          <w:szCs w:val="24"/>
        </w:rPr>
        <w:t xml:space="preserve"> (attach a copy of the emailed CCR notification)</w:t>
      </w:r>
      <w:r w:rsidRPr="000A759E">
        <w:rPr>
          <w:rFonts w:ascii="Arial" w:hAnsi="Arial" w:cs="Arial"/>
          <w:sz w:val="24"/>
          <w:szCs w:val="24"/>
        </w:rPr>
        <w:t>. URL: www.__</w:t>
      </w:r>
      <w:r w:rsidRPr="000A759E" w:rsidR="00CA15EF">
        <w:rPr>
          <w:rFonts w:ascii="Arial" w:hAnsi="Arial" w:cs="Arial"/>
          <w:sz w:val="24"/>
          <w:szCs w:val="24"/>
        </w:rPr>
        <w:t>____</w:t>
      </w:r>
      <w:r w:rsidRPr="000A759E">
        <w:rPr>
          <w:rFonts w:ascii="Arial" w:hAnsi="Arial" w:cs="Arial"/>
          <w:sz w:val="24"/>
          <w:szCs w:val="24"/>
        </w:rPr>
        <w:t>_________________________________</w:t>
      </w:r>
      <w:r w:rsidRPr="000A759E" w:rsidR="008820F1">
        <w:rPr>
          <w:rFonts w:ascii="Arial" w:hAnsi="Arial" w:cs="Arial"/>
          <w:sz w:val="24"/>
          <w:szCs w:val="24"/>
        </w:rPr>
        <w:t>_________</w:t>
      </w:r>
    </w:p>
    <w:p w:rsidRPr="000A759E" w:rsidR="00CC766C" w:rsidP="00CC766C" w:rsidRDefault="00CC766C" w14:paraId="6FDC93CA" w14:textId="6AFC1FA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sz w:val="24"/>
          <w:szCs w:val="24"/>
        </w:rPr>
        <w:t>Water system email</w:t>
      </w:r>
      <w:r w:rsidRPr="000A759E" w:rsidR="00CA15EF">
        <w:rPr>
          <w:rFonts w:ascii="Arial" w:hAnsi="Arial" w:cs="Arial"/>
          <w:sz w:val="24"/>
          <w:szCs w:val="24"/>
        </w:rPr>
        <w:t>ed</w:t>
      </w:r>
      <w:r w:rsidRPr="000A759E">
        <w:rPr>
          <w:rFonts w:ascii="Arial" w:hAnsi="Arial" w:cs="Arial"/>
          <w:sz w:val="24"/>
          <w:szCs w:val="24"/>
        </w:rPr>
        <w:t xml:space="preserve"> the CCR as an electronic file email attachment.</w:t>
      </w:r>
    </w:p>
    <w:p w:rsidRPr="000A759E" w:rsidR="00CC766C" w:rsidP="00CC766C" w:rsidRDefault="00CC766C" w14:paraId="7C1E9727" w14:textId="0D44E0CD">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sz w:val="24"/>
          <w:szCs w:val="24"/>
        </w:rPr>
        <w:t>Water system email</w:t>
      </w:r>
      <w:r w:rsidRPr="000A759E" w:rsidR="00CA15EF">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rsidRPr="000A759E" w:rsidR="00CC766C" w:rsidP="00CC766C" w:rsidRDefault="00CC766C" w14:paraId="3C99AD3A" w14:textId="51808D1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Pr="000A759E" w:rsidR="00957463">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Pr="000A759E" w:rsidR="00CA15EF">
        <w:rPr>
          <w:rFonts w:ascii="Arial" w:hAnsi="Arial" w:cs="Arial"/>
          <w:sz w:val="24"/>
          <w:szCs w:val="24"/>
        </w:rPr>
        <w:t>d</w:t>
      </w:r>
      <w:r w:rsidRPr="000A759E">
        <w:rPr>
          <w:rFonts w:ascii="Arial" w:hAnsi="Arial" w:cs="Arial"/>
          <w:sz w:val="24"/>
          <w:szCs w:val="24"/>
        </w:rPr>
        <w:t xml:space="preserve"> </w:t>
      </w:r>
      <w:r w:rsidRPr="000A759E" w:rsidR="00CD0683">
        <w:rPr>
          <w:rFonts w:ascii="Arial" w:hAnsi="Arial" w:cs="Arial"/>
          <w:sz w:val="24"/>
          <w:szCs w:val="24"/>
        </w:rPr>
        <w:t>other</w:t>
      </w:r>
      <w:r w:rsidRPr="000A759E">
        <w:rPr>
          <w:rFonts w:ascii="Arial" w:hAnsi="Arial" w:cs="Arial"/>
          <w:sz w:val="24"/>
          <w:szCs w:val="24"/>
        </w:rPr>
        <w:t xml:space="preserve"> electronic delivery </w:t>
      </w:r>
      <w:proofErr w:type="gramStart"/>
      <w:r w:rsidRPr="000A759E">
        <w:rPr>
          <w:rFonts w:ascii="Arial" w:hAnsi="Arial" w:cs="Arial"/>
          <w:sz w:val="24"/>
          <w:szCs w:val="24"/>
        </w:rPr>
        <w:t>method</w:t>
      </w:r>
      <w:proofErr w:type="gramEnd"/>
      <w:r w:rsidRPr="000A759E">
        <w:rPr>
          <w:rFonts w:ascii="Arial" w:hAnsi="Arial" w:cs="Arial"/>
          <w:sz w:val="24"/>
          <w:szCs w:val="24"/>
        </w:rPr>
        <w:t xml:space="preserve"> that </w:t>
      </w:r>
      <w:proofErr w:type="gramStart"/>
      <w:r w:rsidRPr="000A759E">
        <w:rPr>
          <w:rFonts w:ascii="Arial" w:hAnsi="Arial" w:cs="Arial"/>
          <w:sz w:val="24"/>
          <w:szCs w:val="24"/>
        </w:rPr>
        <w:t>meets</w:t>
      </w:r>
      <w:proofErr w:type="gramEnd"/>
      <w:r w:rsidRPr="000A759E">
        <w:rPr>
          <w:rFonts w:ascii="Arial" w:hAnsi="Arial" w:cs="Arial"/>
          <w:sz w:val="24"/>
          <w:szCs w:val="24"/>
        </w:rPr>
        <w:t xml:space="preserve"> the direct delivery requirement.</w:t>
      </w:r>
    </w:p>
    <w:p w:rsidRPr="000A759E" w:rsidR="00CC766C" w:rsidP="00CC766C" w:rsidRDefault="00CC766C" w14:paraId="6E975FDC" w14:textId="77777777">
      <w:pPr>
        <w:tabs>
          <w:tab w:val="left" w:pos="9360"/>
        </w:tabs>
        <w:spacing w:line="300" w:lineRule="auto"/>
        <w:ind w:left="540" w:hanging="540"/>
        <w:jc w:val="both"/>
        <w:rPr>
          <w:rFonts w:ascii="Arial" w:hAnsi="Arial" w:cs="Arial"/>
          <w:sz w:val="24"/>
          <w:szCs w:val="24"/>
        </w:rPr>
      </w:pPr>
    </w:p>
    <w:p w:rsidRPr="000A759E" w:rsidR="00CC766C" w:rsidP="00CC766C" w:rsidRDefault="00CC766C" w14:paraId="40457A4D" w14:textId="77777777">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Pr="000A759E" w:rsidR="008820F1">
        <w:rPr>
          <w:rFonts w:ascii="Arial" w:hAnsi="Arial" w:cs="Arial"/>
          <w:sz w:val="24"/>
          <w:szCs w:val="24"/>
        </w:rPr>
        <w:t xml:space="preserve">how the water system ensures delivery to customers unable to receive electronic delivery. </w:t>
      </w:r>
    </w:p>
    <w:p w:rsidRPr="000A759E" w:rsidR="00CC766C" w:rsidP="00CC766C" w:rsidRDefault="00CC766C" w14:paraId="58224C33" w14:textId="77777777">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Pr="000A759E" w:rsidR="008820F1" w:rsidTr="000A759E" w14:paraId="38AE72C4" w14:textId="77777777">
        <w:trPr>
          <w:trHeight w:val="413"/>
        </w:trPr>
        <w:tc>
          <w:tcPr>
            <w:tcW w:w="9576" w:type="dxa"/>
          </w:tcPr>
          <w:p w:rsidRPr="000A759E" w:rsidR="008820F1" w:rsidP="00361BDB" w:rsidRDefault="00C20910" w14:paraId="36D230FF" w14:textId="77179659">
            <w:pPr>
              <w:pStyle w:val="BodyText2"/>
              <w:spacing w:before="0" w:after="0" w:line="276" w:lineRule="auto"/>
              <w:rPr>
                <w:rFonts w:ascii="Arial" w:hAnsi="Arial" w:cs="Arial"/>
                <w:i w:val="0"/>
                <w:sz w:val="24"/>
                <w:szCs w:val="24"/>
              </w:rPr>
            </w:pPr>
            <w:r>
              <w:rPr>
                <w:rFonts w:ascii="Arial" w:hAnsi="Arial" w:cs="Arial"/>
                <w:i w:val="0"/>
                <w:sz w:val="24"/>
                <w:szCs w:val="24"/>
              </w:rPr>
              <w:t>Printed and posted at the front desk of hotel.</w:t>
            </w:r>
          </w:p>
        </w:tc>
      </w:tr>
      <w:tr w:rsidRPr="000A759E" w:rsidR="008820F1" w:rsidTr="000A759E" w14:paraId="1461CCAD" w14:textId="77777777">
        <w:trPr>
          <w:trHeight w:val="440"/>
        </w:trPr>
        <w:tc>
          <w:tcPr>
            <w:tcW w:w="9576" w:type="dxa"/>
          </w:tcPr>
          <w:p w:rsidRPr="000A759E" w:rsidR="008820F1" w:rsidP="00361BDB" w:rsidRDefault="008820F1" w14:paraId="177591A9" w14:textId="77777777">
            <w:pPr>
              <w:pStyle w:val="BodyText2"/>
              <w:spacing w:before="0" w:after="0" w:line="276" w:lineRule="auto"/>
              <w:rPr>
                <w:rFonts w:ascii="Arial" w:hAnsi="Arial" w:cs="Arial"/>
                <w:i w:val="0"/>
                <w:sz w:val="24"/>
                <w:szCs w:val="24"/>
              </w:rPr>
            </w:pPr>
          </w:p>
        </w:tc>
      </w:tr>
      <w:tr w:rsidRPr="000A759E" w:rsidR="008820F1" w:rsidTr="000A759E" w14:paraId="1BC253C7" w14:textId="77777777">
        <w:trPr>
          <w:trHeight w:val="440"/>
        </w:trPr>
        <w:tc>
          <w:tcPr>
            <w:tcW w:w="9576" w:type="dxa"/>
          </w:tcPr>
          <w:p w:rsidRPr="000A759E" w:rsidR="008820F1" w:rsidP="00361BDB" w:rsidRDefault="008820F1" w14:paraId="06F5B8E1" w14:textId="77777777">
            <w:pPr>
              <w:pStyle w:val="BodyText2"/>
              <w:spacing w:before="0" w:after="0" w:line="276" w:lineRule="auto"/>
              <w:rPr>
                <w:rFonts w:ascii="Arial" w:hAnsi="Arial" w:cs="Arial"/>
                <w:i w:val="0"/>
                <w:sz w:val="24"/>
                <w:szCs w:val="24"/>
              </w:rPr>
            </w:pPr>
          </w:p>
        </w:tc>
      </w:tr>
      <w:tr w:rsidRPr="000A759E" w:rsidR="008820F1" w:rsidTr="000A759E" w14:paraId="78CD57E4" w14:textId="77777777">
        <w:trPr>
          <w:trHeight w:val="449"/>
        </w:trPr>
        <w:tc>
          <w:tcPr>
            <w:tcW w:w="9576" w:type="dxa"/>
          </w:tcPr>
          <w:p w:rsidRPr="000A759E" w:rsidR="008820F1" w:rsidP="00361BDB" w:rsidRDefault="008820F1" w14:paraId="0914AA13" w14:textId="77777777">
            <w:pPr>
              <w:pStyle w:val="BodyText2"/>
              <w:spacing w:before="0" w:after="0" w:line="276" w:lineRule="auto"/>
              <w:rPr>
                <w:rFonts w:ascii="Arial" w:hAnsi="Arial" w:cs="Arial"/>
                <w:i w:val="0"/>
                <w:sz w:val="24"/>
                <w:szCs w:val="24"/>
              </w:rPr>
            </w:pPr>
          </w:p>
        </w:tc>
      </w:tr>
      <w:tr w:rsidRPr="000A759E" w:rsidR="008820F1" w:rsidTr="000A759E" w14:paraId="56323C39" w14:textId="77777777">
        <w:trPr>
          <w:trHeight w:val="431"/>
        </w:trPr>
        <w:tc>
          <w:tcPr>
            <w:tcW w:w="9576" w:type="dxa"/>
          </w:tcPr>
          <w:p w:rsidRPr="000A759E" w:rsidR="008820F1" w:rsidP="00361BDB" w:rsidRDefault="008820F1" w14:paraId="78B1C07C" w14:textId="77777777">
            <w:pPr>
              <w:pStyle w:val="BodyText2"/>
              <w:spacing w:before="0" w:after="0" w:line="276" w:lineRule="auto"/>
              <w:rPr>
                <w:rFonts w:ascii="Arial" w:hAnsi="Arial" w:cs="Arial"/>
                <w:i w:val="0"/>
                <w:sz w:val="24"/>
                <w:szCs w:val="24"/>
              </w:rPr>
            </w:pPr>
          </w:p>
        </w:tc>
      </w:tr>
      <w:tr w:rsidRPr="000A759E" w:rsidR="008820F1" w:rsidTr="000A759E" w14:paraId="272E7484" w14:textId="77777777">
        <w:trPr>
          <w:trHeight w:val="449"/>
        </w:trPr>
        <w:tc>
          <w:tcPr>
            <w:tcW w:w="9576" w:type="dxa"/>
          </w:tcPr>
          <w:p w:rsidRPr="000A759E" w:rsidR="008820F1" w:rsidP="00361BDB" w:rsidRDefault="008820F1" w14:paraId="603D3531" w14:textId="77777777">
            <w:pPr>
              <w:pStyle w:val="BodyText2"/>
              <w:spacing w:before="0" w:after="0" w:line="276" w:lineRule="auto"/>
              <w:rPr>
                <w:rFonts w:ascii="Arial" w:hAnsi="Arial" w:cs="Arial"/>
                <w:i w:val="0"/>
                <w:sz w:val="24"/>
                <w:szCs w:val="24"/>
              </w:rPr>
            </w:pPr>
          </w:p>
        </w:tc>
      </w:tr>
      <w:tr w:rsidRPr="000A759E" w:rsidR="008820F1" w:rsidTr="000A759E" w14:paraId="652BFAE7" w14:textId="77777777">
        <w:trPr>
          <w:trHeight w:val="440"/>
        </w:trPr>
        <w:tc>
          <w:tcPr>
            <w:tcW w:w="9576" w:type="dxa"/>
          </w:tcPr>
          <w:p w:rsidRPr="000A759E" w:rsidR="008820F1" w:rsidP="00361BDB" w:rsidRDefault="008820F1" w14:paraId="3C38AC04" w14:textId="77777777">
            <w:pPr>
              <w:pStyle w:val="BodyText2"/>
              <w:spacing w:before="0" w:after="0" w:line="276" w:lineRule="auto"/>
              <w:rPr>
                <w:rFonts w:ascii="Arial" w:hAnsi="Arial" w:cs="Arial"/>
                <w:i w:val="0"/>
                <w:sz w:val="24"/>
                <w:szCs w:val="24"/>
              </w:rPr>
            </w:pPr>
          </w:p>
        </w:tc>
      </w:tr>
      <w:tr w:rsidRPr="000A759E" w:rsidR="008820F1" w:rsidTr="000A759E" w14:paraId="7994EACF" w14:textId="77777777">
        <w:trPr>
          <w:trHeight w:val="440"/>
        </w:trPr>
        <w:tc>
          <w:tcPr>
            <w:tcW w:w="9576" w:type="dxa"/>
          </w:tcPr>
          <w:p w:rsidRPr="000A759E" w:rsidR="008820F1" w:rsidP="00361BDB" w:rsidRDefault="008820F1" w14:paraId="63456DDF" w14:textId="77777777">
            <w:pPr>
              <w:pStyle w:val="BodyText2"/>
              <w:spacing w:before="0" w:after="0" w:line="276" w:lineRule="auto"/>
              <w:rPr>
                <w:rFonts w:ascii="Arial" w:hAnsi="Arial" w:cs="Arial"/>
                <w:i w:val="0"/>
                <w:sz w:val="24"/>
                <w:szCs w:val="24"/>
              </w:rPr>
            </w:pPr>
          </w:p>
        </w:tc>
      </w:tr>
      <w:tr w:rsidRPr="000A759E" w:rsidR="008820F1" w:rsidTr="000A759E" w14:paraId="00BC3E34" w14:textId="77777777">
        <w:trPr>
          <w:trHeight w:val="449"/>
        </w:trPr>
        <w:tc>
          <w:tcPr>
            <w:tcW w:w="9576" w:type="dxa"/>
          </w:tcPr>
          <w:p w:rsidRPr="000A759E" w:rsidR="008820F1" w:rsidP="00361BDB" w:rsidRDefault="008820F1" w14:paraId="61010F7E" w14:textId="77777777">
            <w:pPr>
              <w:pStyle w:val="BodyText2"/>
              <w:spacing w:before="0" w:after="0" w:line="276" w:lineRule="auto"/>
              <w:rPr>
                <w:rFonts w:ascii="Arial" w:hAnsi="Arial" w:cs="Arial"/>
                <w:i w:val="0"/>
                <w:sz w:val="24"/>
                <w:szCs w:val="24"/>
              </w:rPr>
            </w:pPr>
          </w:p>
        </w:tc>
      </w:tr>
      <w:tr w:rsidRPr="000A759E" w:rsidR="008820F1" w:rsidTr="000A759E" w14:paraId="49581867" w14:textId="77777777">
        <w:trPr>
          <w:trHeight w:val="431"/>
        </w:trPr>
        <w:tc>
          <w:tcPr>
            <w:tcW w:w="9576" w:type="dxa"/>
          </w:tcPr>
          <w:p w:rsidRPr="000A759E" w:rsidR="008820F1" w:rsidP="00361BDB" w:rsidRDefault="008820F1" w14:paraId="50AAF3CE" w14:textId="77777777">
            <w:pPr>
              <w:pStyle w:val="BodyText2"/>
              <w:spacing w:before="0" w:after="0" w:line="276" w:lineRule="auto"/>
              <w:rPr>
                <w:rFonts w:ascii="Arial" w:hAnsi="Arial" w:cs="Arial"/>
                <w:i w:val="0"/>
                <w:sz w:val="24"/>
                <w:szCs w:val="24"/>
              </w:rPr>
            </w:pPr>
          </w:p>
        </w:tc>
      </w:tr>
      <w:tr w:rsidRPr="000A759E" w:rsidR="008820F1" w:rsidTr="000A759E" w14:paraId="2F3E50D7" w14:textId="77777777">
        <w:trPr>
          <w:trHeight w:val="431"/>
        </w:trPr>
        <w:tc>
          <w:tcPr>
            <w:tcW w:w="9576" w:type="dxa"/>
          </w:tcPr>
          <w:p w:rsidRPr="000A759E" w:rsidR="008820F1" w:rsidP="00361BDB" w:rsidRDefault="008820F1" w14:paraId="53AD024E" w14:textId="77777777">
            <w:pPr>
              <w:pStyle w:val="BodyText2"/>
              <w:spacing w:before="0" w:after="0" w:line="276" w:lineRule="auto"/>
              <w:rPr>
                <w:rFonts w:ascii="Arial" w:hAnsi="Arial" w:cs="Arial"/>
                <w:i w:val="0"/>
                <w:sz w:val="24"/>
                <w:szCs w:val="24"/>
              </w:rPr>
            </w:pPr>
          </w:p>
        </w:tc>
      </w:tr>
      <w:tr w:rsidRPr="000A759E" w:rsidR="008820F1" w:rsidTr="000A759E" w14:paraId="711C34BA" w14:textId="77777777">
        <w:trPr>
          <w:trHeight w:val="440"/>
        </w:trPr>
        <w:tc>
          <w:tcPr>
            <w:tcW w:w="9576" w:type="dxa"/>
          </w:tcPr>
          <w:p w:rsidRPr="000A759E" w:rsidR="008820F1" w:rsidP="00361BDB" w:rsidRDefault="008820F1" w14:paraId="04B00E2B" w14:textId="77777777">
            <w:pPr>
              <w:pStyle w:val="BodyText2"/>
              <w:spacing w:before="0" w:after="0" w:line="276" w:lineRule="auto"/>
              <w:rPr>
                <w:rFonts w:ascii="Arial" w:hAnsi="Arial" w:cs="Arial"/>
                <w:i w:val="0"/>
                <w:sz w:val="24"/>
                <w:szCs w:val="24"/>
              </w:rPr>
            </w:pPr>
          </w:p>
        </w:tc>
      </w:tr>
    </w:tbl>
    <w:p w:rsidRPr="000A759E" w:rsidR="00D12D93" w:rsidP="00365B25" w:rsidRDefault="00D12D93" w14:paraId="621FAABF" w14:textId="77777777">
      <w:pPr>
        <w:pStyle w:val="BodyText2"/>
        <w:spacing w:before="0" w:after="0" w:line="276" w:lineRule="auto"/>
        <w:rPr>
          <w:rFonts w:ascii="Arial" w:hAnsi="Arial" w:cs="Arial"/>
          <w:i w:val="0"/>
          <w:sz w:val="24"/>
          <w:szCs w:val="24"/>
        </w:rPr>
      </w:pPr>
    </w:p>
    <w:p w:rsidRPr="000A759E" w:rsidR="00712C02" w:rsidP="00957463" w:rsidRDefault="00712C02" w14:paraId="73E63FDE" w14:textId="2B897B88">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Pr="000A759E" w:rsidR="00957463">
        <w:rPr>
          <w:rFonts w:ascii="Arial" w:hAnsi="Arial" w:cs="Arial"/>
          <w:sz w:val="24"/>
          <w:szCs w:val="24"/>
        </w:rPr>
        <w:t>f</w:t>
      </w:r>
      <w:r w:rsidRPr="000A759E" w:rsidR="00957463">
        <w:rPr>
          <w:rFonts w:ascii="Arial" w:hAnsi="Arial" w:cs="Arial"/>
          <w:sz w:val="24"/>
          <w:szCs w:val="24"/>
        </w:rPr>
        <w:br/>
      </w:r>
      <w:r w:rsidRPr="000A759E">
        <w:rPr>
          <w:rFonts w:ascii="Arial" w:hAnsi="Arial" w:cs="Arial"/>
          <w:sz w:val="24"/>
          <w:szCs w:val="24"/>
        </w:rPr>
        <w:t>section 64483(c)</w:t>
      </w:r>
      <w:r w:rsidRPr="000A759E" w:rsidR="004572E4">
        <w:rPr>
          <w:rFonts w:ascii="Arial" w:hAnsi="Arial" w:cs="Arial"/>
          <w:sz w:val="24"/>
          <w:szCs w:val="24"/>
        </w:rPr>
        <w:t xml:space="preserve"> of the</w:t>
      </w:r>
      <w:r w:rsidRPr="000A759E">
        <w:rPr>
          <w:rFonts w:ascii="Arial" w:hAnsi="Arial" w:cs="Arial"/>
          <w:sz w:val="24"/>
          <w:szCs w:val="24"/>
        </w:rPr>
        <w:t xml:space="preserve"> California Code of Regulations.</w:t>
      </w:r>
    </w:p>
    <w:sectPr w:rsidRPr="000A759E" w:rsidR="00712C02" w:rsidSect="00120AE1">
      <w:footerReference w:type="default" r:id="rId10"/>
      <w:headerReference w:type="first" r:id="rId11"/>
      <w:footerReference w:type="first" r:id="rId12"/>
      <w:pgSz w:w="12240" w:h="15840" w:orient="portrait"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465D" w:rsidRDefault="0073465D" w14:paraId="2C1DB2C4" w14:textId="77777777">
      <w:r>
        <w:separator/>
      </w:r>
    </w:p>
  </w:endnote>
  <w:endnote w:type="continuationSeparator" w:id="0">
    <w:p w:rsidR="0073465D" w:rsidRDefault="0073465D" w14:paraId="1740609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A135E" w:rsidR="00B80B89" w:rsidP="000165C2" w:rsidRDefault="00B80B89" w14:paraId="0F2C11E1" w14:textId="7814F742">
    <w:pPr>
      <w:pStyle w:val="Footer"/>
      <w:tabs>
        <w:tab w:val="clear" w:pos="4320"/>
        <w:tab w:val="clear" w:pos="8640"/>
        <w:tab w:val="right" w:pos="9360"/>
      </w:tabs>
      <w:rPr>
        <w:rFonts w:ascii="Arial" w:hAnsi="Arial" w:cs="Arial"/>
        <w:sz w:val="24"/>
        <w:szCs w:val="24"/>
      </w:rPr>
    </w:pPr>
    <w:r w:rsidRPr="000165C2">
      <w:rPr>
        <w:iCs/>
      </w:rPr>
      <w:tab/>
    </w:r>
    <w:r w:rsidRPr="009A135E" w:rsidR="000165C2">
      <w:rPr>
        <w:rFonts w:ascii="Arial" w:hAnsi="Arial" w:cs="Arial"/>
        <w:iCs/>
        <w:sz w:val="24"/>
        <w:szCs w:val="24"/>
      </w:rPr>
      <w:t>B-</w:t>
    </w:r>
    <w:r w:rsidRPr="009A135E" w:rsidR="000165C2">
      <w:rPr>
        <w:rFonts w:ascii="Arial" w:hAnsi="Arial" w:cs="Arial"/>
        <w:iCs/>
        <w:sz w:val="24"/>
        <w:szCs w:val="24"/>
      </w:rPr>
      <w:fldChar w:fldCharType="begin"/>
    </w:r>
    <w:r w:rsidRPr="009A135E" w:rsidR="000165C2">
      <w:rPr>
        <w:rFonts w:ascii="Arial" w:hAnsi="Arial" w:cs="Arial"/>
        <w:iCs/>
        <w:sz w:val="24"/>
        <w:szCs w:val="24"/>
      </w:rPr>
      <w:instrText xml:space="preserve"> PAGE   \* MERGEFORMAT </w:instrText>
    </w:r>
    <w:r w:rsidRPr="009A135E" w:rsidR="000165C2">
      <w:rPr>
        <w:rFonts w:ascii="Arial" w:hAnsi="Arial" w:cs="Arial"/>
        <w:iCs/>
        <w:sz w:val="24"/>
        <w:szCs w:val="24"/>
      </w:rPr>
      <w:fldChar w:fldCharType="separate"/>
    </w:r>
    <w:r w:rsidRPr="009A135E" w:rsidR="000165C2">
      <w:rPr>
        <w:rFonts w:ascii="Arial" w:hAnsi="Arial" w:cs="Arial"/>
        <w:iCs/>
        <w:noProof/>
        <w:sz w:val="24"/>
        <w:szCs w:val="24"/>
      </w:rPr>
      <w:t>1</w:t>
    </w:r>
    <w:r w:rsidRPr="009A135E" w:rsidR="000165C2">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B89" w:rsidP="005D5750" w:rsidRDefault="00B80B89" w14:paraId="315285C2" w14:textId="2D4AD5C6">
    <w:pPr>
      <w:pStyle w:val="Footer"/>
      <w:tabs>
        <w:tab w:val="clear" w:pos="4320"/>
        <w:tab w:val="clear" w:pos="8640"/>
        <w:tab w:val="right" w:pos="9360"/>
      </w:tabs>
      <w:rPr>
        <w:i/>
        <w:iCs/>
      </w:rPr>
    </w:pPr>
    <w:r w:rsidRPr="005D5750">
      <w:rPr>
        <w:iCs/>
      </w:rPr>
      <w:tab/>
    </w:r>
    <w:r w:rsidR="000165C2">
      <w:rPr>
        <w:iCs/>
      </w:rPr>
      <w:t>B-</w:t>
    </w:r>
    <w:r w:rsidRPr="005D5750" w:rsidR="005D5750">
      <w:rPr>
        <w:iCs/>
      </w:rPr>
      <w:fldChar w:fldCharType="begin"/>
    </w:r>
    <w:r w:rsidRPr="005D5750" w:rsidR="005D5750">
      <w:rPr>
        <w:iCs/>
      </w:rPr>
      <w:instrText xml:space="preserve"> PAGE   \* MERGEFORMAT </w:instrText>
    </w:r>
    <w:r w:rsidRPr="005D5750" w:rsidR="005D5750">
      <w:rPr>
        <w:iCs/>
      </w:rPr>
      <w:fldChar w:fldCharType="separate"/>
    </w:r>
    <w:r w:rsidRPr="005D5750" w:rsidR="005D5750">
      <w:rPr>
        <w:iCs/>
        <w:noProof/>
      </w:rPr>
      <w:t>1</w:t>
    </w:r>
    <w:r w:rsidRPr="005D5750" w:rsid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465D" w:rsidRDefault="0073465D" w14:paraId="26217C6F" w14:textId="77777777">
      <w:r>
        <w:separator/>
      </w:r>
    </w:p>
  </w:footnote>
  <w:footnote w:type="continuationSeparator" w:id="0">
    <w:p w:rsidR="0073465D" w:rsidRDefault="0073465D" w14:paraId="002A5A6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557C8" w:rsidR="00B557C8" w:rsidP="00B557C8" w:rsidRDefault="00B557C8" w14:paraId="68A66C38" w14:textId="77777777">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rsidRPr="00B557C8" w:rsidR="00B557C8" w:rsidP="00B557C8" w:rsidRDefault="00B557C8" w14:paraId="036584DB" w14:textId="2A33C1DC">
    <w:pPr>
      <w:pStyle w:val="Header"/>
      <w:rPr>
        <w:rFonts w:ascii="Arial" w:hAnsi="Arial" w:cs="Arial"/>
        <w:b/>
        <w:color w:val="0000FF"/>
        <w:sz w:val="24"/>
        <w:szCs w:val="24"/>
      </w:rPr>
    </w:pPr>
    <w:r w:rsidRPr="00B557C8">
      <w:rPr>
        <w:rFonts w:ascii="Arial" w:hAnsi="Arial" w:cs="Arial"/>
        <w:i/>
        <w:sz w:val="24"/>
        <w:szCs w:val="24"/>
      </w:rPr>
      <w:t xml:space="preserve">Revised </w:t>
    </w:r>
    <w:r w:rsidRPr="00D3220C" w:rsid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rsidRPr="000A759E" w:rsidR="004572E4" w:rsidRDefault="004572E4" w14:paraId="3A123585" w14:textId="1A1578E7">
    <w:pPr>
      <w:pStyle w:val="Header"/>
      <w:rPr>
        <w:rFonts w:ascii="Arial" w:hAnsi="Arial" w:cs="Arial"/>
        <w:b/>
        <w:color w:val="0000FF"/>
        <w:sz w:val="32"/>
        <w:szCs w:val="32"/>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60A3B"/>
    <w:rsid w:val="00095FF1"/>
    <w:rsid w:val="000A1E57"/>
    <w:rsid w:val="000A759E"/>
    <w:rsid w:val="000B3820"/>
    <w:rsid w:val="000C462F"/>
    <w:rsid w:val="00104B5B"/>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A2441"/>
    <w:rsid w:val="005B6F30"/>
    <w:rsid w:val="005C02F2"/>
    <w:rsid w:val="005D5750"/>
    <w:rsid w:val="005F7D85"/>
    <w:rsid w:val="006034DF"/>
    <w:rsid w:val="00622734"/>
    <w:rsid w:val="00626A86"/>
    <w:rsid w:val="0065406D"/>
    <w:rsid w:val="00656EAE"/>
    <w:rsid w:val="006576EF"/>
    <w:rsid w:val="00674084"/>
    <w:rsid w:val="00685342"/>
    <w:rsid w:val="006A6ED2"/>
    <w:rsid w:val="006C7ED4"/>
    <w:rsid w:val="00711A0A"/>
    <w:rsid w:val="00712C02"/>
    <w:rsid w:val="00727504"/>
    <w:rsid w:val="0073465D"/>
    <w:rsid w:val="00746D3D"/>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267C9"/>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13E7"/>
    <w:rsid w:val="00BF29A9"/>
    <w:rsid w:val="00BF5852"/>
    <w:rsid w:val="00C0687E"/>
    <w:rsid w:val="00C20910"/>
    <w:rsid w:val="00C50836"/>
    <w:rsid w:val="00C72C2F"/>
    <w:rsid w:val="00C84134"/>
    <w:rsid w:val="00C853A5"/>
    <w:rsid w:val="00CA15EF"/>
    <w:rsid w:val="00CC4C8F"/>
    <w:rsid w:val="00CC766C"/>
    <w:rsid w:val="00CD0683"/>
    <w:rsid w:val="00D12D93"/>
    <w:rsid w:val="00D1532D"/>
    <w:rsid w:val="00D15F63"/>
    <w:rsid w:val="00D3220C"/>
    <w:rsid w:val="00D41256"/>
    <w:rsid w:val="00D712AD"/>
    <w:rsid w:val="00D85ABA"/>
    <w:rsid w:val="00DE5C03"/>
    <w:rsid w:val="00E0333A"/>
    <w:rsid w:val="00E04B0C"/>
    <w:rsid w:val="00E33340"/>
    <w:rsid w:val="00E439FA"/>
    <w:rsid w:val="00E67E9D"/>
    <w:rsid w:val="00E85074"/>
    <w:rsid w:val="00E968EB"/>
    <w:rsid w:val="00EB7195"/>
    <w:rsid w:val="00ED2672"/>
    <w:rsid w:val="00ED4809"/>
    <w:rsid w:val="00F26849"/>
    <w:rsid w:val="00F27578"/>
    <w:rsid w:val="00F31A99"/>
    <w:rsid w:val="00FC0BDA"/>
    <w:rsid w:val="00FC109D"/>
    <w:rsid w:val="00FD518C"/>
    <w:rsid w:val="00FF0EB2"/>
    <w:rsid w:val="00FF3C75"/>
    <w:rsid w:val="6B910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paragraph" w:styleId="Heading1">
    <w:name w:val="heading 1"/>
    <w:basedOn w:val="Normal"/>
    <w:next w:val="Normal"/>
    <w:link w:val="Heading1Char"/>
    <w:qFormat/>
    <w:rsid w:val="00FC109D"/>
    <w:pPr>
      <w:keepNext/>
      <w:keepLines/>
      <w:spacing w:before="240"/>
      <w:outlineLvl w:val="0"/>
    </w:pPr>
    <w:rPr>
      <w:rFonts w:ascii="Arial" w:hAnsi="Arial" w:eastAsiaTheme="majorEastAsia"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styleId="BalloonTextChar" w:customStyle="1">
    <w:name w:val="Balloon Text Char"/>
    <w:basedOn w:val="DefaultParagraphFont"/>
    <w:link w:val="BalloonText"/>
    <w:rsid w:val="008E6AE5"/>
    <w:rPr>
      <w:rFonts w:ascii="Segoe UI" w:hAnsi="Segoe UI" w:cs="Segoe UI"/>
      <w:sz w:val="18"/>
      <w:szCs w:val="18"/>
    </w:rPr>
  </w:style>
  <w:style w:type="character" w:styleId="FooterChar" w:customStyle="1">
    <w:name w:val="Footer Char"/>
    <w:basedOn w:val="DefaultParagraphFont"/>
    <w:link w:val="Footer"/>
    <w:uiPriority w:val="99"/>
    <w:rsid w:val="005D5750"/>
  </w:style>
  <w:style w:type="character" w:styleId="Heading1Char" w:customStyle="1">
    <w:name w:val="Heading 1 Char"/>
    <w:basedOn w:val="DefaultParagraphFont"/>
    <w:link w:val="Heading1"/>
    <w:rsid w:val="00FC109D"/>
    <w:rPr>
      <w:rFonts w:ascii="Arial" w:hAnsi="Arial" w:eastAsiaTheme="majorEastAsia" w:cstheme="majorBidi"/>
      <w:b/>
      <w:color w:val="0000FF"/>
      <w:sz w:val="32"/>
      <w:szCs w:val="32"/>
    </w:rPr>
  </w:style>
  <w:style w:type="paragraph" w:styleId="Style1" w:customStyle="1">
    <w:name w:val="Style1"/>
    <w:basedOn w:val="Normal"/>
    <w:next w:val="Heading2"/>
    <w:link w:val="Style1Char"/>
    <w:qFormat/>
    <w:rsid w:val="00FC109D"/>
    <w:pPr>
      <w:jc w:val="center"/>
    </w:pPr>
    <w:rPr>
      <w:rFonts w:ascii="Arial" w:hAnsi="Arial" w:cs="Arial"/>
      <w:b/>
      <w:sz w:val="28"/>
      <w:szCs w:val="24"/>
    </w:rPr>
  </w:style>
  <w:style w:type="character" w:styleId="Heading2Char" w:customStyle="1">
    <w:name w:val="Heading 2 Char"/>
    <w:basedOn w:val="DefaultParagraphFont"/>
    <w:link w:val="Heading2"/>
    <w:semiHidden/>
    <w:rsid w:val="00FC109D"/>
    <w:rPr>
      <w:rFonts w:asciiTheme="majorHAnsi" w:hAnsiTheme="majorHAnsi" w:eastAsiaTheme="majorEastAsia" w:cstheme="majorBidi"/>
      <w:color w:val="2F5496" w:themeColor="accent1" w:themeShade="BF"/>
      <w:sz w:val="26"/>
      <w:szCs w:val="26"/>
    </w:rPr>
  </w:style>
  <w:style w:type="character" w:styleId="Style1Char" w:customStyle="1">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00B35A90A0AF4A9BAFE129BC6549FB" ma:contentTypeVersion="6" ma:contentTypeDescription="Create a new document." ma:contentTypeScope="" ma:versionID="a00a03b86ca433d633288e57c03c3b91">
  <xsd:schema xmlns:xsd="http://www.w3.org/2001/XMLSchema" xmlns:xs="http://www.w3.org/2001/XMLSchema" xmlns:p="http://schemas.microsoft.com/office/2006/metadata/properties" xmlns:ns3="03c02075-544b-4125-96ce-63f222752e50" targetNamespace="http://schemas.microsoft.com/office/2006/metadata/properties" ma:root="true" ma:fieldsID="211940eeea5d9cb6ec42f1f9df0082bc" ns3:_="">
    <xsd:import namespace="03c02075-544b-4125-96ce-63f222752e5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02075-544b-4125-96ce-63f222752e5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3c02075-544b-4125-96ce-63f222752e50"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5DB2B3-77CF-488B-978B-197F828E0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02075-544b-4125-96ce-63f222752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03c02075-544b-4125-96ce-63f222752e50"/>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eCCR Reference - App.B</dc:title>
  <dc:subject/>
  <dc:creator>RDU - HBaribeau</dc:creator>
  <keywords/>
  <lastModifiedBy>Huziel Roman</lastModifiedBy>
  <revision>5</revision>
  <lastPrinted>2026-02-06T15:47:00.0000000Z</lastPrinted>
  <dcterms:created xsi:type="dcterms:W3CDTF">2026-02-06T16:17:00.0000000Z</dcterms:created>
  <dcterms:modified xsi:type="dcterms:W3CDTF">2026-02-06T16:49:43.4787753Z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ContentTypeId">
    <vt:lpwstr>0x0101008A00B35A90A0AF4A9BAFE129BC6549FB</vt:lpwstr>
  </property>
</Properties>
</file>