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FB7D" w14:textId="77777777"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2D4B8E3F" w14:textId="77777777"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61C98DD7" w14:textId="60ACD861" w:rsidR="00B671ED" w:rsidRDefault="00B671ED" w:rsidP="00B671ED">
      <w:pPr>
        <w:jc w:val="center"/>
        <w:rPr>
          <w:b/>
          <w:sz w:val="32"/>
          <w:szCs w:val="32"/>
        </w:rPr>
      </w:pPr>
      <w:r w:rsidRPr="00A9350E">
        <w:rPr>
          <w:b/>
          <w:sz w:val="32"/>
          <w:szCs w:val="32"/>
        </w:rPr>
        <w:t>ANZA BORREGO STATE PARK</w:t>
      </w:r>
    </w:p>
    <w:p w14:paraId="61F5FA8C" w14:textId="72BDC4AB" w:rsidR="006F4309" w:rsidRPr="00A9350E" w:rsidRDefault="006F4309" w:rsidP="00B671ED">
      <w:pPr>
        <w:jc w:val="center"/>
        <w:rPr>
          <w:b/>
          <w:sz w:val="32"/>
          <w:szCs w:val="32"/>
        </w:rPr>
      </w:pPr>
      <w:r>
        <w:rPr>
          <w:b/>
          <w:sz w:val="32"/>
          <w:szCs w:val="32"/>
        </w:rPr>
        <w:t>PALM CANYON</w:t>
      </w:r>
    </w:p>
    <w:p w14:paraId="0C5350A4" w14:textId="77777777" w:rsidR="00B671ED" w:rsidRPr="00A9350E" w:rsidRDefault="00B671ED" w:rsidP="00B671ED">
      <w:pPr>
        <w:jc w:val="center"/>
        <w:rPr>
          <w:b/>
          <w:sz w:val="32"/>
          <w:szCs w:val="32"/>
        </w:rPr>
      </w:pPr>
      <w:r w:rsidRPr="00A9350E">
        <w:rPr>
          <w:b/>
          <w:sz w:val="32"/>
          <w:szCs w:val="32"/>
        </w:rPr>
        <w:t>CONSUMER CONFIDENCE REPORT</w:t>
      </w:r>
    </w:p>
    <w:p w14:paraId="73496DC1" w14:textId="458A147A" w:rsidR="00B671ED" w:rsidRDefault="00B671ED" w:rsidP="00B671ED">
      <w:pPr>
        <w:jc w:val="center"/>
        <w:rPr>
          <w:b/>
          <w:sz w:val="32"/>
          <w:szCs w:val="32"/>
        </w:rPr>
      </w:pPr>
      <w:r w:rsidRPr="00A9350E">
        <w:rPr>
          <w:b/>
          <w:sz w:val="32"/>
          <w:szCs w:val="32"/>
        </w:rPr>
        <w:t>201</w:t>
      </w:r>
      <w:r w:rsidR="006F4309">
        <w:rPr>
          <w:b/>
          <w:sz w:val="32"/>
          <w:szCs w:val="32"/>
        </w:rPr>
        <w:t>8</w:t>
      </w:r>
    </w:p>
    <w:p w14:paraId="63047E92" w14:textId="2EB57B18" w:rsidR="00B671ED" w:rsidRDefault="00B671ED" w:rsidP="00B671ED">
      <w:pPr>
        <w:rPr>
          <w:rFonts w:ascii="Arial" w:hAnsi="Arial" w:cs="Arial"/>
        </w:rPr>
      </w:pPr>
      <w:r>
        <w:rPr>
          <w:rFonts w:ascii="Arial" w:hAnsi="Arial" w:cs="Arial"/>
        </w:rPr>
        <w:t>Enclosed you find the 2018 Consumer Confidence Report for 201</w:t>
      </w:r>
      <w:r w:rsidR="006F4309">
        <w:rPr>
          <w:rFonts w:ascii="Arial" w:hAnsi="Arial" w:cs="Arial"/>
        </w:rPr>
        <w:t>8</w:t>
      </w:r>
      <w:r>
        <w:rPr>
          <w:rFonts w:ascii="Arial" w:hAnsi="Arial" w:cs="Arial"/>
        </w:rPr>
        <w:t xml:space="preserve"> for Anza Borrego State Park located in the town of Anza Borrego, California. The state park has a water system, which serves our visitors and employees operated by state certified operators year round. The water source is one well and has a storage system with some automation, the park recognizes the landscape and utilizes water conservation efforts in irrigation, progressive replacement of restroom low flow fixtures and does yearly surveys of the system for leaks, and improvements to reducing water usage. Included in this report you will find information on routine testing with notes on water sampling terminology. The staff at this park welcomes visitors from around the world to enjoy the unique desert temperatures and wildlife.</w:t>
      </w:r>
    </w:p>
    <w:p w14:paraId="6069B9CB" w14:textId="3677E2BD" w:rsidR="00B671ED" w:rsidRDefault="00B671ED" w:rsidP="00B671ED">
      <w:pPr>
        <w:rPr>
          <w:rFonts w:ascii="Arial" w:hAnsi="Arial" w:cs="Arial"/>
        </w:rPr>
      </w:pPr>
    </w:p>
    <w:p w14:paraId="30424E71" w14:textId="323EEDB1" w:rsidR="00B671ED" w:rsidRDefault="00B671ED" w:rsidP="00B671ED">
      <w:pPr>
        <w:rPr>
          <w:rFonts w:ascii="Arial" w:hAnsi="Arial" w:cs="Arial"/>
        </w:rPr>
      </w:pPr>
    </w:p>
    <w:p w14:paraId="3331764B" w14:textId="0B93F0AB" w:rsidR="00B671ED" w:rsidRDefault="00B671ED" w:rsidP="00B671ED">
      <w:pPr>
        <w:rPr>
          <w:rFonts w:ascii="Arial" w:hAnsi="Arial" w:cs="Arial"/>
        </w:rPr>
      </w:pPr>
    </w:p>
    <w:p w14:paraId="4584864B" w14:textId="35F9B0EF" w:rsidR="00B671ED" w:rsidRDefault="00B671ED" w:rsidP="00B671ED">
      <w:pPr>
        <w:rPr>
          <w:rFonts w:ascii="Arial" w:hAnsi="Arial" w:cs="Arial"/>
        </w:rPr>
      </w:pPr>
      <w:r>
        <w:rPr>
          <w:noProof/>
        </w:rPr>
        <w:drawing>
          <wp:inline distT="0" distB="0" distL="0" distR="0" wp14:anchorId="4705A215" wp14:editId="3E27D0A0">
            <wp:extent cx="5972175" cy="3422650"/>
            <wp:effectExtent l="0" t="0" r="9525" b="6350"/>
            <wp:docPr id="3" name="Picture 3" descr="Beavertail Cactus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vertail Cactus Pictur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3422650"/>
                    </a:xfrm>
                    <a:prstGeom prst="rect">
                      <a:avLst/>
                    </a:prstGeom>
                    <a:noFill/>
                    <a:ln>
                      <a:noFill/>
                    </a:ln>
                  </pic:spPr>
                </pic:pic>
              </a:graphicData>
            </a:graphic>
          </wp:inline>
        </w:drawing>
      </w:r>
    </w:p>
    <w:p w14:paraId="0EA3811D" w14:textId="77777777"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6BEEA666" w14:textId="77777777"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6B814601" w14:textId="77777777"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72711663" w14:textId="77777777"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56FC72F4" w14:textId="77777777"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4458DFA4" w14:textId="01D25308" w:rsidR="00B671ED" w:rsidRDefault="00B671ED"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14:paraId="7CC80AAE" w14:textId="6F6465A7" w:rsidR="00B671ED" w:rsidRDefault="00B671ED" w:rsidP="00B671ED"/>
    <w:p w14:paraId="799CB0AD" w14:textId="77777777" w:rsidR="00B671ED" w:rsidRPr="00B671ED" w:rsidRDefault="00B671ED" w:rsidP="00B671ED"/>
    <w:p w14:paraId="62AF7BC4" w14:textId="086A8C51" w:rsidR="00BC6327" w:rsidRPr="006F4309"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sidRPr="006F4309">
        <w:rPr>
          <w:szCs w:val="28"/>
          <w:u w:val="none"/>
        </w:rPr>
        <w:lastRenderedPageBreak/>
        <w:t>20</w:t>
      </w:r>
      <w:r w:rsidR="00B96EC8" w:rsidRPr="006F4309">
        <w:rPr>
          <w:szCs w:val="28"/>
          <w:u w:val="none"/>
        </w:rPr>
        <w:t>1</w:t>
      </w:r>
      <w:r w:rsidR="003C2FCC" w:rsidRPr="006F4309">
        <w:rPr>
          <w:szCs w:val="28"/>
          <w:u w:val="none"/>
        </w:rPr>
        <w:t>8</w:t>
      </w:r>
      <w:r w:rsidR="00B606D3" w:rsidRPr="006F4309">
        <w:rPr>
          <w:szCs w:val="28"/>
          <w:u w:val="none"/>
        </w:rPr>
        <w:t xml:space="preserve"> </w:t>
      </w:r>
      <w:r w:rsidRPr="006F4309">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6478DB" w:rsidR="00BC6327" w:rsidRPr="00412B2F" w:rsidRDefault="00EF2C1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6F397F">
              <w:rPr>
                <w:b/>
                <w:sz w:val="18"/>
                <w:szCs w:val="18"/>
              </w:rPr>
              <w:t>ANZA BORREGO STATE PARK/PALM CANYON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AB64A4D" w:rsidR="00BC6327" w:rsidRPr="00412B2F" w:rsidRDefault="00EF2C1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19,2019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24357F3" w:rsidR="00BC6327" w:rsidRPr="00412B2F" w:rsidRDefault="00EF2C1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EF2C17" w:rsidRPr="00412B2F" w14:paraId="50C1FDBC" w14:textId="77777777" w:rsidTr="008A5B6C">
        <w:trPr>
          <w:cantSplit/>
        </w:trPr>
        <w:tc>
          <w:tcPr>
            <w:tcW w:w="3600" w:type="dxa"/>
            <w:gridSpan w:val="3"/>
          </w:tcPr>
          <w:p w14:paraId="4A7FB83F" w14:textId="77777777" w:rsidR="00EF2C17" w:rsidRPr="00412B2F" w:rsidRDefault="00EF2C17" w:rsidP="00EF2C1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6B1DCA4" w:rsidR="00EF2C17" w:rsidRPr="00412B2F" w:rsidRDefault="00EF2C17" w:rsidP="00EF2C1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State Park Well 2, 200 Palm Canyon Drive, Borrego Springs, 92004</w:t>
            </w:r>
          </w:p>
        </w:tc>
      </w:tr>
      <w:tr w:rsidR="00EF2C17" w:rsidRPr="00412B2F" w14:paraId="07255395" w14:textId="77777777" w:rsidTr="008A5B6C">
        <w:tc>
          <w:tcPr>
            <w:tcW w:w="10800" w:type="dxa"/>
            <w:gridSpan w:val="8"/>
            <w:tcBorders>
              <w:bottom w:val="single" w:sz="4" w:space="0" w:color="auto"/>
            </w:tcBorders>
          </w:tcPr>
          <w:p w14:paraId="795D30C8" w14:textId="77777777" w:rsidR="00EF2C17" w:rsidRPr="00412B2F" w:rsidRDefault="00EF2C17" w:rsidP="00EF2C1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F2C17" w:rsidRPr="00412B2F" w14:paraId="36C59834" w14:textId="77777777" w:rsidTr="00B158BE">
        <w:tc>
          <w:tcPr>
            <w:tcW w:w="4500" w:type="dxa"/>
            <w:gridSpan w:val="4"/>
          </w:tcPr>
          <w:p w14:paraId="3E043666" w14:textId="77777777" w:rsidR="00EF2C17" w:rsidRPr="00412B2F" w:rsidRDefault="00EF2C17" w:rsidP="00EF2C1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vAlign w:val="center"/>
          </w:tcPr>
          <w:p w14:paraId="42A7B488" w14:textId="28368AF3" w:rsidR="00EF2C17" w:rsidRPr="00412B2F" w:rsidRDefault="00EF2C17" w:rsidP="00EF2C1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Available by request, performed July 2001</w:t>
            </w:r>
          </w:p>
        </w:tc>
      </w:tr>
      <w:tr w:rsidR="00EF2C17" w:rsidRPr="00412B2F" w14:paraId="4AB6369E" w14:textId="77777777" w:rsidTr="006F4309">
        <w:trPr>
          <w:trHeight w:val="70"/>
        </w:trPr>
        <w:tc>
          <w:tcPr>
            <w:tcW w:w="10800" w:type="dxa"/>
            <w:gridSpan w:val="8"/>
            <w:tcBorders>
              <w:bottom w:val="single" w:sz="4" w:space="0" w:color="auto"/>
            </w:tcBorders>
          </w:tcPr>
          <w:p w14:paraId="556CD1B7" w14:textId="77777777" w:rsidR="00EF2C17" w:rsidRPr="00412B2F" w:rsidRDefault="00EF2C17" w:rsidP="00EF2C1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F2C17" w:rsidRPr="00412B2F" w14:paraId="5988151F" w14:textId="77777777" w:rsidTr="008A5B6C">
        <w:tc>
          <w:tcPr>
            <w:tcW w:w="7110" w:type="dxa"/>
            <w:gridSpan w:val="5"/>
          </w:tcPr>
          <w:p w14:paraId="4B5A1CC5" w14:textId="77777777" w:rsidR="00EF2C17" w:rsidRPr="00412B2F" w:rsidRDefault="00EF2C17" w:rsidP="00EF2C1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817C268" w:rsidR="00EF2C17" w:rsidRPr="00EF2C17" w:rsidRDefault="00EF2C17" w:rsidP="00EF2C17">
            <w:pPr>
              <w:pStyle w:val="BodyText3"/>
              <w:pBdr>
                <w:top w:val="none" w:sz="0" w:space="0" w:color="auto"/>
                <w:left w:val="none" w:sz="0" w:space="0" w:color="auto"/>
                <w:bottom w:val="none" w:sz="0" w:space="0" w:color="auto"/>
                <w:right w:val="none" w:sz="0" w:space="0" w:color="auto"/>
              </w:pBdr>
              <w:spacing w:before="60"/>
              <w:jc w:val="left"/>
              <w:rPr>
                <w:sz w:val="18"/>
                <w:szCs w:val="18"/>
              </w:rPr>
            </w:pPr>
            <w:r w:rsidRPr="00EF2C17">
              <w:rPr>
                <w:sz w:val="18"/>
                <w:szCs w:val="18"/>
              </w:rPr>
              <w:t>None conducted, this is a seasonal campground</w:t>
            </w:r>
          </w:p>
        </w:tc>
      </w:tr>
      <w:tr w:rsidR="00EF2C17" w:rsidRPr="00412B2F" w14:paraId="7B092FCC" w14:textId="77777777" w:rsidTr="008A5B6C">
        <w:tc>
          <w:tcPr>
            <w:tcW w:w="10800" w:type="dxa"/>
            <w:gridSpan w:val="8"/>
            <w:tcBorders>
              <w:bottom w:val="single" w:sz="4" w:space="0" w:color="auto"/>
            </w:tcBorders>
          </w:tcPr>
          <w:p w14:paraId="549F36E1" w14:textId="77777777" w:rsidR="00EF2C17" w:rsidRPr="00412B2F" w:rsidRDefault="00EF2C17" w:rsidP="00EF2C1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EF2C17" w:rsidRPr="00412B2F" w14:paraId="4AE4C9F1" w14:textId="77777777" w:rsidTr="00896E02">
        <w:trPr>
          <w:cantSplit/>
        </w:trPr>
        <w:tc>
          <w:tcPr>
            <w:tcW w:w="2880" w:type="dxa"/>
          </w:tcPr>
          <w:p w14:paraId="2A7BB20D" w14:textId="77777777" w:rsidR="00EF2C17" w:rsidRPr="006F4309" w:rsidRDefault="00EF2C17" w:rsidP="00EF2C17">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18"/>
                <w:szCs w:val="18"/>
              </w:rPr>
            </w:pPr>
            <w:r w:rsidRPr="006F4309">
              <w:rPr>
                <w:sz w:val="18"/>
                <w:szCs w:val="18"/>
              </w:rPr>
              <w:t xml:space="preserve">For more information, contact: </w:t>
            </w:r>
          </w:p>
        </w:tc>
        <w:tc>
          <w:tcPr>
            <w:tcW w:w="4320" w:type="dxa"/>
            <w:gridSpan w:val="5"/>
            <w:tcBorders>
              <w:bottom w:val="single" w:sz="4" w:space="0" w:color="auto"/>
            </w:tcBorders>
          </w:tcPr>
          <w:p w14:paraId="666A69D2" w14:textId="12FD6F80" w:rsidR="00EF2C17" w:rsidRPr="006F4309" w:rsidRDefault="001C6B58" w:rsidP="00EF2C17">
            <w:pPr>
              <w:pStyle w:val="BodyText3"/>
              <w:pBdr>
                <w:top w:val="none" w:sz="0" w:space="0" w:color="auto"/>
                <w:left w:val="none" w:sz="0" w:space="0" w:color="auto"/>
                <w:bottom w:val="none" w:sz="0" w:space="0" w:color="auto"/>
                <w:right w:val="none" w:sz="0" w:space="0" w:color="auto"/>
              </w:pBdr>
              <w:spacing w:before="60" w:after="120"/>
              <w:jc w:val="left"/>
              <w:rPr>
                <w:sz w:val="18"/>
                <w:szCs w:val="18"/>
              </w:rPr>
            </w:pPr>
            <w:r w:rsidRPr="006F4309">
              <w:rPr>
                <w:sz w:val="18"/>
                <w:szCs w:val="18"/>
              </w:rPr>
              <w:t>Chris R</w:t>
            </w:r>
            <w:r w:rsidR="00EF2C17" w:rsidRPr="006F4309">
              <w:rPr>
                <w:sz w:val="18"/>
                <w:szCs w:val="18"/>
              </w:rPr>
              <w:t>uiz</w:t>
            </w:r>
          </w:p>
        </w:tc>
        <w:tc>
          <w:tcPr>
            <w:tcW w:w="810" w:type="dxa"/>
          </w:tcPr>
          <w:p w14:paraId="1B6A99F9" w14:textId="73EBB1AD" w:rsidR="00EF2C17" w:rsidRPr="006F4309" w:rsidRDefault="00EF2C17" w:rsidP="00EF2C17">
            <w:pPr>
              <w:pStyle w:val="BodyText3"/>
              <w:pBdr>
                <w:top w:val="none" w:sz="0" w:space="0" w:color="auto"/>
                <w:left w:val="none" w:sz="0" w:space="0" w:color="auto"/>
                <w:bottom w:val="none" w:sz="0" w:space="0" w:color="auto"/>
                <w:right w:val="none" w:sz="0" w:space="0" w:color="auto"/>
              </w:pBdr>
              <w:spacing w:before="60" w:after="120"/>
              <w:ind w:left="-90"/>
              <w:jc w:val="left"/>
              <w:rPr>
                <w:sz w:val="18"/>
                <w:szCs w:val="18"/>
              </w:rPr>
            </w:pPr>
            <w:r w:rsidRPr="006F4309">
              <w:rPr>
                <w:sz w:val="18"/>
                <w:szCs w:val="18"/>
              </w:rPr>
              <w:t>Phone:</w:t>
            </w:r>
          </w:p>
        </w:tc>
        <w:tc>
          <w:tcPr>
            <w:tcW w:w="2790" w:type="dxa"/>
            <w:tcBorders>
              <w:bottom w:val="single" w:sz="4" w:space="0" w:color="auto"/>
            </w:tcBorders>
          </w:tcPr>
          <w:p w14:paraId="63A1A286" w14:textId="318440B0" w:rsidR="00EF2C17" w:rsidRPr="006F4309" w:rsidRDefault="00EF2C17" w:rsidP="00EF2C17">
            <w:pPr>
              <w:pStyle w:val="BodyText3"/>
              <w:pBdr>
                <w:top w:val="none" w:sz="0" w:space="0" w:color="auto"/>
                <w:left w:val="none" w:sz="0" w:space="0" w:color="auto"/>
                <w:bottom w:val="none" w:sz="0" w:space="0" w:color="auto"/>
                <w:right w:val="none" w:sz="0" w:space="0" w:color="auto"/>
              </w:pBdr>
              <w:spacing w:before="60" w:after="120"/>
              <w:ind w:left="-90"/>
              <w:rPr>
                <w:sz w:val="18"/>
                <w:szCs w:val="18"/>
              </w:rPr>
            </w:pPr>
            <w:r w:rsidRPr="006F4309">
              <w:rPr>
                <w:sz w:val="18"/>
                <w:szCs w:val="18"/>
              </w:rPr>
              <w:t>(760) 767-5138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7452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7452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7452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8115C85" w:rsidR="00BC6327" w:rsidRPr="00F41F91" w:rsidRDefault="00BC6327" w:rsidP="00B671ED">
            <w:pPr>
              <w:jc w:val="center"/>
              <w:rPr>
                <w:sz w:val="18"/>
                <w:szCs w:val="18"/>
                <w:u w:val="single"/>
              </w:rPr>
            </w:pPr>
            <w:r w:rsidRPr="00F41F91">
              <w:rPr>
                <w:sz w:val="18"/>
                <w:szCs w:val="18"/>
              </w:rPr>
              <w:t>(</w:t>
            </w:r>
            <w:r w:rsidR="00B671ED">
              <w:rPr>
                <w:sz w:val="18"/>
                <w:szCs w:val="18"/>
              </w:rPr>
              <w:t>0</w:t>
            </w:r>
            <w:r w:rsidRPr="00F41F91">
              <w:rPr>
                <w:sz w:val="18"/>
                <w:szCs w:val="18"/>
              </w:rPr>
              <w:t>)</w:t>
            </w:r>
          </w:p>
        </w:tc>
        <w:tc>
          <w:tcPr>
            <w:tcW w:w="1350" w:type="dxa"/>
            <w:gridSpan w:val="2"/>
            <w:tcBorders>
              <w:top w:val="nil"/>
              <w:bottom w:val="single" w:sz="4" w:space="0" w:color="auto"/>
            </w:tcBorders>
          </w:tcPr>
          <w:p w14:paraId="41570855" w14:textId="78C923AC" w:rsidR="00BC6327" w:rsidRPr="00F41F91" w:rsidRDefault="00EF2C1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7452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487A516" w:rsidR="008F7660" w:rsidRPr="00F41F91" w:rsidRDefault="005540D9" w:rsidP="00B671ED">
            <w:pPr>
              <w:jc w:val="center"/>
              <w:rPr>
                <w:sz w:val="18"/>
                <w:szCs w:val="18"/>
              </w:rPr>
            </w:pPr>
            <w:r w:rsidRPr="00F41F91">
              <w:rPr>
                <w:sz w:val="18"/>
                <w:szCs w:val="18"/>
              </w:rPr>
              <w:t>(</w:t>
            </w:r>
            <w:r w:rsidR="00B671ED">
              <w:rPr>
                <w:sz w:val="18"/>
                <w:szCs w:val="18"/>
              </w:rPr>
              <w:t>0</w:t>
            </w:r>
            <w:r w:rsidRPr="00F41F91">
              <w:rPr>
                <w:sz w:val="18"/>
                <w:szCs w:val="18"/>
              </w:rPr>
              <w:t>)</w:t>
            </w:r>
          </w:p>
        </w:tc>
        <w:tc>
          <w:tcPr>
            <w:tcW w:w="1350" w:type="dxa"/>
            <w:gridSpan w:val="2"/>
            <w:tcBorders>
              <w:top w:val="single" w:sz="4" w:space="0" w:color="auto"/>
              <w:bottom w:val="single" w:sz="4" w:space="0" w:color="auto"/>
            </w:tcBorders>
          </w:tcPr>
          <w:p w14:paraId="49BF3FBF" w14:textId="748E5CDF" w:rsidR="008F7660" w:rsidRPr="00F41F91" w:rsidRDefault="00EF2C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27F74F94" w:rsidR="008F7660" w:rsidRPr="00F41F91" w:rsidRDefault="00EF2C1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7452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62C95B4" w:rsidR="002F6EC9" w:rsidRPr="00F41F91" w:rsidRDefault="005540D9" w:rsidP="00B671ED">
            <w:pPr>
              <w:jc w:val="center"/>
              <w:rPr>
                <w:sz w:val="18"/>
                <w:szCs w:val="18"/>
              </w:rPr>
            </w:pPr>
            <w:r w:rsidRPr="00F41F91">
              <w:rPr>
                <w:sz w:val="18"/>
                <w:szCs w:val="18"/>
              </w:rPr>
              <w:t>(</w:t>
            </w:r>
            <w:r w:rsidR="00B671ED">
              <w:rPr>
                <w:sz w:val="18"/>
                <w:szCs w:val="18"/>
              </w:rPr>
              <w:t>0</w:t>
            </w:r>
            <w:r w:rsidR="002F6EC9" w:rsidRPr="00F41F91">
              <w:rPr>
                <w:sz w:val="18"/>
                <w:szCs w:val="18"/>
              </w:rPr>
              <w:t>)</w:t>
            </w:r>
          </w:p>
        </w:tc>
        <w:tc>
          <w:tcPr>
            <w:tcW w:w="1350" w:type="dxa"/>
            <w:gridSpan w:val="2"/>
            <w:tcBorders>
              <w:top w:val="single" w:sz="4" w:space="0" w:color="auto"/>
              <w:bottom w:val="single" w:sz="4" w:space="0" w:color="auto"/>
            </w:tcBorders>
          </w:tcPr>
          <w:p w14:paraId="39CB7EA1" w14:textId="6B598CAE" w:rsidR="005540D9" w:rsidRPr="00F41F91" w:rsidRDefault="00EF2C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7452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74521" w:rsidRPr="001F3468" w14:paraId="7387DB52" w14:textId="77777777" w:rsidTr="002F1DD3">
        <w:trPr>
          <w:jc w:val="center"/>
        </w:trPr>
        <w:tc>
          <w:tcPr>
            <w:tcW w:w="2241" w:type="dxa"/>
            <w:tcBorders>
              <w:top w:val="nil"/>
              <w:left w:val="single" w:sz="6" w:space="0" w:color="auto"/>
              <w:bottom w:val="nil"/>
            </w:tcBorders>
          </w:tcPr>
          <w:p w14:paraId="5F0C451E" w14:textId="77777777" w:rsidR="00A74521" w:rsidRPr="00F41F91" w:rsidRDefault="00A74521" w:rsidP="00A74521">
            <w:pPr>
              <w:rPr>
                <w:sz w:val="18"/>
              </w:rPr>
            </w:pPr>
            <w:r w:rsidRPr="00F41F91">
              <w:rPr>
                <w:sz w:val="18"/>
              </w:rPr>
              <w:t>Lead (ppb)</w:t>
            </w:r>
          </w:p>
        </w:tc>
        <w:tc>
          <w:tcPr>
            <w:tcW w:w="810" w:type="dxa"/>
            <w:gridSpan w:val="2"/>
            <w:tcBorders>
              <w:top w:val="nil"/>
            </w:tcBorders>
          </w:tcPr>
          <w:p w14:paraId="74C46DDB" w14:textId="36D63217" w:rsidR="00A74521" w:rsidRPr="00F41F91" w:rsidRDefault="00A74521" w:rsidP="00A74521">
            <w:pPr>
              <w:jc w:val="center"/>
              <w:rPr>
                <w:sz w:val="18"/>
              </w:rPr>
            </w:pPr>
            <w:r>
              <w:rPr>
                <w:sz w:val="18"/>
              </w:rPr>
              <w:t>8-20-2016</w:t>
            </w:r>
          </w:p>
        </w:tc>
        <w:tc>
          <w:tcPr>
            <w:tcW w:w="991" w:type="dxa"/>
            <w:gridSpan w:val="2"/>
            <w:tcBorders>
              <w:top w:val="nil"/>
            </w:tcBorders>
          </w:tcPr>
          <w:p w14:paraId="2EB76238" w14:textId="524C699B" w:rsidR="00A74521" w:rsidRPr="00F41F91" w:rsidRDefault="00A74521" w:rsidP="00A74521">
            <w:pPr>
              <w:jc w:val="center"/>
              <w:rPr>
                <w:sz w:val="18"/>
              </w:rPr>
            </w:pPr>
            <w:r>
              <w:rPr>
                <w:sz w:val="18"/>
              </w:rPr>
              <w:t>5</w:t>
            </w:r>
          </w:p>
        </w:tc>
        <w:tc>
          <w:tcPr>
            <w:tcW w:w="990" w:type="dxa"/>
            <w:gridSpan w:val="2"/>
            <w:tcBorders>
              <w:top w:val="nil"/>
              <w:bottom w:val="nil"/>
            </w:tcBorders>
          </w:tcPr>
          <w:p w14:paraId="4C3FDB54" w14:textId="587C4390" w:rsidR="00A74521" w:rsidRPr="00F41F91" w:rsidRDefault="00A74521" w:rsidP="00A74521">
            <w:pPr>
              <w:jc w:val="center"/>
              <w:rPr>
                <w:sz w:val="18"/>
              </w:rPr>
            </w:pPr>
            <w:r>
              <w:rPr>
                <w:sz w:val="18"/>
              </w:rPr>
              <w:t>0.0048</w:t>
            </w:r>
          </w:p>
        </w:tc>
        <w:tc>
          <w:tcPr>
            <w:tcW w:w="1080" w:type="dxa"/>
            <w:tcBorders>
              <w:top w:val="nil"/>
              <w:bottom w:val="nil"/>
            </w:tcBorders>
          </w:tcPr>
          <w:p w14:paraId="48CE0F50" w14:textId="3238C680" w:rsidR="00A74521" w:rsidRPr="00F41F91" w:rsidRDefault="00A74521" w:rsidP="00A74521">
            <w:pPr>
              <w:jc w:val="center"/>
              <w:rPr>
                <w:sz w:val="18"/>
              </w:rPr>
            </w:pPr>
            <w:r>
              <w:rPr>
                <w:sz w:val="18"/>
              </w:rPr>
              <w:t>0</w:t>
            </w:r>
          </w:p>
        </w:tc>
        <w:tc>
          <w:tcPr>
            <w:tcW w:w="677" w:type="dxa"/>
            <w:tcBorders>
              <w:top w:val="nil"/>
              <w:bottom w:val="nil"/>
            </w:tcBorders>
          </w:tcPr>
          <w:p w14:paraId="242E5C30" w14:textId="77777777" w:rsidR="00A74521" w:rsidRPr="00F41F91" w:rsidRDefault="00A74521" w:rsidP="00A74521">
            <w:pPr>
              <w:jc w:val="center"/>
              <w:rPr>
                <w:sz w:val="18"/>
              </w:rPr>
            </w:pPr>
            <w:r w:rsidRPr="00F41F91">
              <w:rPr>
                <w:sz w:val="18"/>
              </w:rPr>
              <w:t>15</w:t>
            </w:r>
          </w:p>
        </w:tc>
        <w:tc>
          <w:tcPr>
            <w:tcW w:w="677" w:type="dxa"/>
            <w:tcBorders>
              <w:top w:val="nil"/>
              <w:bottom w:val="nil"/>
            </w:tcBorders>
          </w:tcPr>
          <w:p w14:paraId="21935509" w14:textId="77777777" w:rsidR="00A74521" w:rsidRPr="00F41F91" w:rsidRDefault="00A74521" w:rsidP="00A74521">
            <w:pPr>
              <w:jc w:val="center"/>
              <w:rPr>
                <w:sz w:val="18"/>
              </w:rPr>
            </w:pPr>
            <w:r w:rsidRPr="00F41F91">
              <w:rPr>
                <w:sz w:val="18"/>
              </w:rPr>
              <w:t>0.2</w:t>
            </w:r>
          </w:p>
        </w:tc>
        <w:tc>
          <w:tcPr>
            <w:tcW w:w="1260" w:type="dxa"/>
            <w:gridSpan w:val="2"/>
            <w:tcBorders>
              <w:top w:val="nil"/>
              <w:bottom w:val="nil"/>
            </w:tcBorders>
          </w:tcPr>
          <w:p w14:paraId="2C320B91" w14:textId="77777777" w:rsidR="00A74521" w:rsidRPr="00F41F91" w:rsidRDefault="00A74521" w:rsidP="00A74521">
            <w:pPr>
              <w:jc w:val="center"/>
              <w:rPr>
                <w:sz w:val="17"/>
                <w:szCs w:val="16"/>
              </w:rPr>
            </w:pPr>
          </w:p>
        </w:tc>
        <w:tc>
          <w:tcPr>
            <w:tcW w:w="2070" w:type="dxa"/>
            <w:tcBorders>
              <w:top w:val="nil"/>
              <w:bottom w:val="nil"/>
              <w:right w:val="single" w:sz="6" w:space="0" w:color="auto"/>
            </w:tcBorders>
          </w:tcPr>
          <w:p w14:paraId="16F29697" w14:textId="77777777" w:rsidR="00A74521" w:rsidRPr="00F41F91" w:rsidRDefault="00A74521" w:rsidP="00A74521">
            <w:pPr>
              <w:rPr>
                <w:sz w:val="17"/>
                <w:szCs w:val="16"/>
              </w:rPr>
            </w:pPr>
            <w:r w:rsidRPr="00F41F91">
              <w:rPr>
                <w:sz w:val="17"/>
                <w:szCs w:val="16"/>
              </w:rPr>
              <w:t>Internal corrosion of household water plumbing systems; discharges from industrial manufacturers; erosion of natural deposits</w:t>
            </w:r>
          </w:p>
        </w:tc>
      </w:tr>
      <w:tr w:rsidR="00A74521"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74521" w:rsidRPr="00F41F91" w:rsidRDefault="00A74521" w:rsidP="00A74521">
            <w:pPr>
              <w:rPr>
                <w:sz w:val="18"/>
              </w:rPr>
            </w:pPr>
            <w:r w:rsidRPr="00F41F91">
              <w:rPr>
                <w:sz w:val="18"/>
              </w:rPr>
              <w:t>Copper (ppm)</w:t>
            </w:r>
          </w:p>
        </w:tc>
        <w:tc>
          <w:tcPr>
            <w:tcW w:w="810" w:type="dxa"/>
            <w:gridSpan w:val="2"/>
            <w:tcBorders>
              <w:bottom w:val="single" w:sz="18" w:space="0" w:color="auto"/>
            </w:tcBorders>
          </w:tcPr>
          <w:p w14:paraId="4723F883" w14:textId="77777777" w:rsidR="00A74521" w:rsidRDefault="00A74521" w:rsidP="00A74521">
            <w:pPr>
              <w:jc w:val="center"/>
              <w:rPr>
                <w:sz w:val="18"/>
              </w:rPr>
            </w:pPr>
            <w:r>
              <w:rPr>
                <w:sz w:val="18"/>
              </w:rPr>
              <w:t>8-20-2016</w:t>
            </w:r>
          </w:p>
          <w:p w14:paraId="192E15A5" w14:textId="77777777" w:rsidR="00A74521" w:rsidRPr="00F41F91" w:rsidRDefault="00A74521" w:rsidP="00A74521">
            <w:pPr>
              <w:jc w:val="center"/>
              <w:rPr>
                <w:sz w:val="18"/>
              </w:rPr>
            </w:pPr>
          </w:p>
        </w:tc>
        <w:tc>
          <w:tcPr>
            <w:tcW w:w="991" w:type="dxa"/>
            <w:gridSpan w:val="2"/>
            <w:tcBorders>
              <w:bottom w:val="single" w:sz="18" w:space="0" w:color="auto"/>
            </w:tcBorders>
          </w:tcPr>
          <w:p w14:paraId="18011756" w14:textId="4A019587" w:rsidR="00A74521" w:rsidRPr="00F41F91" w:rsidRDefault="00A74521" w:rsidP="00A74521">
            <w:pPr>
              <w:jc w:val="center"/>
              <w:rPr>
                <w:sz w:val="18"/>
              </w:rPr>
            </w:pPr>
            <w:r>
              <w:rPr>
                <w:sz w:val="18"/>
              </w:rPr>
              <w:t>5</w:t>
            </w:r>
          </w:p>
        </w:tc>
        <w:tc>
          <w:tcPr>
            <w:tcW w:w="990" w:type="dxa"/>
            <w:gridSpan w:val="2"/>
            <w:tcBorders>
              <w:bottom w:val="single" w:sz="18" w:space="0" w:color="auto"/>
            </w:tcBorders>
          </w:tcPr>
          <w:p w14:paraId="7CE90126" w14:textId="39D23103" w:rsidR="00A74521" w:rsidRPr="00F41F91" w:rsidRDefault="00A74521" w:rsidP="00A74521">
            <w:pPr>
              <w:jc w:val="center"/>
              <w:rPr>
                <w:sz w:val="18"/>
              </w:rPr>
            </w:pPr>
            <w:r>
              <w:rPr>
                <w:sz w:val="18"/>
              </w:rPr>
              <w:t>0.33</w:t>
            </w:r>
          </w:p>
        </w:tc>
        <w:tc>
          <w:tcPr>
            <w:tcW w:w="1080" w:type="dxa"/>
            <w:tcBorders>
              <w:bottom w:val="single" w:sz="18" w:space="0" w:color="auto"/>
            </w:tcBorders>
          </w:tcPr>
          <w:p w14:paraId="11DE16E1" w14:textId="4FAF192E" w:rsidR="00A74521" w:rsidRPr="00F41F91" w:rsidRDefault="00A74521" w:rsidP="00A74521">
            <w:pPr>
              <w:jc w:val="center"/>
              <w:rPr>
                <w:sz w:val="18"/>
              </w:rPr>
            </w:pPr>
            <w:r>
              <w:rPr>
                <w:sz w:val="18"/>
              </w:rPr>
              <w:t>0</w:t>
            </w:r>
          </w:p>
        </w:tc>
        <w:tc>
          <w:tcPr>
            <w:tcW w:w="677" w:type="dxa"/>
            <w:tcBorders>
              <w:bottom w:val="single" w:sz="18" w:space="0" w:color="auto"/>
            </w:tcBorders>
          </w:tcPr>
          <w:p w14:paraId="102063D3" w14:textId="77777777" w:rsidR="00A74521" w:rsidRPr="00F41F91" w:rsidRDefault="00A74521" w:rsidP="00A74521">
            <w:pPr>
              <w:jc w:val="center"/>
              <w:rPr>
                <w:sz w:val="18"/>
              </w:rPr>
            </w:pPr>
            <w:r w:rsidRPr="00F41F91">
              <w:rPr>
                <w:sz w:val="18"/>
              </w:rPr>
              <w:t>1.3</w:t>
            </w:r>
          </w:p>
        </w:tc>
        <w:tc>
          <w:tcPr>
            <w:tcW w:w="677" w:type="dxa"/>
            <w:tcBorders>
              <w:bottom w:val="single" w:sz="18" w:space="0" w:color="auto"/>
            </w:tcBorders>
          </w:tcPr>
          <w:p w14:paraId="45A23DF7" w14:textId="77777777" w:rsidR="00A74521" w:rsidRPr="00F41F91" w:rsidRDefault="00A74521" w:rsidP="00A74521">
            <w:pPr>
              <w:jc w:val="center"/>
              <w:rPr>
                <w:sz w:val="18"/>
              </w:rPr>
            </w:pPr>
            <w:r w:rsidRPr="00F41F91">
              <w:rPr>
                <w:sz w:val="18"/>
              </w:rPr>
              <w:t>0.3</w:t>
            </w:r>
          </w:p>
        </w:tc>
        <w:tc>
          <w:tcPr>
            <w:tcW w:w="1260" w:type="dxa"/>
            <w:gridSpan w:val="2"/>
            <w:tcBorders>
              <w:bottom w:val="single" w:sz="18" w:space="0" w:color="auto"/>
            </w:tcBorders>
          </w:tcPr>
          <w:p w14:paraId="7C2FFBED" w14:textId="77777777" w:rsidR="00A74521" w:rsidRPr="00F41F91" w:rsidRDefault="00A74521" w:rsidP="00A74521">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74521" w:rsidRPr="00F41F91" w:rsidRDefault="00A74521" w:rsidP="00A74521">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EB9D1A8" w:rsidR="00B3023D" w:rsidRPr="001C6B58" w:rsidRDefault="001C6B58" w:rsidP="009C6436">
            <w:pPr>
              <w:jc w:val="center"/>
              <w:rPr>
                <w:sz w:val="18"/>
                <w:szCs w:val="18"/>
              </w:rPr>
            </w:pPr>
            <w:r w:rsidRPr="001C6B58">
              <w:rPr>
                <w:sz w:val="18"/>
                <w:szCs w:val="18"/>
              </w:rPr>
              <w:t>2018-05-09</w:t>
            </w:r>
          </w:p>
        </w:tc>
        <w:tc>
          <w:tcPr>
            <w:tcW w:w="1350" w:type="dxa"/>
            <w:tcBorders>
              <w:top w:val="nil"/>
              <w:bottom w:val="single" w:sz="4" w:space="0" w:color="auto"/>
            </w:tcBorders>
          </w:tcPr>
          <w:p w14:paraId="690B0D1C" w14:textId="33B485A2" w:rsidR="00B3023D" w:rsidRPr="00F41F91" w:rsidRDefault="001C6B58" w:rsidP="009C6436">
            <w:pPr>
              <w:jc w:val="center"/>
              <w:rPr>
                <w:sz w:val="18"/>
              </w:rPr>
            </w:pPr>
            <w:r>
              <w:t>40.1</w:t>
            </w:r>
          </w:p>
        </w:tc>
        <w:tc>
          <w:tcPr>
            <w:tcW w:w="1440" w:type="dxa"/>
            <w:tcBorders>
              <w:top w:val="nil"/>
              <w:bottom w:val="single" w:sz="4" w:space="0" w:color="auto"/>
            </w:tcBorders>
          </w:tcPr>
          <w:p w14:paraId="6802CC34" w14:textId="792B473E" w:rsidR="00B3023D" w:rsidRPr="00F41F91" w:rsidRDefault="00A77693" w:rsidP="00A77693">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718C7CC" w:rsidR="00B3023D" w:rsidRPr="001C6B58" w:rsidRDefault="001C6B58" w:rsidP="009C6436">
            <w:pPr>
              <w:jc w:val="center"/>
              <w:rPr>
                <w:sz w:val="18"/>
                <w:szCs w:val="18"/>
              </w:rPr>
            </w:pPr>
            <w:r w:rsidRPr="001C6B58">
              <w:rPr>
                <w:sz w:val="18"/>
                <w:szCs w:val="18"/>
              </w:rPr>
              <w:t>2018-12-19</w:t>
            </w:r>
          </w:p>
        </w:tc>
        <w:tc>
          <w:tcPr>
            <w:tcW w:w="1350" w:type="dxa"/>
            <w:tcBorders>
              <w:bottom w:val="single" w:sz="18" w:space="0" w:color="auto"/>
            </w:tcBorders>
          </w:tcPr>
          <w:p w14:paraId="5F571C45" w14:textId="6452C22E" w:rsidR="00B3023D" w:rsidRPr="00F41F91" w:rsidRDefault="001C6B58" w:rsidP="009C6436">
            <w:pPr>
              <w:jc w:val="center"/>
              <w:rPr>
                <w:sz w:val="18"/>
              </w:rPr>
            </w:pPr>
            <w:r>
              <w:t>280</w:t>
            </w:r>
          </w:p>
        </w:tc>
        <w:tc>
          <w:tcPr>
            <w:tcW w:w="1440" w:type="dxa"/>
            <w:tcBorders>
              <w:bottom w:val="single" w:sz="18" w:space="0" w:color="auto"/>
            </w:tcBorders>
          </w:tcPr>
          <w:p w14:paraId="2BE476FB" w14:textId="150D5FA3" w:rsidR="00B3023D" w:rsidRPr="00F41F91" w:rsidRDefault="00A77693"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77693" w:rsidRPr="001F3468" w14:paraId="371CAB6A" w14:textId="77777777" w:rsidTr="002F1DD3">
        <w:trPr>
          <w:trHeight w:val="432"/>
          <w:jc w:val="center"/>
        </w:trPr>
        <w:tc>
          <w:tcPr>
            <w:tcW w:w="2268" w:type="dxa"/>
            <w:gridSpan w:val="2"/>
            <w:tcBorders>
              <w:top w:val="nil"/>
              <w:left w:val="single" w:sz="6" w:space="0" w:color="auto"/>
            </w:tcBorders>
          </w:tcPr>
          <w:p w14:paraId="40E2F254" w14:textId="7FB948F9" w:rsidR="00A77693" w:rsidRPr="00F41F91" w:rsidRDefault="00A77693" w:rsidP="00A77693">
            <w:pPr>
              <w:ind w:left="180"/>
              <w:rPr>
                <w:sz w:val="18"/>
              </w:rPr>
            </w:pPr>
            <w:r>
              <w:rPr>
                <w:sz w:val="18"/>
              </w:rPr>
              <w:t>Gross Alpha</w:t>
            </w:r>
          </w:p>
        </w:tc>
        <w:tc>
          <w:tcPr>
            <w:tcW w:w="990" w:type="dxa"/>
            <w:tcBorders>
              <w:top w:val="nil"/>
            </w:tcBorders>
          </w:tcPr>
          <w:p w14:paraId="5D776A03" w14:textId="448B5CC6" w:rsidR="00A77693" w:rsidRPr="00A77693" w:rsidRDefault="00A77693" w:rsidP="00A77693">
            <w:pPr>
              <w:jc w:val="center"/>
              <w:rPr>
                <w:sz w:val="18"/>
                <w:szCs w:val="18"/>
              </w:rPr>
            </w:pPr>
            <w:r w:rsidRPr="00A77693">
              <w:rPr>
                <w:sz w:val="18"/>
                <w:szCs w:val="18"/>
              </w:rPr>
              <w:t>2016-04-20</w:t>
            </w:r>
          </w:p>
        </w:tc>
        <w:tc>
          <w:tcPr>
            <w:tcW w:w="1350" w:type="dxa"/>
            <w:tcBorders>
              <w:top w:val="nil"/>
            </w:tcBorders>
          </w:tcPr>
          <w:p w14:paraId="492AEBB3" w14:textId="2000764D" w:rsidR="00A77693" w:rsidRPr="00F41F91" w:rsidRDefault="00A77693" w:rsidP="00A77693">
            <w:pPr>
              <w:jc w:val="center"/>
              <w:rPr>
                <w:sz w:val="18"/>
              </w:rPr>
            </w:pPr>
            <w:r>
              <w:rPr>
                <w:sz w:val="18"/>
              </w:rPr>
              <w:t>2.25</w:t>
            </w:r>
          </w:p>
        </w:tc>
        <w:tc>
          <w:tcPr>
            <w:tcW w:w="1440" w:type="dxa"/>
            <w:tcBorders>
              <w:top w:val="nil"/>
            </w:tcBorders>
          </w:tcPr>
          <w:p w14:paraId="0EA1207A" w14:textId="223C394C" w:rsidR="00A77693" w:rsidRPr="00F41F91" w:rsidRDefault="00A77693" w:rsidP="00A77693">
            <w:pPr>
              <w:jc w:val="center"/>
              <w:rPr>
                <w:sz w:val="18"/>
              </w:rPr>
            </w:pPr>
            <w:r>
              <w:rPr>
                <w:sz w:val="18"/>
              </w:rPr>
              <w:t>-</w:t>
            </w:r>
          </w:p>
        </w:tc>
        <w:tc>
          <w:tcPr>
            <w:tcW w:w="900" w:type="dxa"/>
            <w:tcBorders>
              <w:top w:val="nil"/>
            </w:tcBorders>
          </w:tcPr>
          <w:p w14:paraId="566791C1" w14:textId="4A01EC87" w:rsidR="00A77693" w:rsidRPr="00F41F91" w:rsidRDefault="00A77693" w:rsidP="00A77693">
            <w:pPr>
              <w:jc w:val="center"/>
              <w:rPr>
                <w:sz w:val="18"/>
              </w:rPr>
            </w:pPr>
            <w:r>
              <w:rPr>
                <w:sz w:val="18"/>
              </w:rPr>
              <w:t>15</w:t>
            </w:r>
          </w:p>
        </w:tc>
        <w:tc>
          <w:tcPr>
            <w:tcW w:w="1080" w:type="dxa"/>
            <w:tcBorders>
              <w:top w:val="nil"/>
            </w:tcBorders>
          </w:tcPr>
          <w:p w14:paraId="5E4F841C" w14:textId="46DBD4C7" w:rsidR="00A77693" w:rsidRPr="00F41F91" w:rsidRDefault="00A77693" w:rsidP="00A77693">
            <w:pPr>
              <w:jc w:val="center"/>
              <w:rPr>
                <w:sz w:val="18"/>
              </w:rPr>
            </w:pPr>
            <w:r>
              <w:rPr>
                <w:sz w:val="18"/>
              </w:rPr>
              <w:t>(0)</w:t>
            </w:r>
          </w:p>
        </w:tc>
        <w:tc>
          <w:tcPr>
            <w:tcW w:w="2808" w:type="dxa"/>
            <w:tcBorders>
              <w:top w:val="nil"/>
              <w:right w:val="single" w:sz="6" w:space="0" w:color="auto"/>
            </w:tcBorders>
          </w:tcPr>
          <w:p w14:paraId="2B8C0EB3" w14:textId="7A7EB90C" w:rsidR="00A77693" w:rsidRPr="00F41F91" w:rsidRDefault="00A77693" w:rsidP="00A77693">
            <w:pPr>
              <w:rPr>
                <w:sz w:val="18"/>
              </w:rPr>
            </w:pPr>
            <w:r>
              <w:rPr>
                <w:sz w:val="18"/>
              </w:rPr>
              <w:t>Erosion of natural deposits</w:t>
            </w:r>
          </w:p>
        </w:tc>
      </w:tr>
      <w:tr w:rsidR="00B276CA" w:rsidRPr="001F3468" w14:paraId="0ABAB68B" w14:textId="77777777" w:rsidTr="006B70C0">
        <w:trPr>
          <w:trHeight w:val="432"/>
          <w:jc w:val="center"/>
        </w:trPr>
        <w:tc>
          <w:tcPr>
            <w:tcW w:w="2268" w:type="dxa"/>
            <w:gridSpan w:val="2"/>
            <w:tcBorders>
              <w:left w:val="single" w:sz="6" w:space="0" w:color="auto"/>
              <w:bottom w:val="single" w:sz="18" w:space="0" w:color="auto"/>
            </w:tcBorders>
          </w:tcPr>
          <w:p w14:paraId="7B2ED246" w14:textId="3FE64F60" w:rsidR="00B276CA" w:rsidRDefault="00B276CA" w:rsidP="00B276CA">
            <w:pPr>
              <w:ind w:left="180"/>
              <w:rPr>
                <w:sz w:val="18"/>
              </w:rPr>
            </w:pPr>
            <w:r>
              <w:rPr>
                <w:sz w:val="18"/>
              </w:rPr>
              <w:t>Radium 226</w:t>
            </w:r>
          </w:p>
        </w:tc>
        <w:tc>
          <w:tcPr>
            <w:tcW w:w="990" w:type="dxa"/>
            <w:tcBorders>
              <w:bottom w:val="single" w:sz="18" w:space="0" w:color="auto"/>
            </w:tcBorders>
          </w:tcPr>
          <w:p w14:paraId="4E45CDED" w14:textId="017FE0BC" w:rsidR="00B276CA" w:rsidRPr="00A77693" w:rsidRDefault="00B276CA" w:rsidP="00B276CA">
            <w:pPr>
              <w:jc w:val="center"/>
              <w:rPr>
                <w:sz w:val="18"/>
                <w:szCs w:val="18"/>
              </w:rPr>
            </w:pPr>
            <w:r w:rsidRPr="00A77693">
              <w:rPr>
                <w:sz w:val="18"/>
                <w:szCs w:val="18"/>
              </w:rPr>
              <w:t>2007-12-12</w:t>
            </w:r>
          </w:p>
        </w:tc>
        <w:tc>
          <w:tcPr>
            <w:tcW w:w="1350" w:type="dxa"/>
            <w:tcBorders>
              <w:bottom w:val="single" w:sz="18" w:space="0" w:color="auto"/>
            </w:tcBorders>
          </w:tcPr>
          <w:p w14:paraId="66F9E446" w14:textId="21DD2B05" w:rsidR="00B276CA" w:rsidRDefault="00B276CA" w:rsidP="00B276CA">
            <w:pPr>
              <w:jc w:val="center"/>
              <w:rPr>
                <w:sz w:val="18"/>
              </w:rPr>
            </w:pPr>
            <w:r>
              <w:t>.1940</w:t>
            </w:r>
          </w:p>
        </w:tc>
        <w:tc>
          <w:tcPr>
            <w:tcW w:w="1440" w:type="dxa"/>
            <w:tcBorders>
              <w:bottom w:val="single" w:sz="18" w:space="0" w:color="auto"/>
            </w:tcBorders>
          </w:tcPr>
          <w:p w14:paraId="1BB72FD8" w14:textId="3CC8246D" w:rsidR="00B276CA" w:rsidRDefault="00B276CA" w:rsidP="00B276CA">
            <w:pPr>
              <w:jc w:val="center"/>
              <w:rPr>
                <w:sz w:val="18"/>
              </w:rPr>
            </w:pPr>
            <w:r>
              <w:rPr>
                <w:sz w:val="18"/>
              </w:rPr>
              <w:t>-</w:t>
            </w:r>
          </w:p>
        </w:tc>
        <w:tc>
          <w:tcPr>
            <w:tcW w:w="900" w:type="dxa"/>
            <w:tcBorders>
              <w:bottom w:val="single" w:sz="18" w:space="0" w:color="auto"/>
            </w:tcBorders>
          </w:tcPr>
          <w:p w14:paraId="5DB31FD9" w14:textId="2481F8C8" w:rsidR="00B276CA" w:rsidRDefault="00C64162" w:rsidP="00B276CA">
            <w:pPr>
              <w:jc w:val="center"/>
              <w:rPr>
                <w:sz w:val="18"/>
              </w:rPr>
            </w:pPr>
            <w:r>
              <w:t>5</w:t>
            </w:r>
          </w:p>
        </w:tc>
        <w:tc>
          <w:tcPr>
            <w:tcW w:w="1080" w:type="dxa"/>
            <w:tcBorders>
              <w:bottom w:val="single" w:sz="18" w:space="0" w:color="auto"/>
            </w:tcBorders>
          </w:tcPr>
          <w:p w14:paraId="3BD9B261" w14:textId="542FA1CF" w:rsidR="00B276CA" w:rsidRDefault="00C64162" w:rsidP="00B276CA">
            <w:pPr>
              <w:jc w:val="center"/>
              <w:rPr>
                <w:sz w:val="18"/>
              </w:rPr>
            </w:pPr>
            <w:r>
              <w:rPr>
                <w:sz w:val="22"/>
                <w:szCs w:val="22"/>
              </w:rPr>
              <w:t>N/A</w:t>
            </w:r>
          </w:p>
        </w:tc>
        <w:tc>
          <w:tcPr>
            <w:tcW w:w="2808" w:type="dxa"/>
            <w:tcBorders>
              <w:bottom w:val="single" w:sz="18" w:space="0" w:color="auto"/>
              <w:right w:val="single" w:sz="6" w:space="0" w:color="auto"/>
            </w:tcBorders>
          </w:tcPr>
          <w:p w14:paraId="299D1851" w14:textId="298C0E6B" w:rsidR="00B276CA" w:rsidRDefault="00B276CA" w:rsidP="00B276CA">
            <w:pPr>
              <w:rPr>
                <w:sz w:val="18"/>
              </w:rPr>
            </w:pPr>
            <w:r w:rsidRPr="00AE37EC">
              <w:t>Erosion of natural deposits</w:t>
            </w:r>
          </w:p>
        </w:tc>
      </w:tr>
      <w:tr w:rsidR="00B276CA" w:rsidRPr="001F3468" w14:paraId="25F97FA0" w14:textId="77777777" w:rsidTr="002F1DD3">
        <w:trPr>
          <w:trHeight w:val="432"/>
          <w:jc w:val="center"/>
        </w:trPr>
        <w:tc>
          <w:tcPr>
            <w:tcW w:w="2268" w:type="dxa"/>
            <w:gridSpan w:val="2"/>
            <w:tcBorders>
              <w:top w:val="nil"/>
              <w:left w:val="single" w:sz="6" w:space="0" w:color="auto"/>
            </w:tcBorders>
          </w:tcPr>
          <w:p w14:paraId="1F915DB4" w14:textId="42EDBDD0" w:rsidR="00B276CA" w:rsidRDefault="00C64162" w:rsidP="00B276CA">
            <w:pPr>
              <w:ind w:left="180"/>
              <w:rPr>
                <w:sz w:val="18"/>
              </w:rPr>
            </w:pPr>
            <w:r>
              <w:t>URANIUM (PCI/L)</w:t>
            </w:r>
          </w:p>
        </w:tc>
        <w:tc>
          <w:tcPr>
            <w:tcW w:w="990" w:type="dxa"/>
            <w:tcBorders>
              <w:top w:val="nil"/>
            </w:tcBorders>
          </w:tcPr>
          <w:p w14:paraId="26C47FE9" w14:textId="7A0848C3" w:rsidR="00B276CA" w:rsidRPr="00C64162" w:rsidRDefault="00C64162" w:rsidP="00B276CA">
            <w:pPr>
              <w:jc w:val="center"/>
              <w:rPr>
                <w:sz w:val="18"/>
                <w:szCs w:val="18"/>
              </w:rPr>
            </w:pPr>
            <w:r w:rsidRPr="00C64162">
              <w:rPr>
                <w:sz w:val="18"/>
                <w:szCs w:val="18"/>
              </w:rPr>
              <w:t>2018-12-19</w:t>
            </w:r>
          </w:p>
        </w:tc>
        <w:tc>
          <w:tcPr>
            <w:tcW w:w="1350" w:type="dxa"/>
            <w:tcBorders>
              <w:top w:val="nil"/>
            </w:tcBorders>
          </w:tcPr>
          <w:p w14:paraId="5B6BC5FD" w14:textId="5E120B1B" w:rsidR="00B276CA" w:rsidRDefault="00C64162" w:rsidP="00B276CA">
            <w:pPr>
              <w:jc w:val="center"/>
              <w:rPr>
                <w:sz w:val="18"/>
              </w:rPr>
            </w:pPr>
            <w:r>
              <w:t>7.64</w:t>
            </w:r>
          </w:p>
        </w:tc>
        <w:tc>
          <w:tcPr>
            <w:tcW w:w="1440" w:type="dxa"/>
            <w:tcBorders>
              <w:top w:val="nil"/>
            </w:tcBorders>
          </w:tcPr>
          <w:p w14:paraId="50976B87" w14:textId="77777777" w:rsidR="00B276CA" w:rsidRDefault="00B276CA" w:rsidP="00B276CA">
            <w:pPr>
              <w:jc w:val="center"/>
              <w:rPr>
                <w:sz w:val="18"/>
              </w:rPr>
            </w:pPr>
          </w:p>
        </w:tc>
        <w:tc>
          <w:tcPr>
            <w:tcW w:w="900" w:type="dxa"/>
            <w:tcBorders>
              <w:top w:val="nil"/>
            </w:tcBorders>
          </w:tcPr>
          <w:p w14:paraId="5C04F41B" w14:textId="47804C36" w:rsidR="00B276CA" w:rsidRDefault="00C64162" w:rsidP="00B276CA">
            <w:pPr>
              <w:jc w:val="center"/>
              <w:rPr>
                <w:sz w:val="18"/>
              </w:rPr>
            </w:pPr>
            <w:r>
              <w:t>20</w:t>
            </w:r>
          </w:p>
        </w:tc>
        <w:tc>
          <w:tcPr>
            <w:tcW w:w="1080" w:type="dxa"/>
            <w:tcBorders>
              <w:top w:val="nil"/>
            </w:tcBorders>
          </w:tcPr>
          <w:p w14:paraId="45159663" w14:textId="613AF163" w:rsidR="00B276CA" w:rsidRDefault="00C64162" w:rsidP="00B276CA">
            <w:pPr>
              <w:jc w:val="center"/>
              <w:rPr>
                <w:sz w:val="18"/>
              </w:rPr>
            </w:pPr>
            <w:r w:rsidRPr="00AE37EC">
              <w:t>0.43</w:t>
            </w:r>
          </w:p>
        </w:tc>
        <w:tc>
          <w:tcPr>
            <w:tcW w:w="2808" w:type="dxa"/>
            <w:tcBorders>
              <w:top w:val="nil"/>
              <w:right w:val="single" w:sz="6" w:space="0" w:color="auto"/>
            </w:tcBorders>
          </w:tcPr>
          <w:p w14:paraId="683720FD" w14:textId="4782A40A" w:rsidR="00B276CA" w:rsidRDefault="00C64162" w:rsidP="00B276CA">
            <w:pPr>
              <w:rPr>
                <w:sz w:val="18"/>
              </w:rPr>
            </w:pPr>
            <w:r w:rsidRPr="00AE37EC">
              <w:t>Erosion of natural deposits</w:t>
            </w:r>
          </w:p>
        </w:tc>
      </w:tr>
      <w:tr w:rsidR="00B276CA" w:rsidRPr="001F3468" w14:paraId="025025DD" w14:textId="77777777" w:rsidTr="002F1DD3">
        <w:trPr>
          <w:trHeight w:val="432"/>
          <w:jc w:val="center"/>
        </w:trPr>
        <w:tc>
          <w:tcPr>
            <w:tcW w:w="2268" w:type="dxa"/>
            <w:gridSpan w:val="2"/>
            <w:tcBorders>
              <w:top w:val="nil"/>
              <w:left w:val="single" w:sz="6" w:space="0" w:color="auto"/>
            </w:tcBorders>
          </w:tcPr>
          <w:p w14:paraId="2B5C78E3" w14:textId="7E116AA5" w:rsidR="00B276CA" w:rsidRDefault="00C64162" w:rsidP="00B276CA">
            <w:pPr>
              <w:ind w:left="180"/>
              <w:rPr>
                <w:sz w:val="18"/>
              </w:rPr>
            </w:pPr>
            <w:r>
              <w:rPr>
                <w:sz w:val="18"/>
              </w:rPr>
              <w:t>Nitrate (as N) (ppm)</w:t>
            </w:r>
          </w:p>
        </w:tc>
        <w:tc>
          <w:tcPr>
            <w:tcW w:w="990" w:type="dxa"/>
            <w:tcBorders>
              <w:top w:val="nil"/>
            </w:tcBorders>
          </w:tcPr>
          <w:p w14:paraId="15967051" w14:textId="7207D790" w:rsidR="00B276CA" w:rsidRPr="00C64162" w:rsidRDefault="00C64162" w:rsidP="00B276CA">
            <w:pPr>
              <w:jc w:val="center"/>
              <w:rPr>
                <w:sz w:val="18"/>
                <w:szCs w:val="18"/>
              </w:rPr>
            </w:pPr>
            <w:r w:rsidRPr="00C64162">
              <w:rPr>
                <w:sz w:val="18"/>
                <w:szCs w:val="18"/>
              </w:rPr>
              <w:t>2018-03-19</w:t>
            </w:r>
          </w:p>
        </w:tc>
        <w:tc>
          <w:tcPr>
            <w:tcW w:w="1350" w:type="dxa"/>
            <w:tcBorders>
              <w:top w:val="nil"/>
            </w:tcBorders>
          </w:tcPr>
          <w:p w14:paraId="475F815B" w14:textId="7629F6BF" w:rsidR="00B276CA" w:rsidRDefault="00C64162" w:rsidP="00B276CA">
            <w:pPr>
              <w:jc w:val="center"/>
              <w:rPr>
                <w:sz w:val="18"/>
              </w:rPr>
            </w:pPr>
            <w:r>
              <w:rPr>
                <w:sz w:val="18"/>
              </w:rPr>
              <w:t>1.4</w:t>
            </w:r>
          </w:p>
        </w:tc>
        <w:tc>
          <w:tcPr>
            <w:tcW w:w="1440" w:type="dxa"/>
            <w:tcBorders>
              <w:top w:val="nil"/>
            </w:tcBorders>
          </w:tcPr>
          <w:p w14:paraId="35F26729" w14:textId="77777777" w:rsidR="00B276CA" w:rsidRDefault="00B276CA" w:rsidP="00B276CA">
            <w:pPr>
              <w:jc w:val="center"/>
              <w:rPr>
                <w:sz w:val="18"/>
              </w:rPr>
            </w:pPr>
          </w:p>
        </w:tc>
        <w:tc>
          <w:tcPr>
            <w:tcW w:w="900" w:type="dxa"/>
            <w:tcBorders>
              <w:top w:val="nil"/>
            </w:tcBorders>
          </w:tcPr>
          <w:p w14:paraId="2F6C6756" w14:textId="7818D08A" w:rsidR="00B276CA" w:rsidRDefault="00C64162" w:rsidP="00B276CA">
            <w:pPr>
              <w:jc w:val="center"/>
              <w:rPr>
                <w:sz w:val="18"/>
              </w:rPr>
            </w:pPr>
            <w:r>
              <w:rPr>
                <w:sz w:val="18"/>
              </w:rPr>
              <w:t>10</w:t>
            </w:r>
          </w:p>
        </w:tc>
        <w:tc>
          <w:tcPr>
            <w:tcW w:w="1080" w:type="dxa"/>
            <w:tcBorders>
              <w:top w:val="nil"/>
            </w:tcBorders>
          </w:tcPr>
          <w:p w14:paraId="6CC5271B" w14:textId="61D8998A" w:rsidR="00B276CA" w:rsidRDefault="00C64162" w:rsidP="00B276CA">
            <w:pPr>
              <w:jc w:val="center"/>
              <w:rPr>
                <w:sz w:val="18"/>
              </w:rPr>
            </w:pPr>
            <w:r>
              <w:rPr>
                <w:sz w:val="18"/>
              </w:rPr>
              <w:t>10</w:t>
            </w:r>
          </w:p>
        </w:tc>
        <w:tc>
          <w:tcPr>
            <w:tcW w:w="2808" w:type="dxa"/>
            <w:tcBorders>
              <w:top w:val="nil"/>
              <w:right w:val="single" w:sz="6" w:space="0" w:color="auto"/>
            </w:tcBorders>
          </w:tcPr>
          <w:p w14:paraId="627A20FB" w14:textId="50386040" w:rsidR="00B276CA" w:rsidRDefault="00C64162" w:rsidP="00B276CA">
            <w:pPr>
              <w:rPr>
                <w:sz w:val="18"/>
              </w:rPr>
            </w:pPr>
            <w:r>
              <w:rPr>
                <w:sz w:val="18"/>
              </w:rPr>
              <w:t>Runoff and leaching from fertilizer use; leaching from septic tanks and sewage; erosion of natural deposits</w:t>
            </w:r>
          </w:p>
        </w:tc>
      </w:tr>
      <w:tr w:rsidR="00B276CA"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0EEC667" w:rsidR="00B276CA" w:rsidRPr="00F41F91" w:rsidRDefault="00C64162" w:rsidP="00B276CA">
            <w:pPr>
              <w:ind w:left="180"/>
              <w:rPr>
                <w:sz w:val="18"/>
              </w:rPr>
            </w:pPr>
            <w:r>
              <w:rPr>
                <w:sz w:val="18"/>
              </w:rPr>
              <w:t>Toluene (ppb)</w:t>
            </w:r>
          </w:p>
        </w:tc>
        <w:tc>
          <w:tcPr>
            <w:tcW w:w="990" w:type="dxa"/>
            <w:tcBorders>
              <w:bottom w:val="single" w:sz="18" w:space="0" w:color="auto"/>
            </w:tcBorders>
          </w:tcPr>
          <w:p w14:paraId="3CD1FB67" w14:textId="28769821" w:rsidR="00B276CA" w:rsidRPr="00CA01D0" w:rsidRDefault="00B32DAB" w:rsidP="00B276CA">
            <w:pPr>
              <w:jc w:val="center"/>
              <w:rPr>
                <w:sz w:val="18"/>
                <w:szCs w:val="18"/>
              </w:rPr>
            </w:pPr>
            <w:r>
              <w:rPr>
                <w:sz w:val="18"/>
                <w:szCs w:val="18"/>
              </w:rPr>
              <w:t>5-2-2018</w:t>
            </w:r>
          </w:p>
        </w:tc>
        <w:tc>
          <w:tcPr>
            <w:tcW w:w="1350" w:type="dxa"/>
            <w:tcBorders>
              <w:bottom w:val="single" w:sz="18" w:space="0" w:color="auto"/>
            </w:tcBorders>
          </w:tcPr>
          <w:p w14:paraId="5EA66A78" w14:textId="615928AD" w:rsidR="00B276CA" w:rsidRPr="00F41F91" w:rsidRDefault="00CA01D0" w:rsidP="00B276CA">
            <w:pPr>
              <w:jc w:val="center"/>
              <w:rPr>
                <w:sz w:val="18"/>
              </w:rPr>
            </w:pPr>
            <w:r>
              <w:rPr>
                <w:sz w:val="18"/>
              </w:rPr>
              <w:t>0.5</w:t>
            </w:r>
          </w:p>
        </w:tc>
        <w:tc>
          <w:tcPr>
            <w:tcW w:w="1440" w:type="dxa"/>
            <w:tcBorders>
              <w:bottom w:val="single" w:sz="18" w:space="0" w:color="auto"/>
            </w:tcBorders>
          </w:tcPr>
          <w:p w14:paraId="314F6572" w14:textId="557490BC" w:rsidR="00B276CA" w:rsidRPr="00F41F91" w:rsidRDefault="00B276CA" w:rsidP="00B276CA">
            <w:pPr>
              <w:jc w:val="center"/>
              <w:rPr>
                <w:sz w:val="18"/>
              </w:rPr>
            </w:pPr>
          </w:p>
        </w:tc>
        <w:tc>
          <w:tcPr>
            <w:tcW w:w="900" w:type="dxa"/>
            <w:tcBorders>
              <w:bottom w:val="single" w:sz="18" w:space="0" w:color="auto"/>
            </w:tcBorders>
          </w:tcPr>
          <w:p w14:paraId="4DF396D0" w14:textId="0F52F685" w:rsidR="00B276CA" w:rsidRPr="00F41F91" w:rsidRDefault="00CA01D0" w:rsidP="00B276CA">
            <w:pPr>
              <w:jc w:val="center"/>
              <w:rPr>
                <w:sz w:val="18"/>
              </w:rPr>
            </w:pPr>
            <w:r>
              <w:rPr>
                <w:sz w:val="18"/>
              </w:rPr>
              <w:t>50</w:t>
            </w:r>
          </w:p>
        </w:tc>
        <w:tc>
          <w:tcPr>
            <w:tcW w:w="1080" w:type="dxa"/>
            <w:tcBorders>
              <w:bottom w:val="single" w:sz="18" w:space="0" w:color="auto"/>
            </w:tcBorders>
          </w:tcPr>
          <w:p w14:paraId="14ED7F95" w14:textId="410671EC" w:rsidR="00B276CA" w:rsidRPr="00F41F91" w:rsidRDefault="00CA01D0" w:rsidP="00B276CA">
            <w:pPr>
              <w:jc w:val="center"/>
              <w:rPr>
                <w:sz w:val="18"/>
              </w:rPr>
            </w:pPr>
            <w:r>
              <w:rPr>
                <w:sz w:val="18"/>
              </w:rPr>
              <w:t>50</w:t>
            </w:r>
          </w:p>
        </w:tc>
        <w:tc>
          <w:tcPr>
            <w:tcW w:w="2808" w:type="dxa"/>
            <w:tcBorders>
              <w:bottom w:val="single" w:sz="18" w:space="0" w:color="auto"/>
              <w:right w:val="single" w:sz="6" w:space="0" w:color="auto"/>
            </w:tcBorders>
          </w:tcPr>
          <w:p w14:paraId="76443EAF" w14:textId="1F11570F" w:rsidR="00B276CA" w:rsidRPr="00B276CA" w:rsidRDefault="00CA01D0" w:rsidP="00B276CA">
            <w:r w:rsidRPr="0058220C">
              <w:t>Discharge from petroleum and chemical factories; underground gas tank leaks</w:t>
            </w:r>
          </w:p>
        </w:tc>
      </w:tr>
      <w:tr w:rsidR="00A61A8F" w:rsidRPr="001F3468" w14:paraId="45B08847" w14:textId="77777777" w:rsidTr="002F1DD3">
        <w:trPr>
          <w:trHeight w:val="432"/>
          <w:jc w:val="center"/>
        </w:trPr>
        <w:tc>
          <w:tcPr>
            <w:tcW w:w="2268" w:type="dxa"/>
            <w:gridSpan w:val="2"/>
            <w:tcBorders>
              <w:left w:val="single" w:sz="6" w:space="0" w:color="auto"/>
              <w:bottom w:val="single" w:sz="18" w:space="0" w:color="auto"/>
            </w:tcBorders>
          </w:tcPr>
          <w:p w14:paraId="544E618A" w14:textId="62FA968A" w:rsidR="00A61A8F" w:rsidRDefault="00A61A8F" w:rsidP="00B276CA">
            <w:pPr>
              <w:ind w:left="180"/>
              <w:rPr>
                <w:sz w:val="18"/>
              </w:rPr>
            </w:pPr>
            <w:r>
              <w:rPr>
                <w:sz w:val="18"/>
              </w:rPr>
              <w:t>Barium</w:t>
            </w:r>
          </w:p>
        </w:tc>
        <w:tc>
          <w:tcPr>
            <w:tcW w:w="990" w:type="dxa"/>
            <w:tcBorders>
              <w:bottom w:val="single" w:sz="18" w:space="0" w:color="auto"/>
            </w:tcBorders>
          </w:tcPr>
          <w:p w14:paraId="5E00CE90" w14:textId="05B17B8E" w:rsidR="00A61A8F" w:rsidRDefault="00A61A8F" w:rsidP="00B276CA">
            <w:pPr>
              <w:jc w:val="center"/>
              <w:rPr>
                <w:sz w:val="18"/>
                <w:szCs w:val="18"/>
              </w:rPr>
            </w:pPr>
            <w:r>
              <w:rPr>
                <w:sz w:val="18"/>
                <w:szCs w:val="18"/>
              </w:rPr>
              <w:t>12-19-2018</w:t>
            </w:r>
          </w:p>
        </w:tc>
        <w:tc>
          <w:tcPr>
            <w:tcW w:w="1350" w:type="dxa"/>
            <w:tcBorders>
              <w:bottom w:val="single" w:sz="18" w:space="0" w:color="auto"/>
            </w:tcBorders>
          </w:tcPr>
          <w:p w14:paraId="60014593" w14:textId="0D329284" w:rsidR="00A61A8F" w:rsidRDefault="00A61A8F" w:rsidP="00B276CA">
            <w:pPr>
              <w:jc w:val="center"/>
              <w:rPr>
                <w:sz w:val="18"/>
              </w:rPr>
            </w:pPr>
            <w:r>
              <w:rPr>
                <w:sz w:val="18"/>
              </w:rPr>
              <w:t>100</w:t>
            </w:r>
          </w:p>
        </w:tc>
        <w:tc>
          <w:tcPr>
            <w:tcW w:w="1440" w:type="dxa"/>
            <w:tcBorders>
              <w:bottom w:val="single" w:sz="18" w:space="0" w:color="auto"/>
            </w:tcBorders>
          </w:tcPr>
          <w:p w14:paraId="2BD6FB62" w14:textId="77777777" w:rsidR="00A61A8F" w:rsidRPr="00F41F91" w:rsidRDefault="00A61A8F" w:rsidP="00B276CA">
            <w:pPr>
              <w:jc w:val="center"/>
              <w:rPr>
                <w:sz w:val="18"/>
              </w:rPr>
            </w:pPr>
          </w:p>
        </w:tc>
        <w:tc>
          <w:tcPr>
            <w:tcW w:w="900" w:type="dxa"/>
            <w:tcBorders>
              <w:bottom w:val="single" w:sz="18" w:space="0" w:color="auto"/>
            </w:tcBorders>
          </w:tcPr>
          <w:p w14:paraId="7176B66A" w14:textId="520E7F30" w:rsidR="00A61A8F" w:rsidRDefault="00A61A8F" w:rsidP="00B276CA">
            <w:pPr>
              <w:jc w:val="center"/>
              <w:rPr>
                <w:sz w:val="18"/>
              </w:rPr>
            </w:pPr>
            <w:r>
              <w:rPr>
                <w:sz w:val="18"/>
              </w:rPr>
              <w:t>1000</w:t>
            </w:r>
          </w:p>
        </w:tc>
        <w:tc>
          <w:tcPr>
            <w:tcW w:w="1080" w:type="dxa"/>
            <w:tcBorders>
              <w:bottom w:val="single" w:sz="18" w:space="0" w:color="auto"/>
            </w:tcBorders>
          </w:tcPr>
          <w:p w14:paraId="7240FC36" w14:textId="1F5FDB8A" w:rsidR="00A61A8F" w:rsidRDefault="00A61A8F" w:rsidP="00B276CA">
            <w:pPr>
              <w:jc w:val="center"/>
              <w:rPr>
                <w:sz w:val="18"/>
              </w:rPr>
            </w:pPr>
            <w:bookmarkStart w:id="0" w:name="_GoBack"/>
            <w:bookmarkEnd w:id="0"/>
            <w:r>
              <w:rPr>
                <w:sz w:val="18"/>
              </w:rPr>
              <w:t>1000</w:t>
            </w:r>
          </w:p>
        </w:tc>
        <w:tc>
          <w:tcPr>
            <w:tcW w:w="2808" w:type="dxa"/>
            <w:tcBorders>
              <w:bottom w:val="single" w:sz="18" w:space="0" w:color="auto"/>
              <w:right w:val="single" w:sz="6" w:space="0" w:color="auto"/>
            </w:tcBorders>
          </w:tcPr>
          <w:p w14:paraId="42189FA0" w14:textId="5305DE2C" w:rsidR="00A61A8F" w:rsidRPr="00A61A8F" w:rsidRDefault="00A61A8F" w:rsidP="00B276CA">
            <w:pPr>
              <w:rPr>
                <w:sz w:val="18"/>
                <w:szCs w:val="18"/>
              </w:rPr>
            </w:pPr>
            <w:proofErr w:type="gramStart"/>
            <w:r w:rsidRPr="00A61A8F">
              <w:rPr>
                <w:rStyle w:val="e24kjd"/>
                <w:rFonts w:ascii="Arial" w:hAnsi="Arial" w:cs="Arial"/>
                <w:color w:val="222222"/>
                <w:sz w:val="18"/>
                <w:szCs w:val="18"/>
              </w:rPr>
              <w:t>naturally</w:t>
            </w:r>
            <w:proofErr w:type="gramEnd"/>
            <w:r w:rsidRPr="00A61A8F">
              <w:rPr>
                <w:rStyle w:val="e24kjd"/>
                <w:rFonts w:ascii="Arial" w:hAnsi="Arial" w:cs="Arial"/>
                <w:color w:val="222222"/>
                <w:sz w:val="18"/>
                <w:szCs w:val="18"/>
              </w:rPr>
              <w:t xml:space="preserve"> occurring alkaline earth metal</w:t>
            </w:r>
            <w:r w:rsidRPr="00A61A8F">
              <w:rPr>
                <w:rStyle w:val="e24kjd"/>
                <w:rFonts w:ascii="Arial" w:hAnsi="Arial" w:cs="Arial"/>
                <w:color w:val="222222"/>
                <w:sz w:val="18"/>
                <w:szCs w:val="18"/>
              </w:rPr>
              <w:t>,</w:t>
            </w:r>
            <w:r w:rsidRPr="00A61A8F">
              <w:rPr>
                <w:rStyle w:val="Header"/>
                <w:rFonts w:ascii="Arial" w:hAnsi="Arial" w:cs="Arial"/>
                <w:color w:val="222222"/>
                <w:sz w:val="18"/>
                <w:szCs w:val="18"/>
              </w:rPr>
              <w:t xml:space="preserve"> </w:t>
            </w:r>
            <w:r w:rsidRPr="00A61A8F">
              <w:rPr>
                <w:rStyle w:val="e24kjd"/>
                <w:rFonts w:ascii="Arial" w:hAnsi="Arial" w:cs="Arial"/>
                <w:color w:val="222222"/>
                <w:sz w:val="18"/>
                <w:szCs w:val="18"/>
              </w:rPr>
              <w:t>found in landfill leachate, coal waste, paints, corrosion inhibitors, deicing products, and high octane fuels.</w:t>
            </w:r>
          </w:p>
        </w:tc>
      </w:tr>
      <w:tr w:rsidR="00A61A8F" w:rsidRPr="001F3468" w14:paraId="1EBF243C" w14:textId="77777777" w:rsidTr="002F1DD3">
        <w:trPr>
          <w:trHeight w:val="432"/>
          <w:jc w:val="center"/>
        </w:trPr>
        <w:tc>
          <w:tcPr>
            <w:tcW w:w="2268" w:type="dxa"/>
            <w:gridSpan w:val="2"/>
            <w:tcBorders>
              <w:left w:val="single" w:sz="6" w:space="0" w:color="auto"/>
              <w:bottom w:val="single" w:sz="18" w:space="0" w:color="auto"/>
            </w:tcBorders>
          </w:tcPr>
          <w:p w14:paraId="6CA8FDB2" w14:textId="4CB1FB95" w:rsidR="00A61A8F" w:rsidRDefault="00A61A8F" w:rsidP="00B276CA">
            <w:pPr>
              <w:ind w:left="180"/>
              <w:rPr>
                <w:sz w:val="18"/>
              </w:rPr>
            </w:pPr>
            <w:r>
              <w:rPr>
                <w:sz w:val="18"/>
              </w:rPr>
              <w:t>Selenium</w:t>
            </w:r>
          </w:p>
        </w:tc>
        <w:tc>
          <w:tcPr>
            <w:tcW w:w="990" w:type="dxa"/>
            <w:tcBorders>
              <w:bottom w:val="single" w:sz="18" w:space="0" w:color="auto"/>
            </w:tcBorders>
          </w:tcPr>
          <w:p w14:paraId="2A198B01" w14:textId="00E2CBDB" w:rsidR="00A61A8F" w:rsidRDefault="00A61A8F" w:rsidP="00B276CA">
            <w:pPr>
              <w:jc w:val="center"/>
              <w:rPr>
                <w:sz w:val="18"/>
                <w:szCs w:val="18"/>
              </w:rPr>
            </w:pPr>
            <w:r>
              <w:rPr>
                <w:sz w:val="18"/>
                <w:szCs w:val="18"/>
              </w:rPr>
              <w:t>12-19-2018</w:t>
            </w:r>
          </w:p>
        </w:tc>
        <w:tc>
          <w:tcPr>
            <w:tcW w:w="1350" w:type="dxa"/>
            <w:tcBorders>
              <w:bottom w:val="single" w:sz="18" w:space="0" w:color="auto"/>
            </w:tcBorders>
          </w:tcPr>
          <w:p w14:paraId="30F66A39" w14:textId="01BA16F3" w:rsidR="00A61A8F" w:rsidRDefault="00A61A8F" w:rsidP="00B276CA">
            <w:pPr>
              <w:jc w:val="center"/>
              <w:rPr>
                <w:sz w:val="18"/>
              </w:rPr>
            </w:pPr>
            <w:r>
              <w:rPr>
                <w:sz w:val="18"/>
              </w:rPr>
              <w:t>5.0</w:t>
            </w:r>
          </w:p>
        </w:tc>
        <w:tc>
          <w:tcPr>
            <w:tcW w:w="1440" w:type="dxa"/>
            <w:tcBorders>
              <w:bottom w:val="single" w:sz="18" w:space="0" w:color="auto"/>
            </w:tcBorders>
          </w:tcPr>
          <w:p w14:paraId="7855E3C5" w14:textId="77777777" w:rsidR="00A61A8F" w:rsidRPr="00F41F91" w:rsidRDefault="00A61A8F" w:rsidP="00B276CA">
            <w:pPr>
              <w:jc w:val="center"/>
              <w:rPr>
                <w:sz w:val="18"/>
              </w:rPr>
            </w:pPr>
          </w:p>
        </w:tc>
        <w:tc>
          <w:tcPr>
            <w:tcW w:w="900" w:type="dxa"/>
            <w:tcBorders>
              <w:bottom w:val="single" w:sz="18" w:space="0" w:color="auto"/>
            </w:tcBorders>
          </w:tcPr>
          <w:p w14:paraId="120FFF52" w14:textId="5EAB3CFC" w:rsidR="00A61A8F" w:rsidRDefault="00A61A8F" w:rsidP="00B276CA">
            <w:pPr>
              <w:jc w:val="center"/>
              <w:rPr>
                <w:sz w:val="18"/>
              </w:rPr>
            </w:pPr>
            <w:r>
              <w:rPr>
                <w:sz w:val="18"/>
              </w:rPr>
              <w:t>50</w:t>
            </w:r>
          </w:p>
        </w:tc>
        <w:tc>
          <w:tcPr>
            <w:tcW w:w="1080" w:type="dxa"/>
            <w:tcBorders>
              <w:bottom w:val="single" w:sz="18" w:space="0" w:color="auto"/>
            </w:tcBorders>
          </w:tcPr>
          <w:p w14:paraId="0AC29EEB" w14:textId="14D61C50" w:rsidR="00A61A8F" w:rsidRDefault="00A61A8F" w:rsidP="00B276CA">
            <w:pPr>
              <w:jc w:val="center"/>
              <w:rPr>
                <w:sz w:val="18"/>
              </w:rPr>
            </w:pPr>
            <w:r>
              <w:rPr>
                <w:sz w:val="18"/>
              </w:rPr>
              <w:t>50</w:t>
            </w:r>
          </w:p>
        </w:tc>
        <w:tc>
          <w:tcPr>
            <w:tcW w:w="2808" w:type="dxa"/>
            <w:tcBorders>
              <w:bottom w:val="single" w:sz="18" w:space="0" w:color="auto"/>
              <w:right w:val="single" w:sz="6" w:space="0" w:color="auto"/>
            </w:tcBorders>
          </w:tcPr>
          <w:p w14:paraId="675764B3" w14:textId="6E60AE8B" w:rsidR="00A61A8F" w:rsidRPr="00A61A8F" w:rsidRDefault="00A61A8F" w:rsidP="00B276CA">
            <w:pPr>
              <w:rPr>
                <w:sz w:val="18"/>
                <w:szCs w:val="18"/>
              </w:rPr>
            </w:pPr>
            <w:r w:rsidRPr="00A61A8F">
              <w:rPr>
                <w:rStyle w:val="e24kjd"/>
                <w:rFonts w:ascii="Arial" w:hAnsi="Arial" w:cs="Arial"/>
                <w:color w:val="222222"/>
                <w:sz w:val="18"/>
                <w:szCs w:val="18"/>
              </w:rPr>
              <w:t>found in soil or taken from groundwater used for</w:t>
            </w:r>
            <w:r w:rsidRPr="00A61A8F">
              <w:rPr>
                <w:rStyle w:val="e24kjd"/>
                <w:rFonts w:ascii="Arial" w:hAnsi="Arial" w:cs="Arial"/>
                <w:color w:val="222222"/>
                <w:sz w:val="18"/>
                <w:szCs w:val="18"/>
              </w:rPr>
              <w:t xml:space="preserve"> irrigation</w:t>
            </w:r>
          </w:p>
        </w:tc>
      </w:tr>
      <w:tr w:rsidR="00B276CA"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276CA" w:rsidRPr="00F41F91" w:rsidRDefault="00B276CA" w:rsidP="00B276C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276CA"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276CA" w:rsidRPr="00F41F91" w:rsidRDefault="00B276CA" w:rsidP="00B276C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276CA" w:rsidRPr="00F41F91" w:rsidRDefault="00B276CA" w:rsidP="00B276CA">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276CA" w:rsidRPr="00F41F91" w:rsidRDefault="00B276CA" w:rsidP="00B276CA">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276CA" w:rsidRPr="00F41F91" w:rsidRDefault="00B276CA" w:rsidP="00B276CA">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276CA" w:rsidRPr="00F41F91" w:rsidRDefault="00B276CA" w:rsidP="00B276CA">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276CA" w:rsidRPr="00F41F91" w:rsidRDefault="00B276CA" w:rsidP="00B276CA">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276CA" w:rsidRPr="00F41F91" w:rsidRDefault="00B276CA" w:rsidP="00B276C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8159A" w:rsidRPr="001F3468" w14:paraId="51CC94F2" w14:textId="77777777" w:rsidTr="002F1DD3">
        <w:trPr>
          <w:trHeight w:val="432"/>
          <w:jc w:val="center"/>
        </w:trPr>
        <w:tc>
          <w:tcPr>
            <w:tcW w:w="2268" w:type="dxa"/>
            <w:gridSpan w:val="2"/>
            <w:tcBorders>
              <w:left w:val="single" w:sz="6" w:space="0" w:color="auto"/>
            </w:tcBorders>
          </w:tcPr>
          <w:p w14:paraId="3DAB9A83" w14:textId="6F131513" w:rsidR="0038159A" w:rsidRPr="00F41F91" w:rsidRDefault="0038159A" w:rsidP="0038159A">
            <w:pPr>
              <w:ind w:left="187"/>
              <w:rPr>
                <w:sz w:val="18"/>
              </w:rPr>
            </w:pPr>
            <w:r>
              <w:rPr>
                <w:sz w:val="18"/>
              </w:rPr>
              <w:t>Chloride (ppm)</w:t>
            </w:r>
          </w:p>
        </w:tc>
        <w:tc>
          <w:tcPr>
            <w:tcW w:w="990" w:type="dxa"/>
          </w:tcPr>
          <w:p w14:paraId="7B53609D" w14:textId="0E2A3066" w:rsidR="0038159A" w:rsidRPr="001B2C1C" w:rsidRDefault="001B2C1C" w:rsidP="0038159A">
            <w:pPr>
              <w:jc w:val="center"/>
              <w:rPr>
                <w:sz w:val="18"/>
                <w:szCs w:val="18"/>
              </w:rPr>
            </w:pPr>
            <w:r w:rsidRPr="001B2C1C">
              <w:rPr>
                <w:sz w:val="18"/>
                <w:szCs w:val="18"/>
              </w:rPr>
              <w:t>2018-05-09</w:t>
            </w:r>
          </w:p>
        </w:tc>
        <w:tc>
          <w:tcPr>
            <w:tcW w:w="1350" w:type="dxa"/>
          </w:tcPr>
          <w:p w14:paraId="48AE5CBF" w14:textId="4164320C" w:rsidR="0038159A" w:rsidRPr="00F41F91" w:rsidRDefault="001B2C1C" w:rsidP="0038159A">
            <w:pPr>
              <w:jc w:val="center"/>
              <w:rPr>
                <w:sz w:val="18"/>
              </w:rPr>
            </w:pPr>
            <w:r>
              <w:rPr>
                <w:sz w:val="18"/>
              </w:rPr>
              <w:t>18.4</w:t>
            </w:r>
          </w:p>
        </w:tc>
        <w:tc>
          <w:tcPr>
            <w:tcW w:w="1440" w:type="dxa"/>
          </w:tcPr>
          <w:p w14:paraId="6428F303" w14:textId="7C22209C" w:rsidR="0038159A" w:rsidRPr="00F41F91" w:rsidRDefault="0038159A" w:rsidP="0038159A">
            <w:pPr>
              <w:jc w:val="center"/>
              <w:rPr>
                <w:sz w:val="18"/>
              </w:rPr>
            </w:pPr>
            <w:r>
              <w:rPr>
                <w:sz w:val="18"/>
              </w:rPr>
              <w:t>-</w:t>
            </w:r>
          </w:p>
        </w:tc>
        <w:tc>
          <w:tcPr>
            <w:tcW w:w="900" w:type="dxa"/>
          </w:tcPr>
          <w:p w14:paraId="11FF9BF3" w14:textId="444A091E" w:rsidR="0038159A" w:rsidRPr="00F41F91" w:rsidRDefault="0038159A" w:rsidP="0038159A">
            <w:pPr>
              <w:jc w:val="center"/>
              <w:rPr>
                <w:sz w:val="18"/>
              </w:rPr>
            </w:pPr>
            <w:r>
              <w:rPr>
                <w:sz w:val="18"/>
              </w:rPr>
              <w:t>500</w:t>
            </w:r>
          </w:p>
        </w:tc>
        <w:tc>
          <w:tcPr>
            <w:tcW w:w="1080" w:type="dxa"/>
          </w:tcPr>
          <w:p w14:paraId="160E754C" w14:textId="674C94E5" w:rsidR="0038159A" w:rsidRPr="00F41F91" w:rsidRDefault="0038159A" w:rsidP="0038159A">
            <w:pPr>
              <w:jc w:val="center"/>
              <w:rPr>
                <w:sz w:val="18"/>
              </w:rPr>
            </w:pPr>
            <w:r>
              <w:rPr>
                <w:sz w:val="18"/>
              </w:rPr>
              <w:t>-</w:t>
            </w:r>
          </w:p>
        </w:tc>
        <w:tc>
          <w:tcPr>
            <w:tcW w:w="2808" w:type="dxa"/>
            <w:tcBorders>
              <w:right w:val="single" w:sz="6" w:space="0" w:color="auto"/>
            </w:tcBorders>
          </w:tcPr>
          <w:p w14:paraId="43B6AB0B" w14:textId="7FF8FC97" w:rsidR="0038159A" w:rsidRPr="00F41F91" w:rsidRDefault="0038159A" w:rsidP="0038159A">
            <w:pPr>
              <w:rPr>
                <w:sz w:val="18"/>
              </w:rPr>
            </w:pPr>
            <w:r>
              <w:rPr>
                <w:sz w:val="18"/>
              </w:rPr>
              <w:t>Runoff/leaching from natural deposits; seawater influence</w:t>
            </w:r>
          </w:p>
        </w:tc>
      </w:tr>
      <w:tr w:rsidR="0038159A" w:rsidRPr="001F3468" w14:paraId="2A8A3A7F" w14:textId="77777777" w:rsidTr="002F1DD3">
        <w:trPr>
          <w:trHeight w:val="432"/>
          <w:jc w:val="center"/>
        </w:trPr>
        <w:tc>
          <w:tcPr>
            <w:tcW w:w="2268" w:type="dxa"/>
            <w:gridSpan w:val="2"/>
            <w:tcBorders>
              <w:left w:val="single" w:sz="6" w:space="0" w:color="auto"/>
            </w:tcBorders>
          </w:tcPr>
          <w:p w14:paraId="0B73E53A" w14:textId="0DFF202C" w:rsidR="0038159A" w:rsidRPr="00F41F91" w:rsidRDefault="0038159A" w:rsidP="0038159A">
            <w:pPr>
              <w:ind w:left="187"/>
              <w:rPr>
                <w:sz w:val="18"/>
              </w:rPr>
            </w:pPr>
            <w:r>
              <w:rPr>
                <w:sz w:val="18"/>
              </w:rPr>
              <w:t>Iron (ppb)</w:t>
            </w:r>
          </w:p>
        </w:tc>
        <w:tc>
          <w:tcPr>
            <w:tcW w:w="990" w:type="dxa"/>
          </w:tcPr>
          <w:p w14:paraId="782D862F" w14:textId="59AF4E39" w:rsidR="0038159A" w:rsidRPr="001B2C1C" w:rsidRDefault="001B2C1C" w:rsidP="0038159A">
            <w:pPr>
              <w:jc w:val="center"/>
              <w:rPr>
                <w:sz w:val="18"/>
                <w:szCs w:val="18"/>
              </w:rPr>
            </w:pPr>
            <w:r w:rsidRPr="001B2C1C">
              <w:rPr>
                <w:sz w:val="18"/>
                <w:szCs w:val="18"/>
              </w:rPr>
              <w:t>2018-05-09</w:t>
            </w:r>
          </w:p>
        </w:tc>
        <w:tc>
          <w:tcPr>
            <w:tcW w:w="1350" w:type="dxa"/>
          </w:tcPr>
          <w:p w14:paraId="0581A80C" w14:textId="6AF812B1" w:rsidR="0038159A" w:rsidRPr="00F41F91" w:rsidRDefault="001B2C1C" w:rsidP="0038159A">
            <w:pPr>
              <w:jc w:val="center"/>
              <w:rPr>
                <w:sz w:val="18"/>
              </w:rPr>
            </w:pPr>
            <w:r>
              <w:rPr>
                <w:sz w:val="18"/>
              </w:rPr>
              <w:t>0000000</w:t>
            </w:r>
          </w:p>
        </w:tc>
        <w:tc>
          <w:tcPr>
            <w:tcW w:w="1440" w:type="dxa"/>
          </w:tcPr>
          <w:p w14:paraId="5A188849" w14:textId="05BA5BE9" w:rsidR="0038159A" w:rsidRPr="00F41F91" w:rsidRDefault="0038159A" w:rsidP="0038159A">
            <w:pPr>
              <w:jc w:val="center"/>
              <w:rPr>
                <w:sz w:val="18"/>
              </w:rPr>
            </w:pPr>
            <w:r>
              <w:rPr>
                <w:sz w:val="18"/>
              </w:rPr>
              <w:t>-</w:t>
            </w:r>
          </w:p>
        </w:tc>
        <w:tc>
          <w:tcPr>
            <w:tcW w:w="900" w:type="dxa"/>
          </w:tcPr>
          <w:p w14:paraId="7A312DA3" w14:textId="5964BDAE" w:rsidR="0038159A" w:rsidRPr="00F41F91" w:rsidRDefault="0038159A" w:rsidP="0038159A">
            <w:pPr>
              <w:jc w:val="center"/>
              <w:rPr>
                <w:sz w:val="18"/>
              </w:rPr>
            </w:pPr>
            <w:r>
              <w:rPr>
                <w:sz w:val="18"/>
              </w:rPr>
              <w:t>300</w:t>
            </w:r>
          </w:p>
        </w:tc>
        <w:tc>
          <w:tcPr>
            <w:tcW w:w="1080" w:type="dxa"/>
          </w:tcPr>
          <w:p w14:paraId="4BB0AD3E" w14:textId="08CD935B" w:rsidR="0038159A" w:rsidRPr="00F41F91" w:rsidRDefault="0038159A" w:rsidP="0038159A">
            <w:pPr>
              <w:jc w:val="center"/>
              <w:rPr>
                <w:sz w:val="18"/>
              </w:rPr>
            </w:pPr>
            <w:r>
              <w:rPr>
                <w:sz w:val="18"/>
              </w:rPr>
              <w:t>-</w:t>
            </w:r>
          </w:p>
        </w:tc>
        <w:tc>
          <w:tcPr>
            <w:tcW w:w="2808" w:type="dxa"/>
            <w:tcBorders>
              <w:right w:val="single" w:sz="6" w:space="0" w:color="auto"/>
            </w:tcBorders>
          </w:tcPr>
          <w:p w14:paraId="53F2F412" w14:textId="519AC70D" w:rsidR="0038159A" w:rsidRPr="00F41F91" w:rsidRDefault="0038159A" w:rsidP="0038159A">
            <w:pPr>
              <w:rPr>
                <w:sz w:val="18"/>
              </w:rPr>
            </w:pPr>
            <w:r>
              <w:rPr>
                <w:sz w:val="18"/>
              </w:rPr>
              <w:t>Leaching from natural deposits; industrial waste</w:t>
            </w:r>
          </w:p>
        </w:tc>
      </w:tr>
      <w:tr w:rsidR="0038159A" w:rsidRPr="001F3468" w14:paraId="141596F9" w14:textId="77777777" w:rsidTr="002F1DD3">
        <w:trPr>
          <w:trHeight w:val="432"/>
          <w:jc w:val="center"/>
        </w:trPr>
        <w:tc>
          <w:tcPr>
            <w:tcW w:w="2268" w:type="dxa"/>
            <w:gridSpan w:val="2"/>
            <w:tcBorders>
              <w:left w:val="single" w:sz="6" w:space="0" w:color="auto"/>
            </w:tcBorders>
          </w:tcPr>
          <w:p w14:paraId="6616E9AC" w14:textId="39D31205" w:rsidR="0038159A" w:rsidRPr="00F41F91" w:rsidRDefault="0038159A" w:rsidP="0038159A">
            <w:pPr>
              <w:ind w:left="187"/>
              <w:rPr>
                <w:sz w:val="18"/>
              </w:rPr>
            </w:pPr>
            <w:r>
              <w:rPr>
                <w:sz w:val="18"/>
              </w:rPr>
              <w:t>Specific conductance (</w:t>
            </w:r>
            <w:proofErr w:type="spellStart"/>
            <w:r>
              <w:rPr>
                <w:sz w:val="18"/>
              </w:rPr>
              <w:t>uS</w:t>
            </w:r>
            <w:proofErr w:type="spellEnd"/>
            <w:r>
              <w:rPr>
                <w:sz w:val="18"/>
              </w:rPr>
              <w:t>/cm)</w:t>
            </w:r>
          </w:p>
        </w:tc>
        <w:tc>
          <w:tcPr>
            <w:tcW w:w="990" w:type="dxa"/>
          </w:tcPr>
          <w:p w14:paraId="180F5C7B" w14:textId="5E1A389F" w:rsidR="0038159A" w:rsidRPr="001B2C1C" w:rsidRDefault="0038159A" w:rsidP="0038159A">
            <w:pPr>
              <w:jc w:val="center"/>
              <w:rPr>
                <w:sz w:val="18"/>
                <w:szCs w:val="18"/>
              </w:rPr>
            </w:pPr>
            <w:r w:rsidRPr="001B2C1C">
              <w:rPr>
                <w:sz w:val="18"/>
                <w:szCs w:val="18"/>
              </w:rPr>
              <w:t>2018-05-09</w:t>
            </w:r>
          </w:p>
        </w:tc>
        <w:tc>
          <w:tcPr>
            <w:tcW w:w="1350" w:type="dxa"/>
          </w:tcPr>
          <w:p w14:paraId="205B8ADD" w14:textId="78DB85D5" w:rsidR="0038159A" w:rsidRPr="00F41F91" w:rsidRDefault="0038159A" w:rsidP="0038159A">
            <w:pPr>
              <w:jc w:val="center"/>
              <w:rPr>
                <w:sz w:val="18"/>
              </w:rPr>
            </w:pPr>
            <w:r>
              <w:rPr>
                <w:sz w:val="18"/>
              </w:rPr>
              <w:t>798</w:t>
            </w:r>
          </w:p>
        </w:tc>
        <w:tc>
          <w:tcPr>
            <w:tcW w:w="1440" w:type="dxa"/>
          </w:tcPr>
          <w:p w14:paraId="72EB1241" w14:textId="1956027C" w:rsidR="0038159A" w:rsidRPr="00F41F91" w:rsidRDefault="0038159A" w:rsidP="0038159A">
            <w:pPr>
              <w:jc w:val="center"/>
              <w:rPr>
                <w:sz w:val="18"/>
              </w:rPr>
            </w:pPr>
            <w:r>
              <w:rPr>
                <w:sz w:val="18"/>
              </w:rPr>
              <w:t>-</w:t>
            </w:r>
          </w:p>
        </w:tc>
        <w:tc>
          <w:tcPr>
            <w:tcW w:w="900" w:type="dxa"/>
          </w:tcPr>
          <w:p w14:paraId="3F283CE0" w14:textId="13AA19D4" w:rsidR="0038159A" w:rsidRPr="00F41F91" w:rsidRDefault="0038159A" w:rsidP="0038159A">
            <w:pPr>
              <w:jc w:val="center"/>
              <w:rPr>
                <w:sz w:val="18"/>
              </w:rPr>
            </w:pPr>
            <w:r>
              <w:rPr>
                <w:sz w:val="18"/>
              </w:rPr>
              <w:t>1600</w:t>
            </w:r>
          </w:p>
        </w:tc>
        <w:tc>
          <w:tcPr>
            <w:tcW w:w="1080" w:type="dxa"/>
          </w:tcPr>
          <w:p w14:paraId="05B4418F" w14:textId="7FAD9821" w:rsidR="0038159A" w:rsidRPr="00F41F91" w:rsidRDefault="0038159A" w:rsidP="0038159A">
            <w:pPr>
              <w:jc w:val="center"/>
              <w:rPr>
                <w:sz w:val="18"/>
              </w:rPr>
            </w:pPr>
            <w:r>
              <w:rPr>
                <w:sz w:val="18"/>
              </w:rPr>
              <w:t>-</w:t>
            </w:r>
          </w:p>
        </w:tc>
        <w:tc>
          <w:tcPr>
            <w:tcW w:w="2808" w:type="dxa"/>
            <w:tcBorders>
              <w:right w:val="single" w:sz="6" w:space="0" w:color="auto"/>
            </w:tcBorders>
          </w:tcPr>
          <w:p w14:paraId="6F43B8CE" w14:textId="41B21A15" w:rsidR="0038159A" w:rsidRPr="00F41F91" w:rsidRDefault="0038159A" w:rsidP="0038159A">
            <w:pPr>
              <w:rPr>
                <w:sz w:val="18"/>
              </w:rPr>
            </w:pPr>
            <w:r>
              <w:rPr>
                <w:sz w:val="18"/>
              </w:rPr>
              <w:t>Substances that form ions when in water; seawater influence</w:t>
            </w:r>
          </w:p>
        </w:tc>
      </w:tr>
      <w:tr w:rsidR="0038159A" w:rsidRPr="001F3468" w14:paraId="35F87B97" w14:textId="77777777" w:rsidTr="002F1DD3">
        <w:trPr>
          <w:trHeight w:val="432"/>
          <w:jc w:val="center"/>
        </w:trPr>
        <w:tc>
          <w:tcPr>
            <w:tcW w:w="2268" w:type="dxa"/>
            <w:gridSpan w:val="2"/>
            <w:tcBorders>
              <w:left w:val="single" w:sz="6" w:space="0" w:color="auto"/>
            </w:tcBorders>
          </w:tcPr>
          <w:p w14:paraId="234DC977" w14:textId="689F6747" w:rsidR="0038159A" w:rsidRPr="00F41F91" w:rsidRDefault="0038159A" w:rsidP="0038159A">
            <w:pPr>
              <w:ind w:left="187"/>
              <w:rPr>
                <w:sz w:val="18"/>
              </w:rPr>
            </w:pPr>
            <w:r>
              <w:rPr>
                <w:sz w:val="18"/>
              </w:rPr>
              <w:t>Sulfate</w:t>
            </w:r>
          </w:p>
        </w:tc>
        <w:tc>
          <w:tcPr>
            <w:tcW w:w="990" w:type="dxa"/>
          </w:tcPr>
          <w:p w14:paraId="7A3693D9" w14:textId="7AB55A63" w:rsidR="0038159A" w:rsidRPr="001B2C1C" w:rsidRDefault="0038159A" w:rsidP="0038159A">
            <w:pPr>
              <w:jc w:val="center"/>
              <w:rPr>
                <w:sz w:val="18"/>
                <w:szCs w:val="18"/>
              </w:rPr>
            </w:pPr>
            <w:r w:rsidRPr="001B2C1C">
              <w:rPr>
                <w:sz w:val="18"/>
                <w:szCs w:val="18"/>
              </w:rPr>
              <w:t>2018-05-09</w:t>
            </w:r>
          </w:p>
        </w:tc>
        <w:tc>
          <w:tcPr>
            <w:tcW w:w="1350" w:type="dxa"/>
          </w:tcPr>
          <w:p w14:paraId="1AD2DFD3" w14:textId="0E94D5DA" w:rsidR="0038159A" w:rsidRPr="00F41F91" w:rsidRDefault="0038159A" w:rsidP="0038159A">
            <w:pPr>
              <w:jc w:val="center"/>
              <w:rPr>
                <w:sz w:val="18"/>
              </w:rPr>
            </w:pPr>
            <w:r>
              <w:rPr>
                <w:sz w:val="18"/>
              </w:rPr>
              <w:t>88.4</w:t>
            </w:r>
          </w:p>
        </w:tc>
        <w:tc>
          <w:tcPr>
            <w:tcW w:w="1440" w:type="dxa"/>
          </w:tcPr>
          <w:p w14:paraId="26E15C06" w14:textId="574D975E" w:rsidR="0038159A" w:rsidRPr="00F41F91" w:rsidRDefault="0038159A" w:rsidP="0038159A">
            <w:pPr>
              <w:jc w:val="center"/>
              <w:rPr>
                <w:sz w:val="18"/>
              </w:rPr>
            </w:pPr>
            <w:r>
              <w:rPr>
                <w:sz w:val="18"/>
              </w:rPr>
              <w:t>-</w:t>
            </w:r>
          </w:p>
        </w:tc>
        <w:tc>
          <w:tcPr>
            <w:tcW w:w="900" w:type="dxa"/>
          </w:tcPr>
          <w:p w14:paraId="2E9418C3" w14:textId="56B4CF7B" w:rsidR="0038159A" w:rsidRPr="00F41F91" w:rsidRDefault="0038159A" w:rsidP="0038159A">
            <w:pPr>
              <w:jc w:val="center"/>
              <w:rPr>
                <w:sz w:val="18"/>
              </w:rPr>
            </w:pPr>
            <w:r>
              <w:rPr>
                <w:sz w:val="18"/>
              </w:rPr>
              <w:t>500</w:t>
            </w:r>
          </w:p>
        </w:tc>
        <w:tc>
          <w:tcPr>
            <w:tcW w:w="1080" w:type="dxa"/>
          </w:tcPr>
          <w:p w14:paraId="0286CEBB" w14:textId="718895D2" w:rsidR="0038159A" w:rsidRPr="00F41F91" w:rsidRDefault="0038159A" w:rsidP="0038159A">
            <w:pPr>
              <w:jc w:val="center"/>
              <w:rPr>
                <w:sz w:val="18"/>
              </w:rPr>
            </w:pPr>
            <w:r>
              <w:rPr>
                <w:sz w:val="18"/>
              </w:rPr>
              <w:t>-</w:t>
            </w:r>
          </w:p>
        </w:tc>
        <w:tc>
          <w:tcPr>
            <w:tcW w:w="2808" w:type="dxa"/>
            <w:tcBorders>
              <w:right w:val="single" w:sz="6" w:space="0" w:color="auto"/>
            </w:tcBorders>
          </w:tcPr>
          <w:p w14:paraId="08B57FE7" w14:textId="1FE887F6" w:rsidR="0038159A" w:rsidRPr="00F41F91" w:rsidRDefault="0038159A" w:rsidP="0038159A">
            <w:pPr>
              <w:rPr>
                <w:sz w:val="18"/>
              </w:rPr>
            </w:pPr>
            <w:r>
              <w:rPr>
                <w:sz w:val="18"/>
              </w:rPr>
              <w:t>Runoff/leaching from natural deposits; industrial wastes</w:t>
            </w:r>
          </w:p>
        </w:tc>
      </w:tr>
      <w:tr w:rsidR="0038159A" w:rsidRPr="001F3468" w14:paraId="145B8D7C" w14:textId="77777777" w:rsidTr="002F1DD3">
        <w:trPr>
          <w:trHeight w:val="432"/>
          <w:jc w:val="center"/>
        </w:trPr>
        <w:tc>
          <w:tcPr>
            <w:tcW w:w="2268" w:type="dxa"/>
            <w:gridSpan w:val="2"/>
            <w:tcBorders>
              <w:left w:val="single" w:sz="6" w:space="0" w:color="auto"/>
            </w:tcBorders>
          </w:tcPr>
          <w:p w14:paraId="058D2C64" w14:textId="36B4A6C9" w:rsidR="0038159A" w:rsidRPr="00F41F91" w:rsidRDefault="0038159A" w:rsidP="0038159A">
            <w:pPr>
              <w:ind w:left="187"/>
              <w:rPr>
                <w:sz w:val="18"/>
              </w:rPr>
            </w:pPr>
            <w:r>
              <w:rPr>
                <w:sz w:val="18"/>
              </w:rPr>
              <w:t>Total Dissolved solids (ppm)</w:t>
            </w:r>
          </w:p>
        </w:tc>
        <w:tc>
          <w:tcPr>
            <w:tcW w:w="990" w:type="dxa"/>
          </w:tcPr>
          <w:p w14:paraId="13ECBA6B" w14:textId="404C2A58" w:rsidR="0038159A" w:rsidRPr="001B2C1C" w:rsidRDefault="0038159A" w:rsidP="0038159A">
            <w:pPr>
              <w:jc w:val="center"/>
              <w:rPr>
                <w:sz w:val="18"/>
                <w:szCs w:val="18"/>
              </w:rPr>
            </w:pPr>
            <w:r w:rsidRPr="001B2C1C">
              <w:rPr>
                <w:sz w:val="18"/>
                <w:szCs w:val="18"/>
              </w:rPr>
              <w:t>2018-12-19</w:t>
            </w:r>
          </w:p>
        </w:tc>
        <w:tc>
          <w:tcPr>
            <w:tcW w:w="1350" w:type="dxa"/>
          </w:tcPr>
          <w:p w14:paraId="7BB85649" w14:textId="0CA8B836" w:rsidR="0038159A" w:rsidRPr="00F41F91" w:rsidRDefault="0038159A" w:rsidP="0038159A">
            <w:pPr>
              <w:jc w:val="center"/>
              <w:rPr>
                <w:sz w:val="18"/>
              </w:rPr>
            </w:pPr>
            <w:r>
              <w:rPr>
                <w:sz w:val="18"/>
              </w:rPr>
              <w:t>510</w:t>
            </w:r>
          </w:p>
        </w:tc>
        <w:tc>
          <w:tcPr>
            <w:tcW w:w="1440" w:type="dxa"/>
          </w:tcPr>
          <w:p w14:paraId="69D3304B" w14:textId="7602C46B" w:rsidR="0038159A" w:rsidRPr="00F41F91" w:rsidRDefault="0038159A" w:rsidP="0038159A">
            <w:pPr>
              <w:jc w:val="center"/>
              <w:rPr>
                <w:sz w:val="18"/>
              </w:rPr>
            </w:pPr>
            <w:r>
              <w:rPr>
                <w:sz w:val="18"/>
              </w:rPr>
              <w:t>-</w:t>
            </w:r>
          </w:p>
        </w:tc>
        <w:tc>
          <w:tcPr>
            <w:tcW w:w="900" w:type="dxa"/>
          </w:tcPr>
          <w:p w14:paraId="65F09E29" w14:textId="633645EA" w:rsidR="0038159A" w:rsidRPr="00F41F91" w:rsidRDefault="0038159A" w:rsidP="0038159A">
            <w:pPr>
              <w:jc w:val="center"/>
              <w:rPr>
                <w:sz w:val="18"/>
              </w:rPr>
            </w:pPr>
            <w:r>
              <w:rPr>
                <w:sz w:val="18"/>
              </w:rPr>
              <w:t>1000</w:t>
            </w:r>
          </w:p>
        </w:tc>
        <w:tc>
          <w:tcPr>
            <w:tcW w:w="1080" w:type="dxa"/>
          </w:tcPr>
          <w:p w14:paraId="5AF080D5" w14:textId="34251B51" w:rsidR="0038159A" w:rsidRPr="00F41F91" w:rsidRDefault="0038159A" w:rsidP="0038159A">
            <w:pPr>
              <w:jc w:val="center"/>
              <w:rPr>
                <w:sz w:val="18"/>
              </w:rPr>
            </w:pPr>
            <w:r>
              <w:rPr>
                <w:sz w:val="18"/>
              </w:rPr>
              <w:t>-</w:t>
            </w:r>
          </w:p>
        </w:tc>
        <w:tc>
          <w:tcPr>
            <w:tcW w:w="2808" w:type="dxa"/>
            <w:tcBorders>
              <w:right w:val="single" w:sz="6" w:space="0" w:color="auto"/>
            </w:tcBorders>
          </w:tcPr>
          <w:p w14:paraId="578B4178" w14:textId="0E95CF31" w:rsidR="0038159A" w:rsidRPr="00F41F91" w:rsidRDefault="0038159A" w:rsidP="0038159A">
            <w:pPr>
              <w:rPr>
                <w:sz w:val="18"/>
              </w:rPr>
            </w:pPr>
            <w:r>
              <w:rPr>
                <w:sz w:val="18"/>
              </w:rPr>
              <w:t>Runoff/leaching from natural deposits</w:t>
            </w:r>
          </w:p>
        </w:tc>
      </w:tr>
      <w:tr w:rsidR="0038159A" w:rsidRPr="001F3468" w14:paraId="7CEE7834" w14:textId="77777777" w:rsidTr="00D668DB">
        <w:trPr>
          <w:trHeight w:val="432"/>
          <w:jc w:val="center"/>
        </w:trPr>
        <w:tc>
          <w:tcPr>
            <w:tcW w:w="2268" w:type="dxa"/>
            <w:gridSpan w:val="2"/>
            <w:tcBorders>
              <w:left w:val="single" w:sz="6" w:space="0" w:color="auto"/>
              <w:bottom w:val="single" w:sz="18" w:space="0" w:color="auto"/>
            </w:tcBorders>
          </w:tcPr>
          <w:p w14:paraId="7676C853" w14:textId="243A3955" w:rsidR="0038159A" w:rsidRPr="00F41F91" w:rsidRDefault="0038159A" w:rsidP="0038159A">
            <w:pPr>
              <w:ind w:left="187"/>
              <w:rPr>
                <w:sz w:val="18"/>
              </w:rPr>
            </w:pPr>
            <w:r>
              <w:rPr>
                <w:sz w:val="18"/>
              </w:rPr>
              <w:t>Zinc (ppm)</w:t>
            </w:r>
          </w:p>
        </w:tc>
        <w:tc>
          <w:tcPr>
            <w:tcW w:w="990" w:type="dxa"/>
            <w:tcBorders>
              <w:bottom w:val="single" w:sz="18" w:space="0" w:color="auto"/>
            </w:tcBorders>
          </w:tcPr>
          <w:p w14:paraId="45F006F9" w14:textId="3EE7894B" w:rsidR="0038159A" w:rsidRPr="001B2C1C" w:rsidRDefault="0038159A" w:rsidP="0038159A">
            <w:pPr>
              <w:jc w:val="center"/>
              <w:rPr>
                <w:sz w:val="18"/>
                <w:szCs w:val="18"/>
              </w:rPr>
            </w:pPr>
            <w:r w:rsidRPr="001B2C1C">
              <w:rPr>
                <w:sz w:val="18"/>
                <w:szCs w:val="18"/>
              </w:rPr>
              <w:t>2018-05-09</w:t>
            </w:r>
          </w:p>
        </w:tc>
        <w:tc>
          <w:tcPr>
            <w:tcW w:w="1350" w:type="dxa"/>
            <w:tcBorders>
              <w:bottom w:val="single" w:sz="18" w:space="0" w:color="auto"/>
              <w:right w:val="single" w:sz="6" w:space="0" w:color="auto"/>
            </w:tcBorders>
          </w:tcPr>
          <w:p w14:paraId="24484AD0" w14:textId="5D46B665" w:rsidR="0038159A" w:rsidRPr="00F41F91" w:rsidRDefault="0038159A" w:rsidP="0038159A">
            <w:pPr>
              <w:jc w:val="center"/>
              <w:rPr>
                <w:sz w:val="18"/>
              </w:rPr>
            </w:pPr>
            <w:r>
              <w:rPr>
                <w:sz w:val="18"/>
              </w:rPr>
              <w:t>50</w:t>
            </w:r>
          </w:p>
        </w:tc>
        <w:tc>
          <w:tcPr>
            <w:tcW w:w="1440" w:type="dxa"/>
            <w:tcBorders>
              <w:left w:val="single" w:sz="6" w:space="0" w:color="auto"/>
              <w:bottom w:val="single" w:sz="18" w:space="0" w:color="auto"/>
              <w:right w:val="single" w:sz="6" w:space="0" w:color="auto"/>
            </w:tcBorders>
          </w:tcPr>
          <w:p w14:paraId="046AC490" w14:textId="5AD03D9A" w:rsidR="0038159A" w:rsidRPr="00F41F91" w:rsidRDefault="0038159A" w:rsidP="0038159A">
            <w:pPr>
              <w:jc w:val="center"/>
              <w:rPr>
                <w:sz w:val="18"/>
              </w:rPr>
            </w:pPr>
            <w:r>
              <w:rPr>
                <w:sz w:val="18"/>
              </w:rPr>
              <w:t>-</w:t>
            </w:r>
          </w:p>
        </w:tc>
        <w:tc>
          <w:tcPr>
            <w:tcW w:w="900" w:type="dxa"/>
            <w:tcBorders>
              <w:left w:val="single" w:sz="6" w:space="0" w:color="auto"/>
              <w:bottom w:val="single" w:sz="18" w:space="0" w:color="auto"/>
            </w:tcBorders>
          </w:tcPr>
          <w:p w14:paraId="0F03883B" w14:textId="0F334999" w:rsidR="0038159A" w:rsidRPr="00F41F91" w:rsidRDefault="0038159A" w:rsidP="0038159A">
            <w:pPr>
              <w:jc w:val="center"/>
              <w:rPr>
                <w:sz w:val="18"/>
              </w:rPr>
            </w:pPr>
            <w:r>
              <w:rPr>
                <w:sz w:val="18"/>
              </w:rPr>
              <w:t>5000</w:t>
            </w:r>
          </w:p>
        </w:tc>
        <w:tc>
          <w:tcPr>
            <w:tcW w:w="1080" w:type="dxa"/>
            <w:tcBorders>
              <w:bottom w:val="single" w:sz="18" w:space="0" w:color="auto"/>
            </w:tcBorders>
          </w:tcPr>
          <w:p w14:paraId="158DF097" w14:textId="5DE880E9" w:rsidR="0038159A" w:rsidRPr="00F41F91" w:rsidRDefault="0038159A" w:rsidP="0038159A">
            <w:pPr>
              <w:jc w:val="center"/>
              <w:rPr>
                <w:sz w:val="18"/>
              </w:rPr>
            </w:pPr>
            <w:r>
              <w:rPr>
                <w:sz w:val="18"/>
              </w:rPr>
              <w:t>-</w:t>
            </w:r>
          </w:p>
        </w:tc>
        <w:tc>
          <w:tcPr>
            <w:tcW w:w="2808" w:type="dxa"/>
            <w:tcBorders>
              <w:bottom w:val="single" w:sz="18" w:space="0" w:color="auto"/>
              <w:right w:val="single" w:sz="6" w:space="0" w:color="auto"/>
            </w:tcBorders>
          </w:tcPr>
          <w:p w14:paraId="01538A54" w14:textId="3BA642FD" w:rsidR="0038159A" w:rsidRPr="00F41F91" w:rsidRDefault="0038159A" w:rsidP="0038159A">
            <w:pPr>
              <w:rPr>
                <w:sz w:val="18"/>
              </w:rPr>
            </w:pPr>
            <w:r>
              <w:rPr>
                <w:sz w:val="18"/>
              </w:rPr>
              <w:t>Runoff/leaching from natural deposits; industrial wastes</w:t>
            </w:r>
          </w:p>
        </w:tc>
      </w:tr>
      <w:tr w:rsidR="0038159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E0E1B26" w:rsidR="0038159A" w:rsidRPr="00F41F91" w:rsidRDefault="0038159A" w:rsidP="0038159A">
            <w:pPr>
              <w:ind w:left="187"/>
              <w:rPr>
                <w:sz w:val="18"/>
              </w:rPr>
            </w:pPr>
            <w:r>
              <w:rPr>
                <w:sz w:val="18"/>
              </w:rPr>
              <w:t>Manganese</w:t>
            </w:r>
          </w:p>
        </w:tc>
        <w:tc>
          <w:tcPr>
            <w:tcW w:w="990" w:type="dxa"/>
            <w:tcBorders>
              <w:bottom w:val="single" w:sz="18" w:space="0" w:color="auto"/>
            </w:tcBorders>
          </w:tcPr>
          <w:p w14:paraId="741CA754" w14:textId="6F0C0D3A" w:rsidR="0038159A" w:rsidRPr="001B2C1C" w:rsidRDefault="0038159A" w:rsidP="0038159A">
            <w:pPr>
              <w:jc w:val="center"/>
              <w:rPr>
                <w:sz w:val="18"/>
                <w:szCs w:val="18"/>
              </w:rPr>
            </w:pPr>
            <w:r w:rsidRPr="001B2C1C">
              <w:rPr>
                <w:sz w:val="18"/>
                <w:szCs w:val="18"/>
              </w:rPr>
              <w:t>2018-05-09</w:t>
            </w:r>
          </w:p>
        </w:tc>
        <w:tc>
          <w:tcPr>
            <w:tcW w:w="1350" w:type="dxa"/>
            <w:tcBorders>
              <w:bottom w:val="single" w:sz="18" w:space="0" w:color="auto"/>
              <w:right w:val="single" w:sz="6" w:space="0" w:color="auto"/>
            </w:tcBorders>
          </w:tcPr>
          <w:p w14:paraId="0A4C2B05" w14:textId="66D7C9B2" w:rsidR="0038159A" w:rsidRPr="00F41F91" w:rsidRDefault="0038159A" w:rsidP="0038159A">
            <w:pPr>
              <w:jc w:val="center"/>
              <w:rPr>
                <w:sz w:val="18"/>
              </w:rPr>
            </w:pPr>
            <w:r>
              <w:rPr>
                <w:sz w:val="18"/>
              </w:rPr>
              <w:t>20</w:t>
            </w:r>
          </w:p>
        </w:tc>
        <w:tc>
          <w:tcPr>
            <w:tcW w:w="1440" w:type="dxa"/>
            <w:tcBorders>
              <w:left w:val="single" w:sz="6" w:space="0" w:color="auto"/>
              <w:bottom w:val="single" w:sz="18" w:space="0" w:color="auto"/>
              <w:right w:val="single" w:sz="6" w:space="0" w:color="auto"/>
            </w:tcBorders>
          </w:tcPr>
          <w:p w14:paraId="271B08B4" w14:textId="3F682B53" w:rsidR="0038159A" w:rsidRPr="00F41F91" w:rsidRDefault="001B2C1C" w:rsidP="0038159A">
            <w:pPr>
              <w:jc w:val="center"/>
              <w:rPr>
                <w:sz w:val="18"/>
              </w:rPr>
            </w:pPr>
            <w:r>
              <w:rPr>
                <w:sz w:val="18"/>
              </w:rPr>
              <w:t>-</w:t>
            </w:r>
          </w:p>
        </w:tc>
        <w:tc>
          <w:tcPr>
            <w:tcW w:w="900" w:type="dxa"/>
            <w:tcBorders>
              <w:left w:val="single" w:sz="6" w:space="0" w:color="auto"/>
              <w:bottom w:val="single" w:sz="18" w:space="0" w:color="auto"/>
            </w:tcBorders>
          </w:tcPr>
          <w:p w14:paraId="5329A979" w14:textId="0C62414E" w:rsidR="0038159A" w:rsidRPr="00F41F91" w:rsidRDefault="0038159A" w:rsidP="0038159A">
            <w:pPr>
              <w:jc w:val="center"/>
              <w:rPr>
                <w:sz w:val="18"/>
              </w:rPr>
            </w:pPr>
            <w:r>
              <w:rPr>
                <w:sz w:val="18"/>
              </w:rPr>
              <w:t>50</w:t>
            </w:r>
          </w:p>
        </w:tc>
        <w:tc>
          <w:tcPr>
            <w:tcW w:w="1080" w:type="dxa"/>
            <w:tcBorders>
              <w:bottom w:val="single" w:sz="18" w:space="0" w:color="auto"/>
            </w:tcBorders>
          </w:tcPr>
          <w:p w14:paraId="005756C3" w14:textId="47602EF7" w:rsidR="0038159A" w:rsidRPr="00F41F91" w:rsidRDefault="0038159A" w:rsidP="0038159A">
            <w:pPr>
              <w:jc w:val="center"/>
              <w:rPr>
                <w:sz w:val="18"/>
              </w:rPr>
            </w:pPr>
            <w:r>
              <w:rPr>
                <w:sz w:val="18"/>
              </w:rPr>
              <w:t>50</w:t>
            </w:r>
          </w:p>
        </w:tc>
        <w:tc>
          <w:tcPr>
            <w:tcW w:w="2808" w:type="dxa"/>
            <w:tcBorders>
              <w:bottom w:val="single" w:sz="18" w:space="0" w:color="auto"/>
              <w:right w:val="single" w:sz="6" w:space="0" w:color="auto"/>
            </w:tcBorders>
          </w:tcPr>
          <w:p w14:paraId="31A8151D" w14:textId="75F7E340" w:rsidR="0038159A" w:rsidRPr="00F41F91" w:rsidRDefault="0038159A" w:rsidP="0038159A">
            <w:pPr>
              <w:rPr>
                <w:sz w:val="18"/>
              </w:rPr>
            </w:pPr>
            <w:r>
              <w:rPr>
                <w:sz w:val="22"/>
              </w:rPr>
              <w:t>Leaching from natural deposits</w:t>
            </w:r>
          </w:p>
        </w:tc>
      </w:tr>
      <w:tr w:rsidR="0038159A"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8159A" w:rsidRPr="00F41F91" w:rsidRDefault="0038159A" w:rsidP="0038159A">
            <w:pPr>
              <w:spacing w:before="20" w:after="20"/>
              <w:jc w:val="center"/>
              <w:rPr>
                <w:b/>
                <w:caps/>
              </w:rPr>
            </w:pPr>
            <w:r w:rsidRPr="00F41F91">
              <w:rPr>
                <w:b/>
                <w:caps/>
              </w:rPr>
              <w:t>TAble 6 – detection of UNREGULATED CONTAMINANTS</w:t>
            </w:r>
          </w:p>
        </w:tc>
      </w:tr>
      <w:tr w:rsidR="0038159A"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8159A" w:rsidRPr="00F41F91" w:rsidRDefault="0038159A" w:rsidP="0038159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8159A" w:rsidRPr="00F41F91" w:rsidRDefault="0038159A" w:rsidP="0038159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8159A" w:rsidRPr="00F41F91" w:rsidRDefault="0038159A" w:rsidP="0038159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8159A" w:rsidRPr="00F41F91" w:rsidRDefault="0038159A" w:rsidP="0038159A">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8159A" w:rsidRPr="00F41F91" w:rsidRDefault="0038159A" w:rsidP="0038159A">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8159A" w:rsidRPr="00F41F91" w:rsidRDefault="0038159A" w:rsidP="0038159A">
            <w:pPr>
              <w:spacing w:before="40" w:after="40"/>
              <w:jc w:val="center"/>
              <w:rPr>
                <w:b/>
                <w:bCs/>
                <w:sz w:val="18"/>
              </w:rPr>
            </w:pPr>
            <w:r w:rsidRPr="00F41F91">
              <w:rPr>
                <w:b/>
                <w:bCs/>
                <w:sz w:val="18"/>
              </w:rPr>
              <w:t>Health Effects Language</w:t>
            </w:r>
          </w:p>
        </w:tc>
      </w:tr>
      <w:tr w:rsidR="0038159A"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38159A" w:rsidRPr="00F41F91" w:rsidRDefault="0038159A" w:rsidP="0038159A">
            <w:pPr>
              <w:rPr>
                <w:sz w:val="18"/>
              </w:rPr>
            </w:pPr>
          </w:p>
        </w:tc>
        <w:tc>
          <w:tcPr>
            <w:tcW w:w="990" w:type="dxa"/>
            <w:tcBorders>
              <w:left w:val="single" w:sz="6" w:space="0" w:color="auto"/>
              <w:bottom w:val="single" w:sz="18" w:space="0" w:color="auto"/>
              <w:right w:val="single" w:sz="6" w:space="0" w:color="auto"/>
            </w:tcBorders>
          </w:tcPr>
          <w:p w14:paraId="29134B0A" w14:textId="77777777" w:rsidR="0038159A" w:rsidRPr="00F41F91" w:rsidRDefault="0038159A" w:rsidP="0038159A">
            <w:pPr>
              <w:rPr>
                <w:sz w:val="18"/>
              </w:rPr>
            </w:pPr>
          </w:p>
        </w:tc>
        <w:tc>
          <w:tcPr>
            <w:tcW w:w="1350" w:type="dxa"/>
            <w:tcBorders>
              <w:left w:val="single" w:sz="6" w:space="0" w:color="auto"/>
              <w:bottom w:val="single" w:sz="18" w:space="0" w:color="auto"/>
              <w:right w:val="single" w:sz="6" w:space="0" w:color="auto"/>
            </w:tcBorders>
          </w:tcPr>
          <w:p w14:paraId="6432953F" w14:textId="77777777" w:rsidR="0038159A" w:rsidRPr="00F41F91" w:rsidRDefault="0038159A" w:rsidP="0038159A">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38159A" w:rsidRPr="00F41F91" w:rsidRDefault="0038159A" w:rsidP="0038159A">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38159A" w:rsidRPr="00F41F91" w:rsidRDefault="0038159A" w:rsidP="0038159A">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38159A" w:rsidRPr="00F41F91" w:rsidRDefault="0038159A" w:rsidP="0038159A">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F12F9D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23463B">
        <w:rPr>
          <w:rFonts w:ascii="Times New Roman" w:hAnsi="Times New Roman"/>
          <w:b/>
          <w:i/>
          <w:u w:val="single"/>
        </w:rPr>
        <w:t>Anza Borrego State Park/Palm Canyon</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C4CD994" w:rsidR="00181F3E" w:rsidRPr="00F41F91" w:rsidRDefault="001B2C1C"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5B0A0A3" w:rsidR="00181F3E" w:rsidRPr="00F41F91" w:rsidRDefault="001B2C1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3DDC6A2" w:rsidR="00181F3E" w:rsidRPr="00F41F91" w:rsidRDefault="001B2C1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488CCB8" w:rsidR="00501B52" w:rsidRPr="00F41F91" w:rsidRDefault="00573905"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03B801C" w:rsidR="00BC6327" w:rsidRPr="00F41F91" w:rsidRDefault="00573905"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w:t>
      </w:r>
      <w:proofErr w:type="gramStart"/>
      <w:r w:rsidRPr="00F41F91">
        <w:rPr>
          <w:rFonts w:ascii="Times New Roman" w:hAnsi="Times New Roman"/>
          <w:b w:val="0"/>
        </w:rPr>
        <w:t>results which meet performance standards</w:t>
      </w:r>
      <w:proofErr w:type="gramEnd"/>
      <w:r w:rsidRPr="00F41F91">
        <w:rPr>
          <w:rFonts w:ascii="Times New Roman" w:hAnsi="Times New Roman"/>
          <w:b w:val="0"/>
        </w:rPr>
        <w:t xml:space="preserve">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6D831BF" w:rsidR="00DD7D18" w:rsidRPr="003C7E02" w:rsidRDefault="00DD7D18" w:rsidP="00415B66">
      <w:pPr>
        <w:spacing w:before="120" w:after="120"/>
        <w:jc w:val="both"/>
        <w:rPr>
          <w:sz w:val="22"/>
          <w:szCs w:val="24"/>
        </w:rPr>
      </w:pPr>
      <w:r w:rsidRPr="003C7E02">
        <w:rPr>
          <w:sz w:val="22"/>
          <w:szCs w:val="24"/>
        </w:rPr>
        <w:t>During the past year we were required to conduct [</w:t>
      </w:r>
      <w:r w:rsidR="00573905">
        <w:rPr>
          <w:b/>
          <w:i/>
          <w:sz w:val="22"/>
          <w:szCs w:val="24"/>
          <w:u w:val="single"/>
        </w:rPr>
        <w:t>0</w:t>
      </w:r>
      <w:r w:rsidRPr="003C7E02">
        <w:rPr>
          <w:sz w:val="22"/>
          <w:szCs w:val="24"/>
        </w:rPr>
        <w:t>] Level</w:t>
      </w:r>
      <w:r w:rsidR="007D21BB">
        <w:rPr>
          <w:sz w:val="22"/>
          <w:szCs w:val="24"/>
        </w:rPr>
        <w:t> </w:t>
      </w:r>
      <w:proofErr w:type="gramStart"/>
      <w:r w:rsidRPr="003C7E02">
        <w:rPr>
          <w:sz w:val="22"/>
          <w:szCs w:val="24"/>
        </w:rPr>
        <w:t>1</w:t>
      </w:r>
      <w:proofErr w:type="gramEnd"/>
      <w:r w:rsidRPr="003C7E02">
        <w:rPr>
          <w:sz w:val="22"/>
          <w:szCs w:val="24"/>
        </w:rPr>
        <w:t xml:space="preserve"> assessment(s).  [</w:t>
      </w:r>
      <w:bookmarkStart w:id="2" w:name="_Hlk534984154"/>
      <w:r w:rsidR="00573905">
        <w:rPr>
          <w:b/>
          <w:i/>
          <w:sz w:val="22"/>
          <w:szCs w:val="24"/>
          <w:u w:val="single"/>
        </w:rPr>
        <w:t>0</w:t>
      </w:r>
      <w:bookmarkEnd w:id="2"/>
      <w:r w:rsidRPr="003C7E02">
        <w:rPr>
          <w:sz w:val="22"/>
          <w:szCs w:val="24"/>
        </w:rPr>
        <w:t>] Level 1 assessment(s) were completed.  In addition, we were required to take [</w:t>
      </w:r>
      <w:r w:rsidR="00573905">
        <w:rPr>
          <w:sz w:val="22"/>
          <w:szCs w:val="24"/>
        </w:rPr>
        <w:t>0</w:t>
      </w:r>
      <w:r w:rsidRPr="003C7E02">
        <w:rPr>
          <w:sz w:val="22"/>
          <w:szCs w:val="24"/>
        </w:rPr>
        <w:t>] corrective actions and we completed [</w:t>
      </w:r>
      <w:r w:rsidR="00573905">
        <w:rPr>
          <w:sz w:val="22"/>
          <w:szCs w:val="24"/>
        </w:rPr>
        <w:t>0</w:t>
      </w:r>
      <w:r w:rsidRPr="003C7E02">
        <w:rPr>
          <w:sz w:val="22"/>
          <w:szCs w:val="24"/>
        </w:rPr>
        <w:t>] of these actions.</w:t>
      </w:r>
    </w:p>
    <w:p w14:paraId="69E753CA" w14:textId="52B3ED97" w:rsidR="00DD7D18" w:rsidRPr="003C7E02" w:rsidRDefault="00DD7D18" w:rsidP="00415B66">
      <w:pPr>
        <w:spacing w:before="120" w:after="120"/>
        <w:jc w:val="both"/>
        <w:rPr>
          <w:sz w:val="22"/>
          <w:szCs w:val="24"/>
        </w:rPr>
      </w:pPr>
      <w:r w:rsidRPr="003C7E02">
        <w:rPr>
          <w:sz w:val="22"/>
          <w:szCs w:val="24"/>
        </w:rPr>
        <w:t>During the past year [</w:t>
      </w:r>
      <w:r w:rsidR="00573905">
        <w:rPr>
          <w:sz w:val="22"/>
          <w:szCs w:val="24"/>
        </w:rPr>
        <w:t>0</w:t>
      </w:r>
      <w:r w:rsidRPr="003C7E02">
        <w:rPr>
          <w:sz w:val="22"/>
          <w:szCs w:val="24"/>
        </w:rPr>
        <w:t xml:space="preserve">] Level </w:t>
      </w:r>
      <w:proofErr w:type="gramStart"/>
      <w:r w:rsidRPr="003C7E02">
        <w:rPr>
          <w:sz w:val="22"/>
          <w:szCs w:val="24"/>
        </w:rPr>
        <w:t>2</w:t>
      </w:r>
      <w:proofErr w:type="gramEnd"/>
      <w:r w:rsidRPr="003C7E02">
        <w:rPr>
          <w:sz w:val="22"/>
          <w:szCs w:val="24"/>
        </w:rPr>
        <w:t xml:space="preserve"> assessments were required to be completed for our water system.  [</w:t>
      </w:r>
      <w:r w:rsidR="00573905">
        <w:rPr>
          <w:sz w:val="22"/>
          <w:szCs w:val="24"/>
        </w:rPr>
        <w:t>0</w:t>
      </w:r>
      <w:r w:rsidRPr="003C7E02">
        <w:rPr>
          <w:sz w:val="22"/>
          <w:szCs w:val="24"/>
        </w:rPr>
        <w:t>] Level 2 assessments were completed.  In addition, we were required to take [</w:t>
      </w:r>
      <w:r w:rsidR="00573905">
        <w:rPr>
          <w:sz w:val="22"/>
          <w:szCs w:val="24"/>
        </w:rPr>
        <w:t>0</w:t>
      </w:r>
      <w:r w:rsidRPr="003C7E02">
        <w:rPr>
          <w:sz w:val="22"/>
          <w:szCs w:val="24"/>
        </w:rPr>
        <w:t>] corrective actions and we completed [</w:t>
      </w:r>
      <w:r w:rsidR="00573905">
        <w:rPr>
          <w:sz w:val="22"/>
          <w:szCs w:val="24"/>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t>
      </w:r>
      <w:r w:rsidRPr="00415B66">
        <w:rPr>
          <w:sz w:val="22"/>
          <w:szCs w:val="22"/>
        </w:rPr>
        <w:lastRenderedPageBreak/>
        <w:t>When this occurs, we are required to conduct assessment(s) identify problems and to correct any problems that were found during these assessments.</w:t>
      </w:r>
    </w:p>
    <w:p w14:paraId="35C40439" w14:textId="54DCF515"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73905">
        <w:rPr>
          <w:sz w:val="22"/>
          <w:szCs w:val="22"/>
        </w:rPr>
        <w:t>0</w:t>
      </w:r>
      <w:r w:rsidRPr="00415B66">
        <w:rPr>
          <w:sz w:val="22"/>
          <w:szCs w:val="22"/>
        </w:rPr>
        <w:t>] corrective actions and we completed [</w:t>
      </w:r>
      <w:r w:rsidR="00573905">
        <w:rPr>
          <w:sz w:val="22"/>
          <w:szCs w:val="22"/>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A2BF" w14:textId="77777777" w:rsidR="00D923F8" w:rsidRDefault="00D923F8">
      <w:r>
        <w:separator/>
      </w:r>
    </w:p>
  </w:endnote>
  <w:endnote w:type="continuationSeparator" w:id="0">
    <w:p w14:paraId="4034BF87" w14:textId="77777777" w:rsidR="00D923F8" w:rsidRDefault="00D9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982A" w14:textId="77777777" w:rsidR="00D923F8" w:rsidRDefault="00D923F8">
      <w:r>
        <w:separator/>
      </w:r>
    </w:p>
  </w:footnote>
  <w:footnote w:type="continuationSeparator" w:id="0">
    <w:p w14:paraId="1901387B" w14:textId="77777777" w:rsidR="00D923F8" w:rsidRDefault="00D9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895BF6B"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61A8F">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1A8F">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06DA"/>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2C1C"/>
    <w:rsid w:val="001B74B7"/>
    <w:rsid w:val="001C333B"/>
    <w:rsid w:val="001C6B58"/>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463B"/>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66FB7"/>
    <w:rsid w:val="00377086"/>
    <w:rsid w:val="0038159A"/>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3905"/>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4309"/>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A7C13"/>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1A8F"/>
    <w:rsid w:val="00A72ADF"/>
    <w:rsid w:val="00A74521"/>
    <w:rsid w:val="00A77693"/>
    <w:rsid w:val="00A93A21"/>
    <w:rsid w:val="00A94D32"/>
    <w:rsid w:val="00A9766F"/>
    <w:rsid w:val="00AB01B0"/>
    <w:rsid w:val="00AB5E87"/>
    <w:rsid w:val="00AC41BE"/>
    <w:rsid w:val="00AC6D1E"/>
    <w:rsid w:val="00AD4876"/>
    <w:rsid w:val="00AF0445"/>
    <w:rsid w:val="00AF2E38"/>
    <w:rsid w:val="00B0620C"/>
    <w:rsid w:val="00B1666D"/>
    <w:rsid w:val="00B2410E"/>
    <w:rsid w:val="00B276CA"/>
    <w:rsid w:val="00B3023D"/>
    <w:rsid w:val="00B30E79"/>
    <w:rsid w:val="00B32DAB"/>
    <w:rsid w:val="00B44817"/>
    <w:rsid w:val="00B45743"/>
    <w:rsid w:val="00B51879"/>
    <w:rsid w:val="00B552D9"/>
    <w:rsid w:val="00B56F52"/>
    <w:rsid w:val="00B56F6C"/>
    <w:rsid w:val="00B606D3"/>
    <w:rsid w:val="00B646BC"/>
    <w:rsid w:val="00B671ED"/>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162"/>
    <w:rsid w:val="00C649AA"/>
    <w:rsid w:val="00C77170"/>
    <w:rsid w:val="00C8032D"/>
    <w:rsid w:val="00C945A7"/>
    <w:rsid w:val="00C952C9"/>
    <w:rsid w:val="00C96627"/>
    <w:rsid w:val="00CA01D0"/>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3F8"/>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2C17"/>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e24kjd">
    <w:name w:val="e24kjd"/>
    <w:basedOn w:val="DefaultParagraphFont"/>
    <w:rsid w:val="00A6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ildnatureimages.com/anza-borrego_photos.htm" TargetMode="External"/><Relationship Id="rId12"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Ruiz, Chris@Parks</cp:lastModifiedBy>
  <cp:revision>7</cp:revision>
  <cp:lastPrinted>2018-12-11T18:58:00Z</cp:lastPrinted>
  <dcterms:created xsi:type="dcterms:W3CDTF">2019-06-19T18:45:00Z</dcterms:created>
  <dcterms:modified xsi:type="dcterms:W3CDTF">2019-09-20T21:08:00Z</dcterms:modified>
</cp:coreProperties>
</file>