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D135FC6" w:rsidR="00BC6327" w:rsidRPr="00412B2F" w:rsidRDefault="00F5140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I-8 Border Patrol Checkpoint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791828A" w:rsidR="00BC6327" w:rsidRPr="00412B2F" w:rsidRDefault="00943C6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 6,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34F7B96F" w:rsidR="00BC6327" w:rsidRPr="00F51401"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r w:rsidRPr="00F51401">
        <w:rPr>
          <w:b/>
          <w:bCs/>
          <w:sz w:val="21"/>
          <w:szCs w:val="21"/>
          <w:lang w:val="es-MX"/>
        </w:rPr>
        <w:t xml:space="preserve">Este informe contiene información muy importante sobre su agua para beber.  Favor de comunicarse </w:t>
      </w:r>
      <w:r w:rsidR="00943C64" w:rsidRPr="00F51401">
        <w:rPr>
          <w:b/>
          <w:bCs/>
          <w:sz w:val="21"/>
          <w:szCs w:val="21"/>
          <w:lang w:val="es-MX"/>
        </w:rPr>
        <w:t xml:space="preserve">Pine Valley </w:t>
      </w:r>
      <w:proofErr w:type="spellStart"/>
      <w:r w:rsidR="00943C64" w:rsidRPr="00F51401">
        <w:rPr>
          <w:b/>
          <w:bCs/>
          <w:sz w:val="21"/>
          <w:szCs w:val="21"/>
          <w:lang w:val="es-MX"/>
        </w:rPr>
        <w:t>Border</w:t>
      </w:r>
      <w:proofErr w:type="spellEnd"/>
      <w:r w:rsidR="00943C64" w:rsidRPr="00F51401">
        <w:rPr>
          <w:b/>
          <w:bCs/>
          <w:sz w:val="21"/>
          <w:szCs w:val="21"/>
          <w:lang w:val="es-MX"/>
        </w:rPr>
        <w:t xml:space="preserve"> </w:t>
      </w:r>
      <w:proofErr w:type="spellStart"/>
      <w:r w:rsidR="00943C64" w:rsidRPr="00F51401">
        <w:rPr>
          <w:b/>
          <w:bCs/>
          <w:sz w:val="21"/>
          <w:szCs w:val="21"/>
          <w:lang w:val="es-MX"/>
        </w:rPr>
        <w:t>Patrol</w:t>
      </w:r>
      <w:proofErr w:type="spellEnd"/>
      <w:r w:rsidR="00943C64" w:rsidRPr="00F51401">
        <w:rPr>
          <w:b/>
          <w:bCs/>
          <w:sz w:val="21"/>
          <w:szCs w:val="21"/>
          <w:lang w:val="es-MX"/>
        </w:rPr>
        <w:t xml:space="preserve"> </w:t>
      </w:r>
      <w:proofErr w:type="spellStart"/>
      <w:r w:rsidR="00943C64" w:rsidRPr="00F51401">
        <w:rPr>
          <w:b/>
          <w:bCs/>
          <w:sz w:val="21"/>
          <w:szCs w:val="21"/>
          <w:lang w:val="es-MX"/>
        </w:rPr>
        <w:t>Station</w:t>
      </w:r>
      <w:proofErr w:type="spellEnd"/>
      <w:r w:rsidRPr="00F51401">
        <w:rPr>
          <w:b/>
          <w:bCs/>
          <w:sz w:val="21"/>
          <w:szCs w:val="21"/>
          <w:lang w:val="es-MX"/>
        </w:rPr>
        <w:t xml:space="preserve"> a </w:t>
      </w:r>
      <w:r w:rsidR="00F51401" w:rsidRPr="00F51401">
        <w:rPr>
          <w:b/>
          <w:sz w:val="22"/>
          <w:lang w:val="es-MX"/>
        </w:rPr>
        <w:t xml:space="preserve">California </w:t>
      </w:r>
      <w:proofErr w:type="spellStart"/>
      <w:r w:rsidR="00F51401" w:rsidRPr="00F51401">
        <w:rPr>
          <w:b/>
          <w:sz w:val="22"/>
          <w:lang w:val="es-MX"/>
        </w:rPr>
        <w:t>Interstate</w:t>
      </w:r>
      <w:proofErr w:type="spellEnd"/>
      <w:r w:rsidR="00F51401" w:rsidRPr="00F51401">
        <w:rPr>
          <w:b/>
          <w:sz w:val="22"/>
          <w:lang w:val="es-MX"/>
        </w:rPr>
        <w:t xml:space="preserve"> 8 w/b </w:t>
      </w:r>
      <w:r w:rsidR="00F51401">
        <w:rPr>
          <w:b/>
          <w:sz w:val="22"/>
          <w:lang w:val="es-MX"/>
        </w:rPr>
        <w:t xml:space="preserve">entre </w:t>
      </w:r>
      <w:proofErr w:type="spellStart"/>
      <w:r w:rsidR="00F51401">
        <w:rPr>
          <w:b/>
          <w:sz w:val="22"/>
          <w:lang w:val="es-MX"/>
        </w:rPr>
        <w:t>Buckman</w:t>
      </w:r>
      <w:proofErr w:type="spellEnd"/>
      <w:r w:rsidR="00F51401">
        <w:rPr>
          <w:b/>
          <w:sz w:val="22"/>
          <w:lang w:val="es-MX"/>
        </w:rPr>
        <w:t xml:space="preserve"> Springs Road y </w:t>
      </w:r>
      <w:proofErr w:type="spellStart"/>
      <w:r w:rsidR="00F51401" w:rsidRPr="00F51401">
        <w:rPr>
          <w:b/>
          <w:sz w:val="22"/>
          <w:lang w:val="es-MX"/>
        </w:rPr>
        <w:t>Sunrise</w:t>
      </w:r>
      <w:proofErr w:type="spellEnd"/>
      <w:r w:rsidR="00F51401" w:rsidRPr="00F51401">
        <w:rPr>
          <w:b/>
          <w:sz w:val="22"/>
          <w:lang w:val="es-MX"/>
        </w:rPr>
        <w:t xml:space="preserve"> </w:t>
      </w:r>
      <w:proofErr w:type="spellStart"/>
      <w:r w:rsidR="00F51401" w:rsidRPr="00F51401">
        <w:rPr>
          <w:b/>
          <w:sz w:val="22"/>
          <w:lang w:val="es-MX"/>
        </w:rPr>
        <w:t>Highway</w:t>
      </w:r>
      <w:proofErr w:type="spellEnd"/>
      <w:r w:rsidR="00F51401" w:rsidRPr="00F51401">
        <w:rPr>
          <w:b/>
          <w:bCs/>
          <w:sz w:val="21"/>
          <w:szCs w:val="21"/>
          <w:lang w:val="es-MX"/>
        </w:rPr>
        <w:t xml:space="preserve"> </w:t>
      </w:r>
      <w:r w:rsidRPr="00F51401">
        <w:rPr>
          <w:b/>
          <w:bCs/>
          <w:sz w:val="21"/>
          <w:szCs w:val="21"/>
          <w:lang w:val="es-MX"/>
        </w:rPr>
        <w:t>para asistirlo en español.</w:t>
      </w:r>
    </w:p>
    <w:p w14:paraId="76F47AA3" w14:textId="2E928019" w:rsidR="006537F6" w:rsidRPr="00F51401"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DDCFA89" w:rsidR="00BC6327" w:rsidRPr="00412B2F" w:rsidRDefault="00943C6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Single source ground water</w:t>
            </w:r>
          </w:p>
        </w:tc>
      </w:tr>
      <w:tr w:rsidR="00943C64" w:rsidRPr="00412B2F" w14:paraId="50C1FDBC" w14:textId="77777777" w:rsidTr="008A5B6C">
        <w:trPr>
          <w:cantSplit/>
        </w:trPr>
        <w:tc>
          <w:tcPr>
            <w:tcW w:w="3600" w:type="dxa"/>
            <w:gridSpan w:val="3"/>
          </w:tcPr>
          <w:p w14:paraId="4A7FB83F" w14:textId="77777777" w:rsidR="00943C64" w:rsidRPr="00412B2F" w:rsidRDefault="00943C64" w:rsidP="00943C6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23A92CC4" w:rsidR="00943C64" w:rsidRPr="00412B2F" w:rsidRDefault="00F51401" w:rsidP="00943C6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3710052-001: California Interstate 8 w/b between Buckman Springs Road and Sunrise Highway</w:t>
            </w:r>
          </w:p>
        </w:tc>
      </w:tr>
      <w:tr w:rsidR="00943C64" w:rsidRPr="00412B2F" w14:paraId="36C59834" w14:textId="77777777" w:rsidTr="008A5B6C">
        <w:tc>
          <w:tcPr>
            <w:tcW w:w="4500" w:type="dxa"/>
            <w:gridSpan w:val="4"/>
          </w:tcPr>
          <w:p w14:paraId="3E043666" w14:textId="36F0FC40" w:rsidR="00943C64" w:rsidRPr="00412B2F" w:rsidRDefault="00F51401" w:rsidP="00943C6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D</w:t>
            </w:r>
            <w:r w:rsidR="00943C64" w:rsidRPr="00412B2F">
              <w:rPr>
                <w:sz w:val="21"/>
                <w:szCs w:val="21"/>
              </w:rPr>
              <w:t>rinking Water Source Assessment information:</w:t>
            </w:r>
          </w:p>
        </w:tc>
        <w:tc>
          <w:tcPr>
            <w:tcW w:w="6300" w:type="dxa"/>
            <w:gridSpan w:val="4"/>
            <w:tcBorders>
              <w:bottom w:val="single" w:sz="4" w:space="0" w:color="auto"/>
            </w:tcBorders>
          </w:tcPr>
          <w:p w14:paraId="42A7B488" w14:textId="1E1CAA28" w:rsidR="00943C64" w:rsidRPr="00412B2F" w:rsidRDefault="00943C64" w:rsidP="00943C6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On file in Maintenance Office</w:t>
            </w:r>
          </w:p>
        </w:tc>
      </w:tr>
      <w:tr w:rsidR="00943C64" w:rsidRPr="00412B2F" w14:paraId="4AB6369E" w14:textId="77777777" w:rsidTr="008A5B6C">
        <w:tc>
          <w:tcPr>
            <w:tcW w:w="10800" w:type="dxa"/>
            <w:gridSpan w:val="8"/>
            <w:tcBorders>
              <w:bottom w:val="single" w:sz="4" w:space="0" w:color="auto"/>
            </w:tcBorders>
          </w:tcPr>
          <w:p w14:paraId="556CD1B7" w14:textId="77777777" w:rsidR="00943C64" w:rsidRPr="00412B2F" w:rsidRDefault="00943C64" w:rsidP="00943C64">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943C64" w:rsidRPr="00412B2F" w14:paraId="5988151F" w14:textId="77777777" w:rsidTr="008A5B6C">
        <w:tc>
          <w:tcPr>
            <w:tcW w:w="7110" w:type="dxa"/>
            <w:gridSpan w:val="5"/>
          </w:tcPr>
          <w:p w14:paraId="4B5A1CC5" w14:textId="77777777" w:rsidR="00943C64" w:rsidRPr="00412B2F" w:rsidRDefault="00943C64" w:rsidP="00943C6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45A5907" w:rsidR="00943C64" w:rsidRPr="00412B2F" w:rsidRDefault="00943C64" w:rsidP="00943C6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943C64" w:rsidRPr="00412B2F" w14:paraId="7B092FCC" w14:textId="77777777" w:rsidTr="008A5B6C">
        <w:tc>
          <w:tcPr>
            <w:tcW w:w="10800" w:type="dxa"/>
            <w:gridSpan w:val="8"/>
            <w:tcBorders>
              <w:bottom w:val="single" w:sz="4" w:space="0" w:color="auto"/>
            </w:tcBorders>
          </w:tcPr>
          <w:p w14:paraId="549F36E1" w14:textId="77777777" w:rsidR="00943C64" w:rsidRPr="00412B2F" w:rsidRDefault="00943C64" w:rsidP="00943C64">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943C64" w:rsidRPr="00412B2F" w14:paraId="4AE4C9F1" w14:textId="77777777" w:rsidTr="00896E02">
        <w:trPr>
          <w:cantSplit/>
        </w:trPr>
        <w:tc>
          <w:tcPr>
            <w:tcW w:w="2880" w:type="dxa"/>
          </w:tcPr>
          <w:p w14:paraId="2A7BB20D" w14:textId="77777777" w:rsidR="00943C64" w:rsidRPr="00412B2F" w:rsidRDefault="00943C64" w:rsidP="00943C64">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52C8BE4" w:rsidR="00943C64" w:rsidRPr="00412B2F" w:rsidRDefault="00943C64" w:rsidP="00943C64">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Luis Estrada, PUS, Inc.</w:t>
            </w:r>
          </w:p>
        </w:tc>
        <w:tc>
          <w:tcPr>
            <w:tcW w:w="810" w:type="dxa"/>
          </w:tcPr>
          <w:p w14:paraId="1B6A99F9" w14:textId="73EBB1AD" w:rsidR="00943C64" w:rsidRPr="00412B2F" w:rsidRDefault="00943C64" w:rsidP="00943C64">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32285B57" w:rsidR="00943C64" w:rsidRPr="00412B2F" w:rsidRDefault="00943C64" w:rsidP="00943C64">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760.235.6003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4D3D8F71" w14:textId="6E3CEB7B" w:rsidR="00F51401" w:rsidRPr="00F51401" w:rsidRDefault="00F51401" w:rsidP="00F51401">
      <w:pPr>
        <w:rPr>
          <w:sz w:val="22"/>
        </w:rPr>
      </w:pPr>
    </w:p>
    <w:p w14:paraId="2BBB12EE" w14:textId="77777777" w:rsidR="00F51401" w:rsidRPr="00F51401" w:rsidRDefault="00F51401" w:rsidP="00F51401">
      <w:pPr>
        <w:rPr>
          <w:sz w:val="22"/>
        </w:rPr>
      </w:pPr>
    </w:p>
    <w:p w14:paraId="0D0E8D95" w14:textId="77777777" w:rsidR="00F51401" w:rsidRPr="00F51401" w:rsidRDefault="00F51401" w:rsidP="00F51401">
      <w:pPr>
        <w:rPr>
          <w:sz w:val="22"/>
        </w:rPr>
      </w:pPr>
    </w:p>
    <w:p w14:paraId="5C86FF4E" w14:textId="77777777" w:rsidR="00F51401" w:rsidRPr="00F51401" w:rsidRDefault="00F51401" w:rsidP="00F51401">
      <w:pPr>
        <w:rPr>
          <w:sz w:val="22"/>
        </w:rPr>
      </w:pPr>
    </w:p>
    <w:p w14:paraId="2B616181" w14:textId="77777777" w:rsidR="00F51401" w:rsidRPr="00F51401" w:rsidRDefault="00F51401" w:rsidP="00F51401">
      <w:pPr>
        <w:rPr>
          <w:sz w:val="22"/>
        </w:rPr>
      </w:pPr>
    </w:p>
    <w:p w14:paraId="0C4C31C5" w14:textId="77777777" w:rsidR="00F51401" w:rsidRPr="00F51401" w:rsidRDefault="00F51401" w:rsidP="00F51401">
      <w:pPr>
        <w:rPr>
          <w:sz w:val="22"/>
        </w:rPr>
      </w:pPr>
    </w:p>
    <w:p w14:paraId="34A9C7DE" w14:textId="77777777" w:rsidR="00F51401" w:rsidRPr="00F51401" w:rsidRDefault="00F51401" w:rsidP="00F51401">
      <w:pPr>
        <w:rPr>
          <w:sz w:val="22"/>
        </w:rPr>
      </w:pPr>
    </w:p>
    <w:p w14:paraId="7C7B9E5D" w14:textId="77777777" w:rsidR="00F51401" w:rsidRPr="00F51401" w:rsidRDefault="00F51401" w:rsidP="00F51401">
      <w:pPr>
        <w:rPr>
          <w:sz w:val="22"/>
        </w:rPr>
      </w:pPr>
    </w:p>
    <w:p w14:paraId="574A0FB9" w14:textId="77777777" w:rsidR="00F51401" w:rsidRPr="00F51401" w:rsidRDefault="00F51401" w:rsidP="00F51401">
      <w:pPr>
        <w:rPr>
          <w:sz w:val="22"/>
        </w:rPr>
      </w:pPr>
    </w:p>
    <w:p w14:paraId="684C4FB5" w14:textId="77777777" w:rsidR="00F51401" w:rsidRPr="00F51401" w:rsidRDefault="00F51401" w:rsidP="00F51401">
      <w:pPr>
        <w:rPr>
          <w:sz w:val="22"/>
        </w:rPr>
      </w:pPr>
    </w:p>
    <w:p w14:paraId="73526FC1" w14:textId="30EFB66F" w:rsidR="00900CB8" w:rsidRPr="00F51401" w:rsidRDefault="00900CB8" w:rsidP="00F51401">
      <w:pPr>
        <w:tabs>
          <w:tab w:val="left" w:pos="2775"/>
        </w:tabs>
        <w:rPr>
          <w:sz w:val="22"/>
        </w:rPr>
        <w:sectPr w:rsidR="00900CB8" w:rsidRPr="00F51401"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93695A">
        <w:trPr>
          <w:cantSplit/>
          <w:jc w:val="center"/>
        </w:trPr>
        <w:tc>
          <w:tcPr>
            <w:tcW w:w="2249" w:type="dxa"/>
            <w:gridSpan w:val="2"/>
            <w:tcBorders>
              <w:top w:val="nil"/>
              <w:left w:val="single" w:sz="6" w:space="0" w:color="auto"/>
              <w:bottom w:val="single" w:sz="4" w:space="0" w:color="auto"/>
            </w:tcBorders>
            <w:vAlign w:val="center"/>
          </w:tcPr>
          <w:p w14:paraId="65C215E1" w14:textId="77777777" w:rsidR="008F7660" w:rsidRPr="00F41F91" w:rsidRDefault="00BC6327" w:rsidP="0093695A">
            <w:pP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vAlign w:val="center"/>
          </w:tcPr>
          <w:p w14:paraId="424E11BA" w14:textId="77777777" w:rsidR="00BC6327" w:rsidRDefault="00BC6327" w:rsidP="0093695A">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36A844B" w:rsidR="0026257D" w:rsidRPr="00F41F91" w:rsidRDefault="0026257D" w:rsidP="0093695A">
            <w:pPr>
              <w:jc w:val="center"/>
              <w:rPr>
                <w:sz w:val="18"/>
                <w:szCs w:val="18"/>
                <w:u w:val="single"/>
              </w:rPr>
            </w:pPr>
            <w:r>
              <w:rPr>
                <w:sz w:val="18"/>
                <w:szCs w:val="18"/>
              </w:rPr>
              <w:t>0</w:t>
            </w:r>
          </w:p>
        </w:tc>
        <w:tc>
          <w:tcPr>
            <w:tcW w:w="1350" w:type="dxa"/>
            <w:gridSpan w:val="2"/>
            <w:tcBorders>
              <w:top w:val="nil"/>
              <w:bottom w:val="single" w:sz="4" w:space="0" w:color="auto"/>
            </w:tcBorders>
            <w:vAlign w:val="center"/>
          </w:tcPr>
          <w:p w14:paraId="07BC3A1A" w14:textId="77777777" w:rsidR="00BC6327" w:rsidRDefault="00BC6327" w:rsidP="0093695A">
            <w:pPr>
              <w:jc w:val="center"/>
              <w:rPr>
                <w:sz w:val="18"/>
                <w:szCs w:val="18"/>
              </w:rPr>
            </w:pPr>
          </w:p>
          <w:p w14:paraId="41570855" w14:textId="17938DFC" w:rsidR="0026257D" w:rsidRPr="00F41F91" w:rsidRDefault="0026257D" w:rsidP="0093695A">
            <w:pPr>
              <w:jc w:val="center"/>
              <w:rPr>
                <w:sz w:val="18"/>
                <w:szCs w:val="18"/>
              </w:rPr>
            </w:pPr>
            <w:r>
              <w:rPr>
                <w:sz w:val="18"/>
                <w:szCs w:val="18"/>
              </w:rPr>
              <w:t>0</w:t>
            </w:r>
          </w:p>
        </w:tc>
        <w:tc>
          <w:tcPr>
            <w:tcW w:w="2700" w:type="dxa"/>
            <w:gridSpan w:val="5"/>
            <w:tcBorders>
              <w:top w:val="nil"/>
              <w:bottom w:val="single" w:sz="4" w:space="0" w:color="auto"/>
            </w:tcBorders>
            <w:vAlign w:val="center"/>
          </w:tcPr>
          <w:p w14:paraId="42E76B16" w14:textId="77777777" w:rsidR="00BC6327" w:rsidRPr="00F41F91" w:rsidRDefault="008F7660" w:rsidP="0093695A">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vAlign w:val="center"/>
          </w:tcPr>
          <w:p w14:paraId="43040C66" w14:textId="77777777" w:rsidR="00BC6327" w:rsidRPr="00F41F91" w:rsidRDefault="00BC6327" w:rsidP="0093695A">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vAlign w:val="center"/>
          </w:tcPr>
          <w:p w14:paraId="0D5C83FE" w14:textId="77777777" w:rsidR="00BC6327" w:rsidRPr="00F41F91" w:rsidRDefault="00BC6327" w:rsidP="0093695A">
            <w:pPr>
              <w:jc w:val="center"/>
              <w:rPr>
                <w:sz w:val="18"/>
                <w:szCs w:val="18"/>
              </w:rPr>
            </w:pPr>
            <w:r w:rsidRPr="00F41F91">
              <w:rPr>
                <w:sz w:val="18"/>
                <w:szCs w:val="18"/>
              </w:rPr>
              <w:t>Naturally present in the environment</w:t>
            </w:r>
          </w:p>
        </w:tc>
      </w:tr>
      <w:tr w:rsidR="008F7660" w:rsidRPr="00A44246" w14:paraId="3191D4B3" w14:textId="77777777" w:rsidTr="0093695A">
        <w:trPr>
          <w:cantSplit/>
          <w:jc w:val="center"/>
        </w:trPr>
        <w:tc>
          <w:tcPr>
            <w:tcW w:w="2249" w:type="dxa"/>
            <w:gridSpan w:val="2"/>
            <w:tcBorders>
              <w:top w:val="single" w:sz="4" w:space="0" w:color="auto"/>
              <w:left w:val="single" w:sz="6" w:space="0" w:color="auto"/>
              <w:bottom w:val="single" w:sz="4" w:space="0" w:color="auto"/>
            </w:tcBorders>
            <w:vAlign w:val="center"/>
          </w:tcPr>
          <w:p w14:paraId="0DB2603E" w14:textId="77777777" w:rsidR="008F7660" w:rsidRPr="00F41F91" w:rsidRDefault="008F7660" w:rsidP="0093695A">
            <w:pP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vAlign w:val="center"/>
          </w:tcPr>
          <w:p w14:paraId="2F4D323C" w14:textId="77777777" w:rsidR="008F7660" w:rsidRDefault="005540D9" w:rsidP="0093695A">
            <w:pPr>
              <w:jc w:val="center"/>
              <w:rPr>
                <w:sz w:val="18"/>
                <w:szCs w:val="18"/>
              </w:rPr>
            </w:pPr>
            <w:r w:rsidRPr="00F41F91">
              <w:rPr>
                <w:sz w:val="18"/>
                <w:szCs w:val="18"/>
              </w:rPr>
              <w:t>(In the year)</w:t>
            </w:r>
          </w:p>
          <w:p w14:paraId="37678207" w14:textId="77777777" w:rsidR="0026257D" w:rsidRDefault="0026257D" w:rsidP="0093695A">
            <w:pPr>
              <w:jc w:val="center"/>
              <w:rPr>
                <w:sz w:val="18"/>
                <w:szCs w:val="18"/>
              </w:rPr>
            </w:pPr>
          </w:p>
          <w:p w14:paraId="0F22EBDD" w14:textId="30378DA3" w:rsidR="0026257D" w:rsidRPr="00F41F91" w:rsidRDefault="0026257D" w:rsidP="0093695A">
            <w:pPr>
              <w:jc w:val="center"/>
              <w:rPr>
                <w:sz w:val="18"/>
                <w:szCs w:val="18"/>
              </w:rPr>
            </w:pPr>
            <w:r>
              <w:rPr>
                <w:sz w:val="18"/>
                <w:szCs w:val="18"/>
              </w:rPr>
              <w:t>0</w:t>
            </w:r>
          </w:p>
        </w:tc>
        <w:tc>
          <w:tcPr>
            <w:tcW w:w="1350" w:type="dxa"/>
            <w:gridSpan w:val="2"/>
            <w:tcBorders>
              <w:top w:val="single" w:sz="4" w:space="0" w:color="auto"/>
              <w:bottom w:val="single" w:sz="4" w:space="0" w:color="auto"/>
            </w:tcBorders>
            <w:vAlign w:val="center"/>
          </w:tcPr>
          <w:p w14:paraId="46617CE2" w14:textId="77777777" w:rsidR="008F7660" w:rsidRDefault="008F7660" w:rsidP="0093695A">
            <w:pPr>
              <w:jc w:val="center"/>
              <w:rPr>
                <w:sz w:val="18"/>
                <w:szCs w:val="18"/>
              </w:rPr>
            </w:pPr>
          </w:p>
          <w:p w14:paraId="7CA80979" w14:textId="77777777" w:rsidR="0026257D" w:rsidRDefault="0026257D" w:rsidP="0093695A">
            <w:pPr>
              <w:jc w:val="center"/>
              <w:rPr>
                <w:sz w:val="18"/>
                <w:szCs w:val="18"/>
              </w:rPr>
            </w:pPr>
          </w:p>
          <w:p w14:paraId="49BF3FBF" w14:textId="66F13BEF" w:rsidR="0026257D" w:rsidRPr="00F41F91" w:rsidRDefault="0026257D" w:rsidP="0093695A">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8FD60A5" w14:textId="77777777" w:rsidR="008F7660" w:rsidRPr="00F41F91" w:rsidRDefault="005540D9" w:rsidP="0093695A">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vAlign w:val="center"/>
          </w:tcPr>
          <w:p w14:paraId="2D906725" w14:textId="77777777" w:rsidR="008F7660" w:rsidRDefault="008F7660" w:rsidP="0093695A">
            <w:pPr>
              <w:jc w:val="center"/>
              <w:rPr>
                <w:sz w:val="18"/>
                <w:szCs w:val="18"/>
              </w:rPr>
            </w:pPr>
          </w:p>
          <w:p w14:paraId="2987805E" w14:textId="77777777" w:rsidR="0026257D" w:rsidRDefault="0026257D" w:rsidP="0093695A">
            <w:pPr>
              <w:jc w:val="center"/>
              <w:rPr>
                <w:sz w:val="18"/>
                <w:szCs w:val="18"/>
              </w:rPr>
            </w:pPr>
          </w:p>
          <w:p w14:paraId="3B71871D" w14:textId="3B2904DD" w:rsidR="0026257D" w:rsidRPr="00F41F91" w:rsidRDefault="0026257D" w:rsidP="0093695A">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93695A">
            <w:pPr>
              <w:jc w:val="center"/>
              <w:rPr>
                <w:sz w:val="18"/>
                <w:szCs w:val="18"/>
              </w:rPr>
            </w:pPr>
            <w:r w:rsidRPr="00F41F91">
              <w:rPr>
                <w:sz w:val="18"/>
                <w:szCs w:val="18"/>
              </w:rPr>
              <w:t>Human and animal fecal waste</w:t>
            </w:r>
          </w:p>
        </w:tc>
      </w:tr>
      <w:tr w:rsidR="005540D9" w:rsidRPr="00A44246" w14:paraId="27925374" w14:textId="77777777" w:rsidTr="0093695A">
        <w:trPr>
          <w:cantSplit/>
          <w:jc w:val="center"/>
        </w:trPr>
        <w:tc>
          <w:tcPr>
            <w:tcW w:w="2249" w:type="dxa"/>
            <w:gridSpan w:val="2"/>
            <w:tcBorders>
              <w:top w:val="single" w:sz="4" w:space="0" w:color="auto"/>
              <w:left w:val="single" w:sz="6" w:space="0" w:color="auto"/>
              <w:bottom w:val="single" w:sz="4" w:space="0" w:color="auto"/>
            </w:tcBorders>
            <w:vAlign w:val="center"/>
          </w:tcPr>
          <w:p w14:paraId="429992D2" w14:textId="77777777" w:rsidR="005540D9" w:rsidRPr="00F41F91" w:rsidRDefault="005540D9" w:rsidP="0093695A">
            <w:pPr>
              <w:rPr>
                <w:i/>
                <w:sz w:val="18"/>
                <w:szCs w:val="18"/>
              </w:rPr>
            </w:pPr>
            <w:r w:rsidRPr="00F41F91">
              <w:rPr>
                <w:i/>
                <w:sz w:val="18"/>
                <w:szCs w:val="18"/>
              </w:rPr>
              <w:t>E. coli</w:t>
            </w:r>
          </w:p>
          <w:p w14:paraId="18A25A2F" w14:textId="77777777" w:rsidR="005540D9" w:rsidRPr="00F41F91" w:rsidRDefault="005540D9" w:rsidP="0093695A">
            <w:pP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vAlign w:val="center"/>
          </w:tcPr>
          <w:p w14:paraId="21BD3B19" w14:textId="77777777" w:rsidR="002F6EC9" w:rsidRDefault="005540D9" w:rsidP="0093695A">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42D21E43" w14:textId="77777777" w:rsidR="0026257D" w:rsidRDefault="0026257D" w:rsidP="0093695A">
            <w:pPr>
              <w:jc w:val="center"/>
              <w:rPr>
                <w:sz w:val="18"/>
                <w:szCs w:val="18"/>
              </w:rPr>
            </w:pPr>
          </w:p>
          <w:p w14:paraId="276A7306" w14:textId="5CE1AF14" w:rsidR="0026257D" w:rsidRPr="00F41F91" w:rsidRDefault="0026257D" w:rsidP="0093695A">
            <w:pPr>
              <w:jc w:val="center"/>
              <w:rPr>
                <w:sz w:val="18"/>
                <w:szCs w:val="18"/>
              </w:rPr>
            </w:pPr>
            <w:r>
              <w:rPr>
                <w:sz w:val="18"/>
                <w:szCs w:val="18"/>
              </w:rPr>
              <w:t>0</w:t>
            </w:r>
          </w:p>
        </w:tc>
        <w:tc>
          <w:tcPr>
            <w:tcW w:w="1350" w:type="dxa"/>
            <w:gridSpan w:val="2"/>
            <w:tcBorders>
              <w:top w:val="single" w:sz="4" w:space="0" w:color="auto"/>
              <w:bottom w:val="single" w:sz="4" w:space="0" w:color="auto"/>
            </w:tcBorders>
            <w:vAlign w:val="center"/>
          </w:tcPr>
          <w:p w14:paraId="780E0853" w14:textId="77777777" w:rsidR="005540D9" w:rsidRDefault="005540D9" w:rsidP="0093695A">
            <w:pPr>
              <w:jc w:val="center"/>
              <w:rPr>
                <w:sz w:val="18"/>
                <w:szCs w:val="18"/>
              </w:rPr>
            </w:pPr>
          </w:p>
          <w:p w14:paraId="39CB7EA1" w14:textId="1F283D6A" w:rsidR="0026257D" w:rsidRPr="00F41F91" w:rsidRDefault="0026257D" w:rsidP="0093695A">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EC5AAF9" w14:textId="77777777" w:rsidR="005540D9" w:rsidRPr="00F41F91" w:rsidRDefault="00172215" w:rsidP="0093695A">
            <w:pPr>
              <w:jc w:val="center"/>
              <w:rPr>
                <w:sz w:val="18"/>
                <w:szCs w:val="18"/>
              </w:rPr>
            </w:pPr>
            <w:r w:rsidRPr="00F41F91">
              <w:rPr>
                <w:sz w:val="18"/>
                <w:szCs w:val="18"/>
              </w:rPr>
              <w:t>(a)</w:t>
            </w:r>
          </w:p>
        </w:tc>
        <w:tc>
          <w:tcPr>
            <w:tcW w:w="1170" w:type="dxa"/>
            <w:tcBorders>
              <w:top w:val="single" w:sz="4" w:space="0" w:color="auto"/>
              <w:bottom w:val="single" w:sz="4" w:space="0" w:color="auto"/>
            </w:tcBorders>
            <w:vAlign w:val="center"/>
          </w:tcPr>
          <w:p w14:paraId="103CED0C" w14:textId="77777777" w:rsidR="005540D9" w:rsidRPr="00F41F91" w:rsidRDefault="002F6EC9" w:rsidP="0093695A">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93695A">
            <w:pPr>
              <w:jc w:val="cente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318358FC" w14:textId="77777777" w:rsidR="00B44817" w:rsidRDefault="00B44817" w:rsidP="00D057C3">
            <w:pPr>
              <w:jc w:val="center"/>
              <w:rPr>
                <w:sz w:val="18"/>
              </w:rPr>
            </w:pPr>
          </w:p>
          <w:p w14:paraId="74C46DDB" w14:textId="6F7A78B3" w:rsidR="00E96340" w:rsidRPr="00F41F91" w:rsidRDefault="00F51401" w:rsidP="00D057C3">
            <w:pPr>
              <w:jc w:val="center"/>
              <w:rPr>
                <w:sz w:val="18"/>
              </w:rPr>
            </w:pPr>
            <w:r>
              <w:rPr>
                <w:sz w:val="18"/>
              </w:rPr>
              <w:t>8/11/16</w:t>
            </w:r>
          </w:p>
        </w:tc>
        <w:tc>
          <w:tcPr>
            <w:tcW w:w="991" w:type="dxa"/>
            <w:gridSpan w:val="2"/>
            <w:tcBorders>
              <w:top w:val="nil"/>
            </w:tcBorders>
          </w:tcPr>
          <w:p w14:paraId="4E9C0E08" w14:textId="77777777" w:rsidR="00B44817" w:rsidRDefault="00B44817" w:rsidP="00D057C3">
            <w:pPr>
              <w:jc w:val="center"/>
              <w:rPr>
                <w:sz w:val="18"/>
              </w:rPr>
            </w:pPr>
          </w:p>
          <w:p w14:paraId="2EB76238" w14:textId="52AE2579" w:rsidR="00E96340" w:rsidRPr="00F41F91" w:rsidRDefault="00E96340" w:rsidP="00D057C3">
            <w:pPr>
              <w:jc w:val="center"/>
              <w:rPr>
                <w:sz w:val="18"/>
              </w:rPr>
            </w:pPr>
            <w:r>
              <w:rPr>
                <w:sz w:val="18"/>
              </w:rPr>
              <w:t>2</w:t>
            </w:r>
          </w:p>
        </w:tc>
        <w:tc>
          <w:tcPr>
            <w:tcW w:w="990" w:type="dxa"/>
            <w:gridSpan w:val="2"/>
            <w:tcBorders>
              <w:top w:val="nil"/>
              <w:bottom w:val="nil"/>
            </w:tcBorders>
          </w:tcPr>
          <w:p w14:paraId="702570AB" w14:textId="77777777" w:rsidR="00B44817" w:rsidRDefault="00B44817" w:rsidP="00D057C3">
            <w:pPr>
              <w:jc w:val="center"/>
              <w:rPr>
                <w:sz w:val="18"/>
              </w:rPr>
            </w:pPr>
          </w:p>
          <w:p w14:paraId="4C3FDB54" w14:textId="66158FD7" w:rsidR="00E96340" w:rsidRPr="00F41F91" w:rsidRDefault="00F51401" w:rsidP="00D057C3">
            <w:pPr>
              <w:jc w:val="center"/>
              <w:rPr>
                <w:sz w:val="18"/>
              </w:rPr>
            </w:pPr>
            <w:r>
              <w:rPr>
                <w:sz w:val="18"/>
              </w:rPr>
              <w:t>&lt;5</w:t>
            </w:r>
          </w:p>
        </w:tc>
        <w:tc>
          <w:tcPr>
            <w:tcW w:w="1080" w:type="dxa"/>
            <w:tcBorders>
              <w:top w:val="nil"/>
              <w:bottom w:val="nil"/>
            </w:tcBorders>
          </w:tcPr>
          <w:p w14:paraId="63B44CAD" w14:textId="77777777" w:rsidR="00B44817" w:rsidRDefault="00B44817" w:rsidP="00D057C3">
            <w:pPr>
              <w:jc w:val="center"/>
              <w:rPr>
                <w:sz w:val="18"/>
              </w:rPr>
            </w:pPr>
          </w:p>
          <w:p w14:paraId="48CE0F50" w14:textId="422F86AC" w:rsidR="00E96340" w:rsidRPr="00F41F91" w:rsidRDefault="00E96340" w:rsidP="00D057C3">
            <w:pPr>
              <w:jc w:val="center"/>
              <w:rPr>
                <w:sz w:val="18"/>
              </w:rPr>
            </w:pPr>
            <w:r>
              <w:rPr>
                <w:sz w:val="18"/>
              </w:rPr>
              <w:t>0</w:t>
            </w:r>
          </w:p>
        </w:tc>
        <w:tc>
          <w:tcPr>
            <w:tcW w:w="677" w:type="dxa"/>
            <w:tcBorders>
              <w:top w:val="nil"/>
              <w:bottom w:val="nil"/>
            </w:tcBorders>
          </w:tcPr>
          <w:p w14:paraId="2632296A" w14:textId="77777777" w:rsidR="00E96340" w:rsidRDefault="00E96340" w:rsidP="00D057C3">
            <w:pPr>
              <w:jc w:val="center"/>
              <w:rPr>
                <w:sz w:val="18"/>
              </w:rPr>
            </w:pPr>
          </w:p>
          <w:p w14:paraId="242E5C30" w14:textId="11A5F199" w:rsidR="00B44817" w:rsidRPr="00F41F91" w:rsidRDefault="00B44817" w:rsidP="00D057C3">
            <w:pPr>
              <w:jc w:val="center"/>
              <w:rPr>
                <w:sz w:val="18"/>
              </w:rPr>
            </w:pPr>
            <w:r w:rsidRPr="00F41F91">
              <w:rPr>
                <w:sz w:val="18"/>
              </w:rPr>
              <w:t>15</w:t>
            </w:r>
          </w:p>
        </w:tc>
        <w:tc>
          <w:tcPr>
            <w:tcW w:w="677" w:type="dxa"/>
            <w:tcBorders>
              <w:top w:val="nil"/>
              <w:bottom w:val="nil"/>
            </w:tcBorders>
          </w:tcPr>
          <w:p w14:paraId="19B66ED8" w14:textId="77777777" w:rsidR="00E96340" w:rsidRDefault="00E96340" w:rsidP="00D057C3">
            <w:pPr>
              <w:jc w:val="center"/>
              <w:rPr>
                <w:sz w:val="18"/>
              </w:rPr>
            </w:pPr>
          </w:p>
          <w:p w14:paraId="21935509" w14:textId="5E666826"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0025B591" w14:textId="77777777" w:rsidR="00B44817" w:rsidRDefault="00B44817" w:rsidP="00B44817">
            <w:pPr>
              <w:jc w:val="center"/>
              <w:rPr>
                <w:sz w:val="17"/>
                <w:szCs w:val="16"/>
              </w:rPr>
            </w:pPr>
          </w:p>
          <w:p w14:paraId="2C320B91" w14:textId="27E3134C" w:rsidR="00E96340" w:rsidRPr="00F41F91" w:rsidRDefault="00E96340"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3D10120A" w14:textId="77777777" w:rsidR="00B44817" w:rsidRDefault="00B44817" w:rsidP="00D057C3">
            <w:pPr>
              <w:jc w:val="center"/>
              <w:rPr>
                <w:sz w:val="18"/>
              </w:rPr>
            </w:pPr>
          </w:p>
          <w:p w14:paraId="192E15A5" w14:textId="71E02041" w:rsidR="00E96340" w:rsidRPr="00F41F91" w:rsidRDefault="00F51401" w:rsidP="00D057C3">
            <w:pPr>
              <w:jc w:val="center"/>
              <w:rPr>
                <w:sz w:val="18"/>
              </w:rPr>
            </w:pPr>
            <w:r>
              <w:rPr>
                <w:sz w:val="18"/>
              </w:rPr>
              <w:t>8/11/16</w:t>
            </w:r>
          </w:p>
        </w:tc>
        <w:tc>
          <w:tcPr>
            <w:tcW w:w="991" w:type="dxa"/>
            <w:gridSpan w:val="2"/>
            <w:tcBorders>
              <w:bottom w:val="single" w:sz="18" w:space="0" w:color="auto"/>
            </w:tcBorders>
          </w:tcPr>
          <w:p w14:paraId="3D800CC2" w14:textId="77777777" w:rsidR="00B44817" w:rsidRDefault="00B44817" w:rsidP="00D057C3">
            <w:pPr>
              <w:jc w:val="center"/>
              <w:rPr>
                <w:sz w:val="18"/>
              </w:rPr>
            </w:pPr>
          </w:p>
          <w:p w14:paraId="18011756" w14:textId="4CFB9E32" w:rsidR="00E96340" w:rsidRPr="00F41F91" w:rsidRDefault="00E96340" w:rsidP="00D057C3">
            <w:pPr>
              <w:jc w:val="center"/>
              <w:rPr>
                <w:sz w:val="18"/>
              </w:rPr>
            </w:pPr>
            <w:r>
              <w:rPr>
                <w:sz w:val="18"/>
              </w:rPr>
              <w:t>2</w:t>
            </w:r>
          </w:p>
        </w:tc>
        <w:tc>
          <w:tcPr>
            <w:tcW w:w="990" w:type="dxa"/>
            <w:gridSpan w:val="2"/>
            <w:tcBorders>
              <w:bottom w:val="single" w:sz="18" w:space="0" w:color="auto"/>
            </w:tcBorders>
          </w:tcPr>
          <w:p w14:paraId="71BD08CA" w14:textId="77777777" w:rsidR="00B44817" w:rsidRDefault="00B44817" w:rsidP="00D057C3">
            <w:pPr>
              <w:jc w:val="center"/>
              <w:rPr>
                <w:sz w:val="18"/>
              </w:rPr>
            </w:pPr>
          </w:p>
          <w:p w14:paraId="7CE90126" w14:textId="5EC123A1" w:rsidR="00E96340" w:rsidRPr="00F41F91" w:rsidRDefault="00F51401" w:rsidP="00D057C3">
            <w:pPr>
              <w:jc w:val="center"/>
              <w:rPr>
                <w:sz w:val="18"/>
              </w:rPr>
            </w:pPr>
            <w:r>
              <w:rPr>
                <w:sz w:val="18"/>
              </w:rPr>
              <w:t>0.094</w:t>
            </w:r>
          </w:p>
        </w:tc>
        <w:tc>
          <w:tcPr>
            <w:tcW w:w="1080" w:type="dxa"/>
            <w:tcBorders>
              <w:bottom w:val="single" w:sz="18" w:space="0" w:color="auto"/>
            </w:tcBorders>
          </w:tcPr>
          <w:p w14:paraId="4561E1F9" w14:textId="77777777" w:rsidR="00B44817" w:rsidRDefault="00B44817" w:rsidP="00D057C3">
            <w:pPr>
              <w:jc w:val="center"/>
              <w:rPr>
                <w:sz w:val="18"/>
              </w:rPr>
            </w:pPr>
          </w:p>
          <w:p w14:paraId="11DE16E1" w14:textId="091CF03A" w:rsidR="00E96340" w:rsidRPr="00F41F91" w:rsidRDefault="00E96340" w:rsidP="00D057C3">
            <w:pPr>
              <w:jc w:val="center"/>
              <w:rPr>
                <w:sz w:val="18"/>
              </w:rPr>
            </w:pPr>
            <w:r>
              <w:rPr>
                <w:sz w:val="18"/>
              </w:rPr>
              <w:t>0</w:t>
            </w:r>
          </w:p>
        </w:tc>
        <w:tc>
          <w:tcPr>
            <w:tcW w:w="677" w:type="dxa"/>
            <w:tcBorders>
              <w:bottom w:val="single" w:sz="18" w:space="0" w:color="auto"/>
            </w:tcBorders>
          </w:tcPr>
          <w:p w14:paraId="64B6BEA7" w14:textId="77777777" w:rsidR="00E96340" w:rsidRDefault="00E96340" w:rsidP="00D057C3">
            <w:pPr>
              <w:jc w:val="center"/>
              <w:rPr>
                <w:sz w:val="18"/>
              </w:rPr>
            </w:pPr>
          </w:p>
          <w:p w14:paraId="102063D3" w14:textId="346368C3"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21D8028" w14:textId="77777777" w:rsidR="00E96340" w:rsidRDefault="00E96340" w:rsidP="00D057C3">
            <w:pPr>
              <w:jc w:val="center"/>
              <w:rPr>
                <w:sz w:val="18"/>
              </w:rPr>
            </w:pPr>
          </w:p>
          <w:p w14:paraId="45A23DF7" w14:textId="343DCE3B"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C506402" w:rsidR="00B3023D" w:rsidRPr="00F41F91" w:rsidRDefault="00F51401" w:rsidP="009C6436">
            <w:pPr>
              <w:jc w:val="center"/>
              <w:rPr>
                <w:sz w:val="18"/>
              </w:rPr>
            </w:pPr>
            <w:r>
              <w:rPr>
                <w:sz w:val="18"/>
              </w:rPr>
              <w:t>5/15/12</w:t>
            </w:r>
          </w:p>
        </w:tc>
        <w:tc>
          <w:tcPr>
            <w:tcW w:w="1350" w:type="dxa"/>
            <w:tcBorders>
              <w:top w:val="nil"/>
              <w:bottom w:val="single" w:sz="4" w:space="0" w:color="auto"/>
            </w:tcBorders>
          </w:tcPr>
          <w:p w14:paraId="690B0D1C" w14:textId="6C2C21AE" w:rsidR="00B3023D" w:rsidRPr="00F41F91" w:rsidRDefault="00140990" w:rsidP="009C6436">
            <w:pPr>
              <w:jc w:val="center"/>
              <w:rPr>
                <w:sz w:val="18"/>
              </w:rPr>
            </w:pPr>
            <w:r>
              <w:rPr>
                <w:sz w:val="18"/>
              </w:rPr>
              <w:t>49</w:t>
            </w:r>
          </w:p>
        </w:tc>
        <w:tc>
          <w:tcPr>
            <w:tcW w:w="1440" w:type="dxa"/>
            <w:tcBorders>
              <w:top w:val="nil"/>
              <w:bottom w:val="single" w:sz="4" w:space="0" w:color="auto"/>
            </w:tcBorders>
          </w:tcPr>
          <w:p w14:paraId="6802CC34" w14:textId="35B13F21" w:rsidR="00B3023D" w:rsidRPr="00F41F91" w:rsidRDefault="00140990"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085E543" w:rsidR="00B3023D" w:rsidRPr="00F41F91" w:rsidRDefault="00140990" w:rsidP="009C6436">
            <w:pPr>
              <w:jc w:val="center"/>
              <w:rPr>
                <w:sz w:val="18"/>
              </w:rPr>
            </w:pPr>
            <w:r>
              <w:rPr>
                <w:sz w:val="18"/>
              </w:rPr>
              <w:t>5/15/12</w:t>
            </w:r>
          </w:p>
        </w:tc>
        <w:tc>
          <w:tcPr>
            <w:tcW w:w="1350" w:type="dxa"/>
            <w:tcBorders>
              <w:bottom w:val="single" w:sz="18" w:space="0" w:color="auto"/>
            </w:tcBorders>
          </w:tcPr>
          <w:p w14:paraId="5F571C45" w14:textId="584292CF" w:rsidR="00B3023D" w:rsidRPr="00F41F91" w:rsidRDefault="00140990" w:rsidP="009C6436">
            <w:pPr>
              <w:jc w:val="center"/>
              <w:rPr>
                <w:sz w:val="18"/>
              </w:rPr>
            </w:pPr>
            <w:r>
              <w:rPr>
                <w:sz w:val="18"/>
              </w:rPr>
              <w:t>163</w:t>
            </w:r>
          </w:p>
        </w:tc>
        <w:tc>
          <w:tcPr>
            <w:tcW w:w="1440" w:type="dxa"/>
            <w:tcBorders>
              <w:bottom w:val="single" w:sz="18" w:space="0" w:color="auto"/>
            </w:tcBorders>
          </w:tcPr>
          <w:p w14:paraId="2BE476FB" w14:textId="2360E8DF" w:rsidR="00B3023D" w:rsidRPr="00F41F91" w:rsidRDefault="00140990"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140990" w:rsidRPr="001F3468" w14:paraId="371CAB6A" w14:textId="77777777" w:rsidTr="002F1DD3">
        <w:trPr>
          <w:trHeight w:val="432"/>
          <w:jc w:val="center"/>
        </w:trPr>
        <w:tc>
          <w:tcPr>
            <w:tcW w:w="2268" w:type="dxa"/>
            <w:gridSpan w:val="2"/>
            <w:tcBorders>
              <w:top w:val="nil"/>
              <w:left w:val="single" w:sz="6" w:space="0" w:color="auto"/>
            </w:tcBorders>
          </w:tcPr>
          <w:p w14:paraId="2FCAB760" w14:textId="77777777" w:rsidR="00140990" w:rsidRDefault="00140990" w:rsidP="00140990">
            <w:pPr>
              <w:ind w:left="180"/>
              <w:rPr>
                <w:sz w:val="18"/>
              </w:rPr>
            </w:pPr>
          </w:p>
          <w:p w14:paraId="40E2F254" w14:textId="5D8EAFB5" w:rsidR="00140990" w:rsidRPr="00F41F91" w:rsidRDefault="00C7497F" w:rsidP="00140990">
            <w:pPr>
              <w:ind w:left="180"/>
              <w:rPr>
                <w:sz w:val="18"/>
              </w:rPr>
            </w:pPr>
            <w:proofErr w:type="spellStart"/>
            <w:r>
              <w:rPr>
                <w:sz w:val="18"/>
              </w:rPr>
              <w:t>TTHM’s</w:t>
            </w:r>
            <w:proofErr w:type="spellEnd"/>
            <w:r w:rsidR="00140990">
              <w:rPr>
                <w:sz w:val="18"/>
              </w:rPr>
              <w:t>(</w:t>
            </w:r>
            <w:proofErr w:type="spellStart"/>
            <w:r w:rsidR="00140990">
              <w:rPr>
                <w:sz w:val="18"/>
              </w:rPr>
              <w:t>μg</w:t>
            </w:r>
            <w:proofErr w:type="spellEnd"/>
            <w:r w:rsidR="00140990">
              <w:rPr>
                <w:sz w:val="18"/>
              </w:rPr>
              <w:t>/L)</w:t>
            </w:r>
          </w:p>
        </w:tc>
        <w:tc>
          <w:tcPr>
            <w:tcW w:w="990" w:type="dxa"/>
            <w:tcBorders>
              <w:top w:val="nil"/>
            </w:tcBorders>
          </w:tcPr>
          <w:p w14:paraId="34A496E6" w14:textId="77777777" w:rsidR="00140990" w:rsidRDefault="00140990" w:rsidP="00140990">
            <w:pPr>
              <w:jc w:val="center"/>
              <w:rPr>
                <w:sz w:val="18"/>
              </w:rPr>
            </w:pPr>
          </w:p>
          <w:p w14:paraId="5D776A03" w14:textId="46A15752" w:rsidR="00140990" w:rsidRPr="00F41F91" w:rsidRDefault="00140990" w:rsidP="00140990">
            <w:pPr>
              <w:jc w:val="center"/>
              <w:rPr>
                <w:sz w:val="18"/>
              </w:rPr>
            </w:pPr>
            <w:r>
              <w:rPr>
                <w:sz w:val="18"/>
              </w:rPr>
              <w:t>2/8/18</w:t>
            </w:r>
          </w:p>
        </w:tc>
        <w:tc>
          <w:tcPr>
            <w:tcW w:w="1350" w:type="dxa"/>
            <w:tcBorders>
              <w:top w:val="nil"/>
            </w:tcBorders>
          </w:tcPr>
          <w:p w14:paraId="4189BB8A" w14:textId="77777777" w:rsidR="00140990" w:rsidRDefault="00140990" w:rsidP="00140990">
            <w:pPr>
              <w:jc w:val="center"/>
              <w:rPr>
                <w:sz w:val="18"/>
              </w:rPr>
            </w:pPr>
          </w:p>
          <w:p w14:paraId="492AEBB3" w14:textId="54B144D0" w:rsidR="00140990" w:rsidRPr="00F41F91" w:rsidRDefault="00140990" w:rsidP="00140990">
            <w:pPr>
              <w:jc w:val="center"/>
              <w:rPr>
                <w:sz w:val="18"/>
              </w:rPr>
            </w:pPr>
            <w:r>
              <w:rPr>
                <w:sz w:val="18"/>
              </w:rPr>
              <w:t>19.4</w:t>
            </w:r>
          </w:p>
        </w:tc>
        <w:tc>
          <w:tcPr>
            <w:tcW w:w="1440" w:type="dxa"/>
            <w:tcBorders>
              <w:top w:val="nil"/>
            </w:tcBorders>
          </w:tcPr>
          <w:p w14:paraId="182750F2" w14:textId="77777777" w:rsidR="00140990" w:rsidRDefault="00140990" w:rsidP="00140990">
            <w:pPr>
              <w:jc w:val="center"/>
              <w:rPr>
                <w:sz w:val="18"/>
              </w:rPr>
            </w:pPr>
          </w:p>
          <w:p w14:paraId="0EA1207A" w14:textId="4567EB68" w:rsidR="00140990" w:rsidRPr="00F41F91" w:rsidRDefault="00140990" w:rsidP="00140990">
            <w:pPr>
              <w:jc w:val="center"/>
              <w:rPr>
                <w:sz w:val="18"/>
              </w:rPr>
            </w:pPr>
            <w:r>
              <w:rPr>
                <w:sz w:val="18"/>
              </w:rPr>
              <w:t>19.4</w:t>
            </w:r>
          </w:p>
        </w:tc>
        <w:tc>
          <w:tcPr>
            <w:tcW w:w="900" w:type="dxa"/>
            <w:tcBorders>
              <w:top w:val="nil"/>
            </w:tcBorders>
          </w:tcPr>
          <w:p w14:paraId="6D385C1A" w14:textId="77777777" w:rsidR="00140990" w:rsidRDefault="00140990" w:rsidP="00140990">
            <w:pPr>
              <w:jc w:val="center"/>
              <w:rPr>
                <w:sz w:val="18"/>
              </w:rPr>
            </w:pPr>
          </w:p>
          <w:p w14:paraId="566791C1" w14:textId="26324104" w:rsidR="00140990" w:rsidRPr="00F41F91" w:rsidRDefault="00140990" w:rsidP="00140990">
            <w:pPr>
              <w:jc w:val="center"/>
              <w:rPr>
                <w:sz w:val="18"/>
              </w:rPr>
            </w:pPr>
            <w:r>
              <w:rPr>
                <w:sz w:val="18"/>
              </w:rPr>
              <w:t>80</w:t>
            </w:r>
          </w:p>
        </w:tc>
        <w:tc>
          <w:tcPr>
            <w:tcW w:w="1080" w:type="dxa"/>
            <w:tcBorders>
              <w:top w:val="nil"/>
            </w:tcBorders>
          </w:tcPr>
          <w:p w14:paraId="70F4FBC2" w14:textId="77777777" w:rsidR="00140990" w:rsidRDefault="00140990" w:rsidP="00140990">
            <w:pPr>
              <w:jc w:val="center"/>
              <w:rPr>
                <w:sz w:val="18"/>
              </w:rPr>
            </w:pPr>
          </w:p>
          <w:p w14:paraId="5E4F841C" w14:textId="016B425B" w:rsidR="00140990" w:rsidRPr="00F41F91" w:rsidRDefault="00140990" w:rsidP="00140990">
            <w:pPr>
              <w:jc w:val="center"/>
              <w:rPr>
                <w:sz w:val="18"/>
              </w:rPr>
            </w:pPr>
            <w:r>
              <w:rPr>
                <w:sz w:val="18"/>
              </w:rPr>
              <w:t>n/a</w:t>
            </w:r>
          </w:p>
        </w:tc>
        <w:tc>
          <w:tcPr>
            <w:tcW w:w="2808" w:type="dxa"/>
            <w:tcBorders>
              <w:top w:val="nil"/>
              <w:right w:val="single" w:sz="6" w:space="0" w:color="auto"/>
            </w:tcBorders>
          </w:tcPr>
          <w:p w14:paraId="2B8C0EB3" w14:textId="0ADD60B9" w:rsidR="00140990" w:rsidRPr="00F41F91" w:rsidRDefault="00140990" w:rsidP="00140990">
            <w:pPr>
              <w:rPr>
                <w:sz w:val="18"/>
              </w:rPr>
            </w:pPr>
            <w:r>
              <w:rPr>
                <w:sz w:val="18"/>
              </w:rPr>
              <w:t>Internal corrosion of household water plumbing systems; discharges from industrial manufacturers; erosion of natural deposits</w:t>
            </w:r>
          </w:p>
        </w:tc>
      </w:tr>
      <w:tr w:rsidR="00140990" w:rsidRPr="001F3468" w14:paraId="2963CA5D" w14:textId="77777777" w:rsidTr="002F1DD3">
        <w:trPr>
          <w:trHeight w:val="432"/>
          <w:jc w:val="center"/>
        </w:trPr>
        <w:tc>
          <w:tcPr>
            <w:tcW w:w="2268" w:type="dxa"/>
            <w:gridSpan w:val="2"/>
            <w:tcBorders>
              <w:top w:val="nil"/>
              <w:left w:val="single" w:sz="6" w:space="0" w:color="auto"/>
            </w:tcBorders>
          </w:tcPr>
          <w:p w14:paraId="69D44D82" w14:textId="77777777" w:rsidR="00140990" w:rsidRDefault="00140990" w:rsidP="00140990">
            <w:pPr>
              <w:ind w:left="180"/>
              <w:rPr>
                <w:sz w:val="18"/>
              </w:rPr>
            </w:pPr>
          </w:p>
          <w:p w14:paraId="2EA36E68" w14:textId="7E6B6251" w:rsidR="00140990" w:rsidRPr="00F41F91" w:rsidRDefault="00C7497F" w:rsidP="00140990">
            <w:pPr>
              <w:ind w:left="180"/>
              <w:rPr>
                <w:sz w:val="18"/>
              </w:rPr>
            </w:pPr>
            <w:r>
              <w:rPr>
                <w:sz w:val="18"/>
              </w:rPr>
              <w:t>HAA5’s</w:t>
            </w:r>
            <w:r w:rsidR="00140990">
              <w:rPr>
                <w:sz w:val="18"/>
              </w:rPr>
              <w:t>(</w:t>
            </w:r>
            <w:proofErr w:type="spellStart"/>
            <w:r w:rsidR="00140990">
              <w:rPr>
                <w:sz w:val="18"/>
              </w:rPr>
              <w:t>μg</w:t>
            </w:r>
            <w:proofErr w:type="spellEnd"/>
            <w:r w:rsidR="00140990">
              <w:rPr>
                <w:sz w:val="18"/>
              </w:rPr>
              <w:t>/L)</w:t>
            </w:r>
          </w:p>
        </w:tc>
        <w:tc>
          <w:tcPr>
            <w:tcW w:w="990" w:type="dxa"/>
            <w:tcBorders>
              <w:top w:val="nil"/>
            </w:tcBorders>
          </w:tcPr>
          <w:p w14:paraId="0A72BE43" w14:textId="77777777" w:rsidR="00140990" w:rsidRDefault="00140990" w:rsidP="00140990">
            <w:pPr>
              <w:jc w:val="center"/>
              <w:rPr>
                <w:sz w:val="18"/>
              </w:rPr>
            </w:pPr>
          </w:p>
          <w:p w14:paraId="4ECF58CF" w14:textId="08A1B6FF" w:rsidR="00140990" w:rsidRPr="00F41F91" w:rsidRDefault="00140990" w:rsidP="00140990">
            <w:pPr>
              <w:jc w:val="center"/>
              <w:rPr>
                <w:sz w:val="18"/>
              </w:rPr>
            </w:pPr>
            <w:r>
              <w:rPr>
                <w:sz w:val="18"/>
              </w:rPr>
              <w:t>2/8/18</w:t>
            </w:r>
          </w:p>
        </w:tc>
        <w:tc>
          <w:tcPr>
            <w:tcW w:w="1350" w:type="dxa"/>
            <w:tcBorders>
              <w:top w:val="nil"/>
            </w:tcBorders>
          </w:tcPr>
          <w:p w14:paraId="012FDFB4" w14:textId="77777777" w:rsidR="00140990" w:rsidRDefault="00140990" w:rsidP="00140990">
            <w:pPr>
              <w:jc w:val="center"/>
              <w:rPr>
                <w:sz w:val="18"/>
              </w:rPr>
            </w:pPr>
          </w:p>
          <w:p w14:paraId="038ECC8D" w14:textId="0029EA7C" w:rsidR="00140990" w:rsidRPr="00F41F91" w:rsidRDefault="00140990" w:rsidP="00140990">
            <w:pPr>
              <w:jc w:val="center"/>
              <w:rPr>
                <w:sz w:val="18"/>
              </w:rPr>
            </w:pPr>
            <w:r>
              <w:rPr>
                <w:sz w:val="18"/>
              </w:rPr>
              <w:t>7.4</w:t>
            </w:r>
          </w:p>
        </w:tc>
        <w:tc>
          <w:tcPr>
            <w:tcW w:w="1440" w:type="dxa"/>
            <w:tcBorders>
              <w:top w:val="nil"/>
            </w:tcBorders>
          </w:tcPr>
          <w:p w14:paraId="0153409B" w14:textId="77777777" w:rsidR="00140990" w:rsidRDefault="00140990" w:rsidP="00140990">
            <w:pPr>
              <w:jc w:val="center"/>
              <w:rPr>
                <w:sz w:val="18"/>
              </w:rPr>
            </w:pPr>
          </w:p>
          <w:p w14:paraId="1849FE6A" w14:textId="7645B911" w:rsidR="00140990" w:rsidRPr="00F41F91" w:rsidRDefault="00140990" w:rsidP="00140990">
            <w:pPr>
              <w:jc w:val="center"/>
              <w:rPr>
                <w:sz w:val="18"/>
              </w:rPr>
            </w:pPr>
            <w:r>
              <w:rPr>
                <w:sz w:val="18"/>
              </w:rPr>
              <w:t>7.4</w:t>
            </w:r>
          </w:p>
        </w:tc>
        <w:tc>
          <w:tcPr>
            <w:tcW w:w="900" w:type="dxa"/>
            <w:tcBorders>
              <w:top w:val="nil"/>
            </w:tcBorders>
          </w:tcPr>
          <w:p w14:paraId="0AD9F297" w14:textId="77777777" w:rsidR="00140990" w:rsidRDefault="00140990" w:rsidP="00140990">
            <w:pPr>
              <w:jc w:val="center"/>
              <w:rPr>
                <w:sz w:val="18"/>
              </w:rPr>
            </w:pPr>
          </w:p>
          <w:p w14:paraId="69B1DD08" w14:textId="663C5050" w:rsidR="00140990" w:rsidRPr="00F41F91" w:rsidRDefault="00140990" w:rsidP="00140990">
            <w:pPr>
              <w:jc w:val="center"/>
              <w:rPr>
                <w:sz w:val="18"/>
              </w:rPr>
            </w:pPr>
            <w:r>
              <w:rPr>
                <w:sz w:val="18"/>
              </w:rPr>
              <w:t>60</w:t>
            </w:r>
          </w:p>
        </w:tc>
        <w:tc>
          <w:tcPr>
            <w:tcW w:w="1080" w:type="dxa"/>
            <w:tcBorders>
              <w:top w:val="nil"/>
            </w:tcBorders>
          </w:tcPr>
          <w:p w14:paraId="32E1F583" w14:textId="77777777" w:rsidR="00140990" w:rsidRDefault="00140990" w:rsidP="00140990">
            <w:pPr>
              <w:jc w:val="center"/>
              <w:rPr>
                <w:sz w:val="18"/>
              </w:rPr>
            </w:pPr>
          </w:p>
          <w:p w14:paraId="67796268" w14:textId="21948460" w:rsidR="00140990" w:rsidRPr="00F41F91" w:rsidRDefault="00140990" w:rsidP="00140990">
            <w:pPr>
              <w:jc w:val="center"/>
              <w:rPr>
                <w:sz w:val="18"/>
              </w:rPr>
            </w:pPr>
            <w:r>
              <w:rPr>
                <w:sz w:val="18"/>
              </w:rPr>
              <w:t>n/a</w:t>
            </w:r>
          </w:p>
        </w:tc>
        <w:tc>
          <w:tcPr>
            <w:tcW w:w="2808" w:type="dxa"/>
            <w:tcBorders>
              <w:top w:val="nil"/>
              <w:right w:val="single" w:sz="6" w:space="0" w:color="auto"/>
            </w:tcBorders>
          </w:tcPr>
          <w:p w14:paraId="36C11C34" w14:textId="59A70BEC" w:rsidR="00140990" w:rsidRPr="00F41F91" w:rsidRDefault="00140990" w:rsidP="00140990">
            <w:pPr>
              <w:rPr>
                <w:sz w:val="18"/>
              </w:rPr>
            </w:pPr>
            <w:r>
              <w:rPr>
                <w:sz w:val="18"/>
              </w:rPr>
              <w:t>Internal corrosion of household plumbing systems; erosion of natural deposits; leaching from wood preservatives</w:t>
            </w:r>
          </w:p>
        </w:tc>
      </w:tr>
      <w:tr w:rsidR="003D5985" w:rsidRPr="001F3468" w14:paraId="4E23D150" w14:textId="77777777" w:rsidTr="002F1DD3">
        <w:trPr>
          <w:trHeight w:val="432"/>
          <w:jc w:val="center"/>
        </w:trPr>
        <w:tc>
          <w:tcPr>
            <w:tcW w:w="2268" w:type="dxa"/>
            <w:gridSpan w:val="2"/>
            <w:tcBorders>
              <w:top w:val="nil"/>
              <w:left w:val="single" w:sz="6" w:space="0" w:color="auto"/>
            </w:tcBorders>
          </w:tcPr>
          <w:p w14:paraId="6CFDAFF6" w14:textId="7D500F00" w:rsidR="003D5985" w:rsidRDefault="003D5985" w:rsidP="00140990">
            <w:pPr>
              <w:ind w:left="180"/>
              <w:rPr>
                <w:sz w:val="18"/>
              </w:rPr>
            </w:pPr>
            <w:r>
              <w:rPr>
                <w:sz w:val="18"/>
              </w:rPr>
              <w:t>Barium (ppm)</w:t>
            </w:r>
          </w:p>
        </w:tc>
        <w:tc>
          <w:tcPr>
            <w:tcW w:w="990" w:type="dxa"/>
            <w:tcBorders>
              <w:top w:val="nil"/>
            </w:tcBorders>
          </w:tcPr>
          <w:p w14:paraId="5B5464E1" w14:textId="72C4466C" w:rsidR="003D5985" w:rsidRDefault="003D5985" w:rsidP="00140990">
            <w:pPr>
              <w:jc w:val="center"/>
              <w:rPr>
                <w:sz w:val="18"/>
              </w:rPr>
            </w:pPr>
            <w:r>
              <w:rPr>
                <w:sz w:val="18"/>
              </w:rPr>
              <w:t>10/4/18</w:t>
            </w:r>
          </w:p>
        </w:tc>
        <w:tc>
          <w:tcPr>
            <w:tcW w:w="1350" w:type="dxa"/>
            <w:tcBorders>
              <w:top w:val="nil"/>
            </w:tcBorders>
          </w:tcPr>
          <w:p w14:paraId="4FAEF6F6" w14:textId="039137C0" w:rsidR="003D5985" w:rsidRDefault="003D5985" w:rsidP="00140990">
            <w:pPr>
              <w:jc w:val="center"/>
              <w:rPr>
                <w:sz w:val="18"/>
              </w:rPr>
            </w:pPr>
            <w:r>
              <w:rPr>
                <w:sz w:val="18"/>
              </w:rPr>
              <w:t>0.012</w:t>
            </w:r>
          </w:p>
        </w:tc>
        <w:tc>
          <w:tcPr>
            <w:tcW w:w="1440" w:type="dxa"/>
            <w:tcBorders>
              <w:top w:val="nil"/>
            </w:tcBorders>
          </w:tcPr>
          <w:p w14:paraId="06451270" w14:textId="5A54B02B" w:rsidR="003D5985" w:rsidRDefault="003D5985" w:rsidP="00140990">
            <w:pPr>
              <w:jc w:val="center"/>
              <w:rPr>
                <w:sz w:val="18"/>
              </w:rPr>
            </w:pPr>
            <w:r>
              <w:rPr>
                <w:sz w:val="18"/>
              </w:rPr>
              <w:t>n/a</w:t>
            </w:r>
          </w:p>
        </w:tc>
        <w:tc>
          <w:tcPr>
            <w:tcW w:w="900" w:type="dxa"/>
            <w:tcBorders>
              <w:top w:val="nil"/>
            </w:tcBorders>
          </w:tcPr>
          <w:p w14:paraId="22E108B7" w14:textId="3CC67D0F" w:rsidR="003D5985" w:rsidRDefault="003D5985" w:rsidP="00140990">
            <w:pPr>
              <w:jc w:val="center"/>
              <w:rPr>
                <w:sz w:val="18"/>
              </w:rPr>
            </w:pPr>
            <w:r>
              <w:rPr>
                <w:sz w:val="18"/>
              </w:rPr>
              <w:t>1</w:t>
            </w:r>
          </w:p>
        </w:tc>
        <w:tc>
          <w:tcPr>
            <w:tcW w:w="1080" w:type="dxa"/>
            <w:tcBorders>
              <w:top w:val="nil"/>
            </w:tcBorders>
          </w:tcPr>
          <w:p w14:paraId="2E180689" w14:textId="40F36AA7" w:rsidR="003D5985" w:rsidRDefault="003D5985" w:rsidP="00140990">
            <w:pPr>
              <w:jc w:val="center"/>
              <w:rPr>
                <w:sz w:val="18"/>
              </w:rPr>
            </w:pPr>
            <w:r>
              <w:rPr>
                <w:sz w:val="18"/>
              </w:rPr>
              <w:t>2</w:t>
            </w:r>
          </w:p>
        </w:tc>
        <w:tc>
          <w:tcPr>
            <w:tcW w:w="2808" w:type="dxa"/>
            <w:tcBorders>
              <w:top w:val="nil"/>
              <w:right w:val="single" w:sz="6" w:space="0" w:color="auto"/>
            </w:tcBorders>
          </w:tcPr>
          <w:p w14:paraId="6ABF7621" w14:textId="0F0F47B0" w:rsidR="003D5985" w:rsidRDefault="003D5985" w:rsidP="00140990">
            <w:pPr>
              <w:rPr>
                <w:sz w:val="18"/>
              </w:rPr>
            </w:pPr>
            <w:r>
              <w:rPr>
                <w:sz w:val="18"/>
              </w:rPr>
              <w:t>Discharges of oil drilling wastes and from metal refineries; erosion from natural deposits.</w:t>
            </w:r>
          </w:p>
        </w:tc>
      </w:tr>
      <w:tr w:rsidR="00140990" w:rsidRPr="001F3468" w14:paraId="4B5CB8C1" w14:textId="77777777" w:rsidTr="002F1DD3">
        <w:trPr>
          <w:trHeight w:val="432"/>
          <w:jc w:val="center"/>
        </w:trPr>
        <w:tc>
          <w:tcPr>
            <w:tcW w:w="2268" w:type="dxa"/>
            <w:gridSpan w:val="2"/>
            <w:tcBorders>
              <w:top w:val="nil"/>
              <w:left w:val="single" w:sz="6" w:space="0" w:color="auto"/>
            </w:tcBorders>
          </w:tcPr>
          <w:p w14:paraId="78814DA6" w14:textId="77777777" w:rsidR="00140990" w:rsidRDefault="00140990" w:rsidP="00140990">
            <w:pPr>
              <w:ind w:left="180"/>
              <w:rPr>
                <w:sz w:val="18"/>
              </w:rPr>
            </w:pPr>
          </w:p>
          <w:p w14:paraId="3DC799FF" w14:textId="138CCF3F" w:rsidR="00140990" w:rsidRPr="00F41F91" w:rsidRDefault="00140990" w:rsidP="00140990">
            <w:pPr>
              <w:ind w:left="180"/>
              <w:rPr>
                <w:sz w:val="18"/>
              </w:rPr>
            </w:pPr>
            <w:r>
              <w:rPr>
                <w:sz w:val="18"/>
              </w:rPr>
              <w:t>Fluoride (mg/L)</w:t>
            </w:r>
          </w:p>
        </w:tc>
        <w:tc>
          <w:tcPr>
            <w:tcW w:w="990" w:type="dxa"/>
            <w:tcBorders>
              <w:top w:val="nil"/>
            </w:tcBorders>
          </w:tcPr>
          <w:p w14:paraId="1BF753C5" w14:textId="77777777" w:rsidR="00140990" w:rsidRDefault="00140990" w:rsidP="00140990">
            <w:pPr>
              <w:jc w:val="center"/>
              <w:rPr>
                <w:sz w:val="18"/>
              </w:rPr>
            </w:pPr>
          </w:p>
          <w:p w14:paraId="2D6B99A3" w14:textId="1BDB7FEF" w:rsidR="00140990" w:rsidRPr="00F41F91" w:rsidRDefault="003D5985" w:rsidP="00140990">
            <w:pPr>
              <w:jc w:val="center"/>
              <w:rPr>
                <w:sz w:val="18"/>
              </w:rPr>
            </w:pPr>
            <w:r>
              <w:rPr>
                <w:sz w:val="18"/>
              </w:rPr>
              <w:t>10/4/18</w:t>
            </w:r>
          </w:p>
        </w:tc>
        <w:tc>
          <w:tcPr>
            <w:tcW w:w="1350" w:type="dxa"/>
            <w:tcBorders>
              <w:top w:val="nil"/>
            </w:tcBorders>
          </w:tcPr>
          <w:p w14:paraId="1C04306B" w14:textId="77777777" w:rsidR="00140990" w:rsidRDefault="00140990" w:rsidP="00140990">
            <w:pPr>
              <w:jc w:val="center"/>
              <w:rPr>
                <w:sz w:val="18"/>
              </w:rPr>
            </w:pPr>
          </w:p>
          <w:p w14:paraId="13F1DF6E" w14:textId="02566EE0" w:rsidR="003D5985" w:rsidRPr="00F41F91" w:rsidRDefault="003D5985" w:rsidP="00140990">
            <w:pPr>
              <w:jc w:val="center"/>
              <w:rPr>
                <w:sz w:val="18"/>
              </w:rPr>
            </w:pPr>
            <w:r>
              <w:rPr>
                <w:sz w:val="18"/>
              </w:rPr>
              <w:t>1.71</w:t>
            </w:r>
          </w:p>
        </w:tc>
        <w:tc>
          <w:tcPr>
            <w:tcW w:w="1440" w:type="dxa"/>
            <w:tcBorders>
              <w:top w:val="nil"/>
            </w:tcBorders>
          </w:tcPr>
          <w:p w14:paraId="0D638AC9" w14:textId="77777777" w:rsidR="00140990" w:rsidRDefault="00140990" w:rsidP="00140990">
            <w:pPr>
              <w:jc w:val="center"/>
              <w:rPr>
                <w:sz w:val="18"/>
              </w:rPr>
            </w:pPr>
          </w:p>
          <w:p w14:paraId="411530F0" w14:textId="3ED0007C" w:rsidR="00140990" w:rsidRPr="00F41F91" w:rsidRDefault="00140990" w:rsidP="00140990">
            <w:pPr>
              <w:jc w:val="center"/>
              <w:rPr>
                <w:sz w:val="18"/>
              </w:rPr>
            </w:pPr>
            <w:r>
              <w:rPr>
                <w:sz w:val="18"/>
              </w:rPr>
              <w:t>n/a</w:t>
            </w:r>
          </w:p>
        </w:tc>
        <w:tc>
          <w:tcPr>
            <w:tcW w:w="900" w:type="dxa"/>
            <w:tcBorders>
              <w:top w:val="nil"/>
            </w:tcBorders>
          </w:tcPr>
          <w:p w14:paraId="4CAF691E" w14:textId="77777777" w:rsidR="00140990" w:rsidRDefault="00140990" w:rsidP="00140990">
            <w:pPr>
              <w:jc w:val="center"/>
              <w:rPr>
                <w:sz w:val="18"/>
              </w:rPr>
            </w:pPr>
          </w:p>
          <w:p w14:paraId="650346F2" w14:textId="00607619" w:rsidR="00140990" w:rsidRPr="00F41F91" w:rsidRDefault="00140990" w:rsidP="00140990">
            <w:pPr>
              <w:jc w:val="center"/>
              <w:rPr>
                <w:sz w:val="18"/>
              </w:rPr>
            </w:pPr>
            <w:r>
              <w:rPr>
                <w:sz w:val="18"/>
              </w:rPr>
              <w:t>2</w:t>
            </w:r>
          </w:p>
        </w:tc>
        <w:tc>
          <w:tcPr>
            <w:tcW w:w="1080" w:type="dxa"/>
            <w:tcBorders>
              <w:top w:val="nil"/>
            </w:tcBorders>
          </w:tcPr>
          <w:p w14:paraId="0F9F5A87" w14:textId="77777777" w:rsidR="00140990" w:rsidRDefault="00140990" w:rsidP="00140990">
            <w:pPr>
              <w:jc w:val="center"/>
              <w:rPr>
                <w:sz w:val="18"/>
              </w:rPr>
            </w:pPr>
          </w:p>
          <w:p w14:paraId="49C590FF" w14:textId="6F609E6B" w:rsidR="00140990" w:rsidRPr="00F41F91" w:rsidRDefault="00140990" w:rsidP="00140990">
            <w:pPr>
              <w:jc w:val="center"/>
              <w:rPr>
                <w:sz w:val="18"/>
              </w:rPr>
            </w:pPr>
            <w:r>
              <w:rPr>
                <w:sz w:val="18"/>
              </w:rPr>
              <w:t>1</w:t>
            </w:r>
          </w:p>
        </w:tc>
        <w:tc>
          <w:tcPr>
            <w:tcW w:w="2808" w:type="dxa"/>
            <w:tcBorders>
              <w:top w:val="nil"/>
              <w:right w:val="single" w:sz="6" w:space="0" w:color="auto"/>
            </w:tcBorders>
          </w:tcPr>
          <w:p w14:paraId="3B5873BC" w14:textId="68AA71FA" w:rsidR="00140990" w:rsidRPr="00F41F91" w:rsidRDefault="00140990" w:rsidP="00140990">
            <w:pPr>
              <w:rPr>
                <w:sz w:val="18"/>
              </w:rPr>
            </w:pPr>
            <w:r>
              <w:rPr>
                <w:sz w:val="18"/>
              </w:rPr>
              <w:t>Erosion of natural deposits; water additive which promotes strong teeth; discharge from fertilizer and aluminum factories</w:t>
            </w:r>
          </w:p>
        </w:tc>
      </w:tr>
      <w:tr w:rsidR="00140990" w:rsidRPr="001F3468" w14:paraId="5320E04B" w14:textId="77777777" w:rsidTr="0093695A">
        <w:trPr>
          <w:trHeight w:val="432"/>
          <w:jc w:val="center"/>
        </w:trPr>
        <w:tc>
          <w:tcPr>
            <w:tcW w:w="2268" w:type="dxa"/>
            <w:gridSpan w:val="2"/>
            <w:tcBorders>
              <w:top w:val="nil"/>
              <w:left w:val="single" w:sz="6" w:space="0" w:color="auto"/>
              <w:bottom w:val="single" w:sz="4" w:space="0" w:color="auto"/>
            </w:tcBorders>
          </w:tcPr>
          <w:p w14:paraId="6DE360A7" w14:textId="77777777" w:rsidR="00140990" w:rsidRDefault="00140990" w:rsidP="00140990">
            <w:pPr>
              <w:ind w:left="180"/>
              <w:rPr>
                <w:sz w:val="18"/>
              </w:rPr>
            </w:pPr>
          </w:p>
          <w:p w14:paraId="06DBC3B6" w14:textId="46FFE8E5" w:rsidR="00140990" w:rsidRPr="00F41F91" w:rsidRDefault="00140990" w:rsidP="00140990">
            <w:pPr>
              <w:ind w:left="180"/>
              <w:rPr>
                <w:sz w:val="18"/>
              </w:rPr>
            </w:pPr>
            <w:r>
              <w:rPr>
                <w:sz w:val="18"/>
              </w:rPr>
              <w:t>Gross Alpha (</w:t>
            </w:r>
            <w:proofErr w:type="spellStart"/>
            <w:r>
              <w:rPr>
                <w:sz w:val="18"/>
              </w:rPr>
              <w:t>pCi</w:t>
            </w:r>
            <w:proofErr w:type="spellEnd"/>
            <w:r>
              <w:rPr>
                <w:sz w:val="18"/>
              </w:rPr>
              <w:t>/L)</w:t>
            </w:r>
          </w:p>
        </w:tc>
        <w:tc>
          <w:tcPr>
            <w:tcW w:w="990" w:type="dxa"/>
            <w:tcBorders>
              <w:top w:val="nil"/>
              <w:bottom w:val="single" w:sz="4" w:space="0" w:color="auto"/>
            </w:tcBorders>
          </w:tcPr>
          <w:p w14:paraId="62966757" w14:textId="77777777" w:rsidR="00140990" w:rsidRDefault="00140990" w:rsidP="00140990">
            <w:pPr>
              <w:jc w:val="center"/>
              <w:rPr>
                <w:sz w:val="18"/>
              </w:rPr>
            </w:pPr>
          </w:p>
          <w:p w14:paraId="37EFCD4C" w14:textId="3F075FC1" w:rsidR="00140990" w:rsidRPr="00F41F91" w:rsidRDefault="00140990" w:rsidP="00140990">
            <w:pPr>
              <w:jc w:val="center"/>
              <w:rPr>
                <w:sz w:val="18"/>
              </w:rPr>
            </w:pPr>
            <w:r>
              <w:rPr>
                <w:sz w:val="18"/>
              </w:rPr>
              <w:t>7/12/17</w:t>
            </w:r>
          </w:p>
        </w:tc>
        <w:tc>
          <w:tcPr>
            <w:tcW w:w="1350" w:type="dxa"/>
            <w:tcBorders>
              <w:top w:val="nil"/>
              <w:bottom w:val="single" w:sz="4" w:space="0" w:color="auto"/>
            </w:tcBorders>
          </w:tcPr>
          <w:p w14:paraId="18F13F37" w14:textId="77777777" w:rsidR="00140990" w:rsidRDefault="00140990" w:rsidP="00140990">
            <w:pPr>
              <w:jc w:val="center"/>
              <w:rPr>
                <w:sz w:val="18"/>
              </w:rPr>
            </w:pPr>
          </w:p>
          <w:p w14:paraId="05A3AE96" w14:textId="7A12DB1F" w:rsidR="00140990" w:rsidRPr="00F41F91" w:rsidRDefault="00140990" w:rsidP="00140990">
            <w:pPr>
              <w:jc w:val="center"/>
              <w:rPr>
                <w:sz w:val="18"/>
              </w:rPr>
            </w:pPr>
            <w:r>
              <w:rPr>
                <w:sz w:val="18"/>
              </w:rPr>
              <w:t>6.6</w:t>
            </w:r>
          </w:p>
        </w:tc>
        <w:tc>
          <w:tcPr>
            <w:tcW w:w="1440" w:type="dxa"/>
            <w:tcBorders>
              <w:top w:val="nil"/>
              <w:bottom w:val="single" w:sz="4" w:space="0" w:color="auto"/>
            </w:tcBorders>
          </w:tcPr>
          <w:p w14:paraId="406D32AB" w14:textId="77777777" w:rsidR="00140990" w:rsidRDefault="00140990" w:rsidP="00140990">
            <w:pPr>
              <w:jc w:val="center"/>
              <w:rPr>
                <w:sz w:val="18"/>
              </w:rPr>
            </w:pPr>
          </w:p>
          <w:p w14:paraId="383D8E15" w14:textId="77777777" w:rsidR="00140990" w:rsidRDefault="00140990" w:rsidP="00140990">
            <w:pPr>
              <w:jc w:val="center"/>
              <w:rPr>
                <w:sz w:val="18"/>
              </w:rPr>
            </w:pPr>
            <w:r>
              <w:rPr>
                <w:sz w:val="18"/>
              </w:rPr>
              <w:t>n/a</w:t>
            </w:r>
          </w:p>
          <w:p w14:paraId="736D5907" w14:textId="77777777" w:rsidR="00140990" w:rsidRPr="00F41F91" w:rsidRDefault="00140990" w:rsidP="00140990">
            <w:pPr>
              <w:jc w:val="center"/>
              <w:rPr>
                <w:sz w:val="18"/>
              </w:rPr>
            </w:pPr>
          </w:p>
        </w:tc>
        <w:tc>
          <w:tcPr>
            <w:tcW w:w="900" w:type="dxa"/>
            <w:tcBorders>
              <w:top w:val="nil"/>
              <w:bottom w:val="single" w:sz="4" w:space="0" w:color="auto"/>
            </w:tcBorders>
          </w:tcPr>
          <w:p w14:paraId="2C808BCE" w14:textId="77777777" w:rsidR="00140990" w:rsidRDefault="00140990" w:rsidP="00140990">
            <w:pPr>
              <w:jc w:val="center"/>
              <w:rPr>
                <w:sz w:val="18"/>
              </w:rPr>
            </w:pPr>
          </w:p>
          <w:p w14:paraId="5A801EF3" w14:textId="77777777" w:rsidR="00140990" w:rsidRDefault="00140990" w:rsidP="00140990">
            <w:pPr>
              <w:jc w:val="center"/>
              <w:rPr>
                <w:sz w:val="18"/>
              </w:rPr>
            </w:pPr>
            <w:r>
              <w:rPr>
                <w:sz w:val="18"/>
              </w:rPr>
              <w:t>15</w:t>
            </w:r>
          </w:p>
          <w:p w14:paraId="44FD45A6" w14:textId="00302434" w:rsidR="00140990" w:rsidRPr="00F41F91" w:rsidRDefault="00140990" w:rsidP="00140990">
            <w:pPr>
              <w:jc w:val="center"/>
              <w:rPr>
                <w:sz w:val="18"/>
              </w:rPr>
            </w:pPr>
            <w:r>
              <w:rPr>
                <w:sz w:val="18"/>
              </w:rPr>
              <w:t xml:space="preserve">   </w:t>
            </w:r>
          </w:p>
        </w:tc>
        <w:tc>
          <w:tcPr>
            <w:tcW w:w="1080" w:type="dxa"/>
            <w:tcBorders>
              <w:top w:val="nil"/>
              <w:bottom w:val="single" w:sz="4" w:space="0" w:color="auto"/>
            </w:tcBorders>
          </w:tcPr>
          <w:p w14:paraId="51E97CC9" w14:textId="77777777" w:rsidR="00140990" w:rsidRDefault="00140990" w:rsidP="00140990">
            <w:pPr>
              <w:jc w:val="center"/>
              <w:rPr>
                <w:sz w:val="18"/>
              </w:rPr>
            </w:pPr>
          </w:p>
          <w:p w14:paraId="05651712" w14:textId="77777777" w:rsidR="00140990" w:rsidRDefault="00140990" w:rsidP="00140990">
            <w:pPr>
              <w:jc w:val="center"/>
              <w:rPr>
                <w:sz w:val="18"/>
              </w:rPr>
            </w:pPr>
            <w:r>
              <w:rPr>
                <w:sz w:val="18"/>
              </w:rPr>
              <w:t>(0)</w:t>
            </w:r>
          </w:p>
          <w:p w14:paraId="4365BE8E" w14:textId="77777777" w:rsidR="00140990" w:rsidRPr="00F41F91" w:rsidRDefault="00140990" w:rsidP="00140990">
            <w:pPr>
              <w:jc w:val="center"/>
              <w:rPr>
                <w:sz w:val="18"/>
              </w:rPr>
            </w:pPr>
          </w:p>
        </w:tc>
        <w:tc>
          <w:tcPr>
            <w:tcW w:w="2808" w:type="dxa"/>
            <w:tcBorders>
              <w:top w:val="nil"/>
              <w:bottom w:val="single" w:sz="4" w:space="0" w:color="auto"/>
              <w:right w:val="single" w:sz="6" w:space="0" w:color="auto"/>
            </w:tcBorders>
          </w:tcPr>
          <w:p w14:paraId="314C31D7" w14:textId="1232CC8F" w:rsidR="00140990" w:rsidRPr="00F41F91" w:rsidRDefault="00140990" w:rsidP="00140990">
            <w:pPr>
              <w:rPr>
                <w:sz w:val="18"/>
              </w:rPr>
            </w:pPr>
            <w:r>
              <w:rPr>
                <w:sz w:val="18"/>
              </w:rPr>
              <w:t>Erosion of natural deposits</w:t>
            </w:r>
          </w:p>
        </w:tc>
      </w:tr>
      <w:tr w:rsidR="00140990" w:rsidRPr="001F3468" w14:paraId="1A80F1E4" w14:textId="77777777" w:rsidTr="0093695A">
        <w:trPr>
          <w:trHeight w:val="432"/>
          <w:jc w:val="center"/>
        </w:trPr>
        <w:tc>
          <w:tcPr>
            <w:tcW w:w="2268" w:type="dxa"/>
            <w:gridSpan w:val="2"/>
            <w:tcBorders>
              <w:left w:val="single" w:sz="4" w:space="0" w:color="auto"/>
              <w:bottom w:val="single" w:sz="4" w:space="0" w:color="auto"/>
            </w:tcBorders>
          </w:tcPr>
          <w:p w14:paraId="41DE3436" w14:textId="77777777" w:rsidR="00140990" w:rsidRDefault="00140990" w:rsidP="00140990">
            <w:pPr>
              <w:ind w:left="180"/>
              <w:rPr>
                <w:sz w:val="18"/>
              </w:rPr>
            </w:pPr>
          </w:p>
          <w:p w14:paraId="23547CB2" w14:textId="0485C02E" w:rsidR="00140990" w:rsidRPr="00F41F91" w:rsidRDefault="00140990" w:rsidP="00140990">
            <w:pPr>
              <w:ind w:left="180"/>
              <w:rPr>
                <w:sz w:val="18"/>
              </w:rPr>
            </w:pPr>
            <w:r>
              <w:rPr>
                <w:sz w:val="18"/>
              </w:rPr>
              <w:t>Uranium (</w:t>
            </w:r>
            <w:proofErr w:type="spellStart"/>
            <w:r>
              <w:rPr>
                <w:sz w:val="18"/>
              </w:rPr>
              <w:t>pCi</w:t>
            </w:r>
            <w:proofErr w:type="spellEnd"/>
            <w:r>
              <w:rPr>
                <w:sz w:val="18"/>
              </w:rPr>
              <w:t>/L)</w:t>
            </w:r>
          </w:p>
        </w:tc>
        <w:tc>
          <w:tcPr>
            <w:tcW w:w="990" w:type="dxa"/>
            <w:tcBorders>
              <w:bottom w:val="single" w:sz="4" w:space="0" w:color="auto"/>
            </w:tcBorders>
          </w:tcPr>
          <w:p w14:paraId="1A2A5FE8" w14:textId="77777777" w:rsidR="00140990" w:rsidRDefault="00140990" w:rsidP="00140990">
            <w:pPr>
              <w:jc w:val="center"/>
              <w:rPr>
                <w:sz w:val="18"/>
              </w:rPr>
            </w:pPr>
          </w:p>
          <w:p w14:paraId="7B407953" w14:textId="66AE0DC9" w:rsidR="00140990" w:rsidRPr="00F41F91" w:rsidRDefault="00140990" w:rsidP="00140990">
            <w:pPr>
              <w:jc w:val="center"/>
              <w:rPr>
                <w:sz w:val="18"/>
              </w:rPr>
            </w:pPr>
            <w:r>
              <w:rPr>
                <w:sz w:val="18"/>
              </w:rPr>
              <w:t>2/25/14</w:t>
            </w:r>
          </w:p>
        </w:tc>
        <w:tc>
          <w:tcPr>
            <w:tcW w:w="1350" w:type="dxa"/>
            <w:tcBorders>
              <w:bottom w:val="single" w:sz="4" w:space="0" w:color="auto"/>
            </w:tcBorders>
          </w:tcPr>
          <w:p w14:paraId="3E53D54D" w14:textId="77777777" w:rsidR="00140990" w:rsidRDefault="00140990" w:rsidP="00140990">
            <w:pPr>
              <w:jc w:val="center"/>
              <w:rPr>
                <w:sz w:val="18"/>
              </w:rPr>
            </w:pPr>
          </w:p>
          <w:p w14:paraId="737B5BFC" w14:textId="312AB96C" w:rsidR="00140990" w:rsidRPr="00F41F91" w:rsidRDefault="00140990" w:rsidP="00140990">
            <w:pPr>
              <w:jc w:val="center"/>
              <w:rPr>
                <w:sz w:val="18"/>
              </w:rPr>
            </w:pPr>
            <w:r>
              <w:rPr>
                <w:sz w:val="18"/>
              </w:rPr>
              <w:t>7</w:t>
            </w:r>
          </w:p>
        </w:tc>
        <w:tc>
          <w:tcPr>
            <w:tcW w:w="1440" w:type="dxa"/>
            <w:tcBorders>
              <w:bottom w:val="single" w:sz="4" w:space="0" w:color="auto"/>
            </w:tcBorders>
          </w:tcPr>
          <w:p w14:paraId="4F1844E4" w14:textId="77777777" w:rsidR="00140990" w:rsidRDefault="00140990" w:rsidP="00140990">
            <w:pPr>
              <w:jc w:val="center"/>
              <w:rPr>
                <w:sz w:val="18"/>
              </w:rPr>
            </w:pPr>
          </w:p>
          <w:p w14:paraId="5E84D60B" w14:textId="7117C4CE" w:rsidR="00140990" w:rsidRPr="00F41F91" w:rsidRDefault="00140990" w:rsidP="00140990">
            <w:pPr>
              <w:jc w:val="center"/>
              <w:rPr>
                <w:sz w:val="18"/>
              </w:rPr>
            </w:pPr>
            <w:r>
              <w:rPr>
                <w:sz w:val="18"/>
              </w:rPr>
              <w:t>n/a</w:t>
            </w:r>
          </w:p>
        </w:tc>
        <w:tc>
          <w:tcPr>
            <w:tcW w:w="900" w:type="dxa"/>
            <w:tcBorders>
              <w:bottom w:val="single" w:sz="4" w:space="0" w:color="auto"/>
            </w:tcBorders>
          </w:tcPr>
          <w:p w14:paraId="37E5F4D8" w14:textId="77777777" w:rsidR="00140990" w:rsidRDefault="00140990" w:rsidP="00140990">
            <w:pPr>
              <w:jc w:val="center"/>
              <w:rPr>
                <w:sz w:val="18"/>
              </w:rPr>
            </w:pPr>
          </w:p>
          <w:p w14:paraId="29145BCF" w14:textId="0BEECC6D" w:rsidR="00140990" w:rsidRPr="00F41F91" w:rsidRDefault="00140990" w:rsidP="00140990">
            <w:pPr>
              <w:jc w:val="center"/>
              <w:rPr>
                <w:sz w:val="18"/>
              </w:rPr>
            </w:pPr>
            <w:r>
              <w:rPr>
                <w:sz w:val="18"/>
              </w:rPr>
              <w:t>20</w:t>
            </w:r>
          </w:p>
        </w:tc>
        <w:tc>
          <w:tcPr>
            <w:tcW w:w="1080" w:type="dxa"/>
            <w:tcBorders>
              <w:bottom w:val="single" w:sz="4" w:space="0" w:color="auto"/>
            </w:tcBorders>
          </w:tcPr>
          <w:p w14:paraId="63252FC9" w14:textId="77777777" w:rsidR="00140990" w:rsidRDefault="00140990" w:rsidP="00140990">
            <w:pPr>
              <w:jc w:val="center"/>
              <w:rPr>
                <w:sz w:val="18"/>
              </w:rPr>
            </w:pPr>
          </w:p>
          <w:p w14:paraId="0D12D8B0" w14:textId="24A72915" w:rsidR="00140990" w:rsidRPr="00F41F91" w:rsidRDefault="00140990" w:rsidP="00140990">
            <w:pPr>
              <w:jc w:val="center"/>
              <w:rPr>
                <w:sz w:val="18"/>
              </w:rPr>
            </w:pPr>
            <w:r>
              <w:rPr>
                <w:sz w:val="18"/>
              </w:rPr>
              <w:t>0.43</w:t>
            </w:r>
          </w:p>
        </w:tc>
        <w:tc>
          <w:tcPr>
            <w:tcW w:w="2808" w:type="dxa"/>
            <w:tcBorders>
              <w:bottom w:val="single" w:sz="4" w:space="0" w:color="auto"/>
              <w:right w:val="single" w:sz="4" w:space="0" w:color="auto"/>
            </w:tcBorders>
          </w:tcPr>
          <w:p w14:paraId="270F8C2A" w14:textId="3BDFD628" w:rsidR="00140990" w:rsidRPr="00F41F91" w:rsidRDefault="00140990" w:rsidP="00140990">
            <w:pPr>
              <w:rPr>
                <w:sz w:val="18"/>
              </w:rPr>
            </w:pPr>
            <w:r>
              <w:rPr>
                <w:sz w:val="18"/>
              </w:rPr>
              <w:t>Erosion of natural deposits</w:t>
            </w:r>
          </w:p>
        </w:tc>
      </w:tr>
      <w:tr w:rsidR="00140990" w:rsidRPr="001F3468" w14:paraId="3325AB52" w14:textId="77777777" w:rsidTr="0093695A">
        <w:trPr>
          <w:trHeight w:val="432"/>
          <w:jc w:val="center"/>
        </w:trPr>
        <w:tc>
          <w:tcPr>
            <w:tcW w:w="2268" w:type="dxa"/>
            <w:gridSpan w:val="2"/>
            <w:tcBorders>
              <w:top w:val="single" w:sz="4" w:space="0" w:color="auto"/>
              <w:left w:val="single" w:sz="6" w:space="0" w:color="auto"/>
              <w:bottom w:val="single" w:sz="18" w:space="0" w:color="auto"/>
            </w:tcBorders>
            <w:vAlign w:val="center"/>
          </w:tcPr>
          <w:p w14:paraId="61E8D8CC" w14:textId="152799F8" w:rsidR="00140990" w:rsidRPr="00F41F91" w:rsidRDefault="00140990" w:rsidP="00140990">
            <w:pPr>
              <w:ind w:left="180"/>
              <w:rPr>
                <w:sz w:val="18"/>
              </w:rPr>
            </w:pPr>
            <w:r>
              <w:rPr>
                <w:sz w:val="18"/>
              </w:rPr>
              <w:t>Chlorine (mg/L)</w:t>
            </w:r>
          </w:p>
        </w:tc>
        <w:tc>
          <w:tcPr>
            <w:tcW w:w="990" w:type="dxa"/>
            <w:tcBorders>
              <w:top w:val="single" w:sz="4" w:space="0" w:color="auto"/>
              <w:bottom w:val="single" w:sz="18" w:space="0" w:color="auto"/>
            </w:tcBorders>
            <w:vAlign w:val="center"/>
          </w:tcPr>
          <w:p w14:paraId="3CD1FB67" w14:textId="7F1F42DE" w:rsidR="00140990" w:rsidRPr="00F41F91" w:rsidRDefault="00140990" w:rsidP="00140990">
            <w:pPr>
              <w:jc w:val="center"/>
              <w:rPr>
                <w:sz w:val="18"/>
              </w:rPr>
            </w:pPr>
            <w:r w:rsidRPr="009B303C">
              <w:t>201</w:t>
            </w:r>
            <w:r w:rsidR="003D5985">
              <w:t>8</w:t>
            </w:r>
          </w:p>
        </w:tc>
        <w:tc>
          <w:tcPr>
            <w:tcW w:w="1350" w:type="dxa"/>
            <w:tcBorders>
              <w:top w:val="single" w:sz="4" w:space="0" w:color="auto"/>
              <w:bottom w:val="single" w:sz="18" w:space="0" w:color="auto"/>
            </w:tcBorders>
            <w:vAlign w:val="center"/>
          </w:tcPr>
          <w:p w14:paraId="5EA66A78" w14:textId="224F1FAA" w:rsidR="00140990" w:rsidRPr="00F41F91" w:rsidRDefault="00C407D5" w:rsidP="00140990">
            <w:pPr>
              <w:jc w:val="center"/>
              <w:rPr>
                <w:sz w:val="18"/>
              </w:rPr>
            </w:pPr>
            <w:r>
              <w:t>2.2</w:t>
            </w:r>
          </w:p>
        </w:tc>
        <w:tc>
          <w:tcPr>
            <w:tcW w:w="1440" w:type="dxa"/>
            <w:tcBorders>
              <w:top w:val="single" w:sz="4" w:space="0" w:color="auto"/>
              <w:bottom w:val="single" w:sz="18" w:space="0" w:color="auto"/>
            </w:tcBorders>
            <w:vAlign w:val="center"/>
          </w:tcPr>
          <w:p w14:paraId="314F6572" w14:textId="2D0196CA" w:rsidR="00140990" w:rsidRPr="00F41F91" w:rsidRDefault="00C407D5" w:rsidP="00140990">
            <w:pPr>
              <w:jc w:val="center"/>
              <w:rPr>
                <w:sz w:val="18"/>
              </w:rPr>
            </w:pPr>
            <w:r>
              <w:t>0.8 – 2.2</w:t>
            </w:r>
          </w:p>
        </w:tc>
        <w:tc>
          <w:tcPr>
            <w:tcW w:w="900" w:type="dxa"/>
            <w:tcBorders>
              <w:top w:val="single" w:sz="4" w:space="0" w:color="auto"/>
              <w:bottom w:val="single" w:sz="18" w:space="0" w:color="auto"/>
            </w:tcBorders>
            <w:vAlign w:val="center"/>
          </w:tcPr>
          <w:p w14:paraId="4DF396D0" w14:textId="74AEACF7" w:rsidR="00140990" w:rsidRPr="00F41F91" w:rsidRDefault="00140990" w:rsidP="00140990">
            <w:pPr>
              <w:jc w:val="center"/>
              <w:rPr>
                <w:sz w:val="18"/>
              </w:rPr>
            </w:pPr>
            <w:r w:rsidRPr="009B303C">
              <w:t>[4.0]</w:t>
            </w:r>
          </w:p>
        </w:tc>
        <w:tc>
          <w:tcPr>
            <w:tcW w:w="1080" w:type="dxa"/>
            <w:tcBorders>
              <w:top w:val="single" w:sz="4" w:space="0" w:color="auto"/>
              <w:bottom w:val="single" w:sz="18" w:space="0" w:color="auto"/>
            </w:tcBorders>
            <w:vAlign w:val="center"/>
          </w:tcPr>
          <w:p w14:paraId="14ED7F95" w14:textId="6C2E7A76" w:rsidR="00140990" w:rsidRPr="00F41F91" w:rsidRDefault="00140990" w:rsidP="00140990">
            <w:pPr>
              <w:jc w:val="center"/>
              <w:rPr>
                <w:sz w:val="18"/>
              </w:rPr>
            </w:pPr>
            <w:r w:rsidRPr="009B303C">
              <w:t>[4]</w:t>
            </w:r>
          </w:p>
        </w:tc>
        <w:tc>
          <w:tcPr>
            <w:tcW w:w="2808" w:type="dxa"/>
            <w:tcBorders>
              <w:top w:val="single" w:sz="4" w:space="0" w:color="auto"/>
              <w:bottom w:val="single" w:sz="18" w:space="0" w:color="auto"/>
              <w:right w:val="single" w:sz="6" w:space="0" w:color="auto"/>
            </w:tcBorders>
          </w:tcPr>
          <w:p w14:paraId="76443EAF" w14:textId="4E1CEF16" w:rsidR="00140990" w:rsidRPr="00F41F91" w:rsidRDefault="00140990" w:rsidP="00140990">
            <w:pPr>
              <w:rPr>
                <w:sz w:val="18"/>
              </w:rPr>
            </w:pPr>
            <w:r w:rsidRPr="009B303C">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407D5" w:rsidRPr="001F3468" w14:paraId="05F31BB6" w14:textId="77777777" w:rsidTr="0093695A">
        <w:tblPrEx>
          <w:tblCellMar>
            <w:left w:w="108" w:type="dxa"/>
            <w:right w:w="108" w:type="dxa"/>
          </w:tblCellMar>
        </w:tblPrEx>
        <w:trPr>
          <w:trHeight w:val="504"/>
          <w:jc w:val="center"/>
        </w:trPr>
        <w:tc>
          <w:tcPr>
            <w:tcW w:w="2268" w:type="dxa"/>
            <w:gridSpan w:val="2"/>
            <w:tcBorders>
              <w:left w:val="single" w:sz="6" w:space="0" w:color="auto"/>
            </w:tcBorders>
          </w:tcPr>
          <w:p w14:paraId="2758731F" w14:textId="77777777" w:rsidR="00C407D5" w:rsidRDefault="00C407D5" w:rsidP="0093695A">
            <w:pPr>
              <w:ind w:left="187"/>
              <w:rPr>
                <w:sz w:val="18"/>
              </w:rPr>
            </w:pPr>
          </w:p>
          <w:p w14:paraId="074526A2" w14:textId="77777777" w:rsidR="00C407D5" w:rsidRPr="001F3468" w:rsidRDefault="00C407D5" w:rsidP="0093695A">
            <w:pPr>
              <w:ind w:left="187"/>
              <w:rPr>
                <w:sz w:val="18"/>
              </w:rPr>
            </w:pPr>
            <w:r>
              <w:rPr>
                <w:sz w:val="18"/>
              </w:rPr>
              <w:t>Iron (</w:t>
            </w:r>
            <w:proofErr w:type="spellStart"/>
            <w:r>
              <w:rPr>
                <w:sz w:val="18"/>
              </w:rPr>
              <w:t>μg</w:t>
            </w:r>
            <w:proofErr w:type="spellEnd"/>
            <w:r>
              <w:rPr>
                <w:sz w:val="18"/>
              </w:rPr>
              <w:t>/L)</w:t>
            </w:r>
          </w:p>
        </w:tc>
        <w:tc>
          <w:tcPr>
            <w:tcW w:w="990" w:type="dxa"/>
          </w:tcPr>
          <w:p w14:paraId="02E7DB70" w14:textId="77777777" w:rsidR="00C407D5" w:rsidRDefault="00C407D5" w:rsidP="0093695A">
            <w:pPr>
              <w:jc w:val="center"/>
              <w:rPr>
                <w:sz w:val="18"/>
              </w:rPr>
            </w:pPr>
          </w:p>
          <w:p w14:paraId="13DA0F36" w14:textId="77777777" w:rsidR="00C407D5" w:rsidRPr="001F3468" w:rsidRDefault="00C407D5" w:rsidP="0093695A">
            <w:pPr>
              <w:jc w:val="center"/>
              <w:rPr>
                <w:sz w:val="18"/>
              </w:rPr>
            </w:pPr>
            <w:r>
              <w:rPr>
                <w:sz w:val="18"/>
              </w:rPr>
              <w:t>5/15/12</w:t>
            </w:r>
          </w:p>
        </w:tc>
        <w:tc>
          <w:tcPr>
            <w:tcW w:w="1350" w:type="dxa"/>
          </w:tcPr>
          <w:p w14:paraId="2F8654F3" w14:textId="77777777" w:rsidR="00C407D5" w:rsidRDefault="00C407D5" w:rsidP="0093695A">
            <w:pPr>
              <w:jc w:val="center"/>
              <w:rPr>
                <w:sz w:val="18"/>
              </w:rPr>
            </w:pPr>
          </w:p>
          <w:p w14:paraId="4F75BFF3" w14:textId="77777777" w:rsidR="00C407D5" w:rsidRPr="001F3468" w:rsidRDefault="00C407D5" w:rsidP="0093695A">
            <w:pPr>
              <w:jc w:val="center"/>
              <w:rPr>
                <w:sz w:val="18"/>
              </w:rPr>
            </w:pPr>
            <w:r>
              <w:rPr>
                <w:sz w:val="18"/>
              </w:rPr>
              <w:t>296</w:t>
            </w:r>
          </w:p>
        </w:tc>
        <w:tc>
          <w:tcPr>
            <w:tcW w:w="1440" w:type="dxa"/>
          </w:tcPr>
          <w:p w14:paraId="7351A6AA" w14:textId="77777777" w:rsidR="00C407D5" w:rsidRDefault="00C407D5" w:rsidP="0093695A">
            <w:pPr>
              <w:jc w:val="center"/>
              <w:rPr>
                <w:sz w:val="18"/>
              </w:rPr>
            </w:pPr>
          </w:p>
          <w:p w14:paraId="1E73BC59" w14:textId="77777777" w:rsidR="00C407D5" w:rsidRPr="001F3468" w:rsidRDefault="00C407D5" w:rsidP="0093695A">
            <w:pPr>
              <w:jc w:val="center"/>
              <w:rPr>
                <w:sz w:val="18"/>
              </w:rPr>
            </w:pPr>
            <w:r>
              <w:rPr>
                <w:sz w:val="18"/>
              </w:rPr>
              <w:t>n/a</w:t>
            </w:r>
          </w:p>
        </w:tc>
        <w:tc>
          <w:tcPr>
            <w:tcW w:w="900" w:type="dxa"/>
          </w:tcPr>
          <w:p w14:paraId="590D6E15" w14:textId="77777777" w:rsidR="00C407D5" w:rsidRDefault="00C407D5" w:rsidP="0093695A">
            <w:pPr>
              <w:jc w:val="center"/>
              <w:rPr>
                <w:sz w:val="18"/>
              </w:rPr>
            </w:pPr>
          </w:p>
          <w:p w14:paraId="73450DF7" w14:textId="77777777" w:rsidR="00C407D5" w:rsidRPr="001F3468" w:rsidRDefault="00C407D5" w:rsidP="0093695A">
            <w:pPr>
              <w:jc w:val="center"/>
              <w:rPr>
                <w:sz w:val="18"/>
              </w:rPr>
            </w:pPr>
            <w:r>
              <w:rPr>
                <w:sz w:val="18"/>
              </w:rPr>
              <w:t>300</w:t>
            </w:r>
          </w:p>
        </w:tc>
        <w:tc>
          <w:tcPr>
            <w:tcW w:w="1080" w:type="dxa"/>
          </w:tcPr>
          <w:p w14:paraId="3B35C3FA" w14:textId="77777777" w:rsidR="00C407D5" w:rsidRDefault="00C407D5" w:rsidP="0093695A">
            <w:pPr>
              <w:jc w:val="center"/>
              <w:rPr>
                <w:sz w:val="18"/>
              </w:rPr>
            </w:pPr>
          </w:p>
          <w:p w14:paraId="18AC226B" w14:textId="77777777" w:rsidR="00C407D5" w:rsidRPr="001F3468" w:rsidRDefault="00C407D5" w:rsidP="0093695A">
            <w:pPr>
              <w:jc w:val="center"/>
              <w:rPr>
                <w:sz w:val="18"/>
              </w:rPr>
            </w:pPr>
            <w:r>
              <w:rPr>
                <w:sz w:val="18"/>
              </w:rPr>
              <w:t>n/a</w:t>
            </w:r>
          </w:p>
        </w:tc>
        <w:tc>
          <w:tcPr>
            <w:tcW w:w="2808" w:type="dxa"/>
            <w:tcBorders>
              <w:right w:val="single" w:sz="6" w:space="0" w:color="auto"/>
            </w:tcBorders>
          </w:tcPr>
          <w:p w14:paraId="1EB1191F" w14:textId="77777777" w:rsidR="00C407D5" w:rsidRDefault="00C407D5" w:rsidP="0093695A">
            <w:pPr>
              <w:rPr>
                <w:sz w:val="18"/>
              </w:rPr>
            </w:pPr>
            <w:r>
              <w:rPr>
                <w:sz w:val="18"/>
              </w:rPr>
              <w:t>Erosion of natural deposits</w:t>
            </w:r>
          </w:p>
          <w:p w14:paraId="0B1D8139" w14:textId="77777777" w:rsidR="00C407D5" w:rsidRPr="001F3468" w:rsidRDefault="00C407D5" w:rsidP="0093695A">
            <w:pPr>
              <w:rPr>
                <w:sz w:val="18"/>
              </w:rPr>
            </w:pPr>
          </w:p>
        </w:tc>
      </w:tr>
      <w:tr w:rsidR="00C407D5" w:rsidRPr="001F3468" w14:paraId="24C2CAC1" w14:textId="77777777" w:rsidTr="0093695A">
        <w:tblPrEx>
          <w:tblCellMar>
            <w:left w:w="108" w:type="dxa"/>
            <w:right w:w="108" w:type="dxa"/>
          </w:tblCellMar>
        </w:tblPrEx>
        <w:trPr>
          <w:trHeight w:val="504"/>
          <w:jc w:val="center"/>
        </w:trPr>
        <w:tc>
          <w:tcPr>
            <w:tcW w:w="2268" w:type="dxa"/>
            <w:gridSpan w:val="2"/>
            <w:tcBorders>
              <w:left w:val="single" w:sz="6" w:space="0" w:color="auto"/>
            </w:tcBorders>
          </w:tcPr>
          <w:p w14:paraId="5A7ACAD7" w14:textId="77777777" w:rsidR="00C407D5" w:rsidRDefault="00C407D5" w:rsidP="0093695A">
            <w:pPr>
              <w:ind w:left="187"/>
              <w:rPr>
                <w:sz w:val="18"/>
              </w:rPr>
            </w:pPr>
          </w:p>
          <w:p w14:paraId="33C47D03" w14:textId="77777777" w:rsidR="00C407D5" w:rsidRPr="001F3468" w:rsidRDefault="00C407D5" w:rsidP="0093695A">
            <w:pPr>
              <w:ind w:left="187"/>
              <w:rPr>
                <w:sz w:val="18"/>
              </w:rPr>
            </w:pPr>
            <w:r>
              <w:rPr>
                <w:sz w:val="18"/>
              </w:rPr>
              <w:t>Zinc (</w:t>
            </w:r>
            <w:proofErr w:type="spellStart"/>
            <w:r>
              <w:rPr>
                <w:sz w:val="18"/>
              </w:rPr>
              <w:t>μg</w:t>
            </w:r>
            <w:proofErr w:type="spellEnd"/>
            <w:r>
              <w:rPr>
                <w:sz w:val="18"/>
              </w:rPr>
              <w:t>/L)</w:t>
            </w:r>
          </w:p>
        </w:tc>
        <w:tc>
          <w:tcPr>
            <w:tcW w:w="990" w:type="dxa"/>
          </w:tcPr>
          <w:p w14:paraId="13FCACF1" w14:textId="77777777" w:rsidR="00C407D5" w:rsidRDefault="00C407D5" w:rsidP="0093695A">
            <w:pPr>
              <w:jc w:val="center"/>
              <w:rPr>
                <w:sz w:val="18"/>
              </w:rPr>
            </w:pPr>
          </w:p>
          <w:p w14:paraId="5F834CA6" w14:textId="77777777" w:rsidR="00C407D5" w:rsidRPr="001F3468" w:rsidRDefault="00C407D5" w:rsidP="0093695A">
            <w:pPr>
              <w:jc w:val="center"/>
              <w:rPr>
                <w:sz w:val="18"/>
              </w:rPr>
            </w:pPr>
            <w:r>
              <w:rPr>
                <w:sz w:val="18"/>
              </w:rPr>
              <w:t>5/15/12</w:t>
            </w:r>
          </w:p>
        </w:tc>
        <w:tc>
          <w:tcPr>
            <w:tcW w:w="1350" w:type="dxa"/>
          </w:tcPr>
          <w:p w14:paraId="4B2077DC" w14:textId="77777777" w:rsidR="00C407D5" w:rsidRDefault="00C407D5" w:rsidP="0093695A">
            <w:pPr>
              <w:jc w:val="center"/>
              <w:rPr>
                <w:sz w:val="18"/>
              </w:rPr>
            </w:pPr>
          </w:p>
          <w:p w14:paraId="37A320EB" w14:textId="77777777" w:rsidR="00C407D5" w:rsidRPr="001F3468" w:rsidRDefault="00C407D5" w:rsidP="0093695A">
            <w:pPr>
              <w:jc w:val="center"/>
              <w:rPr>
                <w:sz w:val="18"/>
              </w:rPr>
            </w:pPr>
            <w:r>
              <w:rPr>
                <w:sz w:val="18"/>
              </w:rPr>
              <w:t>199</w:t>
            </w:r>
          </w:p>
        </w:tc>
        <w:tc>
          <w:tcPr>
            <w:tcW w:w="1440" w:type="dxa"/>
          </w:tcPr>
          <w:p w14:paraId="0832A3BA" w14:textId="77777777" w:rsidR="00C407D5" w:rsidRDefault="00C407D5" w:rsidP="0093695A">
            <w:pPr>
              <w:jc w:val="center"/>
              <w:rPr>
                <w:sz w:val="18"/>
              </w:rPr>
            </w:pPr>
          </w:p>
          <w:p w14:paraId="19BFCD92" w14:textId="77777777" w:rsidR="00C407D5" w:rsidRPr="001F3468" w:rsidRDefault="00C407D5" w:rsidP="0093695A">
            <w:pPr>
              <w:jc w:val="center"/>
              <w:rPr>
                <w:sz w:val="18"/>
              </w:rPr>
            </w:pPr>
            <w:r>
              <w:rPr>
                <w:sz w:val="18"/>
              </w:rPr>
              <w:t>n/a</w:t>
            </w:r>
          </w:p>
        </w:tc>
        <w:tc>
          <w:tcPr>
            <w:tcW w:w="900" w:type="dxa"/>
          </w:tcPr>
          <w:p w14:paraId="6E3E19F3" w14:textId="77777777" w:rsidR="00C407D5" w:rsidRDefault="00C407D5" w:rsidP="0093695A">
            <w:pPr>
              <w:jc w:val="center"/>
              <w:rPr>
                <w:sz w:val="18"/>
              </w:rPr>
            </w:pPr>
          </w:p>
          <w:p w14:paraId="5F767D28" w14:textId="77777777" w:rsidR="00C407D5" w:rsidRPr="001F3468" w:rsidRDefault="00C407D5" w:rsidP="0093695A">
            <w:pPr>
              <w:jc w:val="center"/>
              <w:rPr>
                <w:sz w:val="18"/>
              </w:rPr>
            </w:pPr>
            <w:r>
              <w:rPr>
                <w:sz w:val="18"/>
              </w:rPr>
              <w:t>5,000</w:t>
            </w:r>
          </w:p>
        </w:tc>
        <w:tc>
          <w:tcPr>
            <w:tcW w:w="1080" w:type="dxa"/>
          </w:tcPr>
          <w:p w14:paraId="5FAC475D" w14:textId="77777777" w:rsidR="00C407D5" w:rsidRDefault="00C407D5" w:rsidP="0093695A">
            <w:pPr>
              <w:jc w:val="center"/>
              <w:rPr>
                <w:sz w:val="18"/>
              </w:rPr>
            </w:pPr>
          </w:p>
          <w:p w14:paraId="6F3AA0D6" w14:textId="77777777" w:rsidR="00C407D5" w:rsidRPr="001F3468" w:rsidRDefault="00C407D5" w:rsidP="0093695A">
            <w:pPr>
              <w:jc w:val="center"/>
              <w:rPr>
                <w:sz w:val="18"/>
              </w:rPr>
            </w:pPr>
            <w:r>
              <w:rPr>
                <w:sz w:val="18"/>
              </w:rPr>
              <w:t>n/a</w:t>
            </w:r>
          </w:p>
        </w:tc>
        <w:tc>
          <w:tcPr>
            <w:tcW w:w="2808" w:type="dxa"/>
            <w:tcBorders>
              <w:right w:val="single" w:sz="6" w:space="0" w:color="auto"/>
            </w:tcBorders>
          </w:tcPr>
          <w:p w14:paraId="37391AB8" w14:textId="77777777" w:rsidR="00C407D5" w:rsidRPr="001F3468" w:rsidRDefault="00C407D5" w:rsidP="0093695A">
            <w:pPr>
              <w:rPr>
                <w:sz w:val="18"/>
              </w:rPr>
            </w:pPr>
            <w:r>
              <w:rPr>
                <w:sz w:val="18"/>
              </w:rPr>
              <w:t>Erosion of natural deposits</w:t>
            </w:r>
          </w:p>
        </w:tc>
      </w:tr>
      <w:tr w:rsidR="00C407D5" w14:paraId="11D78C00" w14:textId="77777777" w:rsidTr="0093695A">
        <w:tblPrEx>
          <w:tblCellMar>
            <w:left w:w="108" w:type="dxa"/>
            <w:right w:w="108" w:type="dxa"/>
          </w:tblCellMar>
        </w:tblPrEx>
        <w:trPr>
          <w:trHeight w:val="504"/>
          <w:jc w:val="center"/>
        </w:trPr>
        <w:tc>
          <w:tcPr>
            <w:tcW w:w="2268" w:type="dxa"/>
            <w:gridSpan w:val="2"/>
            <w:tcBorders>
              <w:left w:val="single" w:sz="6" w:space="0" w:color="auto"/>
            </w:tcBorders>
          </w:tcPr>
          <w:p w14:paraId="5FE913A5" w14:textId="77777777" w:rsidR="00C407D5" w:rsidRDefault="00C407D5" w:rsidP="0093695A">
            <w:pPr>
              <w:ind w:left="187"/>
              <w:rPr>
                <w:sz w:val="18"/>
              </w:rPr>
            </w:pPr>
          </w:p>
          <w:p w14:paraId="0BA3905D" w14:textId="77777777" w:rsidR="00C407D5" w:rsidRDefault="00C407D5" w:rsidP="0093695A">
            <w:pPr>
              <w:ind w:left="187"/>
              <w:rPr>
                <w:sz w:val="18"/>
              </w:rPr>
            </w:pPr>
            <w:r>
              <w:rPr>
                <w:sz w:val="18"/>
              </w:rPr>
              <w:t>Sulfate (ppm)</w:t>
            </w:r>
          </w:p>
        </w:tc>
        <w:tc>
          <w:tcPr>
            <w:tcW w:w="990" w:type="dxa"/>
          </w:tcPr>
          <w:p w14:paraId="1CE5F716" w14:textId="77777777" w:rsidR="00C407D5" w:rsidRDefault="00C407D5" w:rsidP="0093695A">
            <w:pPr>
              <w:jc w:val="center"/>
              <w:rPr>
                <w:sz w:val="18"/>
              </w:rPr>
            </w:pPr>
          </w:p>
          <w:p w14:paraId="3D44BC6B" w14:textId="77777777" w:rsidR="00C407D5" w:rsidRDefault="00C407D5" w:rsidP="0093695A">
            <w:pPr>
              <w:jc w:val="center"/>
              <w:rPr>
                <w:sz w:val="18"/>
              </w:rPr>
            </w:pPr>
            <w:r>
              <w:rPr>
                <w:sz w:val="18"/>
              </w:rPr>
              <w:t>5/15/12</w:t>
            </w:r>
          </w:p>
        </w:tc>
        <w:tc>
          <w:tcPr>
            <w:tcW w:w="1350" w:type="dxa"/>
          </w:tcPr>
          <w:p w14:paraId="10FD1BE8" w14:textId="77777777" w:rsidR="00C407D5" w:rsidRDefault="00C407D5" w:rsidP="0093695A">
            <w:pPr>
              <w:jc w:val="center"/>
              <w:rPr>
                <w:sz w:val="18"/>
              </w:rPr>
            </w:pPr>
          </w:p>
          <w:p w14:paraId="59244E40" w14:textId="77777777" w:rsidR="00C407D5" w:rsidRDefault="00C407D5" w:rsidP="0093695A">
            <w:pPr>
              <w:jc w:val="center"/>
              <w:rPr>
                <w:sz w:val="18"/>
              </w:rPr>
            </w:pPr>
            <w:r>
              <w:rPr>
                <w:sz w:val="18"/>
              </w:rPr>
              <w:t>28.4</w:t>
            </w:r>
          </w:p>
        </w:tc>
        <w:tc>
          <w:tcPr>
            <w:tcW w:w="1440" w:type="dxa"/>
          </w:tcPr>
          <w:p w14:paraId="60DAC537" w14:textId="77777777" w:rsidR="00C407D5" w:rsidRDefault="00C407D5" w:rsidP="0093695A">
            <w:pPr>
              <w:jc w:val="center"/>
              <w:rPr>
                <w:sz w:val="18"/>
              </w:rPr>
            </w:pPr>
          </w:p>
          <w:p w14:paraId="43CCB243" w14:textId="77777777" w:rsidR="00C407D5" w:rsidRDefault="00C407D5" w:rsidP="0093695A">
            <w:pPr>
              <w:jc w:val="center"/>
              <w:rPr>
                <w:sz w:val="18"/>
              </w:rPr>
            </w:pPr>
            <w:r>
              <w:rPr>
                <w:sz w:val="18"/>
              </w:rPr>
              <w:t>n/a</w:t>
            </w:r>
          </w:p>
        </w:tc>
        <w:tc>
          <w:tcPr>
            <w:tcW w:w="900" w:type="dxa"/>
          </w:tcPr>
          <w:p w14:paraId="1EDF81AB" w14:textId="77777777" w:rsidR="00C407D5" w:rsidRDefault="00C407D5" w:rsidP="0093695A">
            <w:pPr>
              <w:jc w:val="center"/>
              <w:rPr>
                <w:sz w:val="18"/>
              </w:rPr>
            </w:pPr>
          </w:p>
          <w:p w14:paraId="7F7E41FA" w14:textId="77777777" w:rsidR="00C407D5" w:rsidRDefault="00C407D5" w:rsidP="0093695A">
            <w:pPr>
              <w:jc w:val="center"/>
              <w:rPr>
                <w:sz w:val="18"/>
              </w:rPr>
            </w:pPr>
            <w:r>
              <w:rPr>
                <w:sz w:val="18"/>
              </w:rPr>
              <w:t>500</w:t>
            </w:r>
          </w:p>
        </w:tc>
        <w:tc>
          <w:tcPr>
            <w:tcW w:w="1080" w:type="dxa"/>
          </w:tcPr>
          <w:p w14:paraId="29B61141" w14:textId="77777777" w:rsidR="00C407D5" w:rsidRDefault="00C407D5" w:rsidP="0093695A">
            <w:pPr>
              <w:jc w:val="center"/>
              <w:rPr>
                <w:sz w:val="18"/>
              </w:rPr>
            </w:pPr>
          </w:p>
          <w:p w14:paraId="48C0A0C9" w14:textId="77777777" w:rsidR="00C407D5" w:rsidRDefault="00C407D5" w:rsidP="0093695A">
            <w:pPr>
              <w:jc w:val="center"/>
              <w:rPr>
                <w:sz w:val="18"/>
              </w:rPr>
            </w:pPr>
            <w:r>
              <w:rPr>
                <w:sz w:val="18"/>
              </w:rPr>
              <w:t>n/a</w:t>
            </w:r>
          </w:p>
        </w:tc>
        <w:tc>
          <w:tcPr>
            <w:tcW w:w="2808" w:type="dxa"/>
            <w:tcBorders>
              <w:right w:val="single" w:sz="6" w:space="0" w:color="auto"/>
            </w:tcBorders>
          </w:tcPr>
          <w:p w14:paraId="20E52560" w14:textId="77777777" w:rsidR="00C407D5" w:rsidRDefault="00C407D5" w:rsidP="0093695A">
            <w:pPr>
              <w:rPr>
                <w:sz w:val="18"/>
              </w:rPr>
            </w:pPr>
            <w:r>
              <w:rPr>
                <w:sz w:val="18"/>
              </w:rPr>
              <w:t>Runoff/leaching from natural deposits; industrial wastes</w:t>
            </w:r>
          </w:p>
        </w:tc>
      </w:tr>
      <w:tr w:rsidR="00C407D5" w14:paraId="177B9705" w14:textId="77777777" w:rsidTr="0093695A">
        <w:tblPrEx>
          <w:tblCellMar>
            <w:left w:w="108" w:type="dxa"/>
            <w:right w:w="108" w:type="dxa"/>
          </w:tblCellMar>
        </w:tblPrEx>
        <w:trPr>
          <w:trHeight w:val="504"/>
          <w:jc w:val="center"/>
        </w:trPr>
        <w:tc>
          <w:tcPr>
            <w:tcW w:w="2268" w:type="dxa"/>
            <w:gridSpan w:val="2"/>
            <w:tcBorders>
              <w:left w:val="single" w:sz="6" w:space="0" w:color="auto"/>
            </w:tcBorders>
          </w:tcPr>
          <w:p w14:paraId="1522915A" w14:textId="77777777" w:rsidR="00C407D5" w:rsidRDefault="00C407D5" w:rsidP="0093695A">
            <w:pPr>
              <w:ind w:left="187"/>
              <w:rPr>
                <w:sz w:val="18"/>
              </w:rPr>
            </w:pPr>
          </w:p>
          <w:p w14:paraId="6A2EE9C2" w14:textId="77777777" w:rsidR="00C407D5" w:rsidRDefault="00C407D5" w:rsidP="0093695A">
            <w:pPr>
              <w:ind w:left="187"/>
              <w:rPr>
                <w:sz w:val="18"/>
              </w:rPr>
            </w:pPr>
            <w:r>
              <w:rPr>
                <w:sz w:val="18"/>
              </w:rPr>
              <w:t>Chloride (ppm)</w:t>
            </w:r>
          </w:p>
        </w:tc>
        <w:tc>
          <w:tcPr>
            <w:tcW w:w="990" w:type="dxa"/>
          </w:tcPr>
          <w:p w14:paraId="24CA9CEE" w14:textId="77777777" w:rsidR="00C407D5" w:rsidRDefault="00C407D5" w:rsidP="0093695A">
            <w:pPr>
              <w:jc w:val="center"/>
              <w:rPr>
                <w:sz w:val="18"/>
              </w:rPr>
            </w:pPr>
          </w:p>
          <w:p w14:paraId="0BF32E0E" w14:textId="77777777" w:rsidR="00C407D5" w:rsidRDefault="00C407D5" w:rsidP="0093695A">
            <w:pPr>
              <w:jc w:val="center"/>
              <w:rPr>
                <w:sz w:val="18"/>
              </w:rPr>
            </w:pPr>
            <w:r>
              <w:rPr>
                <w:sz w:val="18"/>
              </w:rPr>
              <w:t>5/15/12</w:t>
            </w:r>
          </w:p>
        </w:tc>
        <w:tc>
          <w:tcPr>
            <w:tcW w:w="1350" w:type="dxa"/>
          </w:tcPr>
          <w:p w14:paraId="0B3A8F87" w14:textId="77777777" w:rsidR="00C407D5" w:rsidRDefault="00C407D5" w:rsidP="0093695A">
            <w:pPr>
              <w:jc w:val="center"/>
              <w:rPr>
                <w:sz w:val="18"/>
              </w:rPr>
            </w:pPr>
          </w:p>
          <w:p w14:paraId="60A0E99C" w14:textId="77777777" w:rsidR="00C407D5" w:rsidRDefault="00C407D5" w:rsidP="0093695A">
            <w:pPr>
              <w:jc w:val="center"/>
              <w:rPr>
                <w:sz w:val="18"/>
              </w:rPr>
            </w:pPr>
            <w:r>
              <w:rPr>
                <w:sz w:val="18"/>
              </w:rPr>
              <w:t>30.0</w:t>
            </w:r>
          </w:p>
        </w:tc>
        <w:tc>
          <w:tcPr>
            <w:tcW w:w="1440" w:type="dxa"/>
          </w:tcPr>
          <w:p w14:paraId="182EEF06" w14:textId="77777777" w:rsidR="00C407D5" w:rsidRDefault="00C407D5" w:rsidP="0093695A">
            <w:pPr>
              <w:jc w:val="center"/>
              <w:rPr>
                <w:sz w:val="18"/>
              </w:rPr>
            </w:pPr>
          </w:p>
          <w:p w14:paraId="5B947B7D" w14:textId="77777777" w:rsidR="00C407D5" w:rsidRDefault="00C407D5" w:rsidP="0093695A">
            <w:pPr>
              <w:jc w:val="center"/>
              <w:rPr>
                <w:sz w:val="18"/>
              </w:rPr>
            </w:pPr>
            <w:r>
              <w:rPr>
                <w:sz w:val="18"/>
              </w:rPr>
              <w:t>n/a</w:t>
            </w:r>
          </w:p>
        </w:tc>
        <w:tc>
          <w:tcPr>
            <w:tcW w:w="900" w:type="dxa"/>
          </w:tcPr>
          <w:p w14:paraId="6A526118" w14:textId="77777777" w:rsidR="00C407D5" w:rsidRDefault="00C407D5" w:rsidP="0093695A">
            <w:pPr>
              <w:jc w:val="center"/>
              <w:rPr>
                <w:sz w:val="18"/>
              </w:rPr>
            </w:pPr>
          </w:p>
          <w:p w14:paraId="7563CB21" w14:textId="77777777" w:rsidR="00C407D5" w:rsidRDefault="00C407D5" w:rsidP="0093695A">
            <w:pPr>
              <w:jc w:val="center"/>
              <w:rPr>
                <w:sz w:val="18"/>
              </w:rPr>
            </w:pPr>
            <w:r>
              <w:rPr>
                <w:sz w:val="18"/>
              </w:rPr>
              <w:t>500</w:t>
            </w:r>
          </w:p>
        </w:tc>
        <w:tc>
          <w:tcPr>
            <w:tcW w:w="1080" w:type="dxa"/>
          </w:tcPr>
          <w:p w14:paraId="1074A308" w14:textId="77777777" w:rsidR="00C407D5" w:rsidRDefault="00C407D5" w:rsidP="0093695A">
            <w:pPr>
              <w:jc w:val="center"/>
              <w:rPr>
                <w:sz w:val="18"/>
              </w:rPr>
            </w:pPr>
          </w:p>
          <w:p w14:paraId="659F2F10" w14:textId="77777777" w:rsidR="00C407D5" w:rsidRDefault="00C407D5" w:rsidP="0093695A">
            <w:pPr>
              <w:jc w:val="center"/>
              <w:rPr>
                <w:sz w:val="18"/>
              </w:rPr>
            </w:pPr>
            <w:r>
              <w:rPr>
                <w:sz w:val="18"/>
              </w:rPr>
              <w:t>n/a</w:t>
            </w:r>
          </w:p>
        </w:tc>
        <w:tc>
          <w:tcPr>
            <w:tcW w:w="2808" w:type="dxa"/>
            <w:tcBorders>
              <w:right w:val="single" w:sz="6" w:space="0" w:color="auto"/>
            </w:tcBorders>
          </w:tcPr>
          <w:p w14:paraId="26DD6BC1" w14:textId="77777777" w:rsidR="00C407D5" w:rsidRDefault="00C407D5" w:rsidP="0093695A">
            <w:pPr>
              <w:rPr>
                <w:sz w:val="18"/>
              </w:rPr>
            </w:pPr>
            <w:r>
              <w:rPr>
                <w:sz w:val="18"/>
              </w:rPr>
              <w:t>Runoff/leaching from natural deposits; seawater influence</w:t>
            </w:r>
          </w:p>
        </w:tc>
      </w:tr>
      <w:tr w:rsidR="00C407D5" w14:paraId="3EAF53BC" w14:textId="77777777" w:rsidTr="0093695A">
        <w:tblPrEx>
          <w:tblCellMar>
            <w:left w:w="108" w:type="dxa"/>
            <w:right w:w="108" w:type="dxa"/>
          </w:tblCellMar>
        </w:tblPrEx>
        <w:trPr>
          <w:trHeight w:val="504"/>
          <w:jc w:val="center"/>
        </w:trPr>
        <w:tc>
          <w:tcPr>
            <w:tcW w:w="2268" w:type="dxa"/>
            <w:gridSpan w:val="2"/>
            <w:tcBorders>
              <w:left w:val="single" w:sz="6" w:space="0" w:color="auto"/>
            </w:tcBorders>
          </w:tcPr>
          <w:p w14:paraId="7B5D4E5D" w14:textId="77777777" w:rsidR="00C407D5" w:rsidRDefault="00C407D5" w:rsidP="0093695A">
            <w:pPr>
              <w:ind w:left="187"/>
              <w:rPr>
                <w:sz w:val="18"/>
              </w:rPr>
            </w:pPr>
          </w:p>
          <w:p w14:paraId="459444CA" w14:textId="77777777" w:rsidR="00C407D5" w:rsidRDefault="00C407D5" w:rsidP="0093695A">
            <w:pPr>
              <w:ind w:left="187"/>
              <w:rPr>
                <w:sz w:val="18"/>
              </w:rPr>
            </w:pPr>
            <w:r>
              <w:rPr>
                <w:sz w:val="18"/>
              </w:rPr>
              <w:t>Total Dissolved Solids (mg/L)</w:t>
            </w:r>
          </w:p>
        </w:tc>
        <w:tc>
          <w:tcPr>
            <w:tcW w:w="990" w:type="dxa"/>
          </w:tcPr>
          <w:p w14:paraId="641FCEB9" w14:textId="77777777" w:rsidR="00C407D5" w:rsidRDefault="00C407D5" w:rsidP="0093695A">
            <w:pPr>
              <w:jc w:val="center"/>
              <w:rPr>
                <w:sz w:val="18"/>
              </w:rPr>
            </w:pPr>
          </w:p>
          <w:p w14:paraId="334A8B24" w14:textId="77777777" w:rsidR="00C407D5" w:rsidRDefault="00C407D5" w:rsidP="0093695A">
            <w:pPr>
              <w:jc w:val="center"/>
              <w:rPr>
                <w:sz w:val="18"/>
              </w:rPr>
            </w:pPr>
            <w:r>
              <w:rPr>
                <w:sz w:val="18"/>
              </w:rPr>
              <w:t>5/15/12</w:t>
            </w:r>
          </w:p>
        </w:tc>
        <w:tc>
          <w:tcPr>
            <w:tcW w:w="1350" w:type="dxa"/>
          </w:tcPr>
          <w:p w14:paraId="4DC8A830" w14:textId="77777777" w:rsidR="00C407D5" w:rsidRDefault="00C407D5" w:rsidP="0093695A">
            <w:pPr>
              <w:jc w:val="center"/>
              <w:rPr>
                <w:sz w:val="18"/>
              </w:rPr>
            </w:pPr>
          </w:p>
          <w:p w14:paraId="25E9178D" w14:textId="77777777" w:rsidR="00C407D5" w:rsidRDefault="00C407D5" w:rsidP="0093695A">
            <w:pPr>
              <w:jc w:val="center"/>
              <w:rPr>
                <w:sz w:val="18"/>
              </w:rPr>
            </w:pPr>
            <w:r>
              <w:rPr>
                <w:sz w:val="18"/>
              </w:rPr>
              <w:t>348</w:t>
            </w:r>
          </w:p>
        </w:tc>
        <w:tc>
          <w:tcPr>
            <w:tcW w:w="1440" w:type="dxa"/>
          </w:tcPr>
          <w:p w14:paraId="7A393517" w14:textId="77777777" w:rsidR="00C407D5" w:rsidRDefault="00C407D5" w:rsidP="0093695A">
            <w:pPr>
              <w:jc w:val="center"/>
              <w:rPr>
                <w:sz w:val="18"/>
              </w:rPr>
            </w:pPr>
          </w:p>
          <w:p w14:paraId="7FB6AE62" w14:textId="77777777" w:rsidR="00C407D5" w:rsidRDefault="00C407D5" w:rsidP="0093695A">
            <w:pPr>
              <w:jc w:val="center"/>
              <w:rPr>
                <w:sz w:val="18"/>
              </w:rPr>
            </w:pPr>
            <w:r>
              <w:rPr>
                <w:sz w:val="18"/>
              </w:rPr>
              <w:t>n/a</w:t>
            </w:r>
          </w:p>
        </w:tc>
        <w:tc>
          <w:tcPr>
            <w:tcW w:w="900" w:type="dxa"/>
          </w:tcPr>
          <w:p w14:paraId="1E4CEFB2" w14:textId="77777777" w:rsidR="00C407D5" w:rsidRDefault="00C407D5" w:rsidP="0093695A">
            <w:pPr>
              <w:jc w:val="center"/>
              <w:rPr>
                <w:sz w:val="18"/>
              </w:rPr>
            </w:pPr>
          </w:p>
          <w:p w14:paraId="08945084" w14:textId="77777777" w:rsidR="00C407D5" w:rsidRDefault="00C407D5" w:rsidP="0093695A">
            <w:pPr>
              <w:jc w:val="center"/>
              <w:rPr>
                <w:sz w:val="18"/>
              </w:rPr>
            </w:pPr>
            <w:r>
              <w:rPr>
                <w:sz w:val="18"/>
              </w:rPr>
              <w:t>1000</w:t>
            </w:r>
          </w:p>
        </w:tc>
        <w:tc>
          <w:tcPr>
            <w:tcW w:w="1080" w:type="dxa"/>
          </w:tcPr>
          <w:p w14:paraId="3CE18B0E" w14:textId="77777777" w:rsidR="00C407D5" w:rsidRDefault="00C407D5" w:rsidP="0093695A">
            <w:pPr>
              <w:jc w:val="center"/>
              <w:rPr>
                <w:sz w:val="18"/>
              </w:rPr>
            </w:pPr>
          </w:p>
          <w:p w14:paraId="33A06D48" w14:textId="77777777" w:rsidR="00C407D5" w:rsidRDefault="00C407D5" w:rsidP="0093695A">
            <w:pPr>
              <w:jc w:val="center"/>
              <w:rPr>
                <w:sz w:val="18"/>
              </w:rPr>
            </w:pPr>
            <w:r>
              <w:rPr>
                <w:sz w:val="18"/>
              </w:rPr>
              <w:t>n/a</w:t>
            </w:r>
          </w:p>
        </w:tc>
        <w:tc>
          <w:tcPr>
            <w:tcW w:w="2808" w:type="dxa"/>
            <w:tcBorders>
              <w:right w:val="single" w:sz="6" w:space="0" w:color="auto"/>
            </w:tcBorders>
          </w:tcPr>
          <w:p w14:paraId="2C8D2ACA" w14:textId="77777777" w:rsidR="00C407D5" w:rsidRDefault="00C407D5" w:rsidP="0093695A">
            <w:pPr>
              <w:rPr>
                <w:sz w:val="18"/>
              </w:rPr>
            </w:pPr>
            <w:r>
              <w:rPr>
                <w:sz w:val="18"/>
              </w:rPr>
              <w:t>Runoff/leaching from natural deposits</w:t>
            </w:r>
          </w:p>
        </w:tc>
      </w:tr>
      <w:tr w:rsidR="00C407D5" w14:paraId="31AEC06D" w14:textId="77777777" w:rsidTr="0093695A">
        <w:tblPrEx>
          <w:tblCellMar>
            <w:left w:w="108" w:type="dxa"/>
            <w:right w:w="108" w:type="dxa"/>
          </w:tblCellMar>
        </w:tblPrEx>
        <w:trPr>
          <w:trHeight w:val="504"/>
          <w:jc w:val="center"/>
        </w:trPr>
        <w:tc>
          <w:tcPr>
            <w:tcW w:w="2268" w:type="dxa"/>
            <w:gridSpan w:val="2"/>
            <w:tcBorders>
              <w:left w:val="single" w:sz="6" w:space="0" w:color="auto"/>
            </w:tcBorders>
          </w:tcPr>
          <w:p w14:paraId="2E16C0A8" w14:textId="77777777" w:rsidR="00C407D5" w:rsidRDefault="00C407D5" w:rsidP="0093695A">
            <w:pPr>
              <w:ind w:left="187"/>
              <w:rPr>
                <w:sz w:val="18"/>
              </w:rPr>
            </w:pPr>
          </w:p>
          <w:p w14:paraId="39E9BF3A" w14:textId="77777777" w:rsidR="00C407D5" w:rsidRDefault="00C407D5" w:rsidP="0093695A">
            <w:pPr>
              <w:ind w:left="187"/>
              <w:rPr>
                <w:sz w:val="18"/>
              </w:rPr>
            </w:pPr>
            <w:r>
              <w:rPr>
                <w:sz w:val="18"/>
              </w:rPr>
              <w:t>Turbidity, Laboratory (units)</w:t>
            </w:r>
          </w:p>
        </w:tc>
        <w:tc>
          <w:tcPr>
            <w:tcW w:w="990" w:type="dxa"/>
          </w:tcPr>
          <w:p w14:paraId="5759F7E0" w14:textId="77777777" w:rsidR="00C407D5" w:rsidRDefault="00C407D5" w:rsidP="0093695A">
            <w:pPr>
              <w:jc w:val="center"/>
              <w:rPr>
                <w:sz w:val="18"/>
              </w:rPr>
            </w:pPr>
          </w:p>
          <w:p w14:paraId="3187241E" w14:textId="77777777" w:rsidR="00C407D5" w:rsidRDefault="00C407D5" w:rsidP="0093695A">
            <w:pPr>
              <w:jc w:val="center"/>
              <w:rPr>
                <w:sz w:val="18"/>
              </w:rPr>
            </w:pPr>
            <w:r>
              <w:rPr>
                <w:sz w:val="18"/>
              </w:rPr>
              <w:t>2/28/17</w:t>
            </w:r>
          </w:p>
        </w:tc>
        <w:tc>
          <w:tcPr>
            <w:tcW w:w="1350" w:type="dxa"/>
          </w:tcPr>
          <w:p w14:paraId="28816146" w14:textId="77777777" w:rsidR="00C407D5" w:rsidRDefault="00C407D5" w:rsidP="0093695A">
            <w:pPr>
              <w:jc w:val="center"/>
              <w:rPr>
                <w:sz w:val="18"/>
              </w:rPr>
            </w:pPr>
          </w:p>
          <w:p w14:paraId="067D941F" w14:textId="77777777" w:rsidR="00C407D5" w:rsidRDefault="00C407D5" w:rsidP="0093695A">
            <w:pPr>
              <w:jc w:val="center"/>
              <w:rPr>
                <w:sz w:val="18"/>
              </w:rPr>
            </w:pPr>
            <w:r>
              <w:rPr>
                <w:sz w:val="18"/>
              </w:rPr>
              <w:t>0.1</w:t>
            </w:r>
          </w:p>
        </w:tc>
        <w:tc>
          <w:tcPr>
            <w:tcW w:w="1440" w:type="dxa"/>
          </w:tcPr>
          <w:p w14:paraId="1AA82D00" w14:textId="77777777" w:rsidR="00C407D5" w:rsidRDefault="00C407D5" w:rsidP="0093695A">
            <w:pPr>
              <w:jc w:val="center"/>
              <w:rPr>
                <w:sz w:val="18"/>
              </w:rPr>
            </w:pPr>
          </w:p>
          <w:p w14:paraId="40D31445" w14:textId="77777777" w:rsidR="00C407D5" w:rsidRDefault="00C407D5" w:rsidP="0093695A">
            <w:pPr>
              <w:jc w:val="center"/>
              <w:rPr>
                <w:sz w:val="18"/>
              </w:rPr>
            </w:pPr>
            <w:r>
              <w:rPr>
                <w:sz w:val="18"/>
              </w:rPr>
              <w:t>n/a</w:t>
            </w:r>
          </w:p>
        </w:tc>
        <w:tc>
          <w:tcPr>
            <w:tcW w:w="900" w:type="dxa"/>
          </w:tcPr>
          <w:p w14:paraId="7CBD688A" w14:textId="77777777" w:rsidR="00C407D5" w:rsidRDefault="00C407D5" w:rsidP="0093695A">
            <w:pPr>
              <w:jc w:val="center"/>
              <w:rPr>
                <w:sz w:val="18"/>
              </w:rPr>
            </w:pPr>
          </w:p>
          <w:p w14:paraId="09606F4C" w14:textId="77777777" w:rsidR="00C407D5" w:rsidRDefault="00C407D5" w:rsidP="0093695A">
            <w:pPr>
              <w:jc w:val="center"/>
              <w:rPr>
                <w:sz w:val="18"/>
              </w:rPr>
            </w:pPr>
            <w:r>
              <w:rPr>
                <w:sz w:val="18"/>
              </w:rPr>
              <w:t>5</w:t>
            </w:r>
          </w:p>
        </w:tc>
        <w:tc>
          <w:tcPr>
            <w:tcW w:w="1080" w:type="dxa"/>
          </w:tcPr>
          <w:p w14:paraId="539A5F25" w14:textId="77777777" w:rsidR="00C407D5" w:rsidRDefault="00C407D5" w:rsidP="0093695A">
            <w:pPr>
              <w:jc w:val="center"/>
              <w:rPr>
                <w:sz w:val="18"/>
              </w:rPr>
            </w:pPr>
          </w:p>
          <w:p w14:paraId="6440F28B" w14:textId="77777777" w:rsidR="00C407D5" w:rsidRDefault="00C407D5" w:rsidP="0093695A">
            <w:pPr>
              <w:jc w:val="center"/>
              <w:rPr>
                <w:sz w:val="18"/>
              </w:rPr>
            </w:pPr>
            <w:r>
              <w:rPr>
                <w:sz w:val="18"/>
              </w:rPr>
              <w:t>n/a</w:t>
            </w:r>
          </w:p>
        </w:tc>
        <w:tc>
          <w:tcPr>
            <w:tcW w:w="2808" w:type="dxa"/>
            <w:tcBorders>
              <w:right w:val="single" w:sz="6" w:space="0" w:color="auto"/>
            </w:tcBorders>
          </w:tcPr>
          <w:p w14:paraId="2AA5B21D" w14:textId="77777777" w:rsidR="00C407D5" w:rsidRDefault="00C407D5" w:rsidP="0093695A">
            <w:pPr>
              <w:rPr>
                <w:sz w:val="18"/>
              </w:rPr>
            </w:pPr>
            <w:r>
              <w:rPr>
                <w:sz w:val="18"/>
              </w:rPr>
              <w:t>Soil runoff</w:t>
            </w:r>
          </w:p>
        </w:tc>
      </w:tr>
      <w:tr w:rsidR="00C407D5" w:rsidRPr="001F3468" w14:paraId="230D24CB" w14:textId="77777777" w:rsidTr="0093695A">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1818F0CA" w14:textId="77777777" w:rsidR="00C407D5" w:rsidRDefault="00C407D5" w:rsidP="0093695A">
            <w:pPr>
              <w:ind w:left="187"/>
              <w:rPr>
                <w:sz w:val="18"/>
              </w:rPr>
            </w:pPr>
          </w:p>
          <w:p w14:paraId="0FDA2B09" w14:textId="77777777" w:rsidR="00C407D5" w:rsidRDefault="00C407D5" w:rsidP="0093695A">
            <w:pPr>
              <w:ind w:left="187"/>
              <w:rPr>
                <w:sz w:val="18"/>
              </w:rPr>
            </w:pPr>
            <w:r>
              <w:rPr>
                <w:sz w:val="18"/>
              </w:rPr>
              <w:t>Specific Conductance</w:t>
            </w:r>
          </w:p>
          <w:p w14:paraId="3FB1ADD8" w14:textId="77777777" w:rsidR="00C407D5" w:rsidRPr="001F3468" w:rsidRDefault="00C407D5" w:rsidP="0093695A">
            <w:pPr>
              <w:ind w:left="187"/>
              <w:rPr>
                <w:sz w:val="18"/>
              </w:rPr>
            </w:pPr>
            <w:r>
              <w:rPr>
                <w:sz w:val="18"/>
              </w:rPr>
              <w:t>(</w:t>
            </w:r>
            <w:proofErr w:type="spellStart"/>
            <w:r>
              <w:rPr>
                <w:sz w:val="18"/>
              </w:rPr>
              <w:t>uS</w:t>
            </w:r>
            <w:proofErr w:type="spellEnd"/>
            <w:r>
              <w:rPr>
                <w:sz w:val="18"/>
              </w:rPr>
              <w:t>/cm)</w:t>
            </w:r>
          </w:p>
        </w:tc>
        <w:tc>
          <w:tcPr>
            <w:tcW w:w="990" w:type="dxa"/>
            <w:tcBorders>
              <w:bottom w:val="single" w:sz="18" w:space="0" w:color="auto"/>
            </w:tcBorders>
          </w:tcPr>
          <w:p w14:paraId="1E670C71" w14:textId="77777777" w:rsidR="00C407D5" w:rsidRDefault="00C407D5" w:rsidP="0093695A">
            <w:pPr>
              <w:jc w:val="center"/>
              <w:rPr>
                <w:sz w:val="18"/>
              </w:rPr>
            </w:pPr>
          </w:p>
          <w:p w14:paraId="7254FDC6" w14:textId="77777777" w:rsidR="00C407D5" w:rsidRPr="001F3468" w:rsidRDefault="00C407D5" w:rsidP="0093695A">
            <w:pPr>
              <w:jc w:val="center"/>
              <w:rPr>
                <w:sz w:val="18"/>
              </w:rPr>
            </w:pPr>
            <w:r>
              <w:rPr>
                <w:sz w:val="18"/>
              </w:rPr>
              <w:t>2/28/17</w:t>
            </w:r>
          </w:p>
        </w:tc>
        <w:tc>
          <w:tcPr>
            <w:tcW w:w="1350" w:type="dxa"/>
            <w:tcBorders>
              <w:bottom w:val="single" w:sz="18" w:space="0" w:color="auto"/>
              <w:right w:val="single" w:sz="6" w:space="0" w:color="auto"/>
            </w:tcBorders>
          </w:tcPr>
          <w:p w14:paraId="41989402" w14:textId="77777777" w:rsidR="00C407D5" w:rsidRDefault="00C407D5" w:rsidP="0093695A">
            <w:pPr>
              <w:jc w:val="center"/>
              <w:rPr>
                <w:sz w:val="18"/>
              </w:rPr>
            </w:pPr>
          </w:p>
          <w:p w14:paraId="1572ECF7" w14:textId="77777777" w:rsidR="00C407D5" w:rsidRDefault="00C407D5" w:rsidP="0093695A">
            <w:pPr>
              <w:jc w:val="center"/>
              <w:rPr>
                <w:sz w:val="18"/>
              </w:rPr>
            </w:pPr>
            <w:r>
              <w:rPr>
                <w:sz w:val="18"/>
              </w:rPr>
              <w:t>721</w:t>
            </w:r>
          </w:p>
          <w:p w14:paraId="74F98A35" w14:textId="77777777" w:rsidR="00C407D5" w:rsidRPr="001F3468" w:rsidRDefault="00C407D5" w:rsidP="0093695A">
            <w:pPr>
              <w:jc w:val="center"/>
              <w:rPr>
                <w:sz w:val="18"/>
              </w:rPr>
            </w:pPr>
          </w:p>
        </w:tc>
        <w:tc>
          <w:tcPr>
            <w:tcW w:w="1440" w:type="dxa"/>
            <w:tcBorders>
              <w:left w:val="single" w:sz="6" w:space="0" w:color="auto"/>
              <w:bottom w:val="single" w:sz="18" w:space="0" w:color="auto"/>
              <w:right w:val="single" w:sz="6" w:space="0" w:color="auto"/>
            </w:tcBorders>
          </w:tcPr>
          <w:p w14:paraId="2438023A" w14:textId="77777777" w:rsidR="00C407D5" w:rsidRDefault="00C407D5" w:rsidP="0093695A">
            <w:pPr>
              <w:jc w:val="center"/>
              <w:rPr>
                <w:sz w:val="18"/>
              </w:rPr>
            </w:pPr>
          </w:p>
          <w:p w14:paraId="13BA1F00" w14:textId="77777777" w:rsidR="00C407D5" w:rsidRPr="001F3468" w:rsidRDefault="00C407D5" w:rsidP="0093695A">
            <w:pPr>
              <w:jc w:val="center"/>
              <w:rPr>
                <w:sz w:val="18"/>
              </w:rPr>
            </w:pPr>
            <w:r>
              <w:rPr>
                <w:sz w:val="18"/>
              </w:rPr>
              <w:t>n/a</w:t>
            </w:r>
          </w:p>
        </w:tc>
        <w:tc>
          <w:tcPr>
            <w:tcW w:w="900" w:type="dxa"/>
            <w:tcBorders>
              <w:left w:val="single" w:sz="6" w:space="0" w:color="auto"/>
              <w:bottom w:val="single" w:sz="18" w:space="0" w:color="auto"/>
            </w:tcBorders>
          </w:tcPr>
          <w:p w14:paraId="6643F1C1" w14:textId="77777777" w:rsidR="00C407D5" w:rsidRDefault="00C407D5" w:rsidP="0093695A">
            <w:pPr>
              <w:jc w:val="center"/>
              <w:rPr>
                <w:sz w:val="18"/>
              </w:rPr>
            </w:pPr>
          </w:p>
          <w:p w14:paraId="579E6023" w14:textId="77777777" w:rsidR="00C407D5" w:rsidRPr="001F3468" w:rsidRDefault="00C407D5" w:rsidP="0093695A">
            <w:pPr>
              <w:jc w:val="center"/>
              <w:rPr>
                <w:sz w:val="18"/>
              </w:rPr>
            </w:pPr>
            <w:r>
              <w:rPr>
                <w:sz w:val="18"/>
              </w:rPr>
              <w:t>1,600</w:t>
            </w:r>
          </w:p>
        </w:tc>
        <w:tc>
          <w:tcPr>
            <w:tcW w:w="1080" w:type="dxa"/>
            <w:tcBorders>
              <w:bottom w:val="single" w:sz="18" w:space="0" w:color="auto"/>
            </w:tcBorders>
          </w:tcPr>
          <w:p w14:paraId="71DB158C" w14:textId="77777777" w:rsidR="00C407D5" w:rsidRDefault="00C407D5" w:rsidP="0093695A">
            <w:pPr>
              <w:jc w:val="center"/>
              <w:rPr>
                <w:sz w:val="18"/>
              </w:rPr>
            </w:pPr>
          </w:p>
          <w:p w14:paraId="7CD69F35" w14:textId="77777777" w:rsidR="00C407D5" w:rsidRPr="001F3468" w:rsidRDefault="00C407D5" w:rsidP="0093695A">
            <w:pPr>
              <w:jc w:val="center"/>
              <w:rPr>
                <w:sz w:val="18"/>
              </w:rPr>
            </w:pPr>
            <w:r>
              <w:rPr>
                <w:sz w:val="18"/>
              </w:rPr>
              <w:t>900</w:t>
            </w:r>
          </w:p>
        </w:tc>
        <w:tc>
          <w:tcPr>
            <w:tcW w:w="2808" w:type="dxa"/>
            <w:tcBorders>
              <w:bottom w:val="single" w:sz="18" w:space="0" w:color="auto"/>
              <w:right w:val="single" w:sz="6" w:space="0" w:color="auto"/>
            </w:tcBorders>
          </w:tcPr>
          <w:p w14:paraId="50A69E20" w14:textId="77777777" w:rsidR="00C407D5" w:rsidRPr="001F3468" w:rsidRDefault="00C407D5" w:rsidP="0093695A">
            <w:pPr>
              <w:rPr>
                <w:sz w:val="18"/>
              </w:rPr>
            </w:pPr>
            <w:r>
              <w:rPr>
                <w:sz w:val="18"/>
              </w:rPr>
              <w:t>Substances that form ions in water</w:t>
            </w:r>
          </w:p>
        </w:tc>
      </w:tr>
    </w:tbl>
    <w:p w14:paraId="252FE37C" w14:textId="77777777" w:rsidR="00032E77" w:rsidRDefault="00032E77" w:rsidP="00294205">
      <w:pPr>
        <w:spacing w:before="240" w:after="240"/>
        <w:jc w:val="center"/>
        <w:rPr>
          <w:b/>
          <w:sz w:val="26"/>
        </w:rPr>
      </w:pPr>
    </w:p>
    <w:p w14:paraId="09C7CB05" w14:textId="77777777" w:rsidR="00032E77" w:rsidRDefault="00032E77" w:rsidP="00294205">
      <w:pPr>
        <w:spacing w:before="240" w:after="240"/>
        <w:jc w:val="center"/>
        <w:rPr>
          <w:b/>
          <w:sz w:val="26"/>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1980"/>
        <w:gridCol w:w="2808"/>
      </w:tblGrid>
      <w:tr w:rsidR="00032E77" w:rsidRPr="00F41F91" w14:paraId="1AA86497" w14:textId="77777777" w:rsidTr="00C84DD8">
        <w:trPr>
          <w:cantSplit/>
          <w:trHeight w:val="440"/>
          <w:jc w:val="center"/>
        </w:trPr>
        <w:tc>
          <w:tcPr>
            <w:tcW w:w="10836" w:type="dxa"/>
            <w:gridSpan w:val="6"/>
            <w:tcBorders>
              <w:top w:val="single" w:sz="18" w:space="0" w:color="auto"/>
              <w:left w:val="single" w:sz="6" w:space="0" w:color="auto"/>
              <w:bottom w:val="double" w:sz="4" w:space="0" w:color="auto"/>
              <w:right w:val="single" w:sz="6" w:space="0" w:color="auto"/>
            </w:tcBorders>
            <w:vAlign w:val="center"/>
          </w:tcPr>
          <w:p w14:paraId="4837AB03" w14:textId="77777777" w:rsidR="00032E77" w:rsidRPr="00F41F91" w:rsidRDefault="00032E77" w:rsidP="00C84DD8">
            <w:pPr>
              <w:spacing w:before="40" w:after="40"/>
              <w:jc w:val="center"/>
              <w:rPr>
                <w:b/>
                <w:bCs/>
                <w:sz w:val="18"/>
              </w:rPr>
            </w:pPr>
            <w:r w:rsidRPr="00F41F91">
              <w:rPr>
                <w:b/>
                <w:caps/>
              </w:rPr>
              <w:t>TAble 6 – detection of UNREGULATED CONTAMINANTS</w:t>
            </w:r>
          </w:p>
        </w:tc>
      </w:tr>
      <w:tr w:rsidR="00032E77" w:rsidRPr="00F41F91" w14:paraId="5C0F4777" w14:textId="77777777" w:rsidTr="00C84DD8">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14:paraId="4927A7CE" w14:textId="77777777" w:rsidR="00032E77" w:rsidRPr="00F41F91" w:rsidRDefault="00032E77" w:rsidP="00C84DD8">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15D7776" w14:textId="77777777" w:rsidR="00032E77" w:rsidRPr="00F41F91" w:rsidRDefault="00032E77" w:rsidP="00C84DD8">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49BC9361" w14:textId="77777777" w:rsidR="00032E77" w:rsidRPr="00F41F91" w:rsidRDefault="00032E77" w:rsidP="00C84DD8">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626EBBD7" w14:textId="77777777" w:rsidR="00032E77" w:rsidRPr="00F41F91" w:rsidRDefault="00032E77" w:rsidP="00C84DD8">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tcBorders>
              <w:top w:val="single" w:sz="18" w:space="0" w:color="auto"/>
              <w:left w:val="single" w:sz="6" w:space="0" w:color="auto"/>
              <w:bottom w:val="double" w:sz="4" w:space="0" w:color="auto"/>
              <w:right w:val="single" w:sz="6" w:space="0" w:color="auto"/>
            </w:tcBorders>
            <w:vAlign w:val="center"/>
          </w:tcPr>
          <w:p w14:paraId="4D290B82" w14:textId="77777777" w:rsidR="00032E77" w:rsidRPr="00F41F91" w:rsidRDefault="00032E77" w:rsidP="00C84DD8">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3AAB635A" w14:textId="77777777" w:rsidR="00032E77" w:rsidRPr="00F41F91" w:rsidRDefault="00032E77" w:rsidP="00C84DD8">
            <w:pPr>
              <w:spacing w:before="40" w:after="40"/>
              <w:jc w:val="center"/>
              <w:rPr>
                <w:b/>
                <w:bCs/>
                <w:sz w:val="18"/>
              </w:rPr>
            </w:pPr>
            <w:r w:rsidRPr="00F41F91">
              <w:rPr>
                <w:b/>
                <w:bCs/>
                <w:sz w:val="18"/>
              </w:rPr>
              <w:t>Health Effects Language</w:t>
            </w:r>
          </w:p>
        </w:tc>
      </w:tr>
      <w:tr w:rsidR="00032E77" w:rsidRPr="00F41F91" w14:paraId="3C8E4FBE" w14:textId="77777777" w:rsidTr="00C84DD8">
        <w:trPr>
          <w:trHeight w:val="432"/>
          <w:jc w:val="center"/>
        </w:trPr>
        <w:tc>
          <w:tcPr>
            <w:tcW w:w="2268" w:type="dxa"/>
            <w:tcBorders>
              <w:left w:val="single" w:sz="6" w:space="0" w:color="auto"/>
              <w:bottom w:val="single" w:sz="4" w:space="0" w:color="auto"/>
              <w:right w:val="single" w:sz="6" w:space="0" w:color="auto"/>
            </w:tcBorders>
          </w:tcPr>
          <w:p w14:paraId="51357CEB" w14:textId="77777777" w:rsidR="00032E77" w:rsidRDefault="00032E77" w:rsidP="00C84DD8">
            <w:pPr>
              <w:rPr>
                <w:sz w:val="18"/>
              </w:rPr>
            </w:pPr>
          </w:p>
          <w:p w14:paraId="0C06114D" w14:textId="77777777" w:rsidR="00032E77" w:rsidRPr="00F41F91" w:rsidRDefault="00032E77" w:rsidP="00C84DD8">
            <w:pPr>
              <w:rPr>
                <w:sz w:val="18"/>
              </w:rPr>
            </w:pPr>
            <w:r>
              <w:rPr>
                <w:sz w:val="18"/>
              </w:rPr>
              <w:t>Alkalinity (mg/L)</w:t>
            </w:r>
          </w:p>
        </w:tc>
        <w:tc>
          <w:tcPr>
            <w:tcW w:w="990" w:type="dxa"/>
            <w:tcBorders>
              <w:left w:val="single" w:sz="6" w:space="0" w:color="auto"/>
              <w:bottom w:val="single" w:sz="4" w:space="0" w:color="auto"/>
              <w:right w:val="single" w:sz="6" w:space="0" w:color="auto"/>
            </w:tcBorders>
          </w:tcPr>
          <w:p w14:paraId="5FD266DA" w14:textId="77777777" w:rsidR="00032E77" w:rsidRDefault="00032E77" w:rsidP="00C84DD8">
            <w:pPr>
              <w:rPr>
                <w:sz w:val="18"/>
              </w:rPr>
            </w:pPr>
          </w:p>
          <w:p w14:paraId="25C095A9" w14:textId="77777777" w:rsidR="00032E77" w:rsidRPr="00F41F91" w:rsidRDefault="00032E77" w:rsidP="00C84DD8">
            <w:pPr>
              <w:rPr>
                <w:sz w:val="18"/>
              </w:rPr>
            </w:pPr>
            <w:r>
              <w:rPr>
                <w:sz w:val="18"/>
              </w:rPr>
              <w:t>12/14/17</w:t>
            </w:r>
          </w:p>
        </w:tc>
        <w:tc>
          <w:tcPr>
            <w:tcW w:w="1350" w:type="dxa"/>
            <w:tcBorders>
              <w:left w:val="single" w:sz="6" w:space="0" w:color="auto"/>
              <w:bottom w:val="single" w:sz="4" w:space="0" w:color="auto"/>
              <w:right w:val="single" w:sz="6" w:space="0" w:color="auto"/>
            </w:tcBorders>
          </w:tcPr>
          <w:p w14:paraId="683A2D6A" w14:textId="77777777" w:rsidR="00032E77" w:rsidRDefault="00032E77" w:rsidP="00C84DD8">
            <w:pPr>
              <w:rPr>
                <w:sz w:val="18"/>
              </w:rPr>
            </w:pPr>
          </w:p>
          <w:p w14:paraId="1AED1E1E" w14:textId="77777777" w:rsidR="00032E77" w:rsidRDefault="00032E77" w:rsidP="00C84DD8">
            <w:pPr>
              <w:rPr>
                <w:sz w:val="18"/>
              </w:rPr>
            </w:pPr>
            <w:r>
              <w:rPr>
                <w:sz w:val="18"/>
              </w:rPr>
              <w:t xml:space="preserve">       232</w:t>
            </w:r>
          </w:p>
          <w:p w14:paraId="15A919E0" w14:textId="77777777" w:rsidR="00032E77" w:rsidRPr="00F41F91" w:rsidRDefault="00032E77" w:rsidP="00C84DD8">
            <w:pPr>
              <w:rPr>
                <w:sz w:val="18"/>
              </w:rPr>
            </w:pPr>
            <w:r>
              <w:rPr>
                <w:sz w:val="18"/>
              </w:rPr>
              <w:t xml:space="preserve">   (average)</w:t>
            </w:r>
          </w:p>
        </w:tc>
        <w:tc>
          <w:tcPr>
            <w:tcW w:w="1440" w:type="dxa"/>
            <w:tcBorders>
              <w:left w:val="single" w:sz="6" w:space="0" w:color="auto"/>
              <w:bottom w:val="single" w:sz="4" w:space="0" w:color="auto"/>
              <w:right w:val="single" w:sz="6" w:space="0" w:color="auto"/>
            </w:tcBorders>
            <w:shd w:val="clear" w:color="auto" w:fill="auto"/>
          </w:tcPr>
          <w:p w14:paraId="135269F7" w14:textId="77777777" w:rsidR="00032E77" w:rsidRDefault="00032E77" w:rsidP="00C84DD8">
            <w:pPr>
              <w:rPr>
                <w:sz w:val="18"/>
              </w:rPr>
            </w:pPr>
          </w:p>
          <w:p w14:paraId="5BB7D610" w14:textId="77777777" w:rsidR="00032E77" w:rsidRPr="00F41F91" w:rsidRDefault="00032E77" w:rsidP="00C84DD8">
            <w:pPr>
              <w:rPr>
                <w:sz w:val="18"/>
              </w:rPr>
            </w:pPr>
            <w:r>
              <w:rPr>
                <w:sz w:val="18"/>
              </w:rPr>
              <w:t xml:space="preserve">      230-234</w:t>
            </w:r>
          </w:p>
        </w:tc>
        <w:tc>
          <w:tcPr>
            <w:tcW w:w="1980" w:type="dxa"/>
            <w:tcBorders>
              <w:left w:val="single" w:sz="6" w:space="0" w:color="auto"/>
              <w:bottom w:val="single" w:sz="4" w:space="0" w:color="auto"/>
              <w:right w:val="single" w:sz="6" w:space="0" w:color="auto"/>
            </w:tcBorders>
            <w:shd w:val="clear" w:color="auto" w:fill="auto"/>
          </w:tcPr>
          <w:p w14:paraId="369BF988" w14:textId="77777777" w:rsidR="00032E77" w:rsidRDefault="00032E77" w:rsidP="00C84DD8">
            <w:pPr>
              <w:rPr>
                <w:sz w:val="18"/>
              </w:rPr>
            </w:pPr>
          </w:p>
          <w:p w14:paraId="18C0A875" w14:textId="77777777" w:rsidR="00032E77" w:rsidRPr="00F41F91" w:rsidRDefault="00032E77" w:rsidP="00C84DD8">
            <w:pPr>
              <w:rPr>
                <w:sz w:val="18"/>
              </w:rPr>
            </w:pPr>
            <w:r>
              <w:rPr>
                <w:sz w:val="18"/>
              </w:rPr>
              <w:t xml:space="preserve">         n/a</w:t>
            </w:r>
          </w:p>
        </w:tc>
        <w:tc>
          <w:tcPr>
            <w:tcW w:w="2808" w:type="dxa"/>
            <w:tcBorders>
              <w:top w:val="single" w:sz="6" w:space="0" w:color="auto"/>
              <w:left w:val="single" w:sz="6" w:space="0" w:color="auto"/>
              <w:bottom w:val="single" w:sz="4" w:space="0" w:color="auto"/>
              <w:right w:val="single" w:sz="6" w:space="0" w:color="auto"/>
            </w:tcBorders>
          </w:tcPr>
          <w:p w14:paraId="320B4002" w14:textId="77777777" w:rsidR="00032E77" w:rsidRDefault="00032E77" w:rsidP="00C84DD8">
            <w:pPr>
              <w:rPr>
                <w:sz w:val="18"/>
              </w:rPr>
            </w:pPr>
          </w:p>
          <w:p w14:paraId="74A36CB5" w14:textId="77777777" w:rsidR="00032E77" w:rsidRPr="00F41F91" w:rsidRDefault="00032E77" w:rsidP="00C84DD8">
            <w:pPr>
              <w:rPr>
                <w:sz w:val="18"/>
              </w:rPr>
            </w:pPr>
            <w:r>
              <w:rPr>
                <w:sz w:val="18"/>
              </w:rPr>
              <w:t>Erosion of natural deposits</w:t>
            </w:r>
          </w:p>
        </w:tc>
      </w:tr>
      <w:tr w:rsidR="00032E77" w:rsidRPr="00F41F91" w14:paraId="2E055785" w14:textId="77777777" w:rsidTr="00C84DD8">
        <w:trPr>
          <w:trHeight w:val="432"/>
          <w:jc w:val="center"/>
        </w:trPr>
        <w:tc>
          <w:tcPr>
            <w:tcW w:w="2268" w:type="dxa"/>
            <w:tcBorders>
              <w:top w:val="single" w:sz="4" w:space="0" w:color="auto"/>
              <w:left w:val="single" w:sz="4" w:space="0" w:color="auto"/>
              <w:bottom w:val="single" w:sz="4" w:space="0" w:color="auto"/>
              <w:right w:val="single" w:sz="4" w:space="0" w:color="auto"/>
            </w:tcBorders>
          </w:tcPr>
          <w:p w14:paraId="3A960CC2" w14:textId="77777777" w:rsidR="00032E77" w:rsidRDefault="00032E77" w:rsidP="00C84DD8">
            <w:pPr>
              <w:rPr>
                <w:sz w:val="18"/>
              </w:rPr>
            </w:pPr>
          </w:p>
          <w:p w14:paraId="29743510" w14:textId="77777777" w:rsidR="00032E77" w:rsidRPr="00F41F91" w:rsidRDefault="00032E77" w:rsidP="00C84DD8">
            <w:pPr>
              <w:rPr>
                <w:sz w:val="18"/>
              </w:rPr>
            </w:pPr>
            <w:r>
              <w:rPr>
                <w:sz w:val="18"/>
              </w:rPr>
              <w:t>Chloride (mg/L)</w:t>
            </w:r>
          </w:p>
        </w:tc>
        <w:tc>
          <w:tcPr>
            <w:tcW w:w="990" w:type="dxa"/>
            <w:tcBorders>
              <w:top w:val="single" w:sz="4" w:space="0" w:color="auto"/>
              <w:left w:val="single" w:sz="4" w:space="0" w:color="auto"/>
              <w:bottom w:val="single" w:sz="4" w:space="0" w:color="auto"/>
              <w:right w:val="single" w:sz="4" w:space="0" w:color="auto"/>
            </w:tcBorders>
          </w:tcPr>
          <w:p w14:paraId="6A245E55" w14:textId="77777777" w:rsidR="00032E77" w:rsidRDefault="00032E77" w:rsidP="00C84DD8">
            <w:pPr>
              <w:rPr>
                <w:sz w:val="18"/>
              </w:rPr>
            </w:pPr>
          </w:p>
          <w:p w14:paraId="1043D393" w14:textId="77777777" w:rsidR="00032E77" w:rsidRPr="00F41F91" w:rsidRDefault="00032E77" w:rsidP="00C84DD8">
            <w:pPr>
              <w:rPr>
                <w:sz w:val="18"/>
              </w:rPr>
            </w:pPr>
            <w:r>
              <w:rPr>
                <w:sz w:val="18"/>
              </w:rPr>
              <w:t>5/15/12</w:t>
            </w:r>
          </w:p>
        </w:tc>
        <w:tc>
          <w:tcPr>
            <w:tcW w:w="1350" w:type="dxa"/>
            <w:tcBorders>
              <w:top w:val="single" w:sz="4" w:space="0" w:color="auto"/>
              <w:left w:val="single" w:sz="4" w:space="0" w:color="auto"/>
              <w:bottom w:val="single" w:sz="4" w:space="0" w:color="auto"/>
              <w:right w:val="single" w:sz="4" w:space="0" w:color="auto"/>
            </w:tcBorders>
          </w:tcPr>
          <w:p w14:paraId="15186913" w14:textId="77777777" w:rsidR="00032E77" w:rsidRDefault="00032E77" w:rsidP="00C84DD8">
            <w:pPr>
              <w:rPr>
                <w:sz w:val="18"/>
              </w:rPr>
            </w:pPr>
          </w:p>
          <w:p w14:paraId="6483B9FE" w14:textId="77777777" w:rsidR="00032E77" w:rsidRPr="00F41F91" w:rsidRDefault="00032E77" w:rsidP="00C84DD8">
            <w:pPr>
              <w:rPr>
                <w:sz w:val="18"/>
              </w:rPr>
            </w:pPr>
            <w:r>
              <w:rPr>
                <w:sz w:val="18"/>
              </w:rPr>
              <w:t xml:space="preserve">     30.0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83390A" w14:textId="77777777" w:rsidR="00032E77" w:rsidRDefault="00032E77" w:rsidP="00C84DD8">
            <w:pPr>
              <w:rPr>
                <w:sz w:val="18"/>
              </w:rPr>
            </w:pPr>
          </w:p>
          <w:p w14:paraId="41300076" w14:textId="77777777" w:rsidR="00032E77" w:rsidRPr="00F41F91" w:rsidRDefault="00032E77" w:rsidP="00C84DD8">
            <w:pPr>
              <w:rPr>
                <w:sz w:val="18"/>
              </w:rPr>
            </w:pPr>
            <w:r>
              <w:rPr>
                <w:sz w:val="18"/>
              </w:rPr>
              <w:t xml:space="preserve">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98E81D0" w14:textId="77777777" w:rsidR="00032E77" w:rsidRDefault="00032E77" w:rsidP="00C84DD8">
            <w:pPr>
              <w:rPr>
                <w:sz w:val="18"/>
              </w:rPr>
            </w:pPr>
          </w:p>
          <w:p w14:paraId="1B16E554" w14:textId="77777777" w:rsidR="00032E77" w:rsidRPr="00F41F91" w:rsidRDefault="00032E77" w:rsidP="00C84DD8">
            <w:pPr>
              <w:rPr>
                <w:sz w:val="18"/>
              </w:rPr>
            </w:pPr>
            <w:r>
              <w:rPr>
                <w:sz w:val="18"/>
              </w:rPr>
              <w:t xml:space="preserve">        n/a</w:t>
            </w:r>
          </w:p>
        </w:tc>
        <w:tc>
          <w:tcPr>
            <w:tcW w:w="2808" w:type="dxa"/>
            <w:tcBorders>
              <w:top w:val="single" w:sz="4" w:space="0" w:color="auto"/>
              <w:left w:val="single" w:sz="4" w:space="0" w:color="auto"/>
              <w:bottom w:val="single" w:sz="4" w:space="0" w:color="auto"/>
              <w:right w:val="single" w:sz="4" w:space="0" w:color="auto"/>
            </w:tcBorders>
          </w:tcPr>
          <w:p w14:paraId="5868760C" w14:textId="77777777" w:rsidR="00032E77" w:rsidRDefault="00032E77" w:rsidP="00C84DD8">
            <w:pPr>
              <w:rPr>
                <w:sz w:val="18"/>
              </w:rPr>
            </w:pPr>
          </w:p>
          <w:p w14:paraId="3A857C7B" w14:textId="77777777" w:rsidR="00032E77" w:rsidRPr="00F41F91" w:rsidRDefault="00032E77" w:rsidP="00C84DD8">
            <w:pPr>
              <w:rPr>
                <w:sz w:val="18"/>
              </w:rPr>
            </w:pPr>
            <w:r>
              <w:rPr>
                <w:sz w:val="18"/>
              </w:rPr>
              <w:t>Erosion of natural deposits</w:t>
            </w:r>
          </w:p>
        </w:tc>
      </w:tr>
      <w:tr w:rsidR="00032E77" w:rsidRPr="00F41F91" w14:paraId="3BBCE99A" w14:textId="77777777" w:rsidTr="00C84DD8">
        <w:trPr>
          <w:trHeight w:val="432"/>
          <w:jc w:val="center"/>
        </w:trPr>
        <w:tc>
          <w:tcPr>
            <w:tcW w:w="2268" w:type="dxa"/>
            <w:tcBorders>
              <w:top w:val="single" w:sz="4" w:space="0" w:color="auto"/>
              <w:left w:val="single" w:sz="4" w:space="0" w:color="auto"/>
              <w:bottom w:val="single" w:sz="4" w:space="0" w:color="auto"/>
              <w:right w:val="single" w:sz="4" w:space="0" w:color="auto"/>
            </w:tcBorders>
          </w:tcPr>
          <w:p w14:paraId="1DFB652E" w14:textId="77777777" w:rsidR="00032E77" w:rsidRDefault="00032E77" w:rsidP="00C84DD8">
            <w:pPr>
              <w:rPr>
                <w:sz w:val="18"/>
              </w:rPr>
            </w:pPr>
          </w:p>
          <w:p w14:paraId="506563B6" w14:textId="77777777" w:rsidR="00032E77" w:rsidRPr="00F41F91" w:rsidRDefault="00032E77" w:rsidP="00C84DD8">
            <w:pPr>
              <w:rPr>
                <w:sz w:val="18"/>
              </w:rPr>
            </w:pPr>
            <w:r>
              <w:rPr>
                <w:sz w:val="18"/>
              </w:rPr>
              <w:t>Sulfate (mg/L)</w:t>
            </w:r>
          </w:p>
        </w:tc>
        <w:tc>
          <w:tcPr>
            <w:tcW w:w="990" w:type="dxa"/>
            <w:tcBorders>
              <w:top w:val="single" w:sz="4" w:space="0" w:color="auto"/>
              <w:left w:val="single" w:sz="4" w:space="0" w:color="auto"/>
              <w:bottom w:val="single" w:sz="4" w:space="0" w:color="auto"/>
              <w:right w:val="single" w:sz="4" w:space="0" w:color="auto"/>
            </w:tcBorders>
          </w:tcPr>
          <w:p w14:paraId="5CAF1A54" w14:textId="77777777" w:rsidR="00032E77" w:rsidRDefault="00032E77" w:rsidP="00C84DD8">
            <w:pPr>
              <w:rPr>
                <w:sz w:val="18"/>
              </w:rPr>
            </w:pPr>
          </w:p>
          <w:p w14:paraId="4491E0DB" w14:textId="77777777" w:rsidR="00032E77" w:rsidRPr="00F41F91" w:rsidRDefault="00032E77" w:rsidP="00C84DD8">
            <w:pPr>
              <w:rPr>
                <w:sz w:val="18"/>
              </w:rPr>
            </w:pPr>
            <w:r>
              <w:rPr>
                <w:sz w:val="18"/>
              </w:rPr>
              <w:t>5/15/12</w:t>
            </w:r>
          </w:p>
        </w:tc>
        <w:tc>
          <w:tcPr>
            <w:tcW w:w="1350" w:type="dxa"/>
            <w:tcBorders>
              <w:top w:val="single" w:sz="4" w:space="0" w:color="auto"/>
              <w:left w:val="single" w:sz="4" w:space="0" w:color="auto"/>
              <w:bottom w:val="single" w:sz="4" w:space="0" w:color="auto"/>
              <w:right w:val="single" w:sz="4" w:space="0" w:color="auto"/>
            </w:tcBorders>
          </w:tcPr>
          <w:p w14:paraId="2B6C1152" w14:textId="77777777" w:rsidR="00032E77" w:rsidRDefault="00032E77" w:rsidP="00C84DD8">
            <w:pPr>
              <w:rPr>
                <w:sz w:val="18"/>
              </w:rPr>
            </w:pPr>
            <w:r>
              <w:rPr>
                <w:sz w:val="18"/>
              </w:rPr>
              <w:t xml:space="preserve"> </w:t>
            </w:r>
          </w:p>
          <w:p w14:paraId="6BE12F82" w14:textId="77777777" w:rsidR="00032E77" w:rsidRPr="00F41F91" w:rsidRDefault="00032E77" w:rsidP="00C84DD8">
            <w:pPr>
              <w:rPr>
                <w:sz w:val="18"/>
              </w:rPr>
            </w:pPr>
            <w:r>
              <w:rPr>
                <w:sz w:val="18"/>
              </w:rPr>
              <w:t xml:space="preserve">    28.4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E87B53" w14:textId="77777777" w:rsidR="00032E77" w:rsidRDefault="00032E77" w:rsidP="00C84DD8">
            <w:pPr>
              <w:rPr>
                <w:sz w:val="18"/>
              </w:rPr>
            </w:pPr>
          </w:p>
          <w:p w14:paraId="49CFE49C" w14:textId="77777777" w:rsidR="00032E77" w:rsidRPr="00F41F91" w:rsidRDefault="00032E77" w:rsidP="00C84DD8">
            <w:pPr>
              <w:rPr>
                <w:sz w:val="18"/>
              </w:rPr>
            </w:pPr>
            <w:r>
              <w:rPr>
                <w:sz w:val="18"/>
              </w:rPr>
              <w:t xml:space="preserve">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7821D1F" w14:textId="77777777" w:rsidR="00032E77" w:rsidRDefault="00032E77" w:rsidP="00C84DD8">
            <w:pPr>
              <w:rPr>
                <w:sz w:val="18"/>
              </w:rPr>
            </w:pPr>
          </w:p>
          <w:p w14:paraId="65A4100B" w14:textId="77777777" w:rsidR="00032E77" w:rsidRPr="00F41F91" w:rsidRDefault="00032E77" w:rsidP="00C84DD8">
            <w:pPr>
              <w:rPr>
                <w:sz w:val="18"/>
              </w:rPr>
            </w:pPr>
            <w:r>
              <w:rPr>
                <w:sz w:val="18"/>
              </w:rPr>
              <w:t xml:space="preserve">       n/a</w:t>
            </w:r>
          </w:p>
        </w:tc>
        <w:tc>
          <w:tcPr>
            <w:tcW w:w="2808" w:type="dxa"/>
            <w:tcBorders>
              <w:top w:val="single" w:sz="4" w:space="0" w:color="auto"/>
              <w:left w:val="single" w:sz="4" w:space="0" w:color="auto"/>
              <w:bottom w:val="single" w:sz="4" w:space="0" w:color="auto"/>
              <w:right w:val="single" w:sz="4" w:space="0" w:color="auto"/>
            </w:tcBorders>
          </w:tcPr>
          <w:p w14:paraId="62085168" w14:textId="77777777" w:rsidR="00032E77" w:rsidRDefault="00032E77" w:rsidP="00C84DD8">
            <w:pPr>
              <w:rPr>
                <w:sz w:val="18"/>
              </w:rPr>
            </w:pPr>
          </w:p>
          <w:p w14:paraId="7427F3B2" w14:textId="77777777" w:rsidR="00032E77" w:rsidRPr="00F41F91" w:rsidRDefault="00032E77" w:rsidP="00C84DD8">
            <w:pPr>
              <w:rPr>
                <w:sz w:val="18"/>
              </w:rPr>
            </w:pPr>
            <w:r>
              <w:rPr>
                <w:sz w:val="18"/>
              </w:rPr>
              <w:t>Erosion of natural deposits</w:t>
            </w:r>
          </w:p>
        </w:tc>
      </w:tr>
      <w:tr w:rsidR="00032E77" w:rsidRPr="00F41F91" w14:paraId="6E09DAA6" w14:textId="77777777" w:rsidTr="00C84DD8">
        <w:trPr>
          <w:trHeight w:val="432"/>
          <w:jc w:val="center"/>
        </w:trPr>
        <w:tc>
          <w:tcPr>
            <w:tcW w:w="2268" w:type="dxa"/>
            <w:tcBorders>
              <w:top w:val="single" w:sz="4" w:space="0" w:color="auto"/>
              <w:left w:val="single" w:sz="4" w:space="0" w:color="auto"/>
              <w:bottom w:val="single" w:sz="4" w:space="0" w:color="auto"/>
              <w:right w:val="single" w:sz="4" w:space="0" w:color="auto"/>
            </w:tcBorders>
          </w:tcPr>
          <w:p w14:paraId="595A8F30" w14:textId="77777777" w:rsidR="00032E77" w:rsidRDefault="00032E77" w:rsidP="00C84DD8">
            <w:pPr>
              <w:rPr>
                <w:sz w:val="18"/>
              </w:rPr>
            </w:pPr>
          </w:p>
          <w:p w14:paraId="023400E7" w14:textId="77777777" w:rsidR="00032E77" w:rsidRPr="00F41F91" w:rsidRDefault="00032E77" w:rsidP="00C84DD8">
            <w:pPr>
              <w:rPr>
                <w:sz w:val="18"/>
              </w:rPr>
            </w:pPr>
            <w:r>
              <w:rPr>
                <w:sz w:val="18"/>
              </w:rPr>
              <w:t>Magnesium (mg/L)</w:t>
            </w:r>
          </w:p>
        </w:tc>
        <w:tc>
          <w:tcPr>
            <w:tcW w:w="990" w:type="dxa"/>
            <w:tcBorders>
              <w:top w:val="single" w:sz="4" w:space="0" w:color="auto"/>
              <w:left w:val="single" w:sz="4" w:space="0" w:color="auto"/>
              <w:bottom w:val="single" w:sz="4" w:space="0" w:color="auto"/>
              <w:right w:val="single" w:sz="4" w:space="0" w:color="auto"/>
            </w:tcBorders>
          </w:tcPr>
          <w:p w14:paraId="201356F1" w14:textId="77777777" w:rsidR="00032E77" w:rsidRDefault="00032E77" w:rsidP="00C84DD8">
            <w:pPr>
              <w:rPr>
                <w:sz w:val="18"/>
              </w:rPr>
            </w:pPr>
          </w:p>
          <w:p w14:paraId="20FB17CC" w14:textId="77777777" w:rsidR="00032E77" w:rsidRPr="00F41F91" w:rsidRDefault="00032E77" w:rsidP="00C84DD8">
            <w:pPr>
              <w:rPr>
                <w:sz w:val="18"/>
              </w:rPr>
            </w:pPr>
            <w:r>
              <w:rPr>
                <w:sz w:val="18"/>
              </w:rPr>
              <w:t>5/15/12</w:t>
            </w:r>
          </w:p>
        </w:tc>
        <w:tc>
          <w:tcPr>
            <w:tcW w:w="1350" w:type="dxa"/>
            <w:tcBorders>
              <w:top w:val="single" w:sz="4" w:space="0" w:color="auto"/>
              <w:left w:val="single" w:sz="4" w:space="0" w:color="auto"/>
              <w:bottom w:val="single" w:sz="4" w:space="0" w:color="auto"/>
              <w:right w:val="single" w:sz="4" w:space="0" w:color="auto"/>
            </w:tcBorders>
          </w:tcPr>
          <w:p w14:paraId="5BCCB916" w14:textId="77777777" w:rsidR="00032E77" w:rsidRDefault="00032E77" w:rsidP="00C84DD8">
            <w:pPr>
              <w:rPr>
                <w:sz w:val="18"/>
              </w:rPr>
            </w:pPr>
          </w:p>
          <w:p w14:paraId="57E561E0" w14:textId="77777777" w:rsidR="00032E77" w:rsidRPr="00F41F91" w:rsidRDefault="00032E77" w:rsidP="00C84DD8">
            <w:pPr>
              <w:rPr>
                <w:sz w:val="18"/>
              </w:rPr>
            </w:pPr>
            <w:r>
              <w:rPr>
                <w:sz w:val="18"/>
              </w:rPr>
              <w:t xml:space="preserve">     13.9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E8A2E6" w14:textId="77777777" w:rsidR="00032E77" w:rsidRDefault="00032E77" w:rsidP="00C84DD8">
            <w:pPr>
              <w:rPr>
                <w:sz w:val="18"/>
              </w:rPr>
            </w:pPr>
          </w:p>
          <w:p w14:paraId="18BE00D6" w14:textId="77777777" w:rsidR="00032E77" w:rsidRPr="00F41F91" w:rsidRDefault="00032E77" w:rsidP="00C84DD8">
            <w:pPr>
              <w:rPr>
                <w:sz w:val="18"/>
              </w:rPr>
            </w:pPr>
            <w:r>
              <w:rPr>
                <w:sz w:val="18"/>
              </w:rPr>
              <w:t xml:space="preserve">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32DCD2" w14:textId="77777777" w:rsidR="00032E77" w:rsidRDefault="00032E77" w:rsidP="00C84DD8">
            <w:pPr>
              <w:rPr>
                <w:sz w:val="18"/>
              </w:rPr>
            </w:pPr>
          </w:p>
          <w:p w14:paraId="564E3E47" w14:textId="77777777" w:rsidR="00032E77" w:rsidRPr="00F41F91" w:rsidRDefault="00032E77" w:rsidP="00C84DD8">
            <w:pPr>
              <w:rPr>
                <w:sz w:val="18"/>
              </w:rPr>
            </w:pPr>
            <w:r>
              <w:rPr>
                <w:sz w:val="18"/>
              </w:rPr>
              <w:t xml:space="preserve">        n/a</w:t>
            </w:r>
          </w:p>
        </w:tc>
        <w:tc>
          <w:tcPr>
            <w:tcW w:w="2808" w:type="dxa"/>
            <w:tcBorders>
              <w:top w:val="single" w:sz="4" w:space="0" w:color="auto"/>
              <w:left w:val="single" w:sz="4" w:space="0" w:color="auto"/>
              <w:bottom w:val="single" w:sz="4" w:space="0" w:color="auto"/>
              <w:right w:val="single" w:sz="4" w:space="0" w:color="auto"/>
            </w:tcBorders>
          </w:tcPr>
          <w:p w14:paraId="12B80968" w14:textId="77777777" w:rsidR="00032E77" w:rsidRDefault="00032E77" w:rsidP="00C84DD8">
            <w:pPr>
              <w:rPr>
                <w:sz w:val="18"/>
              </w:rPr>
            </w:pPr>
          </w:p>
          <w:p w14:paraId="394D8591" w14:textId="77777777" w:rsidR="00032E77" w:rsidRPr="00F41F91" w:rsidRDefault="00032E77" w:rsidP="00C84DD8">
            <w:pPr>
              <w:rPr>
                <w:sz w:val="18"/>
              </w:rPr>
            </w:pPr>
            <w:r>
              <w:rPr>
                <w:sz w:val="18"/>
              </w:rPr>
              <w:t>Erosion of natural deposits</w:t>
            </w:r>
          </w:p>
        </w:tc>
      </w:tr>
      <w:tr w:rsidR="00032E77" w:rsidRPr="00F41F91" w14:paraId="0F512366" w14:textId="77777777" w:rsidTr="00C84DD8">
        <w:trPr>
          <w:trHeight w:val="432"/>
          <w:jc w:val="center"/>
        </w:trPr>
        <w:tc>
          <w:tcPr>
            <w:tcW w:w="2268" w:type="dxa"/>
            <w:tcBorders>
              <w:top w:val="single" w:sz="4" w:space="0" w:color="auto"/>
              <w:left w:val="single" w:sz="6" w:space="0" w:color="auto"/>
              <w:bottom w:val="single" w:sz="18" w:space="0" w:color="auto"/>
              <w:right w:val="single" w:sz="6" w:space="0" w:color="auto"/>
            </w:tcBorders>
          </w:tcPr>
          <w:p w14:paraId="0B15FD61" w14:textId="77777777" w:rsidR="00032E77" w:rsidRDefault="00032E77" w:rsidP="00C84DD8">
            <w:pPr>
              <w:rPr>
                <w:sz w:val="18"/>
              </w:rPr>
            </w:pPr>
          </w:p>
          <w:p w14:paraId="65A63B71" w14:textId="77777777" w:rsidR="00032E77" w:rsidRPr="00F41F91" w:rsidRDefault="00032E77" w:rsidP="00C84DD8">
            <w:pPr>
              <w:rPr>
                <w:sz w:val="18"/>
              </w:rPr>
            </w:pPr>
            <w:r>
              <w:rPr>
                <w:sz w:val="18"/>
              </w:rPr>
              <w:t>Calcium (mg/L)</w:t>
            </w:r>
          </w:p>
        </w:tc>
        <w:tc>
          <w:tcPr>
            <w:tcW w:w="990" w:type="dxa"/>
            <w:tcBorders>
              <w:top w:val="single" w:sz="4" w:space="0" w:color="auto"/>
              <w:left w:val="single" w:sz="6" w:space="0" w:color="auto"/>
              <w:bottom w:val="single" w:sz="18" w:space="0" w:color="auto"/>
              <w:right w:val="single" w:sz="6" w:space="0" w:color="auto"/>
            </w:tcBorders>
          </w:tcPr>
          <w:p w14:paraId="354349A6" w14:textId="77777777" w:rsidR="00032E77" w:rsidRDefault="00032E77" w:rsidP="00C84DD8">
            <w:pPr>
              <w:rPr>
                <w:sz w:val="18"/>
              </w:rPr>
            </w:pPr>
          </w:p>
          <w:p w14:paraId="716D38D9" w14:textId="77777777" w:rsidR="00032E77" w:rsidRPr="00F41F91" w:rsidRDefault="00032E77" w:rsidP="00C84DD8">
            <w:pPr>
              <w:rPr>
                <w:sz w:val="18"/>
              </w:rPr>
            </w:pPr>
            <w:r>
              <w:rPr>
                <w:sz w:val="18"/>
              </w:rPr>
              <w:t>12/14/17</w:t>
            </w:r>
          </w:p>
        </w:tc>
        <w:tc>
          <w:tcPr>
            <w:tcW w:w="1350" w:type="dxa"/>
            <w:tcBorders>
              <w:top w:val="single" w:sz="4" w:space="0" w:color="auto"/>
              <w:left w:val="single" w:sz="6" w:space="0" w:color="auto"/>
              <w:bottom w:val="single" w:sz="18" w:space="0" w:color="auto"/>
              <w:right w:val="single" w:sz="6" w:space="0" w:color="auto"/>
            </w:tcBorders>
          </w:tcPr>
          <w:p w14:paraId="062ACAFB" w14:textId="77777777" w:rsidR="00032E77" w:rsidRDefault="00032E77" w:rsidP="00C84DD8">
            <w:pPr>
              <w:rPr>
                <w:sz w:val="18"/>
              </w:rPr>
            </w:pPr>
          </w:p>
          <w:p w14:paraId="32B9B343" w14:textId="77777777" w:rsidR="00032E77" w:rsidRPr="00F41F91" w:rsidRDefault="00032E77" w:rsidP="00C84DD8">
            <w:pPr>
              <w:rPr>
                <w:sz w:val="18"/>
              </w:rPr>
            </w:pPr>
            <w:r>
              <w:rPr>
                <w:sz w:val="18"/>
              </w:rPr>
              <w:t xml:space="preserve">    67.35</w:t>
            </w:r>
          </w:p>
        </w:tc>
        <w:tc>
          <w:tcPr>
            <w:tcW w:w="1440" w:type="dxa"/>
            <w:tcBorders>
              <w:top w:val="single" w:sz="4" w:space="0" w:color="auto"/>
              <w:left w:val="single" w:sz="6" w:space="0" w:color="auto"/>
              <w:bottom w:val="single" w:sz="18" w:space="0" w:color="auto"/>
              <w:right w:val="single" w:sz="6" w:space="0" w:color="auto"/>
            </w:tcBorders>
            <w:shd w:val="clear" w:color="auto" w:fill="auto"/>
          </w:tcPr>
          <w:p w14:paraId="191ECE09" w14:textId="77777777" w:rsidR="00032E77" w:rsidRDefault="00032E77" w:rsidP="00C84DD8">
            <w:pPr>
              <w:rPr>
                <w:sz w:val="18"/>
              </w:rPr>
            </w:pPr>
          </w:p>
          <w:p w14:paraId="4DD2E7B1" w14:textId="77777777" w:rsidR="00032E77" w:rsidRPr="00F41F91" w:rsidRDefault="00032E77" w:rsidP="00C84DD8">
            <w:pPr>
              <w:rPr>
                <w:sz w:val="18"/>
              </w:rPr>
            </w:pPr>
            <w:r>
              <w:rPr>
                <w:sz w:val="18"/>
              </w:rPr>
              <w:t xml:space="preserve">  64.9-69.8</w:t>
            </w:r>
          </w:p>
        </w:tc>
        <w:tc>
          <w:tcPr>
            <w:tcW w:w="1980" w:type="dxa"/>
            <w:tcBorders>
              <w:top w:val="single" w:sz="4" w:space="0" w:color="auto"/>
              <w:left w:val="single" w:sz="6" w:space="0" w:color="auto"/>
              <w:bottom w:val="single" w:sz="18" w:space="0" w:color="auto"/>
              <w:right w:val="single" w:sz="6" w:space="0" w:color="auto"/>
            </w:tcBorders>
            <w:shd w:val="clear" w:color="auto" w:fill="auto"/>
          </w:tcPr>
          <w:p w14:paraId="2F0F4286" w14:textId="77777777" w:rsidR="00032E77" w:rsidRDefault="00032E77" w:rsidP="00C84DD8">
            <w:pPr>
              <w:rPr>
                <w:sz w:val="18"/>
              </w:rPr>
            </w:pPr>
          </w:p>
          <w:p w14:paraId="7777E49F" w14:textId="77777777" w:rsidR="00032E77" w:rsidRPr="00F41F91" w:rsidRDefault="00032E77" w:rsidP="00C84DD8">
            <w:pPr>
              <w:rPr>
                <w:sz w:val="18"/>
              </w:rPr>
            </w:pPr>
            <w:r>
              <w:rPr>
                <w:sz w:val="18"/>
              </w:rPr>
              <w:t xml:space="preserve">      n/a</w:t>
            </w:r>
          </w:p>
        </w:tc>
        <w:tc>
          <w:tcPr>
            <w:tcW w:w="2808" w:type="dxa"/>
            <w:tcBorders>
              <w:top w:val="single" w:sz="4" w:space="0" w:color="auto"/>
              <w:left w:val="single" w:sz="6" w:space="0" w:color="auto"/>
              <w:bottom w:val="single" w:sz="18" w:space="0" w:color="auto"/>
              <w:right w:val="single" w:sz="6" w:space="0" w:color="auto"/>
            </w:tcBorders>
          </w:tcPr>
          <w:p w14:paraId="4D8A8EB6" w14:textId="77777777" w:rsidR="00032E77" w:rsidRDefault="00032E77" w:rsidP="00C84DD8">
            <w:pPr>
              <w:rPr>
                <w:sz w:val="18"/>
              </w:rPr>
            </w:pPr>
          </w:p>
          <w:p w14:paraId="5791CC22" w14:textId="77777777" w:rsidR="00032E77" w:rsidRPr="00F41F91" w:rsidRDefault="00032E77" w:rsidP="00C84DD8">
            <w:pPr>
              <w:rPr>
                <w:sz w:val="18"/>
              </w:rPr>
            </w:pPr>
            <w:r>
              <w:rPr>
                <w:sz w:val="18"/>
              </w:rPr>
              <w:t>Erosion of natural deposits</w:t>
            </w:r>
          </w:p>
        </w:tc>
      </w:tr>
    </w:tbl>
    <w:p w14:paraId="7A3F9BEA" w14:textId="50C43A62" w:rsidR="00BC6327" w:rsidRPr="001F3468" w:rsidRDefault="00BC6327" w:rsidP="00294205">
      <w:pPr>
        <w:spacing w:before="240" w:after="240"/>
        <w:jc w:val="center"/>
        <w:rPr>
          <w:b/>
          <w:sz w:val="26"/>
        </w:rPr>
      </w:pPr>
      <w:bookmarkStart w:id="0" w:name="_GoBack"/>
      <w:bookmarkEnd w:id="0"/>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27548E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26B02">
        <w:rPr>
          <w:rFonts w:ascii="Times New Roman" w:hAnsi="Times New Roman"/>
        </w:rPr>
        <w:t xml:space="preserve"> I-8 Checkpoint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026B02" w:rsidRPr="00F41F91" w14:paraId="1405D2B4" w14:textId="77777777" w:rsidTr="00173628">
        <w:trPr>
          <w:trHeight w:val="504"/>
        </w:trPr>
        <w:tc>
          <w:tcPr>
            <w:tcW w:w="2095" w:type="dxa"/>
            <w:tcBorders>
              <w:top w:val="double" w:sz="6" w:space="0" w:color="auto"/>
              <w:bottom w:val="single" w:sz="4" w:space="0" w:color="auto"/>
            </w:tcBorders>
            <w:shd w:val="clear" w:color="auto" w:fill="auto"/>
            <w:vAlign w:val="center"/>
          </w:tcPr>
          <w:p w14:paraId="29967769" w14:textId="605A55FB" w:rsidR="00026B02" w:rsidRPr="00F41F91" w:rsidRDefault="00026B02" w:rsidP="00026B02">
            <w:pPr>
              <w:pStyle w:val="BodyText"/>
              <w:spacing w:before="0"/>
              <w:jc w:val="left"/>
              <w:rPr>
                <w:rFonts w:ascii="Times New Roman" w:hAnsi="Times New Roman"/>
                <w:b/>
                <w:sz w:val="26"/>
              </w:rPr>
            </w:pPr>
            <w:r w:rsidRPr="00AE08E5">
              <w:rPr>
                <w:rFonts w:ascii="Times New Roman" w:hAnsi="Times New Roman"/>
                <w:sz w:val="17"/>
                <w:szCs w:val="17"/>
              </w:rPr>
              <w:t>Received Notice of Violation 05</w:t>
            </w:r>
            <w:r>
              <w:rPr>
                <w:rFonts w:ascii="Times New Roman" w:hAnsi="Times New Roman"/>
                <w:sz w:val="17"/>
                <w:szCs w:val="17"/>
              </w:rPr>
              <w:t>-</w:t>
            </w:r>
            <w:r w:rsidRPr="00AE08E5">
              <w:rPr>
                <w:rFonts w:ascii="Times New Roman" w:hAnsi="Times New Roman"/>
                <w:sz w:val="17"/>
                <w:szCs w:val="17"/>
              </w:rPr>
              <w:t>14</w:t>
            </w:r>
            <w:r>
              <w:rPr>
                <w:rFonts w:ascii="Times New Roman" w:hAnsi="Times New Roman"/>
                <w:sz w:val="17"/>
                <w:szCs w:val="17"/>
              </w:rPr>
              <w:t>-</w:t>
            </w:r>
            <w:r w:rsidRPr="00AE08E5">
              <w:rPr>
                <w:rFonts w:ascii="Times New Roman" w:hAnsi="Times New Roman"/>
                <w:sz w:val="17"/>
                <w:szCs w:val="17"/>
              </w:rPr>
              <w:t>18N</w:t>
            </w:r>
            <w:r>
              <w:rPr>
                <w:rFonts w:ascii="Times New Roman" w:hAnsi="Times New Roman"/>
                <w:sz w:val="17"/>
                <w:szCs w:val="17"/>
              </w:rPr>
              <w:t>-</w:t>
            </w:r>
            <w:r w:rsidRPr="00AE08E5">
              <w:rPr>
                <w:rFonts w:ascii="Times New Roman" w:hAnsi="Times New Roman"/>
                <w:sz w:val="17"/>
                <w:szCs w:val="17"/>
              </w:rPr>
              <w:t>0</w:t>
            </w:r>
            <w:r>
              <w:rPr>
                <w:rFonts w:ascii="Times New Roman" w:hAnsi="Times New Roman"/>
                <w:sz w:val="17"/>
                <w:szCs w:val="17"/>
              </w:rPr>
              <w:t>09</w:t>
            </w:r>
            <w:r w:rsidRPr="00AE08E5">
              <w:rPr>
                <w:rFonts w:ascii="Times New Roman" w:hAnsi="Times New Roman"/>
                <w:sz w:val="17"/>
                <w:szCs w:val="17"/>
              </w:rPr>
              <w:t xml:space="preserve"> for failure to perform Synthetic Organic Chemical Monitoring for 1,2,3-Trichloropropane</w:t>
            </w:r>
          </w:p>
        </w:tc>
        <w:tc>
          <w:tcPr>
            <w:tcW w:w="2203" w:type="dxa"/>
            <w:tcBorders>
              <w:top w:val="double" w:sz="6" w:space="0" w:color="auto"/>
              <w:bottom w:val="single" w:sz="4" w:space="0" w:color="auto"/>
            </w:tcBorders>
            <w:shd w:val="clear" w:color="auto" w:fill="auto"/>
            <w:vAlign w:val="center"/>
          </w:tcPr>
          <w:p w14:paraId="0C6FD2A3" w14:textId="3C7E5849" w:rsidR="00026B02" w:rsidRPr="00F41F91" w:rsidRDefault="00026B02" w:rsidP="00026B02">
            <w:pPr>
              <w:pStyle w:val="BodyText"/>
              <w:spacing w:before="0"/>
              <w:jc w:val="left"/>
              <w:rPr>
                <w:rFonts w:ascii="Times New Roman" w:hAnsi="Times New Roman"/>
                <w:b/>
                <w:sz w:val="26"/>
              </w:rPr>
            </w:pPr>
            <w:r w:rsidRPr="00AE08E5">
              <w:rPr>
                <w:rFonts w:ascii="Times New Roman" w:hAnsi="Times New Roman"/>
                <w:sz w:val="17"/>
                <w:szCs w:val="17"/>
              </w:rPr>
              <w:t>Monitoring was not performed during the 2</w:t>
            </w:r>
            <w:r w:rsidRPr="00AE08E5">
              <w:rPr>
                <w:rFonts w:ascii="Times New Roman" w:hAnsi="Times New Roman"/>
                <w:sz w:val="17"/>
                <w:szCs w:val="17"/>
                <w:vertAlign w:val="superscript"/>
              </w:rPr>
              <w:t>nd</w:t>
            </w:r>
            <w:r w:rsidRPr="00AE08E5">
              <w:rPr>
                <w:rFonts w:ascii="Times New Roman" w:hAnsi="Times New Roman"/>
                <w:sz w:val="17"/>
                <w:szCs w:val="17"/>
              </w:rPr>
              <w:t xml:space="preserve"> quarter of 2018</w:t>
            </w:r>
          </w:p>
        </w:tc>
        <w:tc>
          <w:tcPr>
            <w:tcW w:w="2203" w:type="dxa"/>
            <w:tcBorders>
              <w:top w:val="double" w:sz="6" w:space="0" w:color="auto"/>
              <w:bottom w:val="single" w:sz="4" w:space="0" w:color="auto"/>
            </w:tcBorders>
            <w:shd w:val="clear" w:color="auto" w:fill="auto"/>
            <w:vAlign w:val="center"/>
          </w:tcPr>
          <w:p w14:paraId="38F06260" w14:textId="560DAF2D" w:rsidR="00026B02" w:rsidRPr="00F41F91" w:rsidRDefault="00026B02" w:rsidP="00026B02">
            <w:pPr>
              <w:pStyle w:val="BodyText"/>
              <w:spacing w:before="0"/>
              <w:jc w:val="left"/>
              <w:rPr>
                <w:rFonts w:ascii="Times New Roman" w:hAnsi="Times New Roman"/>
                <w:b/>
                <w:sz w:val="26"/>
              </w:rPr>
            </w:pPr>
            <w:r w:rsidRPr="00AE08E5">
              <w:rPr>
                <w:rFonts w:ascii="Times New Roman" w:hAnsi="Times New Roman"/>
                <w:sz w:val="17"/>
                <w:szCs w:val="17"/>
              </w:rPr>
              <w:t>April – June 2018</w:t>
            </w:r>
          </w:p>
        </w:tc>
        <w:tc>
          <w:tcPr>
            <w:tcW w:w="2203" w:type="dxa"/>
            <w:tcBorders>
              <w:top w:val="double" w:sz="6" w:space="0" w:color="auto"/>
              <w:bottom w:val="single" w:sz="4" w:space="0" w:color="auto"/>
            </w:tcBorders>
            <w:shd w:val="clear" w:color="auto" w:fill="auto"/>
            <w:vAlign w:val="center"/>
          </w:tcPr>
          <w:p w14:paraId="78FAC853" w14:textId="66063633" w:rsidR="00026B02" w:rsidRPr="00F41F91" w:rsidRDefault="00026B02" w:rsidP="00026B02">
            <w:pPr>
              <w:pStyle w:val="BodyText"/>
              <w:spacing w:before="0"/>
              <w:jc w:val="left"/>
              <w:rPr>
                <w:rFonts w:ascii="Times New Roman" w:hAnsi="Times New Roman"/>
                <w:b/>
                <w:sz w:val="26"/>
              </w:rPr>
            </w:pPr>
            <w:r w:rsidRPr="00AE08E5">
              <w:rPr>
                <w:rFonts w:ascii="Times New Roman" w:hAnsi="Times New Roman"/>
                <w:sz w:val="17"/>
                <w:szCs w:val="17"/>
              </w:rPr>
              <w:t>Monitoring was resumed in 3</w:t>
            </w:r>
            <w:r w:rsidRPr="00AE08E5">
              <w:rPr>
                <w:rFonts w:ascii="Times New Roman" w:hAnsi="Times New Roman"/>
                <w:sz w:val="17"/>
                <w:szCs w:val="17"/>
                <w:vertAlign w:val="superscript"/>
              </w:rPr>
              <w:t>rd</w:t>
            </w:r>
            <w:r w:rsidRPr="00AE08E5">
              <w:rPr>
                <w:rFonts w:ascii="Times New Roman" w:hAnsi="Times New Roman"/>
                <w:sz w:val="17"/>
                <w:szCs w:val="17"/>
              </w:rPr>
              <w:t xml:space="preserve"> quarter of 2018</w:t>
            </w:r>
          </w:p>
        </w:tc>
        <w:tc>
          <w:tcPr>
            <w:tcW w:w="2096" w:type="dxa"/>
            <w:tcBorders>
              <w:top w:val="double" w:sz="6" w:space="0" w:color="auto"/>
              <w:bottom w:val="single" w:sz="4" w:space="0" w:color="auto"/>
            </w:tcBorders>
            <w:shd w:val="clear" w:color="auto" w:fill="auto"/>
            <w:vAlign w:val="center"/>
          </w:tcPr>
          <w:p w14:paraId="47E414FC" w14:textId="175A2F1A" w:rsidR="00026B02" w:rsidRPr="00F41F91" w:rsidRDefault="00026B02" w:rsidP="00026B02">
            <w:pPr>
              <w:pStyle w:val="BodyText"/>
              <w:spacing w:before="0"/>
              <w:jc w:val="left"/>
              <w:rPr>
                <w:rFonts w:ascii="Times New Roman" w:hAnsi="Times New Roman"/>
                <w:b/>
                <w:sz w:val="26"/>
              </w:rPr>
            </w:pPr>
            <w:r w:rsidRPr="00AE08E5">
              <w:rPr>
                <w:rFonts w:ascii="Times New Roman" w:hAnsi="Times New Roman"/>
                <w:sz w:val="17"/>
                <w:szCs w:val="17"/>
              </w:rPr>
              <w:t>Some people who drink water containing 1,2,3-trichloropropane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sectPr w:rsidR="00BC6327" w:rsidRPr="00F41F91"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1C734" w14:textId="77777777" w:rsidR="0093695A" w:rsidRDefault="0093695A">
      <w:r>
        <w:separator/>
      </w:r>
    </w:p>
  </w:endnote>
  <w:endnote w:type="continuationSeparator" w:id="0">
    <w:p w14:paraId="3A41A370" w14:textId="77777777" w:rsidR="0093695A" w:rsidRDefault="0093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93695A" w:rsidRDefault="0093695A">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93695A" w:rsidRDefault="0093695A">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1F169" w14:textId="77777777" w:rsidR="0093695A" w:rsidRDefault="0093695A">
      <w:r>
        <w:separator/>
      </w:r>
    </w:p>
  </w:footnote>
  <w:footnote w:type="continuationSeparator" w:id="0">
    <w:p w14:paraId="300B9A28" w14:textId="77777777" w:rsidR="0093695A" w:rsidRDefault="00936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93695A" w:rsidRDefault="0093695A"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93695A" w:rsidRDefault="00936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C562C17" w:rsidR="0093695A" w:rsidRDefault="0093695A"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8</w:t>
    </w:r>
    <w:r w:rsidRPr="00246D6E">
      <w:rPr>
        <w:rStyle w:val="PageNumber"/>
        <w:i/>
        <w:u w:val="single"/>
      </w:rPr>
      <w:fldChar w:fldCharType="end"/>
    </w:r>
  </w:p>
  <w:p w14:paraId="565CDDE1" w14:textId="77777777" w:rsidR="0093695A" w:rsidRPr="00E45705" w:rsidRDefault="0093695A"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26B02"/>
    <w:rsid w:val="00032E77"/>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0990"/>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35B99"/>
    <w:rsid w:val="00243361"/>
    <w:rsid w:val="002436C8"/>
    <w:rsid w:val="00246D6E"/>
    <w:rsid w:val="0025510E"/>
    <w:rsid w:val="00256496"/>
    <w:rsid w:val="0026257D"/>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5985"/>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299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95A"/>
    <w:rsid w:val="00936C4A"/>
    <w:rsid w:val="009419BC"/>
    <w:rsid w:val="00943C64"/>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0C67"/>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07D5"/>
    <w:rsid w:val="00C41E25"/>
    <w:rsid w:val="00C43468"/>
    <w:rsid w:val="00C45B4E"/>
    <w:rsid w:val="00C51D70"/>
    <w:rsid w:val="00C55FC5"/>
    <w:rsid w:val="00C6314A"/>
    <w:rsid w:val="00C649AA"/>
    <w:rsid w:val="00C7497F"/>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2CD1"/>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6340"/>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40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2024</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13668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Tell, Alan@Waterboards</cp:lastModifiedBy>
  <cp:revision>4</cp:revision>
  <cp:lastPrinted>2018-12-11T18:58:00Z</cp:lastPrinted>
  <dcterms:created xsi:type="dcterms:W3CDTF">2019-06-13T16:57:00Z</dcterms:created>
  <dcterms:modified xsi:type="dcterms:W3CDTF">2019-06-13T16:59:00Z</dcterms:modified>
</cp:coreProperties>
</file>